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6CD2" w14:textId="77777777" w:rsidR="00424971" w:rsidRDefault="00424971">
      <w:pPr>
        <w:spacing w:after="0"/>
        <w:jc w:val="both"/>
        <w:rPr>
          <w:rFonts w:ascii="Times New Roman" w:hAnsi="Times New Roman" w:cs="Times New Roman"/>
          <w:sz w:val="24"/>
          <w:szCs w:val="24"/>
        </w:rPr>
      </w:pPr>
    </w:p>
    <w:p w14:paraId="057171BC" w14:textId="6E2E5EF6" w:rsidR="00424971" w:rsidRPr="00D567FE" w:rsidRDefault="00546274" w:rsidP="007F08ED">
      <w:pPr>
        <w:spacing w:after="0"/>
        <w:ind w:firstLine="708"/>
        <w:jc w:val="both"/>
        <w:rPr>
          <w:rFonts w:ascii="Times New Roman" w:hAnsi="Times New Roman" w:cs="Times New Roman"/>
        </w:rPr>
      </w:pPr>
      <w:r w:rsidRPr="00D567FE">
        <w:rPr>
          <w:rFonts w:ascii="Times New Roman" w:hAnsi="Times New Roman" w:cs="Times New Roman"/>
        </w:rPr>
        <w:t>Na temelju čl. 42. Zakona o proračunu (</w:t>
      </w:r>
      <w:r w:rsidR="007F08ED" w:rsidRPr="00D567FE">
        <w:rPr>
          <w:rFonts w:ascii="Times New Roman" w:hAnsi="Times New Roman" w:cs="Times New Roman"/>
        </w:rPr>
        <w:t>„</w:t>
      </w:r>
      <w:r w:rsidRPr="00D567FE">
        <w:rPr>
          <w:rFonts w:ascii="Times New Roman" w:hAnsi="Times New Roman" w:cs="Times New Roman"/>
        </w:rPr>
        <w:t>N</w:t>
      </w:r>
      <w:r w:rsidR="007F08ED" w:rsidRPr="00D567FE">
        <w:rPr>
          <w:rFonts w:ascii="Times New Roman" w:hAnsi="Times New Roman" w:cs="Times New Roman"/>
        </w:rPr>
        <w:t>arodne novine“,</w:t>
      </w:r>
      <w:r w:rsidRPr="00D567FE">
        <w:rPr>
          <w:rFonts w:ascii="Times New Roman" w:hAnsi="Times New Roman" w:cs="Times New Roman"/>
        </w:rPr>
        <w:t xml:space="preserve"> br</w:t>
      </w:r>
      <w:r w:rsidR="007F08ED" w:rsidRPr="00D567FE">
        <w:rPr>
          <w:rFonts w:ascii="Times New Roman" w:hAnsi="Times New Roman" w:cs="Times New Roman"/>
        </w:rPr>
        <w:t>oj</w:t>
      </w:r>
      <w:r w:rsidRPr="00D567FE">
        <w:rPr>
          <w:rFonts w:ascii="Times New Roman" w:hAnsi="Times New Roman" w:cs="Times New Roman"/>
        </w:rPr>
        <w:t xml:space="preserve"> 144/21) i čl. 3</w:t>
      </w:r>
      <w:r w:rsidR="00123736">
        <w:rPr>
          <w:rFonts w:ascii="Times New Roman" w:hAnsi="Times New Roman" w:cs="Times New Roman"/>
        </w:rPr>
        <w:t>0</w:t>
      </w:r>
      <w:r w:rsidRPr="00D567FE">
        <w:rPr>
          <w:rFonts w:ascii="Times New Roman" w:hAnsi="Times New Roman" w:cs="Times New Roman"/>
        </w:rPr>
        <w:t>. Statuta Općine Be</w:t>
      </w:r>
      <w:r w:rsidR="009C3585" w:rsidRPr="00D567FE">
        <w:rPr>
          <w:rFonts w:ascii="Times New Roman" w:hAnsi="Times New Roman" w:cs="Times New Roman"/>
        </w:rPr>
        <w:t xml:space="preserve">rek </w:t>
      </w:r>
      <w:r w:rsidRPr="00D567FE">
        <w:rPr>
          <w:rFonts w:ascii="Times New Roman" w:hAnsi="Times New Roman" w:cs="Times New Roman"/>
        </w:rPr>
        <w:t xml:space="preserve"> (</w:t>
      </w:r>
      <w:r w:rsidR="007F08ED" w:rsidRPr="00D567FE">
        <w:rPr>
          <w:rFonts w:ascii="Times New Roman" w:hAnsi="Times New Roman" w:cs="Times New Roman"/>
        </w:rPr>
        <w:t>„</w:t>
      </w:r>
      <w:r w:rsidRPr="00D567FE">
        <w:rPr>
          <w:rFonts w:ascii="Times New Roman" w:hAnsi="Times New Roman" w:cs="Times New Roman"/>
        </w:rPr>
        <w:t xml:space="preserve">Službeni </w:t>
      </w:r>
      <w:r w:rsidR="00123736">
        <w:rPr>
          <w:rFonts w:ascii="Times New Roman" w:hAnsi="Times New Roman" w:cs="Times New Roman"/>
        </w:rPr>
        <w:t xml:space="preserve">glasnik </w:t>
      </w:r>
      <w:r w:rsidR="009C3585" w:rsidRPr="00D567FE">
        <w:rPr>
          <w:rFonts w:ascii="Times New Roman" w:hAnsi="Times New Roman" w:cs="Times New Roman"/>
        </w:rPr>
        <w:t xml:space="preserve"> </w:t>
      </w:r>
      <w:r w:rsidRPr="00D567FE">
        <w:rPr>
          <w:rFonts w:ascii="Times New Roman" w:hAnsi="Times New Roman" w:cs="Times New Roman"/>
        </w:rPr>
        <w:t>br</w:t>
      </w:r>
      <w:r w:rsidR="007F08ED" w:rsidRPr="00D567FE">
        <w:rPr>
          <w:rFonts w:ascii="Times New Roman" w:hAnsi="Times New Roman" w:cs="Times New Roman"/>
        </w:rPr>
        <w:t>oj</w:t>
      </w:r>
      <w:r w:rsidRPr="00D567FE">
        <w:rPr>
          <w:rFonts w:ascii="Times New Roman" w:hAnsi="Times New Roman" w:cs="Times New Roman"/>
        </w:rPr>
        <w:t xml:space="preserve"> </w:t>
      </w:r>
      <w:r w:rsidR="00123736">
        <w:rPr>
          <w:rFonts w:ascii="Times New Roman" w:hAnsi="Times New Roman" w:cs="Times New Roman"/>
        </w:rPr>
        <w:t>01/21 i 02/25</w:t>
      </w:r>
      <w:r w:rsidRPr="00D567FE">
        <w:rPr>
          <w:rFonts w:ascii="Times New Roman" w:hAnsi="Times New Roman" w:cs="Times New Roman"/>
        </w:rPr>
        <w:t>), Općinsko vijeće Općine Be</w:t>
      </w:r>
      <w:r w:rsidR="009C3585" w:rsidRPr="00D567FE">
        <w:rPr>
          <w:rFonts w:ascii="Times New Roman" w:hAnsi="Times New Roman" w:cs="Times New Roman"/>
        </w:rPr>
        <w:t>rek</w:t>
      </w:r>
      <w:r w:rsidRPr="00D567FE">
        <w:rPr>
          <w:rFonts w:ascii="Times New Roman" w:hAnsi="Times New Roman" w:cs="Times New Roman"/>
        </w:rPr>
        <w:t xml:space="preserve"> na svojoj </w:t>
      </w:r>
      <w:r w:rsidR="00123736">
        <w:rPr>
          <w:rFonts w:ascii="Times New Roman" w:hAnsi="Times New Roman" w:cs="Times New Roman"/>
        </w:rPr>
        <w:t>4</w:t>
      </w:r>
      <w:r w:rsidRPr="00D567FE">
        <w:rPr>
          <w:rFonts w:ascii="Times New Roman" w:hAnsi="Times New Roman" w:cs="Times New Roman"/>
        </w:rPr>
        <w:t xml:space="preserve">. sjednici održanoj </w:t>
      </w:r>
      <w:r w:rsidR="00123736">
        <w:rPr>
          <w:rFonts w:ascii="Times New Roman" w:hAnsi="Times New Roman" w:cs="Times New Roman"/>
        </w:rPr>
        <w:t>16.</w:t>
      </w:r>
      <w:r w:rsidRPr="00D567FE">
        <w:rPr>
          <w:rFonts w:ascii="Times New Roman" w:hAnsi="Times New Roman" w:cs="Times New Roman"/>
        </w:rPr>
        <w:t xml:space="preserve"> prosinca 202</w:t>
      </w:r>
      <w:r w:rsidR="0029753F" w:rsidRPr="00D567FE">
        <w:rPr>
          <w:rFonts w:ascii="Times New Roman" w:hAnsi="Times New Roman" w:cs="Times New Roman"/>
        </w:rPr>
        <w:t>5</w:t>
      </w:r>
      <w:r w:rsidRPr="00D567FE">
        <w:rPr>
          <w:rFonts w:ascii="Times New Roman" w:hAnsi="Times New Roman" w:cs="Times New Roman"/>
        </w:rPr>
        <w:t>. godine, donosi:</w:t>
      </w:r>
    </w:p>
    <w:p w14:paraId="6C24EAAC" w14:textId="77777777" w:rsidR="00424971" w:rsidRDefault="00424971">
      <w:pPr>
        <w:spacing w:after="0"/>
        <w:jc w:val="both"/>
        <w:rPr>
          <w:rFonts w:ascii="Times New Roman" w:hAnsi="Times New Roman" w:cs="Times New Roman"/>
          <w:sz w:val="24"/>
          <w:szCs w:val="24"/>
        </w:rPr>
      </w:pPr>
    </w:p>
    <w:p w14:paraId="5F4BBD39" w14:textId="78119108" w:rsidR="00424971" w:rsidRDefault="006E5BF0">
      <w:pPr>
        <w:spacing w:after="0"/>
        <w:jc w:val="center"/>
        <w:rPr>
          <w:rFonts w:ascii="Times New Roman" w:hAnsi="Times New Roman" w:cs="Times New Roman"/>
          <w:b/>
          <w:bCs/>
          <w:sz w:val="24"/>
          <w:szCs w:val="24"/>
        </w:rPr>
      </w:pPr>
      <w:r>
        <w:rPr>
          <w:rFonts w:ascii="Times New Roman" w:hAnsi="Times New Roman" w:cs="Times New Roman"/>
          <w:b/>
          <w:bCs/>
          <w:sz w:val="24"/>
          <w:szCs w:val="24"/>
        </w:rPr>
        <w:t>I izmjene i dopuna proračuna Općine Berek za 2025. godinu</w:t>
      </w:r>
    </w:p>
    <w:p w14:paraId="77A70D8B" w14:textId="77777777" w:rsidR="00424971" w:rsidRPr="00D567FE" w:rsidRDefault="00424971">
      <w:pPr>
        <w:spacing w:after="0"/>
        <w:rPr>
          <w:rFonts w:ascii="Times New Roman" w:hAnsi="Times New Roman" w:cs="Times New Roman"/>
        </w:rPr>
      </w:pPr>
    </w:p>
    <w:p w14:paraId="5EBF8588"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1.</w:t>
      </w:r>
    </w:p>
    <w:p w14:paraId="74728BF1" w14:textId="1FE7EA39" w:rsidR="00424971" w:rsidRPr="00D567FE" w:rsidRDefault="001C1581">
      <w:pPr>
        <w:ind w:firstLine="708"/>
        <w:jc w:val="both"/>
        <w:rPr>
          <w:rFonts w:ascii="Times New Roman" w:hAnsi="Times New Roman" w:cs="Times New Roman"/>
        </w:rPr>
      </w:pPr>
      <w:r>
        <w:rPr>
          <w:rFonts w:ascii="Times New Roman" w:hAnsi="Times New Roman" w:cs="Times New Roman"/>
        </w:rPr>
        <w:t xml:space="preserve">U proračunu </w:t>
      </w:r>
      <w:r w:rsidR="00546274" w:rsidRPr="00D567FE">
        <w:rPr>
          <w:rFonts w:ascii="Times New Roman" w:hAnsi="Times New Roman" w:cs="Times New Roman"/>
        </w:rPr>
        <w:t>Općine Be</w:t>
      </w:r>
      <w:r w:rsidR="009C3585" w:rsidRPr="00D567FE">
        <w:rPr>
          <w:rFonts w:ascii="Times New Roman" w:hAnsi="Times New Roman" w:cs="Times New Roman"/>
        </w:rPr>
        <w:t>rek</w:t>
      </w:r>
      <w:r w:rsidR="00546274" w:rsidRPr="00D567FE">
        <w:rPr>
          <w:rFonts w:ascii="Times New Roman" w:hAnsi="Times New Roman" w:cs="Times New Roman"/>
        </w:rPr>
        <w:t xml:space="preserve"> za </w:t>
      </w:r>
      <w:r w:rsidR="006E5BF0">
        <w:rPr>
          <w:rFonts w:ascii="Times New Roman" w:hAnsi="Times New Roman" w:cs="Times New Roman"/>
        </w:rPr>
        <w:t>2025</w:t>
      </w:r>
      <w:r w:rsidR="00546274" w:rsidRPr="00D567FE">
        <w:rPr>
          <w:rFonts w:ascii="Times New Roman" w:hAnsi="Times New Roman" w:cs="Times New Roman"/>
        </w:rPr>
        <w:t xml:space="preserve">. godinu </w:t>
      </w:r>
      <w:r>
        <w:rPr>
          <w:rFonts w:ascii="Times New Roman" w:hAnsi="Times New Roman" w:cs="Times New Roman"/>
        </w:rPr>
        <w:t>članak 1. mijenja se i glasi:</w:t>
      </w:r>
    </w:p>
    <w:p w14:paraId="696F9F13" w14:textId="77777777" w:rsidR="00424971" w:rsidRDefault="00546274">
      <w:pPr>
        <w:pStyle w:val="Odlomakpopisa"/>
        <w:numPr>
          <w:ilvl w:val="0"/>
          <w:numId w:val="2"/>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14:paraId="7A3685EC"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rsidRPr="006E5BF0" w14:paraId="512F2D6D" w14:textId="77777777" w:rsidTr="006E5BF0">
        <w:tc>
          <w:tcPr>
            <w:tcW w:w="5171" w:type="dxa"/>
            <w:shd w:val="clear" w:color="auto" w:fill="505050"/>
          </w:tcPr>
          <w:p w14:paraId="19F483CB" w14:textId="340469C6" w:rsidR="006E5BF0" w:rsidRPr="006E5BF0" w:rsidRDefault="006E5BF0" w:rsidP="006E5BF0">
            <w:pPr>
              <w:spacing w:after="0"/>
              <w:jc w:val="center"/>
              <w:rPr>
                <w:rFonts w:ascii="Times New Roman" w:hAnsi="Times New Roman"/>
                <w:b/>
                <w:color w:val="FFFFFF"/>
                <w:sz w:val="16"/>
                <w:szCs w:val="16"/>
              </w:rPr>
            </w:pPr>
            <w:r w:rsidRPr="006E5BF0">
              <w:rPr>
                <w:rFonts w:ascii="Times New Roman" w:hAnsi="Times New Roman"/>
                <w:b/>
                <w:color w:val="FFFFFF"/>
                <w:sz w:val="16"/>
                <w:szCs w:val="16"/>
              </w:rPr>
              <w:t>RAZRED I NAZIV</w:t>
            </w:r>
          </w:p>
        </w:tc>
        <w:tc>
          <w:tcPr>
            <w:tcW w:w="1300" w:type="dxa"/>
            <w:shd w:val="clear" w:color="auto" w:fill="505050"/>
          </w:tcPr>
          <w:p w14:paraId="5470B3D3" w14:textId="285AACCB" w:rsidR="006E5BF0" w:rsidRPr="006E5BF0" w:rsidRDefault="006E5BF0" w:rsidP="006E5BF0">
            <w:pPr>
              <w:spacing w:after="0"/>
              <w:jc w:val="center"/>
              <w:rPr>
                <w:rFonts w:ascii="Times New Roman" w:hAnsi="Times New Roman"/>
                <w:b/>
                <w:color w:val="FFFFFF"/>
                <w:sz w:val="16"/>
                <w:szCs w:val="16"/>
              </w:rPr>
            </w:pPr>
            <w:r w:rsidRPr="006E5BF0">
              <w:rPr>
                <w:rFonts w:ascii="Times New Roman" w:hAnsi="Times New Roman"/>
                <w:b/>
                <w:color w:val="FFFFFF"/>
                <w:sz w:val="16"/>
                <w:szCs w:val="16"/>
              </w:rPr>
              <w:t>PLAN ZA 2025. GODINU</w:t>
            </w:r>
          </w:p>
        </w:tc>
        <w:tc>
          <w:tcPr>
            <w:tcW w:w="1300" w:type="dxa"/>
            <w:shd w:val="clear" w:color="auto" w:fill="505050"/>
          </w:tcPr>
          <w:p w14:paraId="02AF7E85" w14:textId="39A3B5BF" w:rsidR="006E5BF0" w:rsidRPr="006E5BF0" w:rsidRDefault="006E5BF0" w:rsidP="006E5BF0">
            <w:pPr>
              <w:spacing w:after="0"/>
              <w:jc w:val="center"/>
              <w:rPr>
                <w:rFonts w:ascii="Times New Roman" w:hAnsi="Times New Roman"/>
                <w:b/>
                <w:color w:val="FFFFFF"/>
                <w:sz w:val="16"/>
                <w:szCs w:val="16"/>
              </w:rPr>
            </w:pPr>
            <w:r w:rsidRPr="006E5BF0">
              <w:rPr>
                <w:rFonts w:ascii="Times New Roman" w:hAnsi="Times New Roman"/>
                <w:b/>
                <w:color w:val="FFFFFF"/>
                <w:sz w:val="16"/>
                <w:szCs w:val="16"/>
              </w:rPr>
              <w:t>POVEĆANJE/SMANJENJE</w:t>
            </w:r>
          </w:p>
        </w:tc>
        <w:tc>
          <w:tcPr>
            <w:tcW w:w="1300" w:type="dxa"/>
            <w:shd w:val="clear" w:color="auto" w:fill="505050"/>
          </w:tcPr>
          <w:p w14:paraId="21957821" w14:textId="58803D99" w:rsidR="006E5BF0" w:rsidRPr="006E5BF0" w:rsidRDefault="006E5BF0" w:rsidP="006E5BF0">
            <w:pPr>
              <w:spacing w:after="0"/>
              <w:jc w:val="center"/>
              <w:rPr>
                <w:rFonts w:ascii="Times New Roman" w:hAnsi="Times New Roman"/>
                <w:b/>
                <w:color w:val="FFFFFF"/>
                <w:sz w:val="16"/>
                <w:szCs w:val="16"/>
              </w:rPr>
            </w:pPr>
            <w:r w:rsidRPr="006E5BF0">
              <w:rPr>
                <w:rFonts w:ascii="Times New Roman" w:hAnsi="Times New Roman"/>
                <w:b/>
                <w:color w:val="FFFFFF"/>
                <w:sz w:val="16"/>
                <w:szCs w:val="16"/>
              </w:rPr>
              <w:t>NOVI PLAN ZA 2025. GODINU</w:t>
            </w:r>
          </w:p>
        </w:tc>
        <w:tc>
          <w:tcPr>
            <w:tcW w:w="960" w:type="dxa"/>
            <w:shd w:val="clear" w:color="auto" w:fill="505050"/>
          </w:tcPr>
          <w:p w14:paraId="7E2E4C39" w14:textId="4AC7EEEC" w:rsidR="006E5BF0" w:rsidRPr="006E5BF0" w:rsidRDefault="006E5BF0" w:rsidP="006E5BF0">
            <w:pPr>
              <w:spacing w:after="0"/>
              <w:jc w:val="center"/>
              <w:rPr>
                <w:rFonts w:ascii="Times New Roman" w:hAnsi="Times New Roman"/>
                <w:b/>
                <w:color w:val="FFFFFF"/>
                <w:sz w:val="16"/>
                <w:szCs w:val="16"/>
              </w:rPr>
            </w:pPr>
            <w:r w:rsidRPr="006E5BF0">
              <w:rPr>
                <w:rFonts w:ascii="Times New Roman" w:hAnsi="Times New Roman"/>
                <w:b/>
                <w:color w:val="FFFFFF"/>
                <w:sz w:val="16"/>
                <w:szCs w:val="16"/>
              </w:rPr>
              <w:t>INDEKS 4/2</w:t>
            </w:r>
          </w:p>
        </w:tc>
      </w:tr>
      <w:tr w:rsidR="006E5BF0" w:rsidRPr="006E5BF0" w14:paraId="78BDA551" w14:textId="77777777" w:rsidTr="006E5BF0">
        <w:tc>
          <w:tcPr>
            <w:tcW w:w="5171" w:type="dxa"/>
            <w:shd w:val="clear" w:color="auto" w:fill="505050"/>
          </w:tcPr>
          <w:p w14:paraId="4A7A8FFB" w14:textId="1E7C074B" w:rsidR="006E5BF0" w:rsidRPr="006E5BF0" w:rsidRDefault="006E5BF0" w:rsidP="006E5BF0">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14:paraId="5AF26F0B" w14:textId="17308D42" w:rsidR="006E5BF0" w:rsidRPr="006E5BF0" w:rsidRDefault="006E5BF0" w:rsidP="006E5BF0">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14:paraId="219AD130" w14:textId="3CA7DB9E" w:rsidR="006E5BF0" w:rsidRPr="006E5BF0" w:rsidRDefault="006E5BF0" w:rsidP="006E5BF0">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14:paraId="4B57F042" w14:textId="0EA1108C" w:rsidR="006E5BF0" w:rsidRPr="006E5BF0" w:rsidRDefault="006E5BF0" w:rsidP="006E5BF0">
            <w:pPr>
              <w:spacing w:after="0"/>
              <w:jc w:val="center"/>
              <w:rPr>
                <w:rFonts w:ascii="Times New Roman" w:hAnsi="Times New Roman"/>
                <w:b/>
                <w:color w:val="FFFFFF"/>
                <w:sz w:val="16"/>
                <w:szCs w:val="16"/>
              </w:rPr>
            </w:pPr>
            <w:r>
              <w:rPr>
                <w:rFonts w:ascii="Times New Roman" w:hAnsi="Times New Roman"/>
                <w:b/>
                <w:color w:val="FFFFFF"/>
                <w:sz w:val="16"/>
                <w:szCs w:val="16"/>
              </w:rPr>
              <w:t>4</w:t>
            </w:r>
          </w:p>
        </w:tc>
        <w:tc>
          <w:tcPr>
            <w:tcW w:w="960" w:type="dxa"/>
            <w:shd w:val="clear" w:color="auto" w:fill="505050"/>
          </w:tcPr>
          <w:p w14:paraId="07A8FB4E" w14:textId="54047DA9" w:rsidR="006E5BF0" w:rsidRPr="006E5BF0" w:rsidRDefault="006E5BF0" w:rsidP="006E5BF0">
            <w:pPr>
              <w:spacing w:after="0"/>
              <w:jc w:val="center"/>
              <w:rPr>
                <w:rFonts w:ascii="Times New Roman" w:hAnsi="Times New Roman"/>
                <w:b/>
                <w:color w:val="FFFFFF"/>
                <w:sz w:val="16"/>
                <w:szCs w:val="16"/>
              </w:rPr>
            </w:pPr>
            <w:r>
              <w:rPr>
                <w:rFonts w:ascii="Times New Roman" w:hAnsi="Times New Roman"/>
                <w:b/>
                <w:color w:val="FFFFFF"/>
                <w:sz w:val="16"/>
                <w:szCs w:val="16"/>
              </w:rPr>
              <w:t>5</w:t>
            </w:r>
          </w:p>
        </w:tc>
      </w:tr>
      <w:tr w:rsidR="006E5BF0" w:rsidRPr="006E5BF0" w14:paraId="1F386225" w14:textId="77777777" w:rsidTr="006E5BF0">
        <w:tc>
          <w:tcPr>
            <w:tcW w:w="5171" w:type="dxa"/>
          </w:tcPr>
          <w:p w14:paraId="19EE9F38" w14:textId="4B559C14" w:rsidR="006E5BF0" w:rsidRPr="006E5BF0" w:rsidRDefault="006E5BF0" w:rsidP="006E5BF0">
            <w:pPr>
              <w:spacing w:after="0"/>
              <w:rPr>
                <w:rFonts w:ascii="Times New Roman" w:hAnsi="Times New Roman"/>
                <w:b/>
                <w:sz w:val="16"/>
                <w:szCs w:val="16"/>
              </w:rPr>
            </w:pPr>
            <w:r w:rsidRPr="006E5BF0">
              <w:rPr>
                <w:rFonts w:ascii="Times New Roman" w:hAnsi="Times New Roman"/>
                <w:b/>
                <w:sz w:val="16"/>
                <w:szCs w:val="16"/>
              </w:rPr>
              <w:t>PRIHODI UKUPNO</w:t>
            </w:r>
          </w:p>
        </w:tc>
        <w:tc>
          <w:tcPr>
            <w:tcW w:w="1300" w:type="dxa"/>
          </w:tcPr>
          <w:p w14:paraId="725EDB0B" w14:textId="2E518362"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1.680.900,00</w:t>
            </w:r>
          </w:p>
        </w:tc>
        <w:tc>
          <w:tcPr>
            <w:tcW w:w="1300" w:type="dxa"/>
          </w:tcPr>
          <w:p w14:paraId="3C061B93" w14:textId="082A1175"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-27.027,26</w:t>
            </w:r>
          </w:p>
        </w:tc>
        <w:tc>
          <w:tcPr>
            <w:tcW w:w="1300" w:type="dxa"/>
          </w:tcPr>
          <w:p w14:paraId="515CA381" w14:textId="50EC7A96"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1.653.872,74</w:t>
            </w:r>
          </w:p>
        </w:tc>
        <w:tc>
          <w:tcPr>
            <w:tcW w:w="960" w:type="dxa"/>
          </w:tcPr>
          <w:p w14:paraId="69F9622E" w14:textId="1B27B877"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98,39%</w:t>
            </w:r>
          </w:p>
        </w:tc>
      </w:tr>
      <w:tr w:rsidR="006E5BF0" w14:paraId="67E751C9" w14:textId="77777777" w:rsidTr="006E5BF0">
        <w:tc>
          <w:tcPr>
            <w:tcW w:w="5171" w:type="dxa"/>
          </w:tcPr>
          <w:p w14:paraId="5119DA57" w14:textId="5DDC7D41" w:rsidR="006E5BF0" w:rsidRDefault="006E5BF0" w:rsidP="006E5BF0">
            <w:pPr>
              <w:spacing w:after="0"/>
              <w:rPr>
                <w:rFonts w:ascii="Times New Roman" w:hAnsi="Times New Roman"/>
                <w:sz w:val="16"/>
                <w:szCs w:val="16"/>
              </w:rPr>
            </w:pPr>
            <w:r>
              <w:rPr>
                <w:rFonts w:ascii="Times New Roman" w:hAnsi="Times New Roman"/>
                <w:sz w:val="16"/>
                <w:szCs w:val="16"/>
              </w:rPr>
              <w:t>6 Prihodi poslovanja</w:t>
            </w:r>
          </w:p>
        </w:tc>
        <w:tc>
          <w:tcPr>
            <w:tcW w:w="1300" w:type="dxa"/>
          </w:tcPr>
          <w:p w14:paraId="67DA1E95" w14:textId="6EBE0026" w:rsidR="006E5BF0" w:rsidRDefault="006E5BF0" w:rsidP="006E5BF0">
            <w:pPr>
              <w:spacing w:after="0"/>
              <w:jc w:val="right"/>
              <w:rPr>
                <w:rFonts w:ascii="Times New Roman" w:hAnsi="Times New Roman"/>
                <w:sz w:val="16"/>
                <w:szCs w:val="16"/>
              </w:rPr>
            </w:pPr>
            <w:r>
              <w:rPr>
                <w:rFonts w:ascii="Times New Roman" w:hAnsi="Times New Roman"/>
                <w:sz w:val="16"/>
                <w:szCs w:val="16"/>
              </w:rPr>
              <w:t>1.680.900,00</w:t>
            </w:r>
          </w:p>
        </w:tc>
        <w:tc>
          <w:tcPr>
            <w:tcW w:w="1300" w:type="dxa"/>
          </w:tcPr>
          <w:p w14:paraId="35D4384F" w14:textId="0A18B455" w:rsidR="006E5BF0" w:rsidRDefault="006E5BF0" w:rsidP="006E5BF0">
            <w:pPr>
              <w:spacing w:after="0"/>
              <w:jc w:val="right"/>
              <w:rPr>
                <w:rFonts w:ascii="Times New Roman" w:hAnsi="Times New Roman"/>
                <w:sz w:val="16"/>
                <w:szCs w:val="16"/>
              </w:rPr>
            </w:pPr>
            <w:r>
              <w:rPr>
                <w:rFonts w:ascii="Times New Roman" w:hAnsi="Times New Roman"/>
                <w:sz w:val="16"/>
                <w:szCs w:val="16"/>
              </w:rPr>
              <w:t>-42.027,26</w:t>
            </w:r>
          </w:p>
        </w:tc>
        <w:tc>
          <w:tcPr>
            <w:tcW w:w="1300" w:type="dxa"/>
          </w:tcPr>
          <w:p w14:paraId="2981040B" w14:textId="70CAE489" w:rsidR="006E5BF0" w:rsidRDefault="006E5BF0" w:rsidP="006E5BF0">
            <w:pPr>
              <w:spacing w:after="0"/>
              <w:jc w:val="right"/>
              <w:rPr>
                <w:rFonts w:ascii="Times New Roman" w:hAnsi="Times New Roman"/>
                <w:sz w:val="16"/>
                <w:szCs w:val="16"/>
              </w:rPr>
            </w:pPr>
            <w:r>
              <w:rPr>
                <w:rFonts w:ascii="Times New Roman" w:hAnsi="Times New Roman"/>
                <w:sz w:val="16"/>
                <w:szCs w:val="16"/>
              </w:rPr>
              <w:t>1.638.872,74</w:t>
            </w:r>
          </w:p>
        </w:tc>
        <w:tc>
          <w:tcPr>
            <w:tcW w:w="960" w:type="dxa"/>
          </w:tcPr>
          <w:p w14:paraId="5584EF90" w14:textId="32AE5CCC" w:rsidR="006E5BF0" w:rsidRDefault="006E5BF0" w:rsidP="006E5BF0">
            <w:pPr>
              <w:spacing w:after="0"/>
              <w:jc w:val="right"/>
              <w:rPr>
                <w:rFonts w:ascii="Times New Roman" w:hAnsi="Times New Roman"/>
                <w:sz w:val="16"/>
                <w:szCs w:val="16"/>
              </w:rPr>
            </w:pPr>
            <w:r>
              <w:rPr>
                <w:rFonts w:ascii="Times New Roman" w:hAnsi="Times New Roman"/>
                <w:sz w:val="16"/>
                <w:szCs w:val="16"/>
              </w:rPr>
              <w:t>97,50%</w:t>
            </w:r>
          </w:p>
        </w:tc>
      </w:tr>
      <w:tr w:rsidR="006E5BF0" w14:paraId="5F9C9736" w14:textId="77777777" w:rsidTr="006E5BF0">
        <w:tc>
          <w:tcPr>
            <w:tcW w:w="5171" w:type="dxa"/>
          </w:tcPr>
          <w:p w14:paraId="30396A21" w14:textId="662ACFDB" w:rsidR="006E5BF0" w:rsidRDefault="006E5BF0" w:rsidP="006E5BF0">
            <w:pPr>
              <w:spacing w:after="0"/>
              <w:rPr>
                <w:rFonts w:ascii="Times New Roman" w:hAnsi="Times New Roman"/>
                <w:sz w:val="16"/>
                <w:szCs w:val="16"/>
              </w:rPr>
            </w:pPr>
            <w:r>
              <w:rPr>
                <w:rFonts w:ascii="Times New Roman" w:hAnsi="Times New Roman"/>
                <w:sz w:val="16"/>
                <w:szCs w:val="16"/>
              </w:rPr>
              <w:t>7 Prihodi od prodaje nefinanc.imovine</w:t>
            </w:r>
          </w:p>
        </w:tc>
        <w:tc>
          <w:tcPr>
            <w:tcW w:w="1300" w:type="dxa"/>
          </w:tcPr>
          <w:p w14:paraId="25A95339" w14:textId="1374E4EB"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BEA8660" w14:textId="067ED57B" w:rsidR="006E5BF0" w:rsidRDefault="006E5BF0" w:rsidP="006E5BF0">
            <w:pPr>
              <w:spacing w:after="0"/>
              <w:jc w:val="right"/>
              <w:rPr>
                <w:rFonts w:ascii="Times New Roman" w:hAnsi="Times New Roman"/>
                <w:sz w:val="16"/>
                <w:szCs w:val="16"/>
              </w:rPr>
            </w:pPr>
            <w:r>
              <w:rPr>
                <w:rFonts w:ascii="Times New Roman" w:hAnsi="Times New Roman"/>
                <w:sz w:val="16"/>
                <w:szCs w:val="16"/>
              </w:rPr>
              <w:t>15.000,00</w:t>
            </w:r>
          </w:p>
        </w:tc>
        <w:tc>
          <w:tcPr>
            <w:tcW w:w="1300" w:type="dxa"/>
          </w:tcPr>
          <w:p w14:paraId="1F31F475" w14:textId="4AD07572" w:rsidR="006E5BF0" w:rsidRDefault="006E5BF0" w:rsidP="006E5BF0">
            <w:pPr>
              <w:spacing w:after="0"/>
              <w:jc w:val="right"/>
              <w:rPr>
                <w:rFonts w:ascii="Times New Roman" w:hAnsi="Times New Roman"/>
                <w:sz w:val="16"/>
                <w:szCs w:val="16"/>
              </w:rPr>
            </w:pPr>
            <w:r>
              <w:rPr>
                <w:rFonts w:ascii="Times New Roman" w:hAnsi="Times New Roman"/>
                <w:sz w:val="16"/>
                <w:szCs w:val="16"/>
              </w:rPr>
              <w:t>15.000,00</w:t>
            </w:r>
          </w:p>
        </w:tc>
        <w:tc>
          <w:tcPr>
            <w:tcW w:w="960" w:type="dxa"/>
          </w:tcPr>
          <w:p w14:paraId="5A7BEF6A" w14:textId="77777777" w:rsidR="006E5BF0" w:rsidRDefault="006E5BF0" w:rsidP="006E5BF0">
            <w:pPr>
              <w:spacing w:after="0"/>
              <w:jc w:val="right"/>
              <w:rPr>
                <w:rFonts w:ascii="Times New Roman" w:hAnsi="Times New Roman"/>
                <w:sz w:val="16"/>
                <w:szCs w:val="16"/>
              </w:rPr>
            </w:pPr>
          </w:p>
        </w:tc>
      </w:tr>
      <w:tr w:rsidR="006E5BF0" w:rsidRPr="006E5BF0" w14:paraId="17552828" w14:textId="77777777" w:rsidTr="006E5BF0">
        <w:tc>
          <w:tcPr>
            <w:tcW w:w="5171" w:type="dxa"/>
          </w:tcPr>
          <w:p w14:paraId="1561ED6D" w14:textId="3A36853C" w:rsidR="006E5BF0" w:rsidRPr="006E5BF0" w:rsidRDefault="006E5BF0" w:rsidP="006E5BF0">
            <w:pPr>
              <w:spacing w:after="0"/>
              <w:rPr>
                <w:rFonts w:ascii="Times New Roman" w:hAnsi="Times New Roman"/>
                <w:b/>
                <w:sz w:val="16"/>
                <w:szCs w:val="16"/>
              </w:rPr>
            </w:pPr>
            <w:r w:rsidRPr="006E5BF0">
              <w:rPr>
                <w:rFonts w:ascii="Times New Roman" w:hAnsi="Times New Roman"/>
                <w:b/>
                <w:sz w:val="16"/>
                <w:szCs w:val="16"/>
              </w:rPr>
              <w:t>RASHODI UKUPNO</w:t>
            </w:r>
          </w:p>
        </w:tc>
        <w:tc>
          <w:tcPr>
            <w:tcW w:w="1300" w:type="dxa"/>
          </w:tcPr>
          <w:p w14:paraId="68DE3D45" w14:textId="58A21B13"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1.716.818,00</w:t>
            </w:r>
          </w:p>
        </w:tc>
        <w:tc>
          <w:tcPr>
            <w:tcW w:w="1300" w:type="dxa"/>
          </w:tcPr>
          <w:p w14:paraId="30E175A1" w14:textId="5DF57E4B"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426.276,69</w:t>
            </w:r>
          </w:p>
        </w:tc>
        <w:tc>
          <w:tcPr>
            <w:tcW w:w="1300" w:type="dxa"/>
          </w:tcPr>
          <w:p w14:paraId="546A7B1A" w14:textId="2DFAEDA5"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2.143.094,69</w:t>
            </w:r>
          </w:p>
        </w:tc>
        <w:tc>
          <w:tcPr>
            <w:tcW w:w="960" w:type="dxa"/>
          </w:tcPr>
          <w:p w14:paraId="14017794" w14:textId="0E7BAA16"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124,83%</w:t>
            </w:r>
          </w:p>
        </w:tc>
      </w:tr>
      <w:tr w:rsidR="006E5BF0" w14:paraId="202E82F0" w14:textId="77777777" w:rsidTr="006E5BF0">
        <w:tc>
          <w:tcPr>
            <w:tcW w:w="5171" w:type="dxa"/>
          </w:tcPr>
          <w:p w14:paraId="38F253A2" w14:textId="3938CAFC" w:rsidR="006E5BF0" w:rsidRDefault="006E5BF0" w:rsidP="006E5BF0">
            <w:pPr>
              <w:spacing w:after="0"/>
              <w:rPr>
                <w:rFonts w:ascii="Times New Roman" w:hAnsi="Times New Roman"/>
                <w:sz w:val="16"/>
                <w:szCs w:val="16"/>
              </w:rPr>
            </w:pPr>
            <w:r>
              <w:rPr>
                <w:rFonts w:ascii="Times New Roman" w:hAnsi="Times New Roman"/>
                <w:sz w:val="16"/>
                <w:szCs w:val="16"/>
              </w:rPr>
              <w:t>3 Rashodi poslovanja</w:t>
            </w:r>
          </w:p>
        </w:tc>
        <w:tc>
          <w:tcPr>
            <w:tcW w:w="1300" w:type="dxa"/>
          </w:tcPr>
          <w:p w14:paraId="437F442B" w14:textId="52CFF9D7" w:rsidR="006E5BF0" w:rsidRDefault="006E5BF0" w:rsidP="006E5BF0">
            <w:pPr>
              <w:spacing w:after="0"/>
              <w:jc w:val="right"/>
              <w:rPr>
                <w:rFonts w:ascii="Times New Roman" w:hAnsi="Times New Roman"/>
                <w:sz w:val="16"/>
                <w:szCs w:val="16"/>
              </w:rPr>
            </w:pPr>
            <w:r>
              <w:rPr>
                <w:rFonts w:ascii="Times New Roman" w:hAnsi="Times New Roman"/>
                <w:sz w:val="16"/>
                <w:szCs w:val="16"/>
              </w:rPr>
              <w:t>1.047.818,00</w:t>
            </w:r>
          </w:p>
        </w:tc>
        <w:tc>
          <w:tcPr>
            <w:tcW w:w="1300" w:type="dxa"/>
          </w:tcPr>
          <w:p w14:paraId="0467090E" w14:textId="0FB09436" w:rsidR="006E5BF0" w:rsidRDefault="006E5BF0" w:rsidP="006E5BF0">
            <w:pPr>
              <w:spacing w:after="0"/>
              <w:jc w:val="right"/>
              <w:rPr>
                <w:rFonts w:ascii="Times New Roman" w:hAnsi="Times New Roman"/>
                <w:sz w:val="16"/>
                <w:szCs w:val="16"/>
              </w:rPr>
            </w:pPr>
            <w:r>
              <w:rPr>
                <w:rFonts w:ascii="Times New Roman" w:hAnsi="Times New Roman"/>
                <w:sz w:val="16"/>
                <w:szCs w:val="16"/>
              </w:rPr>
              <w:t>-47.418,00</w:t>
            </w:r>
          </w:p>
        </w:tc>
        <w:tc>
          <w:tcPr>
            <w:tcW w:w="1300" w:type="dxa"/>
          </w:tcPr>
          <w:p w14:paraId="7FD312FB" w14:textId="04328CB3" w:rsidR="006E5BF0" w:rsidRDefault="006E5BF0" w:rsidP="006E5BF0">
            <w:pPr>
              <w:spacing w:after="0"/>
              <w:jc w:val="right"/>
              <w:rPr>
                <w:rFonts w:ascii="Times New Roman" w:hAnsi="Times New Roman"/>
                <w:sz w:val="16"/>
                <w:szCs w:val="16"/>
              </w:rPr>
            </w:pPr>
            <w:r>
              <w:rPr>
                <w:rFonts w:ascii="Times New Roman" w:hAnsi="Times New Roman"/>
                <w:sz w:val="16"/>
                <w:szCs w:val="16"/>
              </w:rPr>
              <w:t>1.000.400,00</w:t>
            </w:r>
          </w:p>
        </w:tc>
        <w:tc>
          <w:tcPr>
            <w:tcW w:w="960" w:type="dxa"/>
          </w:tcPr>
          <w:p w14:paraId="5F8C3087" w14:textId="224C6188" w:rsidR="006E5BF0" w:rsidRDefault="006E5BF0" w:rsidP="006E5BF0">
            <w:pPr>
              <w:spacing w:after="0"/>
              <w:jc w:val="right"/>
              <w:rPr>
                <w:rFonts w:ascii="Times New Roman" w:hAnsi="Times New Roman"/>
                <w:sz w:val="16"/>
                <w:szCs w:val="16"/>
              </w:rPr>
            </w:pPr>
            <w:r>
              <w:rPr>
                <w:rFonts w:ascii="Times New Roman" w:hAnsi="Times New Roman"/>
                <w:sz w:val="16"/>
                <w:szCs w:val="16"/>
              </w:rPr>
              <w:t>95,47%</w:t>
            </w:r>
          </w:p>
        </w:tc>
      </w:tr>
      <w:tr w:rsidR="006E5BF0" w14:paraId="3DA41E4D" w14:textId="77777777" w:rsidTr="006E5BF0">
        <w:tc>
          <w:tcPr>
            <w:tcW w:w="5171" w:type="dxa"/>
          </w:tcPr>
          <w:p w14:paraId="3361E723" w14:textId="67466237" w:rsidR="006E5BF0" w:rsidRDefault="006E5BF0" w:rsidP="006E5BF0">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14:paraId="4DECFB29" w14:textId="1232C095" w:rsidR="006E5BF0" w:rsidRDefault="006E5BF0" w:rsidP="006E5BF0">
            <w:pPr>
              <w:spacing w:after="0"/>
              <w:jc w:val="right"/>
              <w:rPr>
                <w:rFonts w:ascii="Times New Roman" w:hAnsi="Times New Roman"/>
                <w:sz w:val="16"/>
                <w:szCs w:val="16"/>
              </w:rPr>
            </w:pPr>
            <w:r>
              <w:rPr>
                <w:rFonts w:ascii="Times New Roman" w:hAnsi="Times New Roman"/>
                <w:sz w:val="16"/>
                <w:szCs w:val="16"/>
              </w:rPr>
              <w:t>669.000,00</w:t>
            </w:r>
          </w:p>
        </w:tc>
        <w:tc>
          <w:tcPr>
            <w:tcW w:w="1300" w:type="dxa"/>
          </w:tcPr>
          <w:p w14:paraId="176C3EBF" w14:textId="4012DD7C" w:rsidR="006E5BF0" w:rsidRDefault="006E5BF0" w:rsidP="006E5BF0">
            <w:pPr>
              <w:spacing w:after="0"/>
              <w:jc w:val="right"/>
              <w:rPr>
                <w:rFonts w:ascii="Times New Roman" w:hAnsi="Times New Roman"/>
                <w:sz w:val="16"/>
                <w:szCs w:val="16"/>
              </w:rPr>
            </w:pPr>
            <w:r>
              <w:rPr>
                <w:rFonts w:ascii="Times New Roman" w:hAnsi="Times New Roman"/>
                <w:sz w:val="16"/>
                <w:szCs w:val="16"/>
              </w:rPr>
              <w:t>473.694,69</w:t>
            </w:r>
          </w:p>
        </w:tc>
        <w:tc>
          <w:tcPr>
            <w:tcW w:w="1300" w:type="dxa"/>
          </w:tcPr>
          <w:p w14:paraId="2EAFD99D" w14:textId="2EC7B138" w:rsidR="006E5BF0" w:rsidRDefault="006E5BF0" w:rsidP="006E5BF0">
            <w:pPr>
              <w:spacing w:after="0"/>
              <w:jc w:val="right"/>
              <w:rPr>
                <w:rFonts w:ascii="Times New Roman" w:hAnsi="Times New Roman"/>
                <w:sz w:val="16"/>
                <w:szCs w:val="16"/>
              </w:rPr>
            </w:pPr>
            <w:r>
              <w:rPr>
                <w:rFonts w:ascii="Times New Roman" w:hAnsi="Times New Roman"/>
                <w:sz w:val="16"/>
                <w:szCs w:val="16"/>
              </w:rPr>
              <w:t>1.142.694,69</w:t>
            </w:r>
          </w:p>
        </w:tc>
        <w:tc>
          <w:tcPr>
            <w:tcW w:w="960" w:type="dxa"/>
          </w:tcPr>
          <w:p w14:paraId="2B3C26AA" w14:textId="3DE67CA6" w:rsidR="006E5BF0" w:rsidRDefault="006E5BF0" w:rsidP="006E5BF0">
            <w:pPr>
              <w:spacing w:after="0"/>
              <w:jc w:val="right"/>
              <w:rPr>
                <w:rFonts w:ascii="Times New Roman" w:hAnsi="Times New Roman"/>
                <w:sz w:val="16"/>
                <w:szCs w:val="16"/>
              </w:rPr>
            </w:pPr>
            <w:r>
              <w:rPr>
                <w:rFonts w:ascii="Times New Roman" w:hAnsi="Times New Roman"/>
                <w:sz w:val="16"/>
                <w:szCs w:val="16"/>
              </w:rPr>
              <w:t>170,81%</w:t>
            </w:r>
          </w:p>
        </w:tc>
      </w:tr>
      <w:tr w:rsidR="006E5BF0" w:rsidRPr="006E5BF0" w14:paraId="488511B0" w14:textId="77777777" w:rsidTr="006E5BF0">
        <w:trPr>
          <w:trHeight w:val="360"/>
        </w:trPr>
        <w:tc>
          <w:tcPr>
            <w:tcW w:w="5171" w:type="dxa"/>
            <w:shd w:val="clear" w:color="auto" w:fill="FFE699"/>
            <w:vAlign w:val="center"/>
          </w:tcPr>
          <w:p w14:paraId="5C2B41F1" w14:textId="4E48B4D6" w:rsidR="006E5BF0" w:rsidRPr="006E5BF0" w:rsidRDefault="006E5BF0" w:rsidP="006E5BF0">
            <w:pPr>
              <w:spacing w:after="0"/>
              <w:rPr>
                <w:rFonts w:ascii="Times New Roman" w:hAnsi="Times New Roman"/>
                <w:b/>
                <w:sz w:val="16"/>
                <w:szCs w:val="16"/>
              </w:rPr>
            </w:pPr>
            <w:r w:rsidRPr="006E5BF0">
              <w:rPr>
                <w:rFonts w:ascii="Times New Roman" w:hAnsi="Times New Roman"/>
                <w:b/>
                <w:sz w:val="16"/>
                <w:szCs w:val="16"/>
              </w:rPr>
              <w:t>RAZLIKA - VIŠAK/MANJAK</w:t>
            </w:r>
          </w:p>
        </w:tc>
        <w:tc>
          <w:tcPr>
            <w:tcW w:w="1300" w:type="dxa"/>
            <w:shd w:val="clear" w:color="auto" w:fill="FFE699"/>
            <w:vAlign w:val="center"/>
          </w:tcPr>
          <w:p w14:paraId="028DAFD1" w14:textId="564E48FD"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-35.918,00</w:t>
            </w:r>
          </w:p>
        </w:tc>
        <w:tc>
          <w:tcPr>
            <w:tcW w:w="1300" w:type="dxa"/>
            <w:shd w:val="clear" w:color="auto" w:fill="FFE699"/>
            <w:vAlign w:val="center"/>
          </w:tcPr>
          <w:p w14:paraId="109EA2AB" w14:textId="1452E42F"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-453.303,95</w:t>
            </w:r>
          </w:p>
        </w:tc>
        <w:tc>
          <w:tcPr>
            <w:tcW w:w="1300" w:type="dxa"/>
            <w:shd w:val="clear" w:color="auto" w:fill="FFE699"/>
            <w:vAlign w:val="center"/>
          </w:tcPr>
          <w:p w14:paraId="30D34760" w14:textId="4B08A37C"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-489.221,95</w:t>
            </w:r>
          </w:p>
        </w:tc>
        <w:tc>
          <w:tcPr>
            <w:tcW w:w="960" w:type="dxa"/>
            <w:shd w:val="clear" w:color="auto" w:fill="FFE699"/>
            <w:vAlign w:val="center"/>
          </w:tcPr>
          <w:p w14:paraId="346602C5" w14:textId="25749FAB"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1362,05%</w:t>
            </w:r>
          </w:p>
        </w:tc>
      </w:tr>
    </w:tbl>
    <w:p w14:paraId="18BCAFC3" w14:textId="54F5DB03" w:rsidR="00424971" w:rsidRDefault="00424971">
      <w:pPr>
        <w:spacing w:after="0"/>
        <w:rPr>
          <w:rFonts w:ascii="Times New Roman" w:hAnsi="Times New Roman"/>
          <w:sz w:val="16"/>
          <w:szCs w:val="16"/>
        </w:rPr>
      </w:pPr>
    </w:p>
    <w:p w14:paraId="19AF9D9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14:paraId="6E99421A" w14:textId="77777777" w:rsidTr="006E5BF0">
        <w:tc>
          <w:tcPr>
            <w:tcW w:w="5171" w:type="dxa"/>
          </w:tcPr>
          <w:p w14:paraId="6220A547" w14:textId="2264DDA9" w:rsidR="006E5BF0" w:rsidRDefault="006E5BF0" w:rsidP="006E5BF0">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14:paraId="197188DC" w14:textId="12986D65"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39C2143" w14:textId="7CA97CBA" w:rsidR="006E5BF0" w:rsidRDefault="006E5BF0" w:rsidP="006E5BF0">
            <w:pPr>
              <w:spacing w:after="0"/>
              <w:jc w:val="right"/>
              <w:rPr>
                <w:rFonts w:ascii="Times New Roman" w:hAnsi="Times New Roman"/>
                <w:sz w:val="16"/>
                <w:szCs w:val="16"/>
              </w:rPr>
            </w:pPr>
            <w:r>
              <w:rPr>
                <w:rFonts w:ascii="Times New Roman" w:hAnsi="Times New Roman"/>
                <w:sz w:val="16"/>
                <w:szCs w:val="16"/>
              </w:rPr>
              <w:t>200.000,00</w:t>
            </w:r>
          </w:p>
        </w:tc>
        <w:tc>
          <w:tcPr>
            <w:tcW w:w="1300" w:type="dxa"/>
          </w:tcPr>
          <w:p w14:paraId="07B4C9CE" w14:textId="0D22DEE3" w:rsidR="006E5BF0" w:rsidRDefault="006E5BF0" w:rsidP="006E5BF0">
            <w:pPr>
              <w:spacing w:after="0"/>
              <w:jc w:val="right"/>
              <w:rPr>
                <w:rFonts w:ascii="Times New Roman" w:hAnsi="Times New Roman"/>
                <w:sz w:val="16"/>
                <w:szCs w:val="16"/>
              </w:rPr>
            </w:pPr>
            <w:r>
              <w:rPr>
                <w:rFonts w:ascii="Times New Roman" w:hAnsi="Times New Roman"/>
                <w:sz w:val="16"/>
                <w:szCs w:val="16"/>
              </w:rPr>
              <w:t>200.000,00</w:t>
            </w:r>
          </w:p>
        </w:tc>
        <w:tc>
          <w:tcPr>
            <w:tcW w:w="960" w:type="dxa"/>
          </w:tcPr>
          <w:p w14:paraId="3DAE9BBC" w14:textId="77777777" w:rsidR="006E5BF0" w:rsidRDefault="006E5BF0" w:rsidP="006E5BF0">
            <w:pPr>
              <w:spacing w:after="0"/>
              <w:jc w:val="right"/>
              <w:rPr>
                <w:rFonts w:ascii="Times New Roman" w:hAnsi="Times New Roman"/>
                <w:sz w:val="16"/>
                <w:szCs w:val="16"/>
              </w:rPr>
            </w:pPr>
          </w:p>
        </w:tc>
      </w:tr>
      <w:tr w:rsidR="006E5BF0" w14:paraId="0E91216F" w14:textId="77777777" w:rsidTr="006E5BF0">
        <w:tc>
          <w:tcPr>
            <w:tcW w:w="5171" w:type="dxa"/>
          </w:tcPr>
          <w:p w14:paraId="0889D23D" w14:textId="0DCD72ED" w:rsidR="006E5BF0" w:rsidRDefault="006E5BF0" w:rsidP="006E5BF0">
            <w:pPr>
              <w:spacing w:after="0"/>
              <w:rPr>
                <w:rFonts w:ascii="Times New Roman" w:hAnsi="Times New Roman"/>
                <w:sz w:val="16"/>
                <w:szCs w:val="16"/>
              </w:rPr>
            </w:pPr>
            <w:r>
              <w:rPr>
                <w:rFonts w:ascii="Times New Roman" w:hAnsi="Times New Roman"/>
                <w:sz w:val="16"/>
                <w:szCs w:val="16"/>
              </w:rPr>
              <w:t>5 Izdaci za fin.imovinu i otplate zajmova</w:t>
            </w:r>
          </w:p>
        </w:tc>
        <w:tc>
          <w:tcPr>
            <w:tcW w:w="1300" w:type="dxa"/>
          </w:tcPr>
          <w:p w14:paraId="2A532C21" w14:textId="1DBE9404" w:rsidR="006E5BF0" w:rsidRDefault="006E5BF0" w:rsidP="006E5BF0">
            <w:pPr>
              <w:spacing w:after="0"/>
              <w:jc w:val="right"/>
              <w:rPr>
                <w:rFonts w:ascii="Times New Roman" w:hAnsi="Times New Roman"/>
                <w:sz w:val="16"/>
                <w:szCs w:val="16"/>
              </w:rPr>
            </w:pPr>
            <w:r>
              <w:rPr>
                <w:rFonts w:ascii="Times New Roman" w:hAnsi="Times New Roman"/>
                <w:sz w:val="16"/>
                <w:szCs w:val="16"/>
              </w:rPr>
              <w:t>25.000,00</w:t>
            </w:r>
          </w:p>
        </w:tc>
        <w:tc>
          <w:tcPr>
            <w:tcW w:w="1300" w:type="dxa"/>
          </w:tcPr>
          <w:p w14:paraId="53D0A9C8" w14:textId="33410D7C" w:rsidR="006E5BF0" w:rsidRDefault="006E5BF0" w:rsidP="006E5BF0">
            <w:pPr>
              <w:spacing w:after="0"/>
              <w:jc w:val="right"/>
              <w:rPr>
                <w:rFonts w:ascii="Times New Roman" w:hAnsi="Times New Roman"/>
                <w:sz w:val="16"/>
                <w:szCs w:val="16"/>
              </w:rPr>
            </w:pPr>
            <w:r>
              <w:rPr>
                <w:rFonts w:ascii="Times New Roman" w:hAnsi="Times New Roman"/>
                <w:sz w:val="16"/>
                <w:szCs w:val="16"/>
              </w:rPr>
              <w:t>-25.000,00</w:t>
            </w:r>
          </w:p>
        </w:tc>
        <w:tc>
          <w:tcPr>
            <w:tcW w:w="1300" w:type="dxa"/>
          </w:tcPr>
          <w:p w14:paraId="070E358D" w14:textId="61AF1214"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4729182C" w14:textId="145586C6"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r>
      <w:tr w:rsidR="006E5BF0" w:rsidRPr="006E5BF0" w14:paraId="12D2CCD5" w14:textId="77777777" w:rsidTr="006E5BF0">
        <w:trPr>
          <w:trHeight w:val="360"/>
        </w:trPr>
        <w:tc>
          <w:tcPr>
            <w:tcW w:w="5171" w:type="dxa"/>
            <w:shd w:val="clear" w:color="auto" w:fill="FFE699"/>
            <w:vAlign w:val="center"/>
          </w:tcPr>
          <w:p w14:paraId="70BC63CE" w14:textId="302016EC" w:rsidR="006E5BF0" w:rsidRPr="006E5BF0" w:rsidRDefault="006E5BF0" w:rsidP="006E5BF0">
            <w:pPr>
              <w:spacing w:after="0"/>
              <w:rPr>
                <w:rFonts w:ascii="Times New Roman" w:hAnsi="Times New Roman"/>
                <w:b/>
                <w:sz w:val="16"/>
                <w:szCs w:val="16"/>
              </w:rPr>
            </w:pPr>
            <w:r w:rsidRPr="006E5BF0">
              <w:rPr>
                <w:rFonts w:ascii="Times New Roman" w:hAnsi="Times New Roman"/>
                <w:b/>
                <w:sz w:val="16"/>
                <w:szCs w:val="16"/>
              </w:rPr>
              <w:t>NETO FINANCIRANJE</w:t>
            </w:r>
          </w:p>
        </w:tc>
        <w:tc>
          <w:tcPr>
            <w:tcW w:w="1300" w:type="dxa"/>
            <w:shd w:val="clear" w:color="auto" w:fill="FFE699"/>
            <w:vAlign w:val="center"/>
          </w:tcPr>
          <w:p w14:paraId="064DD6CB" w14:textId="5A1C3007"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-25.000,00</w:t>
            </w:r>
          </w:p>
        </w:tc>
        <w:tc>
          <w:tcPr>
            <w:tcW w:w="1300" w:type="dxa"/>
            <w:shd w:val="clear" w:color="auto" w:fill="FFE699"/>
            <w:vAlign w:val="center"/>
          </w:tcPr>
          <w:p w14:paraId="7335CE15" w14:textId="066B63A6"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225.000,00</w:t>
            </w:r>
          </w:p>
        </w:tc>
        <w:tc>
          <w:tcPr>
            <w:tcW w:w="1300" w:type="dxa"/>
            <w:shd w:val="clear" w:color="auto" w:fill="FFE699"/>
            <w:vAlign w:val="center"/>
          </w:tcPr>
          <w:p w14:paraId="722FFF80" w14:textId="60DA8862"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200.000,00</w:t>
            </w:r>
          </w:p>
        </w:tc>
        <w:tc>
          <w:tcPr>
            <w:tcW w:w="960" w:type="dxa"/>
            <w:shd w:val="clear" w:color="auto" w:fill="FFE699"/>
            <w:vAlign w:val="center"/>
          </w:tcPr>
          <w:p w14:paraId="3669C5B7" w14:textId="3AAEF078"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-800,00%</w:t>
            </w:r>
          </w:p>
        </w:tc>
      </w:tr>
      <w:tr w:rsidR="006E5BF0" w:rsidRPr="006E5BF0" w14:paraId="37A07993" w14:textId="77777777" w:rsidTr="006E5BF0">
        <w:trPr>
          <w:trHeight w:val="360"/>
        </w:trPr>
        <w:tc>
          <w:tcPr>
            <w:tcW w:w="5171" w:type="dxa"/>
            <w:shd w:val="clear" w:color="auto" w:fill="FFE699"/>
            <w:vAlign w:val="center"/>
          </w:tcPr>
          <w:p w14:paraId="3C08C891" w14:textId="644BEF67" w:rsidR="006E5BF0" w:rsidRPr="006E5BF0" w:rsidRDefault="006E5BF0" w:rsidP="006E5BF0">
            <w:pPr>
              <w:spacing w:after="0"/>
              <w:rPr>
                <w:rFonts w:ascii="Times New Roman" w:hAnsi="Times New Roman"/>
                <w:b/>
                <w:sz w:val="16"/>
                <w:szCs w:val="16"/>
              </w:rPr>
            </w:pPr>
            <w:r w:rsidRPr="006E5BF0">
              <w:rPr>
                <w:rFonts w:ascii="Times New Roman" w:hAnsi="Times New Roman"/>
                <w:b/>
                <w:sz w:val="16"/>
                <w:szCs w:val="16"/>
              </w:rPr>
              <w:t>VIŠAK/MANJAK + NETO FINANCIRANJE</w:t>
            </w:r>
          </w:p>
        </w:tc>
        <w:tc>
          <w:tcPr>
            <w:tcW w:w="1300" w:type="dxa"/>
            <w:shd w:val="clear" w:color="auto" w:fill="FFE699"/>
            <w:vAlign w:val="center"/>
          </w:tcPr>
          <w:p w14:paraId="38033D91" w14:textId="502C2B04"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-60.918,00</w:t>
            </w:r>
          </w:p>
        </w:tc>
        <w:tc>
          <w:tcPr>
            <w:tcW w:w="1300" w:type="dxa"/>
            <w:shd w:val="clear" w:color="auto" w:fill="FFE699"/>
            <w:vAlign w:val="center"/>
          </w:tcPr>
          <w:p w14:paraId="6F5DA3D0" w14:textId="497B282C"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-228.303,95</w:t>
            </w:r>
          </w:p>
        </w:tc>
        <w:tc>
          <w:tcPr>
            <w:tcW w:w="1300" w:type="dxa"/>
            <w:shd w:val="clear" w:color="auto" w:fill="FFE699"/>
            <w:vAlign w:val="center"/>
          </w:tcPr>
          <w:p w14:paraId="76624EFB" w14:textId="14C0F328"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-289.221,95</w:t>
            </w:r>
          </w:p>
        </w:tc>
        <w:tc>
          <w:tcPr>
            <w:tcW w:w="960" w:type="dxa"/>
            <w:shd w:val="clear" w:color="auto" w:fill="FFE699"/>
            <w:vAlign w:val="center"/>
          </w:tcPr>
          <w:p w14:paraId="347CED18" w14:textId="493D10D5"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474,77%</w:t>
            </w:r>
          </w:p>
        </w:tc>
      </w:tr>
    </w:tbl>
    <w:p w14:paraId="013D63DB" w14:textId="061E31E0" w:rsidR="00424971" w:rsidRDefault="00424971">
      <w:pPr>
        <w:spacing w:after="0"/>
        <w:rPr>
          <w:rFonts w:ascii="Times New Roman" w:hAnsi="Times New Roman"/>
          <w:sz w:val="16"/>
          <w:szCs w:val="16"/>
        </w:rPr>
      </w:pPr>
    </w:p>
    <w:p w14:paraId="2B2C6C4D"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14:paraId="382DBCA2" w14:textId="77777777" w:rsidTr="006E5BF0">
        <w:tc>
          <w:tcPr>
            <w:tcW w:w="5171" w:type="dxa"/>
          </w:tcPr>
          <w:p w14:paraId="3D411481" w14:textId="26D1F4DA" w:rsidR="006E5BF0" w:rsidRDefault="006E5BF0" w:rsidP="006E5BF0">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04BC6991" w14:textId="5FAB110E"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4B2A84D7" w14:textId="40BA3953" w:rsidR="006E5BF0" w:rsidRDefault="006E5BF0" w:rsidP="006E5BF0">
            <w:pPr>
              <w:spacing w:after="0"/>
              <w:jc w:val="right"/>
              <w:rPr>
                <w:rFonts w:ascii="Times New Roman" w:hAnsi="Times New Roman"/>
                <w:sz w:val="16"/>
                <w:szCs w:val="16"/>
              </w:rPr>
            </w:pPr>
            <w:r>
              <w:rPr>
                <w:rFonts w:ascii="Times New Roman" w:hAnsi="Times New Roman"/>
                <w:sz w:val="16"/>
                <w:szCs w:val="16"/>
              </w:rPr>
              <w:t>289.221,95</w:t>
            </w:r>
          </w:p>
        </w:tc>
        <w:tc>
          <w:tcPr>
            <w:tcW w:w="1300" w:type="dxa"/>
          </w:tcPr>
          <w:p w14:paraId="3937098B" w14:textId="43360CEE" w:rsidR="006E5BF0" w:rsidRDefault="006E5BF0" w:rsidP="006E5BF0">
            <w:pPr>
              <w:spacing w:after="0"/>
              <w:jc w:val="right"/>
              <w:rPr>
                <w:rFonts w:ascii="Times New Roman" w:hAnsi="Times New Roman"/>
                <w:sz w:val="16"/>
                <w:szCs w:val="16"/>
              </w:rPr>
            </w:pPr>
            <w:r>
              <w:rPr>
                <w:rFonts w:ascii="Times New Roman" w:hAnsi="Times New Roman"/>
                <w:sz w:val="16"/>
                <w:szCs w:val="16"/>
              </w:rPr>
              <w:t>289.221,95</w:t>
            </w:r>
          </w:p>
        </w:tc>
        <w:tc>
          <w:tcPr>
            <w:tcW w:w="960" w:type="dxa"/>
          </w:tcPr>
          <w:p w14:paraId="0F75E062" w14:textId="77777777" w:rsidR="006E5BF0" w:rsidRDefault="006E5BF0" w:rsidP="006E5BF0">
            <w:pPr>
              <w:spacing w:after="0"/>
              <w:jc w:val="right"/>
              <w:rPr>
                <w:rFonts w:ascii="Times New Roman" w:hAnsi="Times New Roman"/>
                <w:sz w:val="16"/>
                <w:szCs w:val="16"/>
              </w:rPr>
            </w:pPr>
          </w:p>
        </w:tc>
      </w:tr>
      <w:tr w:rsidR="006E5BF0" w14:paraId="4736C7EA" w14:textId="77777777" w:rsidTr="006E5BF0">
        <w:tc>
          <w:tcPr>
            <w:tcW w:w="5171" w:type="dxa"/>
          </w:tcPr>
          <w:p w14:paraId="4DAA730F" w14:textId="0B9ACFE5" w:rsidR="006E5BF0" w:rsidRDefault="006E5BF0" w:rsidP="006E5BF0">
            <w:pPr>
              <w:spacing w:after="0"/>
              <w:rPr>
                <w:rFonts w:ascii="Times New Roman" w:hAnsi="Times New Roman"/>
                <w:sz w:val="16"/>
                <w:szCs w:val="16"/>
              </w:rPr>
            </w:pPr>
            <w:r>
              <w:rPr>
                <w:rFonts w:ascii="Times New Roman" w:hAnsi="Times New Roman"/>
                <w:sz w:val="16"/>
                <w:szCs w:val="16"/>
              </w:rPr>
              <w:t>PRIJENOS VIŠKA/MANJKA U SLJEDEĆE RAZDOBLJE</w:t>
            </w:r>
          </w:p>
        </w:tc>
        <w:tc>
          <w:tcPr>
            <w:tcW w:w="1300" w:type="dxa"/>
          </w:tcPr>
          <w:p w14:paraId="1F0CE8FB" w14:textId="4D2637F7" w:rsidR="006E5BF0" w:rsidRDefault="006E5BF0" w:rsidP="006E5BF0">
            <w:pPr>
              <w:spacing w:after="0"/>
              <w:jc w:val="right"/>
              <w:rPr>
                <w:rFonts w:ascii="Times New Roman" w:hAnsi="Times New Roman"/>
                <w:sz w:val="16"/>
                <w:szCs w:val="16"/>
              </w:rPr>
            </w:pPr>
            <w:r>
              <w:rPr>
                <w:rFonts w:ascii="Times New Roman" w:hAnsi="Times New Roman"/>
                <w:sz w:val="16"/>
                <w:szCs w:val="16"/>
              </w:rPr>
              <w:t>-60.918,00</w:t>
            </w:r>
          </w:p>
        </w:tc>
        <w:tc>
          <w:tcPr>
            <w:tcW w:w="1300" w:type="dxa"/>
          </w:tcPr>
          <w:p w14:paraId="4D52B98D" w14:textId="4E3DEC46" w:rsidR="006E5BF0" w:rsidRDefault="006E5BF0" w:rsidP="006E5BF0">
            <w:pPr>
              <w:spacing w:after="0"/>
              <w:jc w:val="right"/>
              <w:rPr>
                <w:rFonts w:ascii="Times New Roman" w:hAnsi="Times New Roman"/>
                <w:sz w:val="16"/>
                <w:szCs w:val="16"/>
              </w:rPr>
            </w:pPr>
            <w:r>
              <w:rPr>
                <w:rFonts w:ascii="Times New Roman" w:hAnsi="Times New Roman"/>
                <w:sz w:val="16"/>
                <w:szCs w:val="16"/>
              </w:rPr>
              <w:t>60.918,00</w:t>
            </w:r>
          </w:p>
        </w:tc>
        <w:tc>
          <w:tcPr>
            <w:tcW w:w="1300" w:type="dxa"/>
          </w:tcPr>
          <w:p w14:paraId="79A5444A" w14:textId="389E28B3"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5439C491" w14:textId="268C2AC1"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r>
      <w:tr w:rsidR="006E5BF0" w:rsidRPr="006E5BF0" w14:paraId="2705DBE7" w14:textId="77777777" w:rsidTr="006E5BF0">
        <w:trPr>
          <w:trHeight w:val="360"/>
        </w:trPr>
        <w:tc>
          <w:tcPr>
            <w:tcW w:w="5171" w:type="dxa"/>
            <w:shd w:val="clear" w:color="auto" w:fill="FFE699"/>
            <w:vAlign w:val="center"/>
          </w:tcPr>
          <w:p w14:paraId="1BA042AA" w14:textId="6A50EBC7" w:rsidR="006E5BF0" w:rsidRPr="006E5BF0" w:rsidRDefault="006E5BF0" w:rsidP="006E5BF0">
            <w:pPr>
              <w:spacing w:after="0"/>
              <w:rPr>
                <w:rFonts w:ascii="Times New Roman" w:hAnsi="Times New Roman"/>
                <w:b/>
                <w:sz w:val="16"/>
                <w:szCs w:val="16"/>
              </w:rPr>
            </w:pPr>
            <w:r w:rsidRPr="006E5BF0">
              <w:rPr>
                <w:rFonts w:ascii="Times New Roman" w:hAnsi="Times New Roman"/>
                <w:b/>
                <w:sz w:val="16"/>
                <w:szCs w:val="16"/>
              </w:rPr>
              <w:t>VIŠAK/MANJAK + NETO FINANCIRANJE + PRIJENOS VIŠKA/MANJKA IZ PRETHODNE(IH) GODINE - PRIJENOS VIŠKA/MANJKA U SLJEDEĆE RAZDOBLJE</w:t>
            </w:r>
          </w:p>
        </w:tc>
        <w:tc>
          <w:tcPr>
            <w:tcW w:w="1300" w:type="dxa"/>
            <w:shd w:val="clear" w:color="auto" w:fill="FFE699"/>
            <w:vAlign w:val="center"/>
          </w:tcPr>
          <w:p w14:paraId="6E2A2163" w14:textId="3D721DF1"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0,00</w:t>
            </w:r>
          </w:p>
        </w:tc>
        <w:tc>
          <w:tcPr>
            <w:tcW w:w="1300" w:type="dxa"/>
            <w:shd w:val="clear" w:color="auto" w:fill="FFE699"/>
            <w:vAlign w:val="center"/>
          </w:tcPr>
          <w:p w14:paraId="614FC48E" w14:textId="5DF36890"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0,00</w:t>
            </w:r>
          </w:p>
        </w:tc>
        <w:tc>
          <w:tcPr>
            <w:tcW w:w="1300" w:type="dxa"/>
            <w:shd w:val="clear" w:color="auto" w:fill="FFE699"/>
            <w:vAlign w:val="center"/>
          </w:tcPr>
          <w:p w14:paraId="4C346383" w14:textId="5DFF3720"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0,00</w:t>
            </w:r>
          </w:p>
        </w:tc>
        <w:tc>
          <w:tcPr>
            <w:tcW w:w="960" w:type="dxa"/>
            <w:shd w:val="clear" w:color="auto" w:fill="FFE699"/>
            <w:vAlign w:val="center"/>
          </w:tcPr>
          <w:p w14:paraId="10DA6FF6" w14:textId="77777777" w:rsidR="006E5BF0" w:rsidRPr="006E5BF0" w:rsidRDefault="006E5BF0" w:rsidP="006E5BF0">
            <w:pPr>
              <w:spacing w:after="0"/>
              <w:jc w:val="right"/>
              <w:rPr>
                <w:rFonts w:ascii="Times New Roman" w:hAnsi="Times New Roman"/>
                <w:b/>
                <w:sz w:val="16"/>
                <w:szCs w:val="16"/>
              </w:rPr>
            </w:pPr>
          </w:p>
        </w:tc>
      </w:tr>
    </w:tbl>
    <w:p w14:paraId="62439219" w14:textId="46BBAA46" w:rsidR="00424971" w:rsidRDefault="00424971">
      <w:pPr>
        <w:spacing w:after="0"/>
        <w:rPr>
          <w:rFonts w:ascii="Times New Roman" w:hAnsi="Times New Roman"/>
          <w:sz w:val="16"/>
          <w:szCs w:val="16"/>
        </w:rPr>
      </w:pPr>
    </w:p>
    <w:p w14:paraId="5548C36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14:paraId="72F28DA9" w14:textId="77777777" w:rsidTr="006E5BF0">
        <w:tc>
          <w:tcPr>
            <w:tcW w:w="5171" w:type="dxa"/>
          </w:tcPr>
          <w:p w14:paraId="73E16F9A" w14:textId="3EC111AC" w:rsidR="006E5BF0" w:rsidRDefault="006E5BF0" w:rsidP="006E5BF0">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2A836653" w14:textId="0FCFC53C"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DF94FE7" w14:textId="30CE48CB"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07B0AEA" w14:textId="74CB5DD9"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7B5E7D1C" w14:textId="77777777" w:rsidR="006E5BF0" w:rsidRDefault="006E5BF0" w:rsidP="006E5BF0">
            <w:pPr>
              <w:spacing w:after="0"/>
              <w:jc w:val="right"/>
              <w:rPr>
                <w:rFonts w:ascii="Times New Roman" w:hAnsi="Times New Roman"/>
                <w:sz w:val="16"/>
                <w:szCs w:val="16"/>
              </w:rPr>
            </w:pPr>
          </w:p>
        </w:tc>
      </w:tr>
      <w:tr w:rsidR="006E5BF0" w14:paraId="476DAFB9" w14:textId="77777777" w:rsidTr="006E5BF0">
        <w:tc>
          <w:tcPr>
            <w:tcW w:w="5171" w:type="dxa"/>
          </w:tcPr>
          <w:p w14:paraId="5E317B36" w14:textId="38DC4053" w:rsidR="006E5BF0" w:rsidRDefault="006E5BF0" w:rsidP="006E5BF0">
            <w:pPr>
              <w:spacing w:after="0"/>
              <w:rPr>
                <w:rFonts w:ascii="Times New Roman" w:hAnsi="Times New Roman"/>
                <w:sz w:val="16"/>
                <w:szCs w:val="16"/>
              </w:rPr>
            </w:pPr>
            <w:r>
              <w:rPr>
                <w:rFonts w:ascii="Times New Roman" w:hAnsi="Times New Roman"/>
                <w:sz w:val="16"/>
                <w:szCs w:val="16"/>
              </w:rPr>
              <w:t>VIŠAK/MANJAK IZ PRETHODNE(IH) GODINE KOJI ĆE SE RASPOREDITI/POKRITI</w:t>
            </w:r>
          </w:p>
        </w:tc>
        <w:tc>
          <w:tcPr>
            <w:tcW w:w="1300" w:type="dxa"/>
          </w:tcPr>
          <w:p w14:paraId="2B50B956" w14:textId="749C789B"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2E2CF3D" w14:textId="31CBC4F3"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2353D6F" w14:textId="714F74D1"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2F82C934" w14:textId="77777777" w:rsidR="006E5BF0" w:rsidRDefault="006E5BF0" w:rsidP="006E5BF0">
            <w:pPr>
              <w:spacing w:after="0"/>
              <w:jc w:val="right"/>
              <w:rPr>
                <w:rFonts w:ascii="Times New Roman" w:hAnsi="Times New Roman"/>
                <w:sz w:val="16"/>
                <w:szCs w:val="16"/>
              </w:rPr>
            </w:pPr>
          </w:p>
        </w:tc>
      </w:tr>
      <w:tr w:rsidR="006E5BF0" w14:paraId="681397DD" w14:textId="77777777" w:rsidTr="006E5BF0">
        <w:tc>
          <w:tcPr>
            <w:tcW w:w="5171" w:type="dxa"/>
          </w:tcPr>
          <w:p w14:paraId="55FB3242" w14:textId="10416E44" w:rsidR="006E5BF0" w:rsidRDefault="006E5BF0" w:rsidP="006E5BF0">
            <w:pPr>
              <w:spacing w:after="0"/>
              <w:rPr>
                <w:rFonts w:ascii="Times New Roman" w:hAnsi="Times New Roman"/>
                <w:sz w:val="16"/>
                <w:szCs w:val="16"/>
              </w:rPr>
            </w:pPr>
            <w:r>
              <w:rPr>
                <w:rFonts w:ascii="Times New Roman" w:hAnsi="Times New Roman"/>
                <w:sz w:val="16"/>
                <w:szCs w:val="16"/>
              </w:rPr>
              <w:t>VIŠAK/MANJAK TEKUĆE GODINE</w:t>
            </w:r>
          </w:p>
        </w:tc>
        <w:tc>
          <w:tcPr>
            <w:tcW w:w="1300" w:type="dxa"/>
          </w:tcPr>
          <w:p w14:paraId="20C3F6F4" w14:textId="392FCF64"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8E5B47A" w14:textId="7A33FB01"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F496AE3" w14:textId="373140BD" w:rsidR="006E5BF0" w:rsidRDefault="006E5BF0" w:rsidP="006E5BF0">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7E9653A3" w14:textId="77777777" w:rsidR="006E5BF0" w:rsidRDefault="006E5BF0" w:rsidP="006E5BF0">
            <w:pPr>
              <w:spacing w:after="0"/>
              <w:jc w:val="right"/>
              <w:rPr>
                <w:rFonts w:ascii="Times New Roman" w:hAnsi="Times New Roman"/>
                <w:sz w:val="16"/>
                <w:szCs w:val="16"/>
              </w:rPr>
            </w:pPr>
          </w:p>
        </w:tc>
      </w:tr>
      <w:tr w:rsidR="006E5BF0" w:rsidRPr="006E5BF0" w14:paraId="040B40C9" w14:textId="77777777" w:rsidTr="006E5BF0">
        <w:trPr>
          <w:trHeight w:val="360"/>
        </w:trPr>
        <w:tc>
          <w:tcPr>
            <w:tcW w:w="5171" w:type="dxa"/>
            <w:shd w:val="clear" w:color="auto" w:fill="FFE699"/>
            <w:vAlign w:val="center"/>
          </w:tcPr>
          <w:p w14:paraId="52B5D8AB" w14:textId="778D515F" w:rsidR="006E5BF0" w:rsidRPr="006E5BF0" w:rsidRDefault="006E5BF0" w:rsidP="006E5BF0">
            <w:pPr>
              <w:spacing w:after="0"/>
              <w:rPr>
                <w:rFonts w:ascii="Times New Roman" w:hAnsi="Times New Roman"/>
                <w:b/>
                <w:sz w:val="16"/>
                <w:szCs w:val="16"/>
              </w:rPr>
            </w:pPr>
            <w:r w:rsidRPr="006E5BF0">
              <w:rPr>
                <w:rFonts w:ascii="Times New Roman" w:hAnsi="Times New Roman"/>
                <w:b/>
                <w:sz w:val="16"/>
                <w:szCs w:val="16"/>
              </w:rPr>
              <w:t>PRIJENOS VIŠKA/MANJKA U SLJEDEĆE RAZDOBLJE</w:t>
            </w:r>
          </w:p>
        </w:tc>
        <w:tc>
          <w:tcPr>
            <w:tcW w:w="1300" w:type="dxa"/>
            <w:shd w:val="clear" w:color="auto" w:fill="FFE699"/>
            <w:vAlign w:val="center"/>
          </w:tcPr>
          <w:p w14:paraId="2545FABB" w14:textId="0377AAFE"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0,00</w:t>
            </w:r>
          </w:p>
        </w:tc>
        <w:tc>
          <w:tcPr>
            <w:tcW w:w="1300" w:type="dxa"/>
            <w:shd w:val="clear" w:color="auto" w:fill="FFE699"/>
            <w:vAlign w:val="center"/>
          </w:tcPr>
          <w:p w14:paraId="08B08CE9" w14:textId="20E780F5"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0,00</w:t>
            </w:r>
          </w:p>
        </w:tc>
        <w:tc>
          <w:tcPr>
            <w:tcW w:w="1300" w:type="dxa"/>
            <w:shd w:val="clear" w:color="auto" w:fill="FFE699"/>
            <w:vAlign w:val="center"/>
          </w:tcPr>
          <w:p w14:paraId="781A8A3A" w14:textId="6C4AF0B2" w:rsidR="006E5BF0" w:rsidRPr="006E5BF0" w:rsidRDefault="006E5BF0" w:rsidP="006E5BF0">
            <w:pPr>
              <w:spacing w:after="0"/>
              <w:jc w:val="right"/>
              <w:rPr>
                <w:rFonts w:ascii="Times New Roman" w:hAnsi="Times New Roman"/>
                <w:b/>
                <w:sz w:val="16"/>
                <w:szCs w:val="16"/>
              </w:rPr>
            </w:pPr>
            <w:r w:rsidRPr="006E5BF0">
              <w:rPr>
                <w:rFonts w:ascii="Times New Roman" w:hAnsi="Times New Roman"/>
                <w:b/>
                <w:sz w:val="16"/>
                <w:szCs w:val="16"/>
              </w:rPr>
              <w:t>0,00</w:t>
            </w:r>
          </w:p>
        </w:tc>
        <w:tc>
          <w:tcPr>
            <w:tcW w:w="960" w:type="dxa"/>
            <w:shd w:val="clear" w:color="auto" w:fill="FFE699"/>
            <w:vAlign w:val="center"/>
          </w:tcPr>
          <w:p w14:paraId="2D35CD21" w14:textId="77777777" w:rsidR="006E5BF0" w:rsidRPr="006E5BF0" w:rsidRDefault="006E5BF0" w:rsidP="006E5BF0">
            <w:pPr>
              <w:spacing w:after="0"/>
              <w:jc w:val="right"/>
              <w:rPr>
                <w:rFonts w:ascii="Times New Roman" w:hAnsi="Times New Roman"/>
                <w:b/>
                <w:sz w:val="16"/>
                <w:szCs w:val="16"/>
              </w:rPr>
            </w:pPr>
          </w:p>
        </w:tc>
      </w:tr>
    </w:tbl>
    <w:p w14:paraId="637D2161" w14:textId="22F2A629" w:rsidR="00424971" w:rsidRDefault="00424971">
      <w:pPr>
        <w:spacing w:after="0"/>
        <w:rPr>
          <w:rFonts w:ascii="Times New Roman" w:hAnsi="Times New Roman"/>
          <w:sz w:val="16"/>
          <w:szCs w:val="16"/>
        </w:rPr>
      </w:pPr>
    </w:p>
    <w:p w14:paraId="6E22D11D" w14:textId="750BC28C" w:rsidR="00246473" w:rsidRDefault="00246473">
      <w:pPr>
        <w:rPr>
          <w:rFonts w:ascii="Times New Roman" w:hAnsi="Times New Roman"/>
          <w:b/>
          <w:bCs/>
          <w:sz w:val="20"/>
          <w:szCs w:val="20"/>
        </w:rPr>
      </w:pPr>
      <w:r>
        <w:rPr>
          <w:rFonts w:ascii="Times New Roman" w:hAnsi="Times New Roman"/>
          <w:b/>
          <w:bCs/>
          <w:sz w:val="20"/>
          <w:szCs w:val="20"/>
        </w:rPr>
        <w:br w:type="page"/>
      </w:r>
    </w:p>
    <w:p w14:paraId="0ED691D6" w14:textId="0CE0B1F1" w:rsidR="00424971" w:rsidRPr="00D567FE" w:rsidRDefault="00546274" w:rsidP="00D567FE">
      <w:pPr>
        <w:spacing w:after="0"/>
        <w:jc w:val="center"/>
        <w:rPr>
          <w:rFonts w:ascii="Times New Roman" w:hAnsi="Times New Roman" w:cs="Times New Roman"/>
          <w:b/>
          <w:bCs/>
        </w:rPr>
      </w:pPr>
      <w:r w:rsidRPr="00D567FE">
        <w:rPr>
          <w:rFonts w:ascii="Times New Roman" w:hAnsi="Times New Roman" w:cs="Times New Roman"/>
          <w:b/>
          <w:bCs/>
        </w:rPr>
        <w:lastRenderedPageBreak/>
        <w:t>Članak 2.</w:t>
      </w:r>
    </w:p>
    <w:p w14:paraId="58A57F41" w14:textId="77EE6DAB" w:rsidR="00424971" w:rsidRPr="00D567FE" w:rsidRDefault="00546274">
      <w:pPr>
        <w:ind w:firstLine="708"/>
        <w:jc w:val="both"/>
        <w:rPr>
          <w:rFonts w:ascii="Times New Roman" w:eastAsia="Times New Roman" w:hAnsi="Times New Roman" w:cs="Times New Roman"/>
          <w:b/>
          <w:bCs/>
          <w:lang w:eastAsia="hr-HR"/>
        </w:rPr>
      </w:pPr>
      <w:r w:rsidRPr="00D567FE">
        <w:rPr>
          <w:rFonts w:ascii="Times New Roman" w:hAnsi="Times New Roman" w:cs="Times New Roman"/>
        </w:rPr>
        <w:t xml:space="preserve">Prihodi i rashodi, te primici i izdaci po ekonomskoj klasifikaciji utvrđeni u računu prihoda i rashoda, pregledu raspoloživih sredstava iz prethodnih godina i računu financiranja za </w:t>
      </w:r>
      <w:r w:rsidR="006E5BF0">
        <w:rPr>
          <w:rFonts w:ascii="Times New Roman" w:hAnsi="Times New Roman" w:cs="Times New Roman"/>
        </w:rPr>
        <w:t>2025</w:t>
      </w:r>
      <w:r w:rsidRPr="00D567FE">
        <w:rPr>
          <w:rFonts w:ascii="Times New Roman" w:hAnsi="Times New Roman" w:cs="Times New Roman"/>
        </w:rPr>
        <w:t>. godinu prikazuju se kako slijedi:</w:t>
      </w:r>
    </w:p>
    <w:p w14:paraId="58B28BD1" w14:textId="6A3DDE73" w:rsidR="00424971" w:rsidRPr="00D567FE" w:rsidRDefault="00D445A1" w:rsidP="00D567FE">
      <w:pPr>
        <w:spacing w:after="0"/>
        <w:rPr>
          <w:rFonts w:ascii="Times New Roman" w:hAnsi="Times New Roman"/>
          <w:b/>
          <w:bCs/>
        </w:rPr>
      </w:pPr>
      <w:r w:rsidRPr="00D567FE">
        <w:rPr>
          <w:rFonts w:ascii="Times New Roman" w:hAnsi="Times New Roman"/>
          <w:b/>
          <w:bCs/>
        </w:rPr>
        <w:t>1.</w:t>
      </w:r>
      <w:r w:rsidR="001A621C" w:rsidRPr="00D567FE">
        <w:rPr>
          <w:rFonts w:ascii="Times New Roman" w:hAnsi="Times New Roman"/>
          <w:b/>
          <w:bCs/>
        </w:rPr>
        <w:t>1.</w:t>
      </w:r>
      <w:r w:rsidRPr="00D567FE">
        <w:rPr>
          <w:rFonts w:ascii="Times New Roman" w:hAnsi="Times New Roman"/>
          <w:b/>
          <w:bCs/>
        </w:rPr>
        <w:t xml:space="preserve"> </w:t>
      </w:r>
      <w:r w:rsidR="00546274" w:rsidRPr="00D567FE">
        <w:rPr>
          <w:rFonts w:ascii="Times New Roman" w:hAnsi="Times New Roman"/>
          <w:b/>
          <w:bCs/>
        </w:rPr>
        <w:t>RAČUN PRIHODA I RASHODA</w:t>
      </w:r>
    </w:p>
    <w:p w14:paraId="54AAB9F9"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rsidRPr="006E5BF0" w14:paraId="652AF63B" w14:textId="77777777" w:rsidTr="006E5BF0">
        <w:tc>
          <w:tcPr>
            <w:tcW w:w="5171" w:type="dxa"/>
            <w:shd w:val="clear" w:color="auto" w:fill="505050"/>
          </w:tcPr>
          <w:p w14:paraId="696CB204" w14:textId="0EFCECFB"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RAČUN I OPIS RAČUNA</w:t>
            </w:r>
          </w:p>
        </w:tc>
        <w:tc>
          <w:tcPr>
            <w:tcW w:w="1300" w:type="dxa"/>
            <w:shd w:val="clear" w:color="auto" w:fill="505050"/>
          </w:tcPr>
          <w:p w14:paraId="09F64528" w14:textId="181C13DB"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PLAN ZA 2025. GODINU</w:t>
            </w:r>
          </w:p>
        </w:tc>
        <w:tc>
          <w:tcPr>
            <w:tcW w:w="1300" w:type="dxa"/>
            <w:shd w:val="clear" w:color="auto" w:fill="505050"/>
          </w:tcPr>
          <w:p w14:paraId="47C7D31E" w14:textId="083274A8"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POVEĆANJE/SMANJENJE</w:t>
            </w:r>
          </w:p>
        </w:tc>
        <w:tc>
          <w:tcPr>
            <w:tcW w:w="1300" w:type="dxa"/>
            <w:shd w:val="clear" w:color="auto" w:fill="505050"/>
          </w:tcPr>
          <w:p w14:paraId="57FAF998" w14:textId="12B1F812"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NOVI PLAN ZA 2025. GODINU</w:t>
            </w:r>
          </w:p>
        </w:tc>
        <w:tc>
          <w:tcPr>
            <w:tcW w:w="960" w:type="dxa"/>
            <w:shd w:val="clear" w:color="auto" w:fill="505050"/>
          </w:tcPr>
          <w:p w14:paraId="524611F0" w14:textId="5086965E"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INDEKS 4/2</w:t>
            </w:r>
          </w:p>
        </w:tc>
      </w:tr>
      <w:tr w:rsidR="006E5BF0" w:rsidRPr="006E5BF0" w14:paraId="1D863F0B" w14:textId="77777777" w:rsidTr="006E5BF0">
        <w:tc>
          <w:tcPr>
            <w:tcW w:w="5171" w:type="dxa"/>
            <w:shd w:val="clear" w:color="auto" w:fill="505050"/>
          </w:tcPr>
          <w:p w14:paraId="270AF2BA" w14:textId="422D3C79"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A0E97F1" w14:textId="5C75BFA1"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CE7F89A" w14:textId="2C455CE1"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A39160A" w14:textId="7C08F1F6"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B0F85A0" w14:textId="7E375C7B"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5BF0" w:rsidRPr="006E5BF0" w14:paraId="08A076DF" w14:textId="77777777" w:rsidTr="006E5BF0">
        <w:tc>
          <w:tcPr>
            <w:tcW w:w="5171" w:type="dxa"/>
            <w:shd w:val="clear" w:color="auto" w:fill="BDD7EE"/>
          </w:tcPr>
          <w:p w14:paraId="3C3531AA" w14:textId="2CE3CD1A"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6 Prihodi poslovanja</w:t>
            </w:r>
          </w:p>
        </w:tc>
        <w:tc>
          <w:tcPr>
            <w:tcW w:w="1300" w:type="dxa"/>
            <w:shd w:val="clear" w:color="auto" w:fill="BDD7EE"/>
          </w:tcPr>
          <w:p w14:paraId="5FBF26BD" w14:textId="3A40200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1.680.900,00</w:t>
            </w:r>
          </w:p>
        </w:tc>
        <w:tc>
          <w:tcPr>
            <w:tcW w:w="1300" w:type="dxa"/>
            <w:shd w:val="clear" w:color="auto" w:fill="BDD7EE"/>
          </w:tcPr>
          <w:p w14:paraId="433E14A6" w14:textId="4918C41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-42.027,26</w:t>
            </w:r>
          </w:p>
        </w:tc>
        <w:tc>
          <w:tcPr>
            <w:tcW w:w="1300" w:type="dxa"/>
            <w:shd w:val="clear" w:color="auto" w:fill="BDD7EE"/>
          </w:tcPr>
          <w:p w14:paraId="3FAB050A" w14:textId="56279E9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1.638.872,74</w:t>
            </w:r>
          </w:p>
        </w:tc>
        <w:tc>
          <w:tcPr>
            <w:tcW w:w="960" w:type="dxa"/>
            <w:shd w:val="clear" w:color="auto" w:fill="BDD7EE"/>
          </w:tcPr>
          <w:p w14:paraId="1EED1738" w14:textId="48FCDB5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97,50%</w:t>
            </w:r>
          </w:p>
        </w:tc>
      </w:tr>
      <w:tr w:rsidR="006E5BF0" w14:paraId="12602958" w14:textId="77777777" w:rsidTr="006E5BF0">
        <w:tc>
          <w:tcPr>
            <w:tcW w:w="5171" w:type="dxa"/>
          </w:tcPr>
          <w:p w14:paraId="41995E4A" w14:textId="0E1EC96C"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61 Por.i pri.na doh.nesam.rada i dr.sam.dj.</w:t>
            </w:r>
          </w:p>
        </w:tc>
        <w:tc>
          <w:tcPr>
            <w:tcW w:w="1300" w:type="dxa"/>
          </w:tcPr>
          <w:p w14:paraId="33C305CA" w14:textId="4E21ED6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403.800,00</w:t>
            </w:r>
          </w:p>
        </w:tc>
        <w:tc>
          <w:tcPr>
            <w:tcW w:w="1300" w:type="dxa"/>
          </w:tcPr>
          <w:p w14:paraId="5BC1E61B" w14:textId="069D78F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-35.273,28</w:t>
            </w:r>
          </w:p>
        </w:tc>
        <w:tc>
          <w:tcPr>
            <w:tcW w:w="1300" w:type="dxa"/>
          </w:tcPr>
          <w:p w14:paraId="38A57DD7" w14:textId="6236487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368.526,72</w:t>
            </w:r>
          </w:p>
        </w:tc>
        <w:tc>
          <w:tcPr>
            <w:tcW w:w="960" w:type="dxa"/>
          </w:tcPr>
          <w:p w14:paraId="3FD96763" w14:textId="5786C19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91,26%</w:t>
            </w:r>
          </w:p>
        </w:tc>
      </w:tr>
      <w:tr w:rsidR="006E5BF0" w14:paraId="65D92FA7" w14:textId="77777777" w:rsidTr="006E5BF0">
        <w:tc>
          <w:tcPr>
            <w:tcW w:w="5171" w:type="dxa"/>
          </w:tcPr>
          <w:p w14:paraId="5ED33CAD" w14:textId="580617EC"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63 Pomoći iz inoz.i od subje.untar države</w:t>
            </w:r>
          </w:p>
        </w:tc>
        <w:tc>
          <w:tcPr>
            <w:tcW w:w="1300" w:type="dxa"/>
          </w:tcPr>
          <w:p w14:paraId="68CB99F2" w14:textId="7CD0950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962.200,00</w:t>
            </w:r>
          </w:p>
        </w:tc>
        <w:tc>
          <w:tcPr>
            <w:tcW w:w="1300" w:type="dxa"/>
          </w:tcPr>
          <w:p w14:paraId="65DDD598" w14:textId="68F2BEC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-13.753,98</w:t>
            </w:r>
          </w:p>
        </w:tc>
        <w:tc>
          <w:tcPr>
            <w:tcW w:w="1300" w:type="dxa"/>
          </w:tcPr>
          <w:p w14:paraId="0A580BA7" w14:textId="438ECFC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948.446,02</w:t>
            </w:r>
          </w:p>
        </w:tc>
        <w:tc>
          <w:tcPr>
            <w:tcW w:w="960" w:type="dxa"/>
          </w:tcPr>
          <w:p w14:paraId="6EC3BA91" w14:textId="58C5270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98,57%</w:t>
            </w:r>
          </w:p>
        </w:tc>
      </w:tr>
      <w:tr w:rsidR="006E5BF0" w14:paraId="5F700103" w14:textId="77777777" w:rsidTr="006E5BF0">
        <w:tc>
          <w:tcPr>
            <w:tcW w:w="5171" w:type="dxa"/>
          </w:tcPr>
          <w:p w14:paraId="56F34E11" w14:textId="66E3BCF5"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4F06C96D" w14:textId="49D5004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124.900,00</w:t>
            </w:r>
          </w:p>
        </w:tc>
        <w:tc>
          <w:tcPr>
            <w:tcW w:w="1300" w:type="dxa"/>
          </w:tcPr>
          <w:p w14:paraId="526A3FFA" w14:textId="0B78BEF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252A71" w14:textId="324310C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124.900,00</w:t>
            </w:r>
          </w:p>
        </w:tc>
        <w:tc>
          <w:tcPr>
            <w:tcW w:w="960" w:type="dxa"/>
          </w:tcPr>
          <w:p w14:paraId="19DA1BFA" w14:textId="51E67BB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14:paraId="0E4BAE93" w14:textId="77777777" w:rsidTr="006E5BF0">
        <w:tc>
          <w:tcPr>
            <w:tcW w:w="5171" w:type="dxa"/>
          </w:tcPr>
          <w:p w14:paraId="16933704" w14:textId="0875051D"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65 Prih.od uprav.i admin.pristojbi i pris.po poseb.prop.i naknada</w:t>
            </w:r>
          </w:p>
        </w:tc>
        <w:tc>
          <w:tcPr>
            <w:tcW w:w="1300" w:type="dxa"/>
          </w:tcPr>
          <w:p w14:paraId="28B25B56" w14:textId="0C51D67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177.000,00</w:t>
            </w:r>
          </w:p>
        </w:tc>
        <w:tc>
          <w:tcPr>
            <w:tcW w:w="1300" w:type="dxa"/>
          </w:tcPr>
          <w:p w14:paraId="5D66C5A3" w14:textId="3A9E790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AB8DE6C" w14:textId="6C954EB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184.000,00</w:t>
            </w:r>
          </w:p>
        </w:tc>
        <w:tc>
          <w:tcPr>
            <w:tcW w:w="960" w:type="dxa"/>
          </w:tcPr>
          <w:p w14:paraId="3139B7C4" w14:textId="36FAA30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103,95%</w:t>
            </w:r>
          </w:p>
        </w:tc>
      </w:tr>
      <w:tr w:rsidR="006E5BF0" w14:paraId="350AE48D" w14:textId="77777777" w:rsidTr="006E5BF0">
        <w:tc>
          <w:tcPr>
            <w:tcW w:w="5171" w:type="dxa"/>
          </w:tcPr>
          <w:p w14:paraId="5265CCB0" w14:textId="7DEED414"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66 Ostali prihodi</w:t>
            </w:r>
          </w:p>
        </w:tc>
        <w:tc>
          <w:tcPr>
            <w:tcW w:w="1300" w:type="dxa"/>
          </w:tcPr>
          <w:p w14:paraId="266A4AB0" w14:textId="4E4B01D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56C0181B" w14:textId="2E91A73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69994E" w14:textId="24C7A45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482B027A" w14:textId="19F9926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14:paraId="672DDAD5" w14:textId="77777777" w:rsidTr="006E5BF0">
        <w:tc>
          <w:tcPr>
            <w:tcW w:w="5171" w:type="dxa"/>
          </w:tcPr>
          <w:p w14:paraId="6E6F999B" w14:textId="6530FCE9"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4A64C565" w14:textId="2363673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6F597B9" w14:textId="377A6F8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CA5A7D" w14:textId="6F159F1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7BFE55C8" w14:textId="2B859B7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4A67AD53" w14:textId="77777777" w:rsidTr="006E5BF0">
        <w:tc>
          <w:tcPr>
            <w:tcW w:w="5171" w:type="dxa"/>
            <w:shd w:val="clear" w:color="auto" w:fill="BDD7EE"/>
          </w:tcPr>
          <w:p w14:paraId="038DF213" w14:textId="06711C54"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7 Prihodi od prodaje nefinanc.imovine</w:t>
            </w:r>
          </w:p>
        </w:tc>
        <w:tc>
          <w:tcPr>
            <w:tcW w:w="1300" w:type="dxa"/>
            <w:shd w:val="clear" w:color="auto" w:fill="BDD7EE"/>
          </w:tcPr>
          <w:p w14:paraId="778C6AE9" w14:textId="3C58677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BDD7EE"/>
          </w:tcPr>
          <w:p w14:paraId="60EE6CB2" w14:textId="2685BC0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15.000,00</w:t>
            </w:r>
          </w:p>
        </w:tc>
        <w:tc>
          <w:tcPr>
            <w:tcW w:w="1300" w:type="dxa"/>
            <w:shd w:val="clear" w:color="auto" w:fill="BDD7EE"/>
          </w:tcPr>
          <w:p w14:paraId="35CCD2D7" w14:textId="738B788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15.000,00</w:t>
            </w:r>
          </w:p>
        </w:tc>
        <w:tc>
          <w:tcPr>
            <w:tcW w:w="960" w:type="dxa"/>
            <w:shd w:val="clear" w:color="auto" w:fill="BDD7EE"/>
          </w:tcPr>
          <w:p w14:paraId="0DC14458" w14:textId="77777777" w:rsidR="006E5BF0" w:rsidRPr="006E5BF0" w:rsidRDefault="006E5BF0" w:rsidP="006E5BF0">
            <w:pPr>
              <w:spacing w:after="0"/>
              <w:jc w:val="right"/>
              <w:rPr>
                <w:rFonts w:ascii="Times New Roman" w:hAnsi="Times New Roman" w:cs="Times New Roman"/>
                <w:sz w:val="18"/>
                <w:szCs w:val="18"/>
              </w:rPr>
            </w:pPr>
          </w:p>
        </w:tc>
      </w:tr>
      <w:tr w:rsidR="006E5BF0" w14:paraId="40CAE2AB" w14:textId="77777777" w:rsidTr="006E5BF0">
        <w:tc>
          <w:tcPr>
            <w:tcW w:w="5171" w:type="dxa"/>
          </w:tcPr>
          <w:p w14:paraId="6364D320" w14:textId="42669875"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71 Prih.od prod.neproizvedene imovine</w:t>
            </w:r>
          </w:p>
        </w:tc>
        <w:tc>
          <w:tcPr>
            <w:tcW w:w="1300" w:type="dxa"/>
          </w:tcPr>
          <w:p w14:paraId="2E04535C" w14:textId="74F38E4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FEB700" w14:textId="3EA6287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4BF7F40" w14:textId="076B1BA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618184A7" w14:textId="77777777" w:rsidR="006E5BF0" w:rsidRDefault="006E5BF0" w:rsidP="006E5BF0">
            <w:pPr>
              <w:spacing w:after="0"/>
              <w:jc w:val="right"/>
              <w:rPr>
                <w:rFonts w:ascii="Times New Roman" w:hAnsi="Times New Roman" w:cs="Times New Roman"/>
                <w:sz w:val="18"/>
                <w:szCs w:val="18"/>
              </w:rPr>
            </w:pPr>
          </w:p>
        </w:tc>
      </w:tr>
      <w:tr w:rsidR="006E5BF0" w:rsidRPr="006E5BF0" w14:paraId="0F4A6468" w14:textId="77777777" w:rsidTr="006E5BF0">
        <w:tc>
          <w:tcPr>
            <w:tcW w:w="5171" w:type="dxa"/>
            <w:shd w:val="clear" w:color="auto" w:fill="505050"/>
          </w:tcPr>
          <w:p w14:paraId="7EB95078" w14:textId="33FAAB58" w:rsidR="006E5BF0" w:rsidRPr="006E5BF0" w:rsidRDefault="006E5BF0" w:rsidP="006E5BF0">
            <w:pPr>
              <w:spacing w:after="0"/>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UKUPNO PRIHODI</w:t>
            </w:r>
          </w:p>
        </w:tc>
        <w:tc>
          <w:tcPr>
            <w:tcW w:w="1300" w:type="dxa"/>
            <w:shd w:val="clear" w:color="auto" w:fill="505050"/>
          </w:tcPr>
          <w:p w14:paraId="2651061A" w14:textId="328C2656"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1.680.900,00</w:t>
            </w:r>
          </w:p>
        </w:tc>
        <w:tc>
          <w:tcPr>
            <w:tcW w:w="1300" w:type="dxa"/>
            <w:shd w:val="clear" w:color="auto" w:fill="505050"/>
          </w:tcPr>
          <w:p w14:paraId="0D63ECB0" w14:textId="45A78324"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-27.027,26</w:t>
            </w:r>
          </w:p>
        </w:tc>
        <w:tc>
          <w:tcPr>
            <w:tcW w:w="1300" w:type="dxa"/>
            <w:shd w:val="clear" w:color="auto" w:fill="505050"/>
          </w:tcPr>
          <w:p w14:paraId="4D7BDC3A" w14:textId="465EC402"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1.653.872,74</w:t>
            </w:r>
          </w:p>
        </w:tc>
        <w:tc>
          <w:tcPr>
            <w:tcW w:w="960" w:type="dxa"/>
            <w:shd w:val="clear" w:color="auto" w:fill="505050"/>
          </w:tcPr>
          <w:p w14:paraId="23BC7111" w14:textId="3C9268F4"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98,39%</w:t>
            </w:r>
          </w:p>
        </w:tc>
      </w:tr>
    </w:tbl>
    <w:p w14:paraId="34AD789F" w14:textId="1200D7A0" w:rsidR="00424971" w:rsidRPr="007F08ED" w:rsidRDefault="00424971">
      <w:pPr>
        <w:spacing w:after="0"/>
        <w:rPr>
          <w:rFonts w:ascii="Times New Roman" w:hAnsi="Times New Roman" w:cs="Times New Roman"/>
          <w:sz w:val="18"/>
          <w:szCs w:val="18"/>
        </w:rPr>
      </w:pPr>
    </w:p>
    <w:p w14:paraId="7DF94C91" w14:textId="77777777" w:rsidR="00424971" w:rsidRPr="00D567FE" w:rsidRDefault="00424971">
      <w:pPr>
        <w:spacing w:after="0"/>
        <w:rPr>
          <w:rFonts w:ascii="Times New Roman" w:hAnsi="Times New Roman" w:cs="Times New Roman"/>
        </w:rPr>
      </w:pPr>
    </w:p>
    <w:p w14:paraId="5FFB4A97"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rsidRPr="006E5BF0" w14:paraId="7E195C3D" w14:textId="77777777" w:rsidTr="006E5BF0">
        <w:tc>
          <w:tcPr>
            <w:tcW w:w="5171" w:type="dxa"/>
            <w:shd w:val="clear" w:color="auto" w:fill="505050"/>
          </w:tcPr>
          <w:p w14:paraId="49260B89" w14:textId="7D73C0BF"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RAČUN I OPIS RAČUNA</w:t>
            </w:r>
          </w:p>
        </w:tc>
        <w:tc>
          <w:tcPr>
            <w:tcW w:w="1300" w:type="dxa"/>
            <w:shd w:val="clear" w:color="auto" w:fill="505050"/>
          </w:tcPr>
          <w:p w14:paraId="53956ACC" w14:textId="5CB65B9E"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PLAN ZA 2025. GODINU</w:t>
            </w:r>
          </w:p>
        </w:tc>
        <w:tc>
          <w:tcPr>
            <w:tcW w:w="1300" w:type="dxa"/>
            <w:shd w:val="clear" w:color="auto" w:fill="505050"/>
          </w:tcPr>
          <w:p w14:paraId="262F00C2" w14:textId="5AE59C88"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POVEĆANJE/SMANJENJE</w:t>
            </w:r>
          </w:p>
        </w:tc>
        <w:tc>
          <w:tcPr>
            <w:tcW w:w="1300" w:type="dxa"/>
            <w:shd w:val="clear" w:color="auto" w:fill="505050"/>
          </w:tcPr>
          <w:p w14:paraId="743CD47C" w14:textId="35B2E8F8"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NOVI PLAN ZA 2025. GODINU</w:t>
            </w:r>
          </w:p>
        </w:tc>
        <w:tc>
          <w:tcPr>
            <w:tcW w:w="960" w:type="dxa"/>
            <w:shd w:val="clear" w:color="auto" w:fill="505050"/>
          </w:tcPr>
          <w:p w14:paraId="5CB09A39" w14:textId="2BA04A96"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INDEKS 4/2</w:t>
            </w:r>
          </w:p>
        </w:tc>
      </w:tr>
      <w:tr w:rsidR="006E5BF0" w:rsidRPr="006E5BF0" w14:paraId="7D257865" w14:textId="77777777" w:rsidTr="006E5BF0">
        <w:tc>
          <w:tcPr>
            <w:tcW w:w="5171" w:type="dxa"/>
            <w:shd w:val="clear" w:color="auto" w:fill="505050"/>
          </w:tcPr>
          <w:p w14:paraId="6E0CE6D8" w14:textId="2188C8AF"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000D54C" w14:textId="17879D25"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B037C95" w14:textId="48A4576D"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FCF2DE9" w14:textId="63BAD945"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A20F360" w14:textId="122E22C2"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5BF0" w:rsidRPr="006E5BF0" w14:paraId="30C7D644" w14:textId="77777777" w:rsidTr="006E5BF0">
        <w:tc>
          <w:tcPr>
            <w:tcW w:w="5171" w:type="dxa"/>
            <w:shd w:val="clear" w:color="auto" w:fill="BDD7EE"/>
          </w:tcPr>
          <w:p w14:paraId="2DF480B4" w14:textId="0EF8152A"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BDD7EE"/>
          </w:tcPr>
          <w:p w14:paraId="17FA4CA4" w14:textId="5E50B7E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1.047.818,00</w:t>
            </w:r>
          </w:p>
        </w:tc>
        <w:tc>
          <w:tcPr>
            <w:tcW w:w="1300" w:type="dxa"/>
            <w:shd w:val="clear" w:color="auto" w:fill="BDD7EE"/>
          </w:tcPr>
          <w:p w14:paraId="785ADB7C" w14:textId="59AD373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-47.418,00</w:t>
            </w:r>
          </w:p>
        </w:tc>
        <w:tc>
          <w:tcPr>
            <w:tcW w:w="1300" w:type="dxa"/>
            <w:shd w:val="clear" w:color="auto" w:fill="BDD7EE"/>
          </w:tcPr>
          <w:p w14:paraId="50A30ED2" w14:textId="652B5E2A"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1.000.400,00</w:t>
            </w:r>
          </w:p>
        </w:tc>
        <w:tc>
          <w:tcPr>
            <w:tcW w:w="960" w:type="dxa"/>
            <w:shd w:val="clear" w:color="auto" w:fill="BDD7EE"/>
          </w:tcPr>
          <w:p w14:paraId="1A7C61FD" w14:textId="4BC86BC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95,47%</w:t>
            </w:r>
          </w:p>
        </w:tc>
      </w:tr>
      <w:tr w:rsidR="006E5BF0" w14:paraId="1E213773" w14:textId="77777777" w:rsidTr="006E5BF0">
        <w:tc>
          <w:tcPr>
            <w:tcW w:w="5171" w:type="dxa"/>
          </w:tcPr>
          <w:p w14:paraId="5EBDD0E6" w14:textId="7B58FF01"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303F9D2" w14:textId="203BCD7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248.400,00</w:t>
            </w:r>
          </w:p>
        </w:tc>
        <w:tc>
          <w:tcPr>
            <w:tcW w:w="1300" w:type="dxa"/>
          </w:tcPr>
          <w:p w14:paraId="3A93C734" w14:textId="31460AB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64.600,00</w:t>
            </w:r>
          </w:p>
        </w:tc>
        <w:tc>
          <w:tcPr>
            <w:tcW w:w="1300" w:type="dxa"/>
          </w:tcPr>
          <w:p w14:paraId="524DEE88" w14:textId="67153EE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313.000,00</w:t>
            </w:r>
          </w:p>
        </w:tc>
        <w:tc>
          <w:tcPr>
            <w:tcW w:w="960" w:type="dxa"/>
          </w:tcPr>
          <w:p w14:paraId="12C4ACAD" w14:textId="351B27D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126,01%</w:t>
            </w:r>
          </w:p>
        </w:tc>
      </w:tr>
      <w:tr w:rsidR="006E5BF0" w14:paraId="37BC2FBE" w14:textId="77777777" w:rsidTr="006E5BF0">
        <w:tc>
          <w:tcPr>
            <w:tcW w:w="5171" w:type="dxa"/>
          </w:tcPr>
          <w:p w14:paraId="6E4D56F0" w14:textId="498064AA"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0D2668" w14:textId="5DA2A30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501.418,00</w:t>
            </w:r>
          </w:p>
        </w:tc>
        <w:tc>
          <w:tcPr>
            <w:tcW w:w="1300" w:type="dxa"/>
          </w:tcPr>
          <w:p w14:paraId="1B8728F1" w14:textId="4355122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-11.918,00</w:t>
            </w:r>
          </w:p>
        </w:tc>
        <w:tc>
          <w:tcPr>
            <w:tcW w:w="1300" w:type="dxa"/>
          </w:tcPr>
          <w:p w14:paraId="2B3A7221" w14:textId="31A5DDA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489.500,00</w:t>
            </w:r>
          </w:p>
        </w:tc>
        <w:tc>
          <w:tcPr>
            <w:tcW w:w="960" w:type="dxa"/>
          </w:tcPr>
          <w:p w14:paraId="7C3927E3" w14:textId="4335ED3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97,62%</w:t>
            </w:r>
          </w:p>
        </w:tc>
      </w:tr>
      <w:tr w:rsidR="006E5BF0" w14:paraId="79284D0B" w14:textId="77777777" w:rsidTr="006E5BF0">
        <w:tc>
          <w:tcPr>
            <w:tcW w:w="5171" w:type="dxa"/>
          </w:tcPr>
          <w:p w14:paraId="6972C1AD" w14:textId="1A2086B3"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27D0AA6" w14:textId="6CDC437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20E655C" w14:textId="5915F0A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3D53595B" w14:textId="39BEBD7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8.500,00</w:t>
            </w:r>
          </w:p>
        </w:tc>
        <w:tc>
          <w:tcPr>
            <w:tcW w:w="960" w:type="dxa"/>
          </w:tcPr>
          <w:p w14:paraId="4197D738" w14:textId="6576726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170,00%</w:t>
            </w:r>
          </w:p>
        </w:tc>
      </w:tr>
      <w:tr w:rsidR="006E5BF0" w14:paraId="64A9AAF3" w14:textId="77777777" w:rsidTr="006E5BF0">
        <w:tc>
          <w:tcPr>
            <w:tcW w:w="5171" w:type="dxa"/>
          </w:tcPr>
          <w:p w14:paraId="09F2B40F" w14:textId="5C101C25"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3EF267C9" w14:textId="7114988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48456AB" w14:textId="3E2D1C4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3FDD75C" w14:textId="63A2E5D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0C3B9401" w14:textId="7B59958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rsidR="006E5BF0" w14:paraId="3E6A13B1" w14:textId="77777777" w:rsidTr="006E5BF0">
        <w:tc>
          <w:tcPr>
            <w:tcW w:w="5171" w:type="dxa"/>
          </w:tcPr>
          <w:p w14:paraId="3F7FE31C" w14:textId="0682559B"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37 Nak.građ.i kućan.na temelju osig.i druge</w:t>
            </w:r>
          </w:p>
        </w:tc>
        <w:tc>
          <w:tcPr>
            <w:tcW w:w="1300" w:type="dxa"/>
          </w:tcPr>
          <w:p w14:paraId="2838858F" w14:textId="511AC8C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164.000,00</w:t>
            </w:r>
          </w:p>
        </w:tc>
        <w:tc>
          <w:tcPr>
            <w:tcW w:w="1300" w:type="dxa"/>
          </w:tcPr>
          <w:p w14:paraId="1B68975E" w14:textId="0B95D10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-105.000,00</w:t>
            </w:r>
          </w:p>
        </w:tc>
        <w:tc>
          <w:tcPr>
            <w:tcW w:w="1300" w:type="dxa"/>
          </w:tcPr>
          <w:p w14:paraId="1683B184" w14:textId="0D81367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59.000,00</w:t>
            </w:r>
          </w:p>
        </w:tc>
        <w:tc>
          <w:tcPr>
            <w:tcW w:w="960" w:type="dxa"/>
          </w:tcPr>
          <w:p w14:paraId="553DC98D" w14:textId="31123D4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35,98%</w:t>
            </w:r>
          </w:p>
        </w:tc>
      </w:tr>
      <w:tr w:rsidR="006E5BF0" w14:paraId="5C865338" w14:textId="77777777" w:rsidTr="006E5BF0">
        <w:tc>
          <w:tcPr>
            <w:tcW w:w="5171" w:type="dxa"/>
          </w:tcPr>
          <w:p w14:paraId="38AFBECA" w14:textId="2833700D"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493715C9" w14:textId="585E5AF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124.000,00</w:t>
            </w:r>
          </w:p>
        </w:tc>
        <w:tc>
          <w:tcPr>
            <w:tcW w:w="1300" w:type="dxa"/>
          </w:tcPr>
          <w:p w14:paraId="614BA805" w14:textId="36D5ABE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5.400,00</w:t>
            </w:r>
          </w:p>
        </w:tc>
        <w:tc>
          <w:tcPr>
            <w:tcW w:w="1300" w:type="dxa"/>
          </w:tcPr>
          <w:p w14:paraId="2E79A627" w14:textId="3E315AE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129.400,00</w:t>
            </w:r>
          </w:p>
        </w:tc>
        <w:tc>
          <w:tcPr>
            <w:tcW w:w="960" w:type="dxa"/>
          </w:tcPr>
          <w:p w14:paraId="0BE7F3F2" w14:textId="0679CF9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104,35%</w:t>
            </w:r>
          </w:p>
        </w:tc>
      </w:tr>
      <w:tr w:rsidR="006E5BF0" w:rsidRPr="006E5BF0" w14:paraId="76B85580" w14:textId="77777777" w:rsidTr="006E5BF0">
        <w:tc>
          <w:tcPr>
            <w:tcW w:w="5171" w:type="dxa"/>
            <w:shd w:val="clear" w:color="auto" w:fill="BDD7EE"/>
          </w:tcPr>
          <w:p w14:paraId="03C0D202" w14:textId="18B516F9"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4 Rashodi za nabavu nefinancijske imovine</w:t>
            </w:r>
          </w:p>
        </w:tc>
        <w:tc>
          <w:tcPr>
            <w:tcW w:w="1300" w:type="dxa"/>
            <w:shd w:val="clear" w:color="auto" w:fill="BDD7EE"/>
          </w:tcPr>
          <w:p w14:paraId="17454F26" w14:textId="763F118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669.000,00</w:t>
            </w:r>
          </w:p>
        </w:tc>
        <w:tc>
          <w:tcPr>
            <w:tcW w:w="1300" w:type="dxa"/>
            <w:shd w:val="clear" w:color="auto" w:fill="BDD7EE"/>
          </w:tcPr>
          <w:p w14:paraId="58FA3607" w14:textId="6C8FE49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473.694,69</w:t>
            </w:r>
          </w:p>
        </w:tc>
        <w:tc>
          <w:tcPr>
            <w:tcW w:w="1300" w:type="dxa"/>
            <w:shd w:val="clear" w:color="auto" w:fill="BDD7EE"/>
          </w:tcPr>
          <w:p w14:paraId="11F7807D" w14:textId="67418DE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1.142.694,69</w:t>
            </w:r>
          </w:p>
        </w:tc>
        <w:tc>
          <w:tcPr>
            <w:tcW w:w="960" w:type="dxa"/>
            <w:shd w:val="clear" w:color="auto" w:fill="BDD7EE"/>
          </w:tcPr>
          <w:p w14:paraId="5F08FBFF" w14:textId="58EEE74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170,81%</w:t>
            </w:r>
          </w:p>
        </w:tc>
      </w:tr>
      <w:tr w:rsidR="006E5BF0" w14:paraId="1380B84F" w14:textId="77777777" w:rsidTr="006E5BF0">
        <w:tc>
          <w:tcPr>
            <w:tcW w:w="5171" w:type="dxa"/>
          </w:tcPr>
          <w:p w14:paraId="475A4B22" w14:textId="4C2B5EBA"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42 Rashodi za nab.proizvede.dugotr.imovine</w:t>
            </w:r>
          </w:p>
        </w:tc>
        <w:tc>
          <w:tcPr>
            <w:tcW w:w="1300" w:type="dxa"/>
          </w:tcPr>
          <w:p w14:paraId="6E01268C" w14:textId="36DDEFF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609.000,00</w:t>
            </w:r>
          </w:p>
        </w:tc>
        <w:tc>
          <w:tcPr>
            <w:tcW w:w="1300" w:type="dxa"/>
          </w:tcPr>
          <w:p w14:paraId="3D30C8D6" w14:textId="7B4BD43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493.694,69</w:t>
            </w:r>
          </w:p>
        </w:tc>
        <w:tc>
          <w:tcPr>
            <w:tcW w:w="1300" w:type="dxa"/>
          </w:tcPr>
          <w:p w14:paraId="13959CE0" w14:textId="2719E52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1.102.694,69</w:t>
            </w:r>
          </w:p>
        </w:tc>
        <w:tc>
          <w:tcPr>
            <w:tcW w:w="960" w:type="dxa"/>
          </w:tcPr>
          <w:p w14:paraId="6DAFFCC3" w14:textId="2778DD9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181,07%</w:t>
            </w:r>
          </w:p>
        </w:tc>
      </w:tr>
      <w:tr w:rsidR="006E5BF0" w14:paraId="23AFC9CC" w14:textId="77777777" w:rsidTr="006E5BF0">
        <w:tc>
          <w:tcPr>
            <w:tcW w:w="5171" w:type="dxa"/>
          </w:tcPr>
          <w:p w14:paraId="2946C852" w14:textId="29DD6C74"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45 Rashodi za dodatna ulaganja nef.imovini</w:t>
            </w:r>
          </w:p>
        </w:tc>
        <w:tc>
          <w:tcPr>
            <w:tcW w:w="1300" w:type="dxa"/>
          </w:tcPr>
          <w:p w14:paraId="1B7FC81C" w14:textId="2E9673B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102C973E" w14:textId="5CE1D13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9B2DA6D" w14:textId="5E247C2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tcPr>
          <w:p w14:paraId="7D724436" w14:textId="38BCCFF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66,67%</w:t>
            </w:r>
          </w:p>
        </w:tc>
      </w:tr>
      <w:tr w:rsidR="006E5BF0" w:rsidRPr="006E5BF0" w14:paraId="06935FBB" w14:textId="77777777" w:rsidTr="006E5BF0">
        <w:tc>
          <w:tcPr>
            <w:tcW w:w="5171" w:type="dxa"/>
            <w:shd w:val="clear" w:color="auto" w:fill="505050"/>
          </w:tcPr>
          <w:p w14:paraId="4FEF4B02" w14:textId="5ECC4446" w:rsidR="006E5BF0" w:rsidRPr="006E5BF0" w:rsidRDefault="006E5BF0" w:rsidP="006E5BF0">
            <w:pPr>
              <w:spacing w:after="0"/>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UKUPNO RASHODI</w:t>
            </w:r>
          </w:p>
        </w:tc>
        <w:tc>
          <w:tcPr>
            <w:tcW w:w="1300" w:type="dxa"/>
            <w:shd w:val="clear" w:color="auto" w:fill="505050"/>
          </w:tcPr>
          <w:p w14:paraId="2A1D5A54" w14:textId="5D642C3C"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1.716.818,00</w:t>
            </w:r>
          </w:p>
        </w:tc>
        <w:tc>
          <w:tcPr>
            <w:tcW w:w="1300" w:type="dxa"/>
            <w:shd w:val="clear" w:color="auto" w:fill="505050"/>
          </w:tcPr>
          <w:p w14:paraId="431F10BF" w14:textId="6701EED5"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426.276,69</w:t>
            </w:r>
          </w:p>
        </w:tc>
        <w:tc>
          <w:tcPr>
            <w:tcW w:w="1300" w:type="dxa"/>
            <w:shd w:val="clear" w:color="auto" w:fill="505050"/>
          </w:tcPr>
          <w:p w14:paraId="19D24D20" w14:textId="503456F1"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2.143.094,69</w:t>
            </w:r>
          </w:p>
        </w:tc>
        <w:tc>
          <w:tcPr>
            <w:tcW w:w="960" w:type="dxa"/>
            <w:shd w:val="clear" w:color="auto" w:fill="505050"/>
          </w:tcPr>
          <w:p w14:paraId="33E58105" w14:textId="02F8352B"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124,83%</w:t>
            </w:r>
          </w:p>
        </w:tc>
      </w:tr>
    </w:tbl>
    <w:p w14:paraId="46695CB2" w14:textId="57D12584" w:rsidR="00424971" w:rsidRPr="007F08ED" w:rsidRDefault="00424971">
      <w:pPr>
        <w:spacing w:after="0"/>
        <w:rPr>
          <w:rFonts w:ascii="Times New Roman" w:hAnsi="Times New Roman" w:cs="Times New Roman"/>
          <w:sz w:val="18"/>
          <w:szCs w:val="18"/>
        </w:rPr>
      </w:pPr>
    </w:p>
    <w:p w14:paraId="5315EA56" w14:textId="77777777" w:rsidR="00424971" w:rsidRPr="00D567FE" w:rsidRDefault="00424971">
      <w:pPr>
        <w:spacing w:after="0"/>
        <w:rPr>
          <w:rFonts w:ascii="Times New Roman" w:hAnsi="Times New Roman" w:cs="Times New Roman"/>
        </w:rPr>
      </w:pPr>
    </w:p>
    <w:p w14:paraId="0ACBBEA3" w14:textId="24C6DC50" w:rsidR="00424971" w:rsidRPr="00D567FE" w:rsidRDefault="00D567FE">
      <w:pPr>
        <w:spacing w:after="0"/>
        <w:rPr>
          <w:rFonts w:ascii="Times New Roman" w:hAnsi="Times New Roman" w:cs="Times New Roman"/>
        </w:rPr>
      </w:pPr>
      <w:r>
        <w:rPr>
          <w:rFonts w:ascii="Times New Roman" w:hAnsi="Times New Roman" w:cs="Times New Roman"/>
        </w:rPr>
        <w:t xml:space="preserve">PRIHODI </w:t>
      </w:r>
      <w:r w:rsidR="00546274" w:rsidRPr="00D567FE">
        <w:rPr>
          <w:rFonts w:ascii="Times New Roman" w:hAnsi="Times New Roman" w:cs="Times New Roman"/>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05050"/>
        <w:tblLayout w:type="fixed"/>
        <w:tblLook w:val="0000" w:firstRow="0" w:lastRow="0" w:firstColumn="0" w:lastColumn="0" w:noHBand="0" w:noVBand="0"/>
      </w:tblPr>
      <w:tblGrid>
        <w:gridCol w:w="5171"/>
        <w:gridCol w:w="1300"/>
        <w:gridCol w:w="1300"/>
        <w:gridCol w:w="1300"/>
        <w:gridCol w:w="960"/>
      </w:tblGrid>
      <w:tr w:rsidR="006E5BF0" w:rsidRPr="006E5BF0" w14:paraId="3883D672" w14:textId="77777777" w:rsidTr="006E5BF0">
        <w:tc>
          <w:tcPr>
            <w:tcW w:w="5171" w:type="dxa"/>
            <w:shd w:val="clear" w:color="auto" w:fill="505050"/>
          </w:tcPr>
          <w:p w14:paraId="14AF5B05" w14:textId="7B4DCC64"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IZVOR I OPIS IZVORA</w:t>
            </w:r>
          </w:p>
        </w:tc>
        <w:tc>
          <w:tcPr>
            <w:tcW w:w="1300" w:type="dxa"/>
            <w:shd w:val="clear" w:color="auto" w:fill="505050"/>
          </w:tcPr>
          <w:p w14:paraId="26437A47" w14:textId="72A7062C"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PLAN ZA 2025. GODINU</w:t>
            </w:r>
          </w:p>
        </w:tc>
        <w:tc>
          <w:tcPr>
            <w:tcW w:w="1300" w:type="dxa"/>
            <w:shd w:val="clear" w:color="auto" w:fill="505050"/>
          </w:tcPr>
          <w:p w14:paraId="05B6B6C2" w14:textId="0CA4AAEB"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POVEĆANJE/SMANJENJE</w:t>
            </w:r>
          </w:p>
        </w:tc>
        <w:tc>
          <w:tcPr>
            <w:tcW w:w="1300" w:type="dxa"/>
            <w:shd w:val="clear" w:color="auto" w:fill="505050"/>
          </w:tcPr>
          <w:p w14:paraId="4D8DF676" w14:textId="243DA043"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NOVI PLAN ZA 2025. GODINU</w:t>
            </w:r>
          </w:p>
        </w:tc>
        <w:tc>
          <w:tcPr>
            <w:tcW w:w="960" w:type="dxa"/>
            <w:shd w:val="clear" w:color="auto" w:fill="505050"/>
          </w:tcPr>
          <w:p w14:paraId="5A34D95E" w14:textId="6B39E83A"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INDEKS 4/2</w:t>
            </w:r>
          </w:p>
        </w:tc>
      </w:tr>
      <w:tr w:rsidR="006E5BF0" w:rsidRPr="006E5BF0" w14:paraId="2C337307" w14:textId="77777777" w:rsidTr="006E5BF0">
        <w:tc>
          <w:tcPr>
            <w:tcW w:w="5171" w:type="dxa"/>
            <w:shd w:val="clear" w:color="auto" w:fill="505050"/>
          </w:tcPr>
          <w:p w14:paraId="4D2DAE7E" w14:textId="4CD08D63"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C8C05C4" w14:textId="77CCF17E"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2C622EB" w14:textId="0C596982"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6366ECF" w14:textId="5D316815"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145C215" w14:textId="4B72CEE3"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5BF0" w:rsidRPr="006E5BF0" w14:paraId="3A12B8F1" w14:textId="77777777" w:rsidTr="006E5BF0">
        <w:tc>
          <w:tcPr>
            <w:tcW w:w="5171" w:type="dxa"/>
            <w:shd w:val="clear" w:color="auto" w:fill="505050"/>
          </w:tcPr>
          <w:p w14:paraId="34C6B173" w14:textId="0E77AB77" w:rsidR="006E5BF0" w:rsidRPr="006E5BF0" w:rsidRDefault="006E5BF0" w:rsidP="006E5BF0">
            <w:pPr>
              <w:spacing w:after="0"/>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UKUPNO PRIHODI</w:t>
            </w:r>
          </w:p>
        </w:tc>
        <w:tc>
          <w:tcPr>
            <w:tcW w:w="1300" w:type="dxa"/>
            <w:shd w:val="clear" w:color="auto" w:fill="505050"/>
          </w:tcPr>
          <w:p w14:paraId="4592610B" w14:textId="1FF9B545"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1.680.900,00</w:t>
            </w:r>
          </w:p>
        </w:tc>
        <w:tc>
          <w:tcPr>
            <w:tcW w:w="1300" w:type="dxa"/>
            <w:shd w:val="clear" w:color="auto" w:fill="505050"/>
          </w:tcPr>
          <w:p w14:paraId="1BA1BBCA" w14:textId="49ABE504"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-27.027,26</w:t>
            </w:r>
          </w:p>
        </w:tc>
        <w:tc>
          <w:tcPr>
            <w:tcW w:w="1300" w:type="dxa"/>
            <w:shd w:val="clear" w:color="auto" w:fill="505050"/>
          </w:tcPr>
          <w:p w14:paraId="26ADF13A" w14:textId="627DB932"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1.653.872,74</w:t>
            </w:r>
          </w:p>
        </w:tc>
        <w:tc>
          <w:tcPr>
            <w:tcW w:w="960" w:type="dxa"/>
            <w:shd w:val="clear" w:color="auto" w:fill="505050"/>
          </w:tcPr>
          <w:p w14:paraId="7A0C046D" w14:textId="0C369ED7"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98,39%</w:t>
            </w:r>
          </w:p>
        </w:tc>
      </w:tr>
    </w:tbl>
    <w:p w14:paraId="455D1B14" w14:textId="071C6F64" w:rsidR="00424971" w:rsidRPr="007F08ED" w:rsidRDefault="00424971">
      <w:pPr>
        <w:spacing w:after="0"/>
        <w:rPr>
          <w:rFonts w:ascii="Times New Roman" w:hAnsi="Times New Roman" w:cs="Times New Roman"/>
          <w:sz w:val="18"/>
          <w:szCs w:val="18"/>
        </w:rPr>
      </w:pPr>
    </w:p>
    <w:p w14:paraId="1FE49A05" w14:textId="77777777" w:rsidR="00424971" w:rsidRDefault="00424971">
      <w:pPr>
        <w:spacing w:after="0"/>
        <w:rPr>
          <w:rFonts w:ascii="Times New Roman" w:hAnsi="Times New Roman" w:cs="Times New Roman"/>
        </w:rPr>
      </w:pPr>
    </w:p>
    <w:p w14:paraId="6470C96F" w14:textId="360BDD6B" w:rsidR="00D567FE" w:rsidRPr="00D567FE" w:rsidRDefault="00D567FE">
      <w:pPr>
        <w:spacing w:after="0"/>
        <w:rPr>
          <w:rFonts w:ascii="Times New Roman" w:hAnsi="Times New Roman" w:cs="Times New Roman"/>
        </w:rPr>
      </w:pPr>
      <w:r>
        <w:rPr>
          <w:rFonts w:ascii="Times New Roman" w:hAnsi="Times New Roman" w:cs="Times New Roman"/>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05050"/>
        <w:tblLayout w:type="fixed"/>
        <w:tblLook w:val="0000" w:firstRow="0" w:lastRow="0" w:firstColumn="0" w:lastColumn="0" w:noHBand="0" w:noVBand="0"/>
      </w:tblPr>
      <w:tblGrid>
        <w:gridCol w:w="5171"/>
        <w:gridCol w:w="1300"/>
        <w:gridCol w:w="1300"/>
        <w:gridCol w:w="1300"/>
        <w:gridCol w:w="960"/>
      </w:tblGrid>
      <w:tr w:rsidR="006E5BF0" w:rsidRPr="006E5BF0" w14:paraId="7A1DA483" w14:textId="77777777" w:rsidTr="006E5BF0">
        <w:tc>
          <w:tcPr>
            <w:tcW w:w="5171" w:type="dxa"/>
            <w:shd w:val="clear" w:color="auto" w:fill="505050"/>
          </w:tcPr>
          <w:p w14:paraId="289E3156" w14:textId="699D0D95"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IZVOR I OPIS IZVORA</w:t>
            </w:r>
          </w:p>
        </w:tc>
        <w:tc>
          <w:tcPr>
            <w:tcW w:w="1300" w:type="dxa"/>
            <w:shd w:val="clear" w:color="auto" w:fill="505050"/>
          </w:tcPr>
          <w:p w14:paraId="57D77074" w14:textId="491EFD72"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PLAN ZA 2025. GODINU</w:t>
            </w:r>
          </w:p>
        </w:tc>
        <w:tc>
          <w:tcPr>
            <w:tcW w:w="1300" w:type="dxa"/>
            <w:shd w:val="clear" w:color="auto" w:fill="505050"/>
          </w:tcPr>
          <w:p w14:paraId="7F020587" w14:textId="44EDE2F8"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POVEĆANJE/SMANJENJE</w:t>
            </w:r>
          </w:p>
        </w:tc>
        <w:tc>
          <w:tcPr>
            <w:tcW w:w="1300" w:type="dxa"/>
            <w:shd w:val="clear" w:color="auto" w:fill="505050"/>
          </w:tcPr>
          <w:p w14:paraId="0B9B01C2" w14:textId="752914CA"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NOVI PLAN ZA 2025. GODINU</w:t>
            </w:r>
          </w:p>
        </w:tc>
        <w:tc>
          <w:tcPr>
            <w:tcW w:w="960" w:type="dxa"/>
            <w:shd w:val="clear" w:color="auto" w:fill="505050"/>
          </w:tcPr>
          <w:p w14:paraId="549F30BD" w14:textId="440F7B46"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INDEKS 4/2</w:t>
            </w:r>
          </w:p>
        </w:tc>
      </w:tr>
      <w:tr w:rsidR="006E5BF0" w:rsidRPr="006E5BF0" w14:paraId="29530C6F" w14:textId="77777777" w:rsidTr="006E5BF0">
        <w:tc>
          <w:tcPr>
            <w:tcW w:w="5171" w:type="dxa"/>
            <w:shd w:val="clear" w:color="auto" w:fill="505050"/>
          </w:tcPr>
          <w:p w14:paraId="1F93FA65" w14:textId="7210C98D"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AF9BC67" w14:textId="09110E27"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9BD6860" w14:textId="6E589F3E"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25A041D" w14:textId="58E20CC0"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25CB330" w14:textId="73100C12"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5BF0" w:rsidRPr="006E5BF0" w14:paraId="6EAC78A4" w14:textId="77777777" w:rsidTr="006E5BF0">
        <w:tc>
          <w:tcPr>
            <w:tcW w:w="5171" w:type="dxa"/>
            <w:shd w:val="clear" w:color="auto" w:fill="505050"/>
          </w:tcPr>
          <w:p w14:paraId="5E3D3E55" w14:textId="49AC0513" w:rsidR="006E5BF0" w:rsidRPr="006E5BF0" w:rsidRDefault="006E5BF0" w:rsidP="006E5BF0">
            <w:pPr>
              <w:spacing w:after="0"/>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UKUPNO RASHODI</w:t>
            </w:r>
          </w:p>
        </w:tc>
        <w:tc>
          <w:tcPr>
            <w:tcW w:w="1300" w:type="dxa"/>
            <w:shd w:val="clear" w:color="auto" w:fill="505050"/>
          </w:tcPr>
          <w:p w14:paraId="6E8D2FBF" w14:textId="674B9187"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1.716.818,00</w:t>
            </w:r>
          </w:p>
        </w:tc>
        <w:tc>
          <w:tcPr>
            <w:tcW w:w="1300" w:type="dxa"/>
            <w:shd w:val="clear" w:color="auto" w:fill="505050"/>
          </w:tcPr>
          <w:p w14:paraId="396DAFAB" w14:textId="591AC9E6"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426.276,69</w:t>
            </w:r>
          </w:p>
        </w:tc>
        <w:tc>
          <w:tcPr>
            <w:tcW w:w="1300" w:type="dxa"/>
            <w:shd w:val="clear" w:color="auto" w:fill="505050"/>
          </w:tcPr>
          <w:p w14:paraId="3FF90192" w14:textId="73C05EEF"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2.143.094,69</w:t>
            </w:r>
          </w:p>
        </w:tc>
        <w:tc>
          <w:tcPr>
            <w:tcW w:w="960" w:type="dxa"/>
            <w:shd w:val="clear" w:color="auto" w:fill="505050"/>
          </w:tcPr>
          <w:p w14:paraId="4EBE1EB2" w14:textId="3606E39F"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124,83%</w:t>
            </w:r>
          </w:p>
        </w:tc>
      </w:tr>
    </w:tbl>
    <w:p w14:paraId="1FF57DCC" w14:textId="26785242" w:rsidR="00424971" w:rsidRPr="007F08ED" w:rsidRDefault="00424971">
      <w:pPr>
        <w:spacing w:after="0"/>
        <w:rPr>
          <w:rFonts w:ascii="Times New Roman" w:hAnsi="Times New Roman" w:cs="Times New Roman"/>
          <w:sz w:val="18"/>
          <w:szCs w:val="18"/>
        </w:rPr>
      </w:pPr>
    </w:p>
    <w:p w14:paraId="27E7B5A1" w14:textId="77777777" w:rsidR="00424971" w:rsidRPr="00D567FE" w:rsidRDefault="00424971">
      <w:pPr>
        <w:spacing w:after="0"/>
        <w:rPr>
          <w:rFonts w:ascii="Times New Roman" w:hAnsi="Times New Roman" w:cs="Times New Roman"/>
        </w:rPr>
      </w:pPr>
    </w:p>
    <w:p w14:paraId="7F2FB601" w14:textId="7BFEB99B" w:rsidR="00424971" w:rsidRPr="00D567FE" w:rsidRDefault="00546274">
      <w:pPr>
        <w:spacing w:after="0"/>
        <w:rPr>
          <w:rFonts w:ascii="Times New Roman" w:hAnsi="Times New Roman" w:cs="Times New Roman"/>
        </w:rPr>
      </w:pPr>
      <w:r w:rsidRPr="00D567FE">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rsidRPr="006E5BF0" w14:paraId="7AC35AE8" w14:textId="77777777" w:rsidTr="006E5BF0">
        <w:tc>
          <w:tcPr>
            <w:tcW w:w="5171" w:type="dxa"/>
            <w:shd w:val="clear" w:color="auto" w:fill="505050"/>
          </w:tcPr>
          <w:p w14:paraId="2061A70C" w14:textId="78803026"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lastRenderedPageBreak/>
              <w:t>FUNKCIJA I OPIS FUNKCIJE</w:t>
            </w:r>
          </w:p>
        </w:tc>
        <w:tc>
          <w:tcPr>
            <w:tcW w:w="1300" w:type="dxa"/>
            <w:shd w:val="clear" w:color="auto" w:fill="505050"/>
          </w:tcPr>
          <w:p w14:paraId="5D524A01" w14:textId="68C41CD6"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PLAN ZA 2025. GODINU</w:t>
            </w:r>
          </w:p>
        </w:tc>
        <w:tc>
          <w:tcPr>
            <w:tcW w:w="1300" w:type="dxa"/>
            <w:shd w:val="clear" w:color="auto" w:fill="505050"/>
          </w:tcPr>
          <w:p w14:paraId="38EDEF9D" w14:textId="46932179"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POVEĆANJE/SMANJENJE</w:t>
            </w:r>
          </w:p>
        </w:tc>
        <w:tc>
          <w:tcPr>
            <w:tcW w:w="1300" w:type="dxa"/>
            <w:shd w:val="clear" w:color="auto" w:fill="505050"/>
          </w:tcPr>
          <w:p w14:paraId="1B0E3F6A" w14:textId="1577EFBC"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NOVI PLAN ZA 2025. GODINU</w:t>
            </w:r>
          </w:p>
        </w:tc>
        <w:tc>
          <w:tcPr>
            <w:tcW w:w="960" w:type="dxa"/>
            <w:shd w:val="clear" w:color="auto" w:fill="505050"/>
          </w:tcPr>
          <w:p w14:paraId="0CA39622" w14:textId="3534AB6E"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INDEKS 4/2</w:t>
            </w:r>
          </w:p>
        </w:tc>
      </w:tr>
      <w:tr w:rsidR="006E5BF0" w:rsidRPr="006E5BF0" w14:paraId="730B5ADF" w14:textId="77777777" w:rsidTr="006E5BF0">
        <w:tc>
          <w:tcPr>
            <w:tcW w:w="5171" w:type="dxa"/>
            <w:shd w:val="clear" w:color="auto" w:fill="505050"/>
          </w:tcPr>
          <w:p w14:paraId="3A25CE72" w14:textId="15AA22C3"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76DBF2F" w14:textId="3B044F28"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84C4AC3" w14:textId="2F5D93D7"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1DCE8C5" w14:textId="33FD5E92"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2DA7D72" w14:textId="1A21DB1C"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5BF0" w:rsidRPr="006E5BF0" w14:paraId="4BC24FE7" w14:textId="77777777" w:rsidTr="006E5BF0">
        <w:tc>
          <w:tcPr>
            <w:tcW w:w="5171" w:type="dxa"/>
            <w:shd w:val="clear" w:color="auto" w:fill="E2EFDA"/>
          </w:tcPr>
          <w:p w14:paraId="33837E34" w14:textId="1FDF935F"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01 Opće javne usluge</w:t>
            </w:r>
          </w:p>
        </w:tc>
        <w:tc>
          <w:tcPr>
            <w:tcW w:w="1300" w:type="dxa"/>
            <w:shd w:val="clear" w:color="auto" w:fill="E2EFDA"/>
          </w:tcPr>
          <w:p w14:paraId="568D578C" w14:textId="5F2560F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426.518,00</w:t>
            </w:r>
          </w:p>
        </w:tc>
        <w:tc>
          <w:tcPr>
            <w:tcW w:w="1300" w:type="dxa"/>
            <w:shd w:val="clear" w:color="auto" w:fill="E2EFDA"/>
          </w:tcPr>
          <w:p w14:paraId="07647AB7" w14:textId="3805486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62.782,00</w:t>
            </w:r>
          </w:p>
        </w:tc>
        <w:tc>
          <w:tcPr>
            <w:tcW w:w="1300" w:type="dxa"/>
            <w:shd w:val="clear" w:color="auto" w:fill="E2EFDA"/>
          </w:tcPr>
          <w:p w14:paraId="34C484B0" w14:textId="3DB6A5F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489.300,00</w:t>
            </w:r>
          </w:p>
        </w:tc>
        <w:tc>
          <w:tcPr>
            <w:tcW w:w="960" w:type="dxa"/>
            <w:shd w:val="clear" w:color="auto" w:fill="E2EFDA"/>
          </w:tcPr>
          <w:p w14:paraId="72233557" w14:textId="230A418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114,72%</w:t>
            </w:r>
          </w:p>
        </w:tc>
      </w:tr>
      <w:tr w:rsidR="006E5BF0" w14:paraId="72822924" w14:textId="77777777" w:rsidTr="006E5BF0">
        <w:tc>
          <w:tcPr>
            <w:tcW w:w="5171" w:type="dxa"/>
          </w:tcPr>
          <w:p w14:paraId="3FD04171" w14:textId="067130CF"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336B5D6D" w14:textId="3F6A29E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137.518,00</w:t>
            </w:r>
          </w:p>
        </w:tc>
        <w:tc>
          <w:tcPr>
            <w:tcW w:w="1300" w:type="dxa"/>
          </w:tcPr>
          <w:p w14:paraId="38EBDC1D" w14:textId="66D5447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5.282,00</w:t>
            </w:r>
          </w:p>
        </w:tc>
        <w:tc>
          <w:tcPr>
            <w:tcW w:w="1300" w:type="dxa"/>
          </w:tcPr>
          <w:p w14:paraId="4B68233F" w14:textId="1EAFD3F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142.800,00</w:t>
            </w:r>
          </w:p>
        </w:tc>
        <w:tc>
          <w:tcPr>
            <w:tcW w:w="960" w:type="dxa"/>
          </w:tcPr>
          <w:p w14:paraId="751CF223" w14:textId="5A63323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103,84%</w:t>
            </w:r>
          </w:p>
        </w:tc>
      </w:tr>
      <w:tr w:rsidR="006E5BF0" w14:paraId="76046974" w14:textId="77777777" w:rsidTr="006E5BF0">
        <w:tc>
          <w:tcPr>
            <w:tcW w:w="5171" w:type="dxa"/>
          </w:tcPr>
          <w:p w14:paraId="3106B0C2" w14:textId="224E8FD0"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0112 Financijski i fiskalni poslovi</w:t>
            </w:r>
          </w:p>
        </w:tc>
        <w:tc>
          <w:tcPr>
            <w:tcW w:w="1300" w:type="dxa"/>
          </w:tcPr>
          <w:p w14:paraId="68B7C10A" w14:textId="3AEFDE0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259.000,00</w:t>
            </w:r>
          </w:p>
        </w:tc>
        <w:tc>
          <w:tcPr>
            <w:tcW w:w="1300" w:type="dxa"/>
          </w:tcPr>
          <w:p w14:paraId="6C75902B" w14:textId="1F25869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29.700,00</w:t>
            </w:r>
          </w:p>
        </w:tc>
        <w:tc>
          <w:tcPr>
            <w:tcW w:w="1300" w:type="dxa"/>
          </w:tcPr>
          <w:p w14:paraId="7528C544" w14:textId="7DAA073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288.700,00</w:t>
            </w:r>
          </w:p>
        </w:tc>
        <w:tc>
          <w:tcPr>
            <w:tcW w:w="960" w:type="dxa"/>
          </w:tcPr>
          <w:p w14:paraId="3824C773" w14:textId="7EE4463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111,47%</w:t>
            </w:r>
          </w:p>
        </w:tc>
      </w:tr>
      <w:tr w:rsidR="006E5BF0" w14:paraId="32D0A737" w14:textId="77777777" w:rsidTr="006E5BF0">
        <w:tc>
          <w:tcPr>
            <w:tcW w:w="5171" w:type="dxa"/>
          </w:tcPr>
          <w:p w14:paraId="11DC76FF" w14:textId="09ABC359"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0113 Vanjski poslovi</w:t>
            </w:r>
          </w:p>
        </w:tc>
        <w:tc>
          <w:tcPr>
            <w:tcW w:w="1300" w:type="dxa"/>
          </w:tcPr>
          <w:p w14:paraId="51CDD2D4" w14:textId="1D71E30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601DDFB6" w14:textId="352072F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27.800,00</w:t>
            </w:r>
          </w:p>
        </w:tc>
        <w:tc>
          <w:tcPr>
            <w:tcW w:w="1300" w:type="dxa"/>
          </w:tcPr>
          <w:p w14:paraId="751C3B01" w14:textId="38E84B1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57.800,00</w:t>
            </w:r>
          </w:p>
        </w:tc>
        <w:tc>
          <w:tcPr>
            <w:tcW w:w="960" w:type="dxa"/>
          </w:tcPr>
          <w:p w14:paraId="57109929" w14:textId="4296BDB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192,67%</w:t>
            </w:r>
          </w:p>
        </w:tc>
      </w:tr>
      <w:tr w:rsidR="006E5BF0" w:rsidRPr="006E5BF0" w14:paraId="1D3EC486" w14:textId="77777777" w:rsidTr="006E5BF0">
        <w:tc>
          <w:tcPr>
            <w:tcW w:w="5171" w:type="dxa"/>
            <w:shd w:val="clear" w:color="auto" w:fill="E2EFDA"/>
          </w:tcPr>
          <w:p w14:paraId="3B1AF803" w14:textId="0C0615EF"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03 Javni red i sigurnost</w:t>
            </w:r>
          </w:p>
        </w:tc>
        <w:tc>
          <w:tcPr>
            <w:tcW w:w="1300" w:type="dxa"/>
            <w:shd w:val="clear" w:color="auto" w:fill="E2EFDA"/>
          </w:tcPr>
          <w:p w14:paraId="14A96AED" w14:textId="60842FB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17.800,00</w:t>
            </w:r>
          </w:p>
        </w:tc>
        <w:tc>
          <w:tcPr>
            <w:tcW w:w="1300" w:type="dxa"/>
            <w:shd w:val="clear" w:color="auto" w:fill="E2EFDA"/>
          </w:tcPr>
          <w:p w14:paraId="4277C5C9" w14:textId="4A275AA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E2EFDA"/>
          </w:tcPr>
          <w:p w14:paraId="07EB98FF" w14:textId="62CE2E2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17.800,00</w:t>
            </w:r>
          </w:p>
        </w:tc>
        <w:tc>
          <w:tcPr>
            <w:tcW w:w="960" w:type="dxa"/>
            <w:shd w:val="clear" w:color="auto" w:fill="E2EFDA"/>
          </w:tcPr>
          <w:p w14:paraId="74593478" w14:textId="1ACCAA4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14:paraId="65559A64" w14:textId="77777777" w:rsidTr="006E5BF0">
        <w:tc>
          <w:tcPr>
            <w:tcW w:w="5171" w:type="dxa"/>
          </w:tcPr>
          <w:p w14:paraId="7631495A" w14:textId="2010CD57"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0320 Usluge protupožarne zaštite</w:t>
            </w:r>
          </w:p>
        </w:tc>
        <w:tc>
          <w:tcPr>
            <w:tcW w:w="1300" w:type="dxa"/>
          </w:tcPr>
          <w:p w14:paraId="5BD80245" w14:textId="3FA2425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1300" w:type="dxa"/>
          </w:tcPr>
          <w:p w14:paraId="08DC0595" w14:textId="4ED9001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CEE9E9" w14:textId="75E55A6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960" w:type="dxa"/>
          </w:tcPr>
          <w:p w14:paraId="4BF0861B" w14:textId="7ACB134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4D026AE3" w14:textId="77777777" w:rsidTr="006E5BF0">
        <w:tc>
          <w:tcPr>
            <w:tcW w:w="5171" w:type="dxa"/>
            <w:shd w:val="clear" w:color="auto" w:fill="E2EFDA"/>
          </w:tcPr>
          <w:p w14:paraId="1F860A45" w14:textId="70CB6A1E"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04 Ekonomski poslovi</w:t>
            </w:r>
          </w:p>
        </w:tc>
        <w:tc>
          <w:tcPr>
            <w:tcW w:w="1300" w:type="dxa"/>
            <w:shd w:val="clear" w:color="auto" w:fill="E2EFDA"/>
          </w:tcPr>
          <w:p w14:paraId="7444B05C" w14:textId="46B2F11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255.500,00</w:t>
            </w:r>
          </w:p>
        </w:tc>
        <w:tc>
          <w:tcPr>
            <w:tcW w:w="1300" w:type="dxa"/>
            <w:shd w:val="clear" w:color="auto" w:fill="E2EFDA"/>
          </w:tcPr>
          <w:p w14:paraId="0A2EBB93" w14:textId="59D6EFD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53.900,00</w:t>
            </w:r>
          </w:p>
        </w:tc>
        <w:tc>
          <w:tcPr>
            <w:tcW w:w="1300" w:type="dxa"/>
            <w:shd w:val="clear" w:color="auto" w:fill="E2EFDA"/>
          </w:tcPr>
          <w:p w14:paraId="3DDEBD82" w14:textId="25BCF78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309.400,00</w:t>
            </w:r>
          </w:p>
        </w:tc>
        <w:tc>
          <w:tcPr>
            <w:tcW w:w="960" w:type="dxa"/>
            <w:shd w:val="clear" w:color="auto" w:fill="E2EFDA"/>
          </w:tcPr>
          <w:p w14:paraId="25190C87" w14:textId="5D71EF9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121,10%</w:t>
            </w:r>
          </w:p>
        </w:tc>
      </w:tr>
      <w:tr w:rsidR="006E5BF0" w14:paraId="7E3D2D1F" w14:textId="77777777" w:rsidTr="006E5BF0">
        <w:tc>
          <w:tcPr>
            <w:tcW w:w="5171" w:type="dxa"/>
          </w:tcPr>
          <w:p w14:paraId="47B796A2" w14:textId="0BF8EBF6"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0412 Opći poslovi vezani uz rad</w:t>
            </w:r>
          </w:p>
        </w:tc>
        <w:tc>
          <w:tcPr>
            <w:tcW w:w="1300" w:type="dxa"/>
          </w:tcPr>
          <w:p w14:paraId="691AA907" w14:textId="6780ECD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3ED36C20" w14:textId="580B085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FE7E7C2" w14:textId="3A4AC9D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960" w:type="dxa"/>
          </w:tcPr>
          <w:p w14:paraId="0EB2D90B" w14:textId="622E22B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133,33%</w:t>
            </w:r>
          </w:p>
        </w:tc>
      </w:tr>
      <w:tr w:rsidR="006E5BF0" w14:paraId="599EC60F" w14:textId="77777777" w:rsidTr="006E5BF0">
        <w:tc>
          <w:tcPr>
            <w:tcW w:w="5171" w:type="dxa"/>
          </w:tcPr>
          <w:p w14:paraId="62B22804" w14:textId="3B21239D"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67B61A63" w14:textId="016002A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01F283F" w14:textId="5B5342A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657E262" w14:textId="24309CB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0494C038" w14:textId="77F8150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rsidR="006E5BF0" w14:paraId="5A27C4B7" w14:textId="77777777" w:rsidTr="006E5BF0">
        <w:tc>
          <w:tcPr>
            <w:tcW w:w="5171" w:type="dxa"/>
          </w:tcPr>
          <w:p w14:paraId="67549DF1" w14:textId="42B283FC"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0451 Cestovi promet</w:t>
            </w:r>
          </w:p>
        </w:tc>
        <w:tc>
          <w:tcPr>
            <w:tcW w:w="1300" w:type="dxa"/>
          </w:tcPr>
          <w:p w14:paraId="343C1B5D" w14:textId="557E3CC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169.500,00</w:t>
            </w:r>
          </w:p>
        </w:tc>
        <w:tc>
          <w:tcPr>
            <w:tcW w:w="1300" w:type="dxa"/>
          </w:tcPr>
          <w:p w14:paraId="00F29F72" w14:textId="66EE7D2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71.400,00</w:t>
            </w:r>
          </w:p>
        </w:tc>
        <w:tc>
          <w:tcPr>
            <w:tcW w:w="1300" w:type="dxa"/>
          </w:tcPr>
          <w:p w14:paraId="76DB9806" w14:textId="6644195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240.900,00</w:t>
            </w:r>
          </w:p>
        </w:tc>
        <w:tc>
          <w:tcPr>
            <w:tcW w:w="960" w:type="dxa"/>
          </w:tcPr>
          <w:p w14:paraId="6164268C" w14:textId="5D8DB03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142,12%</w:t>
            </w:r>
          </w:p>
        </w:tc>
      </w:tr>
      <w:tr w:rsidR="006E5BF0" w14:paraId="2E198117" w14:textId="77777777" w:rsidTr="006E5BF0">
        <w:tc>
          <w:tcPr>
            <w:tcW w:w="5171" w:type="dxa"/>
          </w:tcPr>
          <w:p w14:paraId="21832644" w14:textId="237A08E7"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0473 Turizam</w:t>
            </w:r>
          </w:p>
        </w:tc>
        <w:tc>
          <w:tcPr>
            <w:tcW w:w="1300" w:type="dxa"/>
          </w:tcPr>
          <w:p w14:paraId="3F5FB121" w14:textId="1BB44C9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29.500,00</w:t>
            </w:r>
          </w:p>
        </w:tc>
        <w:tc>
          <w:tcPr>
            <w:tcW w:w="1300" w:type="dxa"/>
          </w:tcPr>
          <w:p w14:paraId="551B2231" w14:textId="6EEA884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0CFB9E86" w14:textId="367A122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2BFD43A9" w14:textId="0418768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84,75%</w:t>
            </w:r>
          </w:p>
        </w:tc>
      </w:tr>
      <w:tr w:rsidR="006E5BF0" w14:paraId="3B4B7F88" w14:textId="77777777" w:rsidTr="006E5BF0">
        <w:tc>
          <w:tcPr>
            <w:tcW w:w="5171" w:type="dxa"/>
          </w:tcPr>
          <w:p w14:paraId="0E2A8CDB" w14:textId="5A686955"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0490 Ekonomski poslovi koji nisu drugdje svrstani</w:t>
            </w:r>
          </w:p>
        </w:tc>
        <w:tc>
          <w:tcPr>
            <w:tcW w:w="1300" w:type="dxa"/>
          </w:tcPr>
          <w:p w14:paraId="116A62C3" w14:textId="729DD56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395B84F8" w14:textId="2C11472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08E56E" w14:textId="2DE3A8E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960" w:type="dxa"/>
          </w:tcPr>
          <w:p w14:paraId="7B565D70" w14:textId="11D3FB9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5467320A" w14:textId="77777777" w:rsidTr="006E5BF0">
        <w:tc>
          <w:tcPr>
            <w:tcW w:w="5171" w:type="dxa"/>
            <w:shd w:val="clear" w:color="auto" w:fill="E2EFDA"/>
          </w:tcPr>
          <w:p w14:paraId="760EE181" w14:textId="15F77BF1"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05 Zaštita okoliša</w:t>
            </w:r>
          </w:p>
        </w:tc>
        <w:tc>
          <w:tcPr>
            <w:tcW w:w="1300" w:type="dxa"/>
            <w:shd w:val="clear" w:color="auto" w:fill="E2EFDA"/>
          </w:tcPr>
          <w:p w14:paraId="33EE1836" w14:textId="525A79A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138.800,00</w:t>
            </w:r>
          </w:p>
        </w:tc>
        <w:tc>
          <w:tcPr>
            <w:tcW w:w="1300" w:type="dxa"/>
            <w:shd w:val="clear" w:color="auto" w:fill="E2EFDA"/>
          </w:tcPr>
          <w:p w14:paraId="50239D51" w14:textId="73FA093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-64.500,00</w:t>
            </w:r>
          </w:p>
        </w:tc>
        <w:tc>
          <w:tcPr>
            <w:tcW w:w="1300" w:type="dxa"/>
            <w:shd w:val="clear" w:color="auto" w:fill="E2EFDA"/>
          </w:tcPr>
          <w:p w14:paraId="01571421" w14:textId="5A4014A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74.300,00</w:t>
            </w:r>
          </w:p>
        </w:tc>
        <w:tc>
          <w:tcPr>
            <w:tcW w:w="960" w:type="dxa"/>
            <w:shd w:val="clear" w:color="auto" w:fill="E2EFDA"/>
          </w:tcPr>
          <w:p w14:paraId="04ABF874" w14:textId="6765928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53,53%</w:t>
            </w:r>
          </w:p>
        </w:tc>
      </w:tr>
      <w:tr w:rsidR="006E5BF0" w14:paraId="508F8DEA" w14:textId="77777777" w:rsidTr="006E5BF0">
        <w:tc>
          <w:tcPr>
            <w:tcW w:w="5171" w:type="dxa"/>
          </w:tcPr>
          <w:p w14:paraId="4CE7FB8E" w14:textId="2E442BA4"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0510 Gospodarenje otpadom</w:t>
            </w:r>
          </w:p>
        </w:tc>
        <w:tc>
          <w:tcPr>
            <w:tcW w:w="1300" w:type="dxa"/>
          </w:tcPr>
          <w:p w14:paraId="7AAA4F13" w14:textId="084B000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72A87998" w14:textId="404DEBE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4DB96D" w14:textId="085F0BE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60" w:type="dxa"/>
          </w:tcPr>
          <w:p w14:paraId="74CF5227" w14:textId="4159603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14:paraId="3276CBD1" w14:textId="77777777" w:rsidTr="006E5BF0">
        <w:tc>
          <w:tcPr>
            <w:tcW w:w="5171" w:type="dxa"/>
          </w:tcPr>
          <w:p w14:paraId="5951227A" w14:textId="1275D5CA"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0520 Gospodarenje otpadnim vodama</w:t>
            </w:r>
          </w:p>
        </w:tc>
        <w:tc>
          <w:tcPr>
            <w:tcW w:w="1300" w:type="dxa"/>
          </w:tcPr>
          <w:p w14:paraId="18A495B6" w14:textId="4D97571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7D103676" w14:textId="41F4C36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-74.500,00</w:t>
            </w:r>
          </w:p>
        </w:tc>
        <w:tc>
          <w:tcPr>
            <w:tcW w:w="1300" w:type="dxa"/>
          </w:tcPr>
          <w:p w14:paraId="72065AC7" w14:textId="65F838A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78D585B1" w14:textId="7EA2456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0,67%</w:t>
            </w:r>
          </w:p>
        </w:tc>
      </w:tr>
      <w:tr w:rsidR="006E5BF0" w14:paraId="71A47FD0" w14:textId="77777777" w:rsidTr="006E5BF0">
        <w:tc>
          <w:tcPr>
            <w:tcW w:w="5171" w:type="dxa"/>
          </w:tcPr>
          <w:p w14:paraId="0A53D61F" w14:textId="4EC842B3"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0560 Poslovi i usluge zaštite okoliša koji nisu drugdje svrstani</w:t>
            </w:r>
          </w:p>
        </w:tc>
        <w:tc>
          <w:tcPr>
            <w:tcW w:w="1300" w:type="dxa"/>
          </w:tcPr>
          <w:p w14:paraId="4D4A0C8C" w14:textId="73B3BBD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46.800,00</w:t>
            </w:r>
          </w:p>
        </w:tc>
        <w:tc>
          <w:tcPr>
            <w:tcW w:w="1300" w:type="dxa"/>
          </w:tcPr>
          <w:p w14:paraId="2CD033EC" w14:textId="513A401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A64AF23" w14:textId="42BA48B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56.800,00</w:t>
            </w:r>
          </w:p>
        </w:tc>
        <w:tc>
          <w:tcPr>
            <w:tcW w:w="960" w:type="dxa"/>
          </w:tcPr>
          <w:p w14:paraId="139FB9B8" w14:textId="7F84667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121,37%</w:t>
            </w:r>
          </w:p>
        </w:tc>
      </w:tr>
      <w:tr w:rsidR="006E5BF0" w:rsidRPr="006E5BF0" w14:paraId="572F5741" w14:textId="77777777" w:rsidTr="006E5BF0">
        <w:tc>
          <w:tcPr>
            <w:tcW w:w="5171" w:type="dxa"/>
            <w:shd w:val="clear" w:color="auto" w:fill="E2EFDA"/>
          </w:tcPr>
          <w:p w14:paraId="6D1C7567" w14:textId="4E333E84"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06 Usluge unaprjeđenja stanovanja i zajednice</w:t>
            </w:r>
          </w:p>
        </w:tc>
        <w:tc>
          <w:tcPr>
            <w:tcW w:w="1300" w:type="dxa"/>
            <w:shd w:val="clear" w:color="auto" w:fill="E2EFDA"/>
          </w:tcPr>
          <w:p w14:paraId="77D0DE1C" w14:textId="1EF23FF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613.000,00</w:t>
            </w:r>
          </w:p>
        </w:tc>
        <w:tc>
          <w:tcPr>
            <w:tcW w:w="1300" w:type="dxa"/>
            <w:shd w:val="clear" w:color="auto" w:fill="E2EFDA"/>
          </w:tcPr>
          <w:p w14:paraId="22E5D561" w14:textId="4E8DDEA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393.294,69</w:t>
            </w:r>
          </w:p>
        </w:tc>
        <w:tc>
          <w:tcPr>
            <w:tcW w:w="1300" w:type="dxa"/>
            <w:shd w:val="clear" w:color="auto" w:fill="E2EFDA"/>
          </w:tcPr>
          <w:p w14:paraId="6637B1CB" w14:textId="33A344F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1.006.294,69</w:t>
            </w:r>
          </w:p>
        </w:tc>
        <w:tc>
          <w:tcPr>
            <w:tcW w:w="960" w:type="dxa"/>
            <w:shd w:val="clear" w:color="auto" w:fill="E2EFDA"/>
          </w:tcPr>
          <w:p w14:paraId="01ACA47F" w14:textId="1998CC1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164,16%</w:t>
            </w:r>
          </w:p>
        </w:tc>
      </w:tr>
      <w:tr w:rsidR="006E5BF0" w14:paraId="29714322" w14:textId="77777777" w:rsidTr="006E5BF0">
        <w:tc>
          <w:tcPr>
            <w:tcW w:w="5171" w:type="dxa"/>
          </w:tcPr>
          <w:p w14:paraId="1148485C" w14:textId="79294930"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0620 Razvoj zajednice</w:t>
            </w:r>
          </w:p>
        </w:tc>
        <w:tc>
          <w:tcPr>
            <w:tcW w:w="1300" w:type="dxa"/>
          </w:tcPr>
          <w:p w14:paraId="1D0C9B16" w14:textId="3FE9AE7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567.000,00</w:t>
            </w:r>
          </w:p>
        </w:tc>
        <w:tc>
          <w:tcPr>
            <w:tcW w:w="1300" w:type="dxa"/>
          </w:tcPr>
          <w:p w14:paraId="07A64E2C" w14:textId="02D7318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393.294,69</w:t>
            </w:r>
          </w:p>
        </w:tc>
        <w:tc>
          <w:tcPr>
            <w:tcW w:w="1300" w:type="dxa"/>
          </w:tcPr>
          <w:p w14:paraId="1211A3C9" w14:textId="1492B14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960.294,69</w:t>
            </w:r>
          </w:p>
        </w:tc>
        <w:tc>
          <w:tcPr>
            <w:tcW w:w="960" w:type="dxa"/>
          </w:tcPr>
          <w:p w14:paraId="49C51988" w14:textId="5AA89A7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169,36%</w:t>
            </w:r>
          </w:p>
        </w:tc>
      </w:tr>
      <w:tr w:rsidR="006E5BF0" w14:paraId="4D3765C1" w14:textId="77777777" w:rsidTr="006E5BF0">
        <w:tc>
          <w:tcPr>
            <w:tcW w:w="5171" w:type="dxa"/>
          </w:tcPr>
          <w:p w14:paraId="3E7FDACF" w14:textId="61476B09"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0640 Ulična rasvjeta</w:t>
            </w:r>
          </w:p>
        </w:tc>
        <w:tc>
          <w:tcPr>
            <w:tcW w:w="1300" w:type="dxa"/>
          </w:tcPr>
          <w:p w14:paraId="49FA02CD" w14:textId="0BE234E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46.000,00</w:t>
            </w:r>
          </w:p>
        </w:tc>
        <w:tc>
          <w:tcPr>
            <w:tcW w:w="1300" w:type="dxa"/>
          </w:tcPr>
          <w:p w14:paraId="174A56E1" w14:textId="001351D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F3B881" w14:textId="00375E2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46.000,00</w:t>
            </w:r>
          </w:p>
        </w:tc>
        <w:tc>
          <w:tcPr>
            <w:tcW w:w="960" w:type="dxa"/>
          </w:tcPr>
          <w:p w14:paraId="35F9DA45" w14:textId="6722D43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109CDAEF" w14:textId="77777777" w:rsidTr="006E5BF0">
        <w:tc>
          <w:tcPr>
            <w:tcW w:w="5171" w:type="dxa"/>
            <w:shd w:val="clear" w:color="auto" w:fill="E2EFDA"/>
          </w:tcPr>
          <w:p w14:paraId="5A1D5CC6" w14:textId="6C87BA58"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07 Zdravstvo</w:t>
            </w:r>
          </w:p>
        </w:tc>
        <w:tc>
          <w:tcPr>
            <w:tcW w:w="1300" w:type="dxa"/>
            <w:shd w:val="clear" w:color="auto" w:fill="E2EFDA"/>
          </w:tcPr>
          <w:p w14:paraId="337CEC26" w14:textId="2E04B2A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9.000,00</w:t>
            </w:r>
          </w:p>
        </w:tc>
        <w:tc>
          <w:tcPr>
            <w:tcW w:w="1300" w:type="dxa"/>
            <w:shd w:val="clear" w:color="auto" w:fill="E2EFDA"/>
          </w:tcPr>
          <w:p w14:paraId="5A7C4DF0" w14:textId="0546DE6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-6.700,00</w:t>
            </w:r>
          </w:p>
        </w:tc>
        <w:tc>
          <w:tcPr>
            <w:tcW w:w="1300" w:type="dxa"/>
            <w:shd w:val="clear" w:color="auto" w:fill="E2EFDA"/>
          </w:tcPr>
          <w:p w14:paraId="6DC6CBBF" w14:textId="0ACFDE0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2.300,00</w:t>
            </w:r>
          </w:p>
        </w:tc>
        <w:tc>
          <w:tcPr>
            <w:tcW w:w="960" w:type="dxa"/>
            <w:shd w:val="clear" w:color="auto" w:fill="E2EFDA"/>
          </w:tcPr>
          <w:p w14:paraId="7E835D3D" w14:textId="63868C7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25,56%</w:t>
            </w:r>
          </w:p>
        </w:tc>
      </w:tr>
      <w:tr w:rsidR="006E5BF0" w14:paraId="7BEC3A17" w14:textId="77777777" w:rsidTr="006E5BF0">
        <w:tc>
          <w:tcPr>
            <w:tcW w:w="5171" w:type="dxa"/>
          </w:tcPr>
          <w:p w14:paraId="3FE7CD9F" w14:textId="307D83B3"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0760 Poslovi i usluge zdravstva koji nisu drugdje svrstani</w:t>
            </w:r>
          </w:p>
        </w:tc>
        <w:tc>
          <w:tcPr>
            <w:tcW w:w="1300" w:type="dxa"/>
          </w:tcPr>
          <w:p w14:paraId="3AC82481" w14:textId="5A32252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2B2D373D" w14:textId="50C7E25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-6.700,00</w:t>
            </w:r>
          </w:p>
        </w:tc>
        <w:tc>
          <w:tcPr>
            <w:tcW w:w="1300" w:type="dxa"/>
          </w:tcPr>
          <w:p w14:paraId="00ACF8DA" w14:textId="1F43250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960" w:type="dxa"/>
          </w:tcPr>
          <w:p w14:paraId="06D386EF" w14:textId="6DEF8BC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25,56%</w:t>
            </w:r>
          </w:p>
        </w:tc>
      </w:tr>
      <w:tr w:rsidR="006E5BF0" w:rsidRPr="006E5BF0" w14:paraId="1B7AA1DD" w14:textId="77777777" w:rsidTr="006E5BF0">
        <w:tc>
          <w:tcPr>
            <w:tcW w:w="5171" w:type="dxa"/>
            <w:shd w:val="clear" w:color="auto" w:fill="E2EFDA"/>
          </w:tcPr>
          <w:p w14:paraId="689AA4AC" w14:textId="4AA052E2"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08 Rekreacija, kultura i religija</w:t>
            </w:r>
          </w:p>
        </w:tc>
        <w:tc>
          <w:tcPr>
            <w:tcW w:w="1300" w:type="dxa"/>
            <w:shd w:val="clear" w:color="auto" w:fill="E2EFDA"/>
          </w:tcPr>
          <w:p w14:paraId="0FAC5106" w14:textId="0398796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38.000,00</w:t>
            </w:r>
          </w:p>
        </w:tc>
        <w:tc>
          <w:tcPr>
            <w:tcW w:w="1300" w:type="dxa"/>
            <w:shd w:val="clear" w:color="auto" w:fill="E2EFDA"/>
          </w:tcPr>
          <w:p w14:paraId="60AD144A" w14:textId="0B761AF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500,00</w:t>
            </w:r>
          </w:p>
        </w:tc>
        <w:tc>
          <w:tcPr>
            <w:tcW w:w="1300" w:type="dxa"/>
            <w:shd w:val="clear" w:color="auto" w:fill="E2EFDA"/>
          </w:tcPr>
          <w:p w14:paraId="6AF0552A" w14:textId="4CF5588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38.500,00</w:t>
            </w:r>
          </w:p>
        </w:tc>
        <w:tc>
          <w:tcPr>
            <w:tcW w:w="960" w:type="dxa"/>
            <w:shd w:val="clear" w:color="auto" w:fill="E2EFDA"/>
          </w:tcPr>
          <w:p w14:paraId="210016E2" w14:textId="7B53563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101,32%</w:t>
            </w:r>
          </w:p>
        </w:tc>
      </w:tr>
      <w:tr w:rsidR="006E5BF0" w14:paraId="3D5AEFE3" w14:textId="77777777" w:rsidTr="006E5BF0">
        <w:tc>
          <w:tcPr>
            <w:tcW w:w="5171" w:type="dxa"/>
          </w:tcPr>
          <w:p w14:paraId="3E97A886" w14:textId="64B19CEC"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0810 Službe rekreacije i sporta</w:t>
            </w:r>
          </w:p>
        </w:tc>
        <w:tc>
          <w:tcPr>
            <w:tcW w:w="1300" w:type="dxa"/>
          </w:tcPr>
          <w:p w14:paraId="5B28F9E4" w14:textId="0CDDF23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4E07782B" w14:textId="39A0D6D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99E962" w14:textId="6A5F6AF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1E9B0D53" w14:textId="69979D0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14:paraId="3610B769" w14:textId="77777777" w:rsidTr="006E5BF0">
        <w:tc>
          <w:tcPr>
            <w:tcW w:w="5171" w:type="dxa"/>
          </w:tcPr>
          <w:p w14:paraId="39DFCC5D" w14:textId="3A5910C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0820 Službe kulture</w:t>
            </w:r>
          </w:p>
        </w:tc>
        <w:tc>
          <w:tcPr>
            <w:tcW w:w="1300" w:type="dxa"/>
          </w:tcPr>
          <w:p w14:paraId="59AFCEB2" w14:textId="05E4C59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899645F" w14:textId="347DB11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FAC64F5" w14:textId="54FE7FE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60" w:type="dxa"/>
          </w:tcPr>
          <w:p w14:paraId="53A9D9AE" w14:textId="427E0A5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107,14%</w:t>
            </w:r>
          </w:p>
        </w:tc>
      </w:tr>
      <w:tr w:rsidR="006E5BF0" w14:paraId="1BDA2966" w14:textId="77777777" w:rsidTr="006E5BF0">
        <w:tc>
          <w:tcPr>
            <w:tcW w:w="5171" w:type="dxa"/>
          </w:tcPr>
          <w:p w14:paraId="0F2F757A" w14:textId="1B72F04C"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0840 Religijske i druge službe zajednice</w:t>
            </w:r>
          </w:p>
        </w:tc>
        <w:tc>
          <w:tcPr>
            <w:tcW w:w="1300" w:type="dxa"/>
          </w:tcPr>
          <w:p w14:paraId="2ABA86C3" w14:textId="237944F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0D0BE95" w14:textId="7E586C4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2C2880" w14:textId="213F063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001AB68F" w14:textId="09DE096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4C1F44E0" w14:textId="77777777" w:rsidTr="006E5BF0">
        <w:tc>
          <w:tcPr>
            <w:tcW w:w="5171" w:type="dxa"/>
            <w:shd w:val="clear" w:color="auto" w:fill="E2EFDA"/>
          </w:tcPr>
          <w:p w14:paraId="56077D43" w14:textId="66A21B3E"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09 Obrazovanje</w:t>
            </w:r>
          </w:p>
        </w:tc>
        <w:tc>
          <w:tcPr>
            <w:tcW w:w="1300" w:type="dxa"/>
            <w:shd w:val="clear" w:color="auto" w:fill="E2EFDA"/>
          </w:tcPr>
          <w:p w14:paraId="785D459C" w14:textId="73FBF98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61.500,00</w:t>
            </w:r>
          </w:p>
        </w:tc>
        <w:tc>
          <w:tcPr>
            <w:tcW w:w="1300" w:type="dxa"/>
            <w:shd w:val="clear" w:color="auto" w:fill="E2EFDA"/>
          </w:tcPr>
          <w:p w14:paraId="2D445C72" w14:textId="249FBDD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-4.000,00</w:t>
            </w:r>
          </w:p>
        </w:tc>
        <w:tc>
          <w:tcPr>
            <w:tcW w:w="1300" w:type="dxa"/>
            <w:shd w:val="clear" w:color="auto" w:fill="E2EFDA"/>
          </w:tcPr>
          <w:p w14:paraId="329B551C" w14:textId="1F4334E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57.500,00</w:t>
            </w:r>
          </w:p>
        </w:tc>
        <w:tc>
          <w:tcPr>
            <w:tcW w:w="960" w:type="dxa"/>
            <w:shd w:val="clear" w:color="auto" w:fill="E2EFDA"/>
          </w:tcPr>
          <w:p w14:paraId="0C1CE8E5" w14:textId="7052550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93,50%</w:t>
            </w:r>
          </w:p>
        </w:tc>
      </w:tr>
      <w:tr w:rsidR="006E5BF0" w14:paraId="4F93B76B" w14:textId="77777777" w:rsidTr="006E5BF0">
        <w:tc>
          <w:tcPr>
            <w:tcW w:w="5171" w:type="dxa"/>
          </w:tcPr>
          <w:p w14:paraId="1B6AB771" w14:textId="70F0546B"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680C2864" w14:textId="4EE370D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357662F7" w14:textId="066C347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BF6105" w14:textId="002626C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960" w:type="dxa"/>
          </w:tcPr>
          <w:p w14:paraId="5DF9B4A3" w14:textId="52A98C4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14:paraId="3D94C2D0" w14:textId="77777777" w:rsidTr="006E5BF0">
        <w:tc>
          <w:tcPr>
            <w:tcW w:w="5171" w:type="dxa"/>
          </w:tcPr>
          <w:p w14:paraId="42B9C92B" w14:textId="0F027118"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6C675C99" w14:textId="6BB95CC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54583B96" w14:textId="41299EA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7F2D9CF" w14:textId="74B75A0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960" w:type="dxa"/>
          </w:tcPr>
          <w:p w14:paraId="1A9ABEC1" w14:textId="3905D30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79,31%</w:t>
            </w:r>
          </w:p>
        </w:tc>
      </w:tr>
      <w:tr w:rsidR="006E5BF0" w14:paraId="265008D2" w14:textId="77777777" w:rsidTr="006E5BF0">
        <w:tc>
          <w:tcPr>
            <w:tcW w:w="5171" w:type="dxa"/>
          </w:tcPr>
          <w:p w14:paraId="115CC892" w14:textId="676F2B97"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0921 Niže srednjoškolsko obrazovanje</w:t>
            </w:r>
          </w:p>
        </w:tc>
        <w:tc>
          <w:tcPr>
            <w:tcW w:w="1300" w:type="dxa"/>
          </w:tcPr>
          <w:p w14:paraId="2F87528C" w14:textId="2EE82EC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75767F9A" w14:textId="1C564EF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E0A205E" w14:textId="36215EE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4588A5DE" w14:textId="3942D50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90,91%</w:t>
            </w:r>
          </w:p>
        </w:tc>
      </w:tr>
      <w:tr w:rsidR="006E5BF0" w14:paraId="24C37DB0" w14:textId="77777777" w:rsidTr="006E5BF0">
        <w:tc>
          <w:tcPr>
            <w:tcW w:w="5171" w:type="dxa"/>
          </w:tcPr>
          <w:p w14:paraId="431E022E" w14:textId="7AB981A8"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0941 Prvi stupanj visoke naobrazbe</w:t>
            </w:r>
          </w:p>
        </w:tc>
        <w:tc>
          <w:tcPr>
            <w:tcW w:w="1300" w:type="dxa"/>
          </w:tcPr>
          <w:p w14:paraId="71467DA4" w14:textId="39AFF72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84F021A" w14:textId="2EA8727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106D4C" w14:textId="0F3B67D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733DCBE1" w14:textId="750C6B1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47C99867" w14:textId="77777777" w:rsidTr="006E5BF0">
        <w:tc>
          <w:tcPr>
            <w:tcW w:w="5171" w:type="dxa"/>
            <w:shd w:val="clear" w:color="auto" w:fill="E2EFDA"/>
          </w:tcPr>
          <w:p w14:paraId="241696F3" w14:textId="1BE89112"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10 Socijalna zaštita</w:t>
            </w:r>
          </w:p>
        </w:tc>
        <w:tc>
          <w:tcPr>
            <w:tcW w:w="1300" w:type="dxa"/>
            <w:shd w:val="clear" w:color="auto" w:fill="E2EFDA"/>
          </w:tcPr>
          <w:p w14:paraId="11A9A040" w14:textId="4412175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156.700,00</w:t>
            </w:r>
          </w:p>
        </w:tc>
        <w:tc>
          <w:tcPr>
            <w:tcW w:w="1300" w:type="dxa"/>
            <w:shd w:val="clear" w:color="auto" w:fill="E2EFDA"/>
          </w:tcPr>
          <w:p w14:paraId="33758507" w14:textId="05170AA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-9.000,00</w:t>
            </w:r>
          </w:p>
        </w:tc>
        <w:tc>
          <w:tcPr>
            <w:tcW w:w="1300" w:type="dxa"/>
            <w:shd w:val="clear" w:color="auto" w:fill="E2EFDA"/>
          </w:tcPr>
          <w:p w14:paraId="3E7D25D9" w14:textId="5FFF6CA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147.700,00</w:t>
            </w:r>
          </w:p>
        </w:tc>
        <w:tc>
          <w:tcPr>
            <w:tcW w:w="960" w:type="dxa"/>
            <w:shd w:val="clear" w:color="auto" w:fill="E2EFDA"/>
          </w:tcPr>
          <w:p w14:paraId="6221DA89" w14:textId="64F8E67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94,26%</w:t>
            </w:r>
          </w:p>
        </w:tc>
      </w:tr>
      <w:tr w:rsidR="006E5BF0" w14:paraId="04BC9321" w14:textId="77777777" w:rsidTr="006E5BF0">
        <w:tc>
          <w:tcPr>
            <w:tcW w:w="5171" w:type="dxa"/>
          </w:tcPr>
          <w:p w14:paraId="2C7D9AF7" w14:textId="5165189A"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1060 Stanovanje</w:t>
            </w:r>
          </w:p>
        </w:tc>
        <w:tc>
          <w:tcPr>
            <w:tcW w:w="1300" w:type="dxa"/>
          </w:tcPr>
          <w:p w14:paraId="69AEC7ED" w14:textId="2E6DADF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7138B2E6" w14:textId="40B7339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27341FA9" w14:textId="4F4332C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5AF64D9" w14:textId="5FFFA6A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E5BF0" w14:paraId="5A2C0904" w14:textId="77777777" w:rsidTr="006E5BF0">
        <w:tc>
          <w:tcPr>
            <w:tcW w:w="5171" w:type="dxa"/>
          </w:tcPr>
          <w:p w14:paraId="735D0B57" w14:textId="6662B4C5"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1070 Socijalna pomoć stanovništvu koje nije obuhvaćeno redovnim socijalnim programima</w:t>
            </w:r>
          </w:p>
        </w:tc>
        <w:tc>
          <w:tcPr>
            <w:tcW w:w="1300" w:type="dxa"/>
          </w:tcPr>
          <w:p w14:paraId="53890E80" w14:textId="73BDCCF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127.200,00</w:t>
            </w:r>
          </w:p>
        </w:tc>
        <w:tc>
          <w:tcPr>
            <w:tcW w:w="1300" w:type="dxa"/>
          </w:tcPr>
          <w:p w14:paraId="4BFE351E" w14:textId="536E2DE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10.800,00</w:t>
            </w:r>
          </w:p>
        </w:tc>
        <w:tc>
          <w:tcPr>
            <w:tcW w:w="1300" w:type="dxa"/>
          </w:tcPr>
          <w:p w14:paraId="724899F6" w14:textId="44E3B3A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138.000,00</w:t>
            </w:r>
          </w:p>
        </w:tc>
        <w:tc>
          <w:tcPr>
            <w:tcW w:w="960" w:type="dxa"/>
          </w:tcPr>
          <w:p w14:paraId="664758F1" w14:textId="6E71265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108,49%</w:t>
            </w:r>
          </w:p>
        </w:tc>
      </w:tr>
      <w:tr w:rsidR="006E5BF0" w14:paraId="3455B056" w14:textId="77777777" w:rsidTr="006E5BF0">
        <w:tc>
          <w:tcPr>
            <w:tcW w:w="5171" w:type="dxa"/>
          </w:tcPr>
          <w:p w14:paraId="03EAEC87" w14:textId="565A9481"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1090 Aktivnosti socijalne zaštite koje nisu drugdje svrstane</w:t>
            </w:r>
          </w:p>
        </w:tc>
        <w:tc>
          <w:tcPr>
            <w:tcW w:w="1300" w:type="dxa"/>
          </w:tcPr>
          <w:p w14:paraId="6680B7C7" w14:textId="6BFFFAB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8.500,00</w:t>
            </w:r>
          </w:p>
        </w:tc>
        <w:tc>
          <w:tcPr>
            <w:tcW w:w="1300" w:type="dxa"/>
          </w:tcPr>
          <w:p w14:paraId="73174B18" w14:textId="5642473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5FA8D6F2" w14:textId="47B3429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9.700,00</w:t>
            </w:r>
          </w:p>
        </w:tc>
        <w:tc>
          <w:tcPr>
            <w:tcW w:w="960" w:type="dxa"/>
          </w:tcPr>
          <w:p w14:paraId="6B4AEC3C" w14:textId="430DFEA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114,12%</w:t>
            </w:r>
          </w:p>
        </w:tc>
      </w:tr>
      <w:tr w:rsidR="006E5BF0" w:rsidRPr="006E5BF0" w14:paraId="148ABC62" w14:textId="77777777" w:rsidTr="006E5BF0">
        <w:tc>
          <w:tcPr>
            <w:tcW w:w="5171" w:type="dxa"/>
            <w:shd w:val="clear" w:color="auto" w:fill="505050"/>
          </w:tcPr>
          <w:p w14:paraId="32DCDA5C" w14:textId="2969B586" w:rsidR="006E5BF0" w:rsidRPr="006E5BF0" w:rsidRDefault="006E5BF0" w:rsidP="006E5BF0">
            <w:pPr>
              <w:spacing w:after="0"/>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UKUPNO RASHODI</w:t>
            </w:r>
          </w:p>
        </w:tc>
        <w:tc>
          <w:tcPr>
            <w:tcW w:w="1300" w:type="dxa"/>
            <w:shd w:val="clear" w:color="auto" w:fill="505050"/>
          </w:tcPr>
          <w:p w14:paraId="5DB1CC1E" w14:textId="576598D0"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1.716.818,00</w:t>
            </w:r>
          </w:p>
        </w:tc>
        <w:tc>
          <w:tcPr>
            <w:tcW w:w="1300" w:type="dxa"/>
            <w:shd w:val="clear" w:color="auto" w:fill="505050"/>
          </w:tcPr>
          <w:p w14:paraId="08F08CCB" w14:textId="6FA45A2C"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426.276,69</w:t>
            </w:r>
          </w:p>
        </w:tc>
        <w:tc>
          <w:tcPr>
            <w:tcW w:w="1300" w:type="dxa"/>
            <w:shd w:val="clear" w:color="auto" w:fill="505050"/>
          </w:tcPr>
          <w:p w14:paraId="0F55FED2" w14:textId="0F24386F"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2.143.094,69</w:t>
            </w:r>
          </w:p>
        </w:tc>
        <w:tc>
          <w:tcPr>
            <w:tcW w:w="960" w:type="dxa"/>
            <w:shd w:val="clear" w:color="auto" w:fill="505050"/>
          </w:tcPr>
          <w:p w14:paraId="711D852B" w14:textId="7B95A3E8"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124,83%</w:t>
            </w:r>
          </w:p>
        </w:tc>
      </w:tr>
    </w:tbl>
    <w:p w14:paraId="6466405E" w14:textId="41571AB6" w:rsidR="00424971" w:rsidRPr="007F08ED" w:rsidRDefault="00424971">
      <w:pPr>
        <w:spacing w:after="0"/>
        <w:rPr>
          <w:rFonts w:ascii="Times New Roman" w:hAnsi="Times New Roman" w:cs="Times New Roman"/>
          <w:sz w:val="18"/>
          <w:szCs w:val="18"/>
        </w:rPr>
      </w:pPr>
    </w:p>
    <w:p w14:paraId="41C047AA" w14:textId="77777777" w:rsidR="00424971" w:rsidRPr="00D567FE" w:rsidRDefault="00424971">
      <w:pPr>
        <w:spacing w:after="0"/>
        <w:rPr>
          <w:rFonts w:ascii="Times New Roman" w:hAnsi="Times New Roman" w:cs="Times New Roman"/>
        </w:rPr>
      </w:pPr>
    </w:p>
    <w:p w14:paraId="088A25B8" w14:textId="77777777" w:rsidR="00424971" w:rsidRPr="00D567FE" w:rsidRDefault="00424971">
      <w:pPr>
        <w:spacing w:after="0"/>
        <w:rPr>
          <w:rFonts w:ascii="Times New Roman" w:hAnsi="Times New Roman" w:cs="Times New Roman"/>
        </w:rPr>
      </w:pPr>
    </w:p>
    <w:p w14:paraId="36D5B8F8" w14:textId="5E5A1206"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RAČUN FINANCIRANJA</w:t>
      </w:r>
    </w:p>
    <w:p w14:paraId="4025D39E"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rsidRPr="006E5BF0" w14:paraId="05902262" w14:textId="77777777" w:rsidTr="006E5BF0">
        <w:tc>
          <w:tcPr>
            <w:tcW w:w="5171" w:type="dxa"/>
            <w:shd w:val="clear" w:color="auto" w:fill="505050"/>
          </w:tcPr>
          <w:p w14:paraId="46110E2F" w14:textId="75675F04"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RAČUN I OPIS RAČUNA</w:t>
            </w:r>
          </w:p>
        </w:tc>
        <w:tc>
          <w:tcPr>
            <w:tcW w:w="1300" w:type="dxa"/>
            <w:shd w:val="clear" w:color="auto" w:fill="505050"/>
          </w:tcPr>
          <w:p w14:paraId="175A0D59" w14:textId="19B50235"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PLAN ZA 2025. GODINU</w:t>
            </w:r>
          </w:p>
        </w:tc>
        <w:tc>
          <w:tcPr>
            <w:tcW w:w="1300" w:type="dxa"/>
            <w:shd w:val="clear" w:color="auto" w:fill="505050"/>
          </w:tcPr>
          <w:p w14:paraId="74BED4DD" w14:textId="50227881"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POVEĆANJE/SMANJENJE</w:t>
            </w:r>
          </w:p>
        </w:tc>
        <w:tc>
          <w:tcPr>
            <w:tcW w:w="1300" w:type="dxa"/>
            <w:shd w:val="clear" w:color="auto" w:fill="505050"/>
          </w:tcPr>
          <w:p w14:paraId="57F911B4" w14:textId="5575D11E"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NOVI PLAN ZA 2025. GODINU</w:t>
            </w:r>
          </w:p>
        </w:tc>
        <w:tc>
          <w:tcPr>
            <w:tcW w:w="960" w:type="dxa"/>
            <w:shd w:val="clear" w:color="auto" w:fill="505050"/>
          </w:tcPr>
          <w:p w14:paraId="09290421" w14:textId="23E44717"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INDEKS 4/2</w:t>
            </w:r>
          </w:p>
        </w:tc>
      </w:tr>
      <w:tr w:rsidR="006E5BF0" w:rsidRPr="006E5BF0" w14:paraId="2A5FF668" w14:textId="77777777" w:rsidTr="006E5BF0">
        <w:tc>
          <w:tcPr>
            <w:tcW w:w="5171" w:type="dxa"/>
            <w:shd w:val="clear" w:color="auto" w:fill="505050"/>
          </w:tcPr>
          <w:p w14:paraId="2470CA5B" w14:textId="3E7CAE27"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60FCB6B" w14:textId="5031D4C0"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6FB90D9" w14:textId="22BBA7A3"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BF0D1E4" w14:textId="141AE28C"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0B0D173" w14:textId="6671CF87"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5BF0" w:rsidRPr="006E5BF0" w14:paraId="110E8740" w14:textId="77777777" w:rsidTr="006E5BF0">
        <w:tc>
          <w:tcPr>
            <w:tcW w:w="5171" w:type="dxa"/>
            <w:shd w:val="clear" w:color="auto" w:fill="BDD7EE"/>
          </w:tcPr>
          <w:p w14:paraId="0583CC84" w14:textId="37335080"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5 Izdaci za fin.imovinu i otplate zajmova</w:t>
            </w:r>
          </w:p>
        </w:tc>
        <w:tc>
          <w:tcPr>
            <w:tcW w:w="1300" w:type="dxa"/>
            <w:shd w:val="clear" w:color="auto" w:fill="BDD7EE"/>
          </w:tcPr>
          <w:p w14:paraId="2C499F4C" w14:textId="46A40BE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25.000,00</w:t>
            </w:r>
          </w:p>
        </w:tc>
        <w:tc>
          <w:tcPr>
            <w:tcW w:w="1300" w:type="dxa"/>
            <w:shd w:val="clear" w:color="auto" w:fill="BDD7EE"/>
          </w:tcPr>
          <w:p w14:paraId="1F70FB0E" w14:textId="1E6968B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-25.000,00</w:t>
            </w:r>
          </w:p>
        </w:tc>
        <w:tc>
          <w:tcPr>
            <w:tcW w:w="1300" w:type="dxa"/>
            <w:shd w:val="clear" w:color="auto" w:fill="BDD7EE"/>
          </w:tcPr>
          <w:p w14:paraId="4C5C16C3" w14:textId="4CE43A5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960" w:type="dxa"/>
            <w:shd w:val="clear" w:color="auto" w:fill="BDD7EE"/>
          </w:tcPr>
          <w:p w14:paraId="03E2060B" w14:textId="6A9EABA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r>
      <w:tr w:rsidR="006E5BF0" w14:paraId="4CF4ACC4" w14:textId="77777777" w:rsidTr="006E5BF0">
        <w:tc>
          <w:tcPr>
            <w:tcW w:w="5171" w:type="dxa"/>
          </w:tcPr>
          <w:p w14:paraId="746EB220" w14:textId="6194CC31"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54 Izd.za otplatu glavnice primlj.zajmova</w:t>
            </w:r>
          </w:p>
        </w:tc>
        <w:tc>
          <w:tcPr>
            <w:tcW w:w="1300" w:type="dxa"/>
          </w:tcPr>
          <w:p w14:paraId="55B474B4" w14:textId="246A70B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6EE10B6" w14:textId="2272A1B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7603B822" w14:textId="22B32B7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7BBDC07" w14:textId="4E977EB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E5BF0" w:rsidRPr="006E5BF0" w14:paraId="4BE2FBC4" w14:textId="77777777" w:rsidTr="006E5BF0">
        <w:tc>
          <w:tcPr>
            <w:tcW w:w="5171" w:type="dxa"/>
            <w:shd w:val="clear" w:color="auto" w:fill="BDD7EE"/>
          </w:tcPr>
          <w:p w14:paraId="36FD6C52" w14:textId="5DE16A4A"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8 Primici od financijske imovine i zaduživanja</w:t>
            </w:r>
          </w:p>
        </w:tc>
        <w:tc>
          <w:tcPr>
            <w:tcW w:w="1300" w:type="dxa"/>
            <w:shd w:val="clear" w:color="auto" w:fill="BDD7EE"/>
          </w:tcPr>
          <w:p w14:paraId="333165D9" w14:textId="2BB77BCA"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BDD7EE"/>
          </w:tcPr>
          <w:p w14:paraId="091D0A6E" w14:textId="3914C53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200.000,00</w:t>
            </w:r>
          </w:p>
        </w:tc>
        <w:tc>
          <w:tcPr>
            <w:tcW w:w="1300" w:type="dxa"/>
            <w:shd w:val="clear" w:color="auto" w:fill="BDD7EE"/>
          </w:tcPr>
          <w:p w14:paraId="3A25D436" w14:textId="6CDF41E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200.000,00</w:t>
            </w:r>
          </w:p>
        </w:tc>
        <w:tc>
          <w:tcPr>
            <w:tcW w:w="960" w:type="dxa"/>
            <w:shd w:val="clear" w:color="auto" w:fill="BDD7EE"/>
          </w:tcPr>
          <w:p w14:paraId="584AE293" w14:textId="77777777" w:rsidR="006E5BF0" w:rsidRPr="006E5BF0" w:rsidRDefault="006E5BF0" w:rsidP="006E5BF0">
            <w:pPr>
              <w:spacing w:after="0"/>
              <w:jc w:val="right"/>
              <w:rPr>
                <w:rFonts w:ascii="Times New Roman" w:hAnsi="Times New Roman" w:cs="Times New Roman"/>
                <w:sz w:val="18"/>
                <w:szCs w:val="18"/>
              </w:rPr>
            </w:pPr>
          </w:p>
        </w:tc>
      </w:tr>
      <w:tr w:rsidR="006E5BF0" w14:paraId="25BA2F5C" w14:textId="77777777" w:rsidTr="006E5BF0">
        <w:tc>
          <w:tcPr>
            <w:tcW w:w="5171" w:type="dxa"/>
          </w:tcPr>
          <w:p w14:paraId="091077AF" w14:textId="72B79E48"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84 Primici od zaduživanja</w:t>
            </w:r>
          </w:p>
        </w:tc>
        <w:tc>
          <w:tcPr>
            <w:tcW w:w="1300" w:type="dxa"/>
          </w:tcPr>
          <w:p w14:paraId="57CC1970" w14:textId="0940236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F8C59D" w14:textId="7C9AC19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21C1EF67" w14:textId="5802A1C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960" w:type="dxa"/>
          </w:tcPr>
          <w:p w14:paraId="280A1451" w14:textId="77777777" w:rsidR="006E5BF0" w:rsidRDefault="006E5BF0" w:rsidP="006E5BF0">
            <w:pPr>
              <w:spacing w:after="0"/>
              <w:jc w:val="right"/>
              <w:rPr>
                <w:rFonts w:ascii="Times New Roman" w:hAnsi="Times New Roman" w:cs="Times New Roman"/>
                <w:sz w:val="18"/>
                <w:szCs w:val="18"/>
              </w:rPr>
            </w:pPr>
          </w:p>
        </w:tc>
      </w:tr>
      <w:tr w:rsidR="006E5BF0" w14:paraId="46C414CE" w14:textId="77777777" w:rsidTr="006E5BF0">
        <w:tc>
          <w:tcPr>
            <w:tcW w:w="5171" w:type="dxa"/>
          </w:tcPr>
          <w:p w14:paraId="12F00354" w14:textId="77777777" w:rsidR="006E5BF0" w:rsidRDefault="006E5BF0" w:rsidP="006E5BF0">
            <w:pPr>
              <w:spacing w:after="0"/>
              <w:rPr>
                <w:rFonts w:ascii="Times New Roman" w:hAnsi="Times New Roman" w:cs="Times New Roman"/>
                <w:sz w:val="18"/>
                <w:szCs w:val="18"/>
              </w:rPr>
            </w:pPr>
          </w:p>
        </w:tc>
        <w:tc>
          <w:tcPr>
            <w:tcW w:w="1300" w:type="dxa"/>
          </w:tcPr>
          <w:p w14:paraId="1CBC5DFF" w14:textId="77777777" w:rsidR="006E5BF0" w:rsidRDefault="006E5BF0" w:rsidP="006E5BF0">
            <w:pPr>
              <w:spacing w:after="0"/>
              <w:jc w:val="right"/>
              <w:rPr>
                <w:rFonts w:ascii="Times New Roman" w:hAnsi="Times New Roman" w:cs="Times New Roman"/>
                <w:sz w:val="18"/>
                <w:szCs w:val="18"/>
              </w:rPr>
            </w:pPr>
          </w:p>
        </w:tc>
        <w:tc>
          <w:tcPr>
            <w:tcW w:w="1300" w:type="dxa"/>
          </w:tcPr>
          <w:p w14:paraId="016EC71F" w14:textId="77777777" w:rsidR="006E5BF0" w:rsidRDefault="006E5BF0" w:rsidP="006E5BF0">
            <w:pPr>
              <w:spacing w:after="0"/>
              <w:jc w:val="right"/>
              <w:rPr>
                <w:rFonts w:ascii="Times New Roman" w:hAnsi="Times New Roman" w:cs="Times New Roman"/>
                <w:sz w:val="18"/>
                <w:szCs w:val="18"/>
              </w:rPr>
            </w:pPr>
          </w:p>
        </w:tc>
        <w:tc>
          <w:tcPr>
            <w:tcW w:w="1300" w:type="dxa"/>
          </w:tcPr>
          <w:p w14:paraId="11D9AEAE" w14:textId="77777777" w:rsidR="006E5BF0" w:rsidRDefault="006E5BF0" w:rsidP="006E5BF0">
            <w:pPr>
              <w:spacing w:after="0"/>
              <w:jc w:val="right"/>
              <w:rPr>
                <w:rFonts w:ascii="Times New Roman" w:hAnsi="Times New Roman" w:cs="Times New Roman"/>
                <w:sz w:val="18"/>
                <w:szCs w:val="18"/>
              </w:rPr>
            </w:pPr>
          </w:p>
        </w:tc>
        <w:tc>
          <w:tcPr>
            <w:tcW w:w="960" w:type="dxa"/>
          </w:tcPr>
          <w:p w14:paraId="670F0873" w14:textId="77777777" w:rsidR="006E5BF0" w:rsidRDefault="006E5BF0" w:rsidP="006E5BF0">
            <w:pPr>
              <w:spacing w:after="0"/>
              <w:jc w:val="right"/>
              <w:rPr>
                <w:rFonts w:ascii="Times New Roman" w:hAnsi="Times New Roman" w:cs="Times New Roman"/>
                <w:sz w:val="18"/>
                <w:szCs w:val="18"/>
              </w:rPr>
            </w:pPr>
          </w:p>
        </w:tc>
      </w:tr>
    </w:tbl>
    <w:p w14:paraId="06341FDB" w14:textId="36BDF437" w:rsidR="00424971" w:rsidRPr="007F08ED" w:rsidRDefault="00424971">
      <w:pPr>
        <w:spacing w:after="0"/>
        <w:rPr>
          <w:rFonts w:ascii="Times New Roman" w:hAnsi="Times New Roman" w:cs="Times New Roman"/>
          <w:sz w:val="18"/>
          <w:szCs w:val="18"/>
        </w:rPr>
      </w:pPr>
    </w:p>
    <w:p w14:paraId="18B6C4AA" w14:textId="77777777" w:rsidR="00424971" w:rsidRPr="00D567FE" w:rsidRDefault="00424971">
      <w:pPr>
        <w:spacing w:after="0"/>
        <w:rPr>
          <w:rFonts w:ascii="Times New Roman" w:hAnsi="Times New Roman" w:cs="Times New Roman"/>
        </w:rPr>
      </w:pPr>
    </w:p>
    <w:p w14:paraId="36A378C3"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rsidRPr="006E5BF0" w14:paraId="5E1C085F" w14:textId="77777777" w:rsidTr="006E5BF0">
        <w:tc>
          <w:tcPr>
            <w:tcW w:w="5171" w:type="dxa"/>
            <w:shd w:val="clear" w:color="auto" w:fill="505050"/>
          </w:tcPr>
          <w:p w14:paraId="03E68484" w14:textId="09177E77"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IZVOR I OPIS IZVORA</w:t>
            </w:r>
          </w:p>
        </w:tc>
        <w:tc>
          <w:tcPr>
            <w:tcW w:w="1300" w:type="dxa"/>
            <w:shd w:val="clear" w:color="auto" w:fill="505050"/>
          </w:tcPr>
          <w:p w14:paraId="3D7680AA" w14:textId="655B6180"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PLAN ZA 2025. GODINU</w:t>
            </w:r>
          </w:p>
        </w:tc>
        <w:tc>
          <w:tcPr>
            <w:tcW w:w="1300" w:type="dxa"/>
            <w:shd w:val="clear" w:color="auto" w:fill="505050"/>
          </w:tcPr>
          <w:p w14:paraId="0632C2E4" w14:textId="7DB86AFA"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POVEĆANJE/SMANJENJE</w:t>
            </w:r>
          </w:p>
        </w:tc>
        <w:tc>
          <w:tcPr>
            <w:tcW w:w="1300" w:type="dxa"/>
            <w:shd w:val="clear" w:color="auto" w:fill="505050"/>
          </w:tcPr>
          <w:p w14:paraId="646B6317" w14:textId="26ECFF52"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NOVI PLAN ZA 2025. GODINU</w:t>
            </w:r>
          </w:p>
        </w:tc>
        <w:tc>
          <w:tcPr>
            <w:tcW w:w="960" w:type="dxa"/>
            <w:shd w:val="clear" w:color="auto" w:fill="505050"/>
          </w:tcPr>
          <w:p w14:paraId="06C56763" w14:textId="6D0BA210"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INDEKS 4/2</w:t>
            </w:r>
          </w:p>
        </w:tc>
      </w:tr>
      <w:tr w:rsidR="006E5BF0" w:rsidRPr="006E5BF0" w14:paraId="012BE78C" w14:textId="77777777" w:rsidTr="006E5BF0">
        <w:tc>
          <w:tcPr>
            <w:tcW w:w="5171" w:type="dxa"/>
            <w:shd w:val="clear" w:color="auto" w:fill="505050"/>
          </w:tcPr>
          <w:p w14:paraId="5200F188" w14:textId="0C5E8EC6"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lastRenderedPageBreak/>
              <w:t>1</w:t>
            </w:r>
          </w:p>
        </w:tc>
        <w:tc>
          <w:tcPr>
            <w:tcW w:w="1300" w:type="dxa"/>
            <w:shd w:val="clear" w:color="auto" w:fill="505050"/>
          </w:tcPr>
          <w:p w14:paraId="093EE253" w14:textId="2297FC27"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C7D3D8D" w14:textId="3BB12851"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BAF3B49" w14:textId="166479D7"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C826366" w14:textId="27A2F723"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5BF0" w14:paraId="04BAB0A6" w14:textId="77777777" w:rsidTr="006E5BF0">
        <w:tc>
          <w:tcPr>
            <w:tcW w:w="5171" w:type="dxa"/>
          </w:tcPr>
          <w:p w14:paraId="747A0252" w14:textId="31EFBEE0"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07B7ED84" w14:textId="77777777" w:rsidR="006E5BF0" w:rsidRDefault="006E5BF0" w:rsidP="006E5BF0">
            <w:pPr>
              <w:spacing w:after="0"/>
              <w:jc w:val="right"/>
              <w:rPr>
                <w:rFonts w:ascii="Times New Roman" w:hAnsi="Times New Roman" w:cs="Times New Roman"/>
                <w:sz w:val="18"/>
                <w:szCs w:val="18"/>
              </w:rPr>
            </w:pPr>
          </w:p>
        </w:tc>
        <w:tc>
          <w:tcPr>
            <w:tcW w:w="1300" w:type="dxa"/>
          </w:tcPr>
          <w:p w14:paraId="361F9FD2" w14:textId="77777777" w:rsidR="006E5BF0" w:rsidRDefault="006E5BF0" w:rsidP="006E5BF0">
            <w:pPr>
              <w:spacing w:after="0"/>
              <w:jc w:val="right"/>
              <w:rPr>
                <w:rFonts w:ascii="Times New Roman" w:hAnsi="Times New Roman" w:cs="Times New Roman"/>
                <w:sz w:val="18"/>
                <w:szCs w:val="18"/>
              </w:rPr>
            </w:pPr>
          </w:p>
        </w:tc>
        <w:tc>
          <w:tcPr>
            <w:tcW w:w="1300" w:type="dxa"/>
          </w:tcPr>
          <w:p w14:paraId="7642FDF9" w14:textId="77777777" w:rsidR="006E5BF0" w:rsidRDefault="006E5BF0" w:rsidP="006E5BF0">
            <w:pPr>
              <w:spacing w:after="0"/>
              <w:jc w:val="right"/>
              <w:rPr>
                <w:rFonts w:ascii="Times New Roman" w:hAnsi="Times New Roman" w:cs="Times New Roman"/>
                <w:sz w:val="18"/>
                <w:szCs w:val="18"/>
              </w:rPr>
            </w:pPr>
          </w:p>
        </w:tc>
        <w:tc>
          <w:tcPr>
            <w:tcW w:w="960" w:type="dxa"/>
          </w:tcPr>
          <w:p w14:paraId="03162CA0" w14:textId="77777777" w:rsidR="006E5BF0" w:rsidRDefault="006E5BF0" w:rsidP="006E5BF0">
            <w:pPr>
              <w:spacing w:after="0"/>
              <w:jc w:val="right"/>
              <w:rPr>
                <w:rFonts w:ascii="Times New Roman" w:hAnsi="Times New Roman" w:cs="Times New Roman"/>
                <w:sz w:val="18"/>
                <w:szCs w:val="18"/>
              </w:rPr>
            </w:pPr>
          </w:p>
        </w:tc>
      </w:tr>
      <w:tr w:rsidR="006E5BF0" w14:paraId="48335BAD" w14:textId="77777777" w:rsidTr="006E5BF0">
        <w:tc>
          <w:tcPr>
            <w:tcW w:w="5171" w:type="dxa"/>
          </w:tcPr>
          <w:p w14:paraId="2B7FFE74" w14:textId="77777777" w:rsidR="006E5BF0" w:rsidRDefault="006E5BF0" w:rsidP="006E5BF0">
            <w:pPr>
              <w:spacing w:after="0"/>
              <w:rPr>
                <w:rFonts w:ascii="Times New Roman" w:hAnsi="Times New Roman" w:cs="Times New Roman"/>
                <w:sz w:val="18"/>
                <w:szCs w:val="18"/>
              </w:rPr>
            </w:pPr>
          </w:p>
        </w:tc>
        <w:tc>
          <w:tcPr>
            <w:tcW w:w="1300" w:type="dxa"/>
          </w:tcPr>
          <w:p w14:paraId="6851607C" w14:textId="77777777" w:rsidR="006E5BF0" w:rsidRDefault="006E5BF0" w:rsidP="006E5BF0">
            <w:pPr>
              <w:spacing w:after="0"/>
              <w:jc w:val="right"/>
              <w:rPr>
                <w:rFonts w:ascii="Times New Roman" w:hAnsi="Times New Roman" w:cs="Times New Roman"/>
                <w:sz w:val="18"/>
                <w:szCs w:val="18"/>
              </w:rPr>
            </w:pPr>
          </w:p>
        </w:tc>
        <w:tc>
          <w:tcPr>
            <w:tcW w:w="1300" w:type="dxa"/>
          </w:tcPr>
          <w:p w14:paraId="14EF65AB" w14:textId="77777777" w:rsidR="006E5BF0" w:rsidRDefault="006E5BF0" w:rsidP="006E5BF0">
            <w:pPr>
              <w:spacing w:after="0"/>
              <w:jc w:val="right"/>
              <w:rPr>
                <w:rFonts w:ascii="Times New Roman" w:hAnsi="Times New Roman" w:cs="Times New Roman"/>
                <w:sz w:val="18"/>
                <w:szCs w:val="18"/>
              </w:rPr>
            </w:pPr>
          </w:p>
        </w:tc>
        <w:tc>
          <w:tcPr>
            <w:tcW w:w="1300" w:type="dxa"/>
          </w:tcPr>
          <w:p w14:paraId="3F1C04D2" w14:textId="77777777" w:rsidR="006E5BF0" w:rsidRDefault="006E5BF0" w:rsidP="006E5BF0">
            <w:pPr>
              <w:spacing w:after="0"/>
              <w:jc w:val="right"/>
              <w:rPr>
                <w:rFonts w:ascii="Times New Roman" w:hAnsi="Times New Roman" w:cs="Times New Roman"/>
                <w:sz w:val="18"/>
                <w:szCs w:val="18"/>
              </w:rPr>
            </w:pPr>
          </w:p>
        </w:tc>
        <w:tc>
          <w:tcPr>
            <w:tcW w:w="960" w:type="dxa"/>
          </w:tcPr>
          <w:p w14:paraId="30F1D2DE" w14:textId="77777777" w:rsidR="006E5BF0" w:rsidRDefault="006E5BF0" w:rsidP="006E5BF0">
            <w:pPr>
              <w:spacing w:after="0"/>
              <w:jc w:val="right"/>
              <w:rPr>
                <w:rFonts w:ascii="Times New Roman" w:hAnsi="Times New Roman" w:cs="Times New Roman"/>
                <w:sz w:val="18"/>
                <w:szCs w:val="18"/>
              </w:rPr>
            </w:pPr>
          </w:p>
        </w:tc>
      </w:tr>
      <w:tr w:rsidR="006E5BF0" w14:paraId="08FE9390" w14:textId="77777777" w:rsidTr="006E5BF0">
        <w:tc>
          <w:tcPr>
            <w:tcW w:w="5171" w:type="dxa"/>
          </w:tcPr>
          <w:p w14:paraId="4688E67C" w14:textId="7550CB3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0CFEEB49" w14:textId="77777777" w:rsidR="006E5BF0" w:rsidRDefault="006E5BF0" w:rsidP="006E5BF0">
            <w:pPr>
              <w:spacing w:after="0"/>
              <w:jc w:val="right"/>
              <w:rPr>
                <w:rFonts w:ascii="Times New Roman" w:hAnsi="Times New Roman" w:cs="Times New Roman"/>
                <w:sz w:val="18"/>
                <w:szCs w:val="18"/>
              </w:rPr>
            </w:pPr>
          </w:p>
        </w:tc>
        <w:tc>
          <w:tcPr>
            <w:tcW w:w="1300" w:type="dxa"/>
          </w:tcPr>
          <w:p w14:paraId="2A94F788" w14:textId="77777777" w:rsidR="006E5BF0" w:rsidRDefault="006E5BF0" w:rsidP="006E5BF0">
            <w:pPr>
              <w:spacing w:after="0"/>
              <w:jc w:val="right"/>
              <w:rPr>
                <w:rFonts w:ascii="Times New Roman" w:hAnsi="Times New Roman" w:cs="Times New Roman"/>
                <w:sz w:val="18"/>
                <w:szCs w:val="18"/>
              </w:rPr>
            </w:pPr>
          </w:p>
        </w:tc>
        <w:tc>
          <w:tcPr>
            <w:tcW w:w="1300" w:type="dxa"/>
          </w:tcPr>
          <w:p w14:paraId="2FE8F619" w14:textId="77777777" w:rsidR="006E5BF0" w:rsidRDefault="006E5BF0" w:rsidP="006E5BF0">
            <w:pPr>
              <w:spacing w:after="0"/>
              <w:jc w:val="right"/>
              <w:rPr>
                <w:rFonts w:ascii="Times New Roman" w:hAnsi="Times New Roman" w:cs="Times New Roman"/>
                <w:sz w:val="18"/>
                <w:szCs w:val="18"/>
              </w:rPr>
            </w:pPr>
          </w:p>
        </w:tc>
        <w:tc>
          <w:tcPr>
            <w:tcW w:w="960" w:type="dxa"/>
          </w:tcPr>
          <w:p w14:paraId="1735E0D2" w14:textId="77777777" w:rsidR="006E5BF0" w:rsidRDefault="006E5BF0" w:rsidP="006E5BF0">
            <w:pPr>
              <w:spacing w:after="0"/>
              <w:jc w:val="right"/>
              <w:rPr>
                <w:rFonts w:ascii="Times New Roman" w:hAnsi="Times New Roman" w:cs="Times New Roman"/>
                <w:sz w:val="18"/>
                <w:szCs w:val="18"/>
              </w:rPr>
            </w:pPr>
          </w:p>
        </w:tc>
      </w:tr>
      <w:tr w:rsidR="006E5BF0" w14:paraId="07DD5037" w14:textId="77777777" w:rsidTr="006E5BF0">
        <w:tc>
          <w:tcPr>
            <w:tcW w:w="5171" w:type="dxa"/>
          </w:tcPr>
          <w:p w14:paraId="50AF7F8C" w14:textId="77777777" w:rsidR="006E5BF0" w:rsidRDefault="006E5BF0" w:rsidP="006E5BF0">
            <w:pPr>
              <w:spacing w:after="0"/>
              <w:rPr>
                <w:rFonts w:ascii="Times New Roman" w:hAnsi="Times New Roman" w:cs="Times New Roman"/>
                <w:sz w:val="18"/>
                <w:szCs w:val="18"/>
              </w:rPr>
            </w:pPr>
          </w:p>
        </w:tc>
        <w:tc>
          <w:tcPr>
            <w:tcW w:w="1300" w:type="dxa"/>
          </w:tcPr>
          <w:p w14:paraId="77BCF96B" w14:textId="77777777" w:rsidR="006E5BF0" w:rsidRDefault="006E5BF0" w:rsidP="006E5BF0">
            <w:pPr>
              <w:spacing w:after="0"/>
              <w:jc w:val="right"/>
              <w:rPr>
                <w:rFonts w:ascii="Times New Roman" w:hAnsi="Times New Roman" w:cs="Times New Roman"/>
                <w:sz w:val="18"/>
                <w:szCs w:val="18"/>
              </w:rPr>
            </w:pPr>
          </w:p>
        </w:tc>
        <w:tc>
          <w:tcPr>
            <w:tcW w:w="1300" w:type="dxa"/>
          </w:tcPr>
          <w:p w14:paraId="27B97CBA" w14:textId="77777777" w:rsidR="006E5BF0" w:rsidRDefault="006E5BF0" w:rsidP="006E5BF0">
            <w:pPr>
              <w:spacing w:after="0"/>
              <w:jc w:val="right"/>
              <w:rPr>
                <w:rFonts w:ascii="Times New Roman" w:hAnsi="Times New Roman" w:cs="Times New Roman"/>
                <w:sz w:val="18"/>
                <w:szCs w:val="18"/>
              </w:rPr>
            </w:pPr>
          </w:p>
        </w:tc>
        <w:tc>
          <w:tcPr>
            <w:tcW w:w="1300" w:type="dxa"/>
          </w:tcPr>
          <w:p w14:paraId="11F2B2FB" w14:textId="77777777" w:rsidR="006E5BF0" w:rsidRDefault="006E5BF0" w:rsidP="006E5BF0">
            <w:pPr>
              <w:spacing w:after="0"/>
              <w:jc w:val="right"/>
              <w:rPr>
                <w:rFonts w:ascii="Times New Roman" w:hAnsi="Times New Roman" w:cs="Times New Roman"/>
                <w:sz w:val="18"/>
                <w:szCs w:val="18"/>
              </w:rPr>
            </w:pPr>
          </w:p>
        </w:tc>
        <w:tc>
          <w:tcPr>
            <w:tcW w:w="960" w:type="dxa"/>
          </w:tcPr>
          <w:p w14:paraId="26C8FEA2" w14:textId="77777777" w:rsidR="006E5BF0" w:rsidRDefault="006E5BF0" w:rsidP="006E5BF0">
            <w:pPr>
              <w:spacing w:after="0"/>
              <w:jc w:val="right"/>
              <w:rPr>
                <w:rFonts w:ascii="Times New Roman" w:hAnsi="Times New Roman" w:cs="Times New Roman"/>
                <w:sz w:val="18"/>
                <w:szCs w:val="18"/>
              </w:rPr>
            </w:pPr>
          </w:p>
        </w:tc>
      </w:tr>
    </w:tbl>
    <w:p w14:paraId="385CA3DC" w14:textId="6B5F1014" w:rsidR="00424971" w:rsidRPr="007F08ED" w:rsidRDefault="00424971">
      <w:pPr>
        <w:spacing w:after="0"/>
        <w:rPr>
          <w:rFonts w:ascii="Times New Roman" w:hAnsi="Times New Roman" w:cs="Times New Roman"/>
          <w:sz w:val="18"/>
          <w:szCs w:val="18"/>
        </w:rPr>
      </w:pPr>
    </w:p>
    <w:p w14:paraId="550712A7" w14:textId="77777777" w:rsidR="00424971" w:rsidRPr="00D567FE" w:rsidRDefault="00424971">
      <w:pPr>
        <w:spacing w:after="0"/>
        <w:rPr>
          <w:rFonts w:ascii="Times New Roman" w:hAnsi="Times New Roman" w:cs="Times New Roman"/>
        </w:rPr>
      </w:pPr>
    </w:p>
    <w:p w14:paraId="0B636172"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3.</w:t>
      </w:r>
    </w:p>
    <w:p w14:paraId="7E9DFE8B" w14:textId="7C4D450E" w:rsidR="00424971" w:rsidRPr="00D567FE" w:rsidRDefault="001C1581" w:rsidP="001E2B21">
      <w:pPr>
        <w:spacing w:after="0"/>
        <w:ind w:firstLine="360"/>
        <w:jc w:val="both"/>
        <w:rPr>
          <w:rFonts w:ascii="Times New Roman" w:hAnsi="Times New Roman"/>
        </w:rPr>
      </w:pPr>
      <w:r>
        <w:rPr>
          <w:rFonts w:ascii="Times New Roman" w:hAnsi="Times New Roman"/>
        </w:rPr>
        <w:t xml:space="preserve">Članak 3. mijenja se i glasi: </w:t>
      </w:r>
      <w:r w:rsidR="00546274" w:rsidRPr="00D567FE">
        <w:rPr>
          <w:rFonts w:ascii="Times New Roman" w:hAnsi="Times New Roman"/>
        </w:rPr>
        <w:t>Rashodi poslovanja i rashodi za nabavu nefinancijske imovine u Proračunu Općine Be</w:t>
      </w:r>
      <w:r w:rsidR="009C3585" w:rsidRPr="00D567FE">
        <w:rPr>
          <w:rFonts w:ascii="Times New Roman" w:hAnsi="Times New Roman"/>
        </w:rPr>
        <w:t>rek</w:t>
      </w:r>
      <w:r w:rsidR="00546274" w:rsidRPr="00D567FE">
        <w:rPr>
          <w:rFonts w:ascii="Times New Roman" w:hAnsi="Times New Roman"/>
        </w:rPr>
        <w:t xml:space="preserve"> za 202</w:t>
      </w:r>
      <w:r>
        <w:rPr>
          <w:rFonts w:ascii="Times New Roman" w:hAnsi="Times New Roman"/>
        </w:rPr>
        <w:t>5</w:t>
      </w:r>
      <w:r w:rsidR="00546274" w:rsidRPr="00D567FE">
        <w:rPr>
          <w:rFonts w:ascii="Times New Roman" w:hAnsi="Times New Roman"/>
        </w:rPr>
        <w:t>. godinu raspoređeni su u Posebnom dijelu proračuna prema organizacijskoj i programskoj klasifikaciji na razini skupine ekonomske klasifikacije kako slijedi.</w:t>
      </w:r>
    </w:p>
    <w:p w14:paraId="0E3B1A2D" w14:textId="77777777" w:rsidR="00424971" w:rsidRPr="00D567FE" w:rsidRDefault="00424971">
      <w:pPr>
        <w:spacing w:after="0"/>
        <w:jc w:val="both"/>
        <w:rPr>
          <w:rFonts w:ascii="Times New Roman" w:hAnsi="Times New Roman"/>
        </w:rPr>
      </w:pPr>
    </w:p>
    <w:p w14:paraId="0C67F79C" w14:textId="378AC1AA" w:rsidR="00424971" w:rsidRPr="00D567FE" w:rsidRDefault="00546274" w:rsidP="00D567FE">
      <w:pPr>
        <w:pStyle w:val="Odlomakpopisa"/>
        <w:numPr>
          <w:ilvl w:val="0"/>
          <w:numId w:val="38"/>
        </w:numPr>
        <w:rPr>
          <w:rFonts w:ascii="Times New Roman" w:hAnsi="Times New Roman"/>
          <w:b/>
          <w:bCs/>
          <w:sz w:val="24"/>
          <w:szCs w:val="24"/>
        </w:rPr>
      </w:pPr>
      <w:r w:rsidRPr="00D567FE">
        <w:rPr>
          <w:rFonts w:ascii="Times New Roman" w:hAnsi="Times New Roman"/>
          <w:b/>
          <w:bCs/>
          <w:sz w:val="24"/>
          <w:szCs w:val="24"/>
        </w:rPr>
        <w:t>POSEBNI DIO</w:t>
      </w:r>
    </w:p>
    <w:p w14:paraId="0B92C530" w14:textId="42B0AAC2" w:rsidR="00424971" w:rsidRPr="00D567FE" w:rsidRDefault="00D567FE">
      <w:pPr>
        <w:spacing w:after="0"/>
        <w:rPr>
          <w:rFonts w:ascii="Times New Roman" w:hAnsi="Times New Roman" w:cs="Times New Roman"/>
          <w:b/>
          <w:bCs/>
        </w:rPr>
      </w:pPr>
      <w:r>
        <w:rPr>
          <w:rFonts w:ascii="Times New Roman" w:hAnsi="Times New Roman" w:cs="Times New Roman"/>
          <w:b/>
          <w:bCs/>
        </w:rPr>
        <w:t xml:space="preserve">2.1. </w:t>
      </w:r>
      <w:r w:rsidR="00546274" w:rsidRPr="00D567FE">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rsidRPr="006E5BF0" w14:paraId="15B11F2C" w14:textId="77777777" w:rsidTr="006E5BF0">
        <w:tc>
          <w:tcPr>
            <w:tcW w:w="5171" w:type="dxa"/>
            <w:shd w:val="clear" w:color="auto" w:fill="505050"/>
          </w:tcPr>
          <w:p w14:paraId="0CEB93FF" w14:textId="2F8E19A6"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OZNAKA I OPIS</w:t>
            </w:r>
          </w:p>
        </w:tc>
        <w:tc>
          <w:tcPr>
            <w:tcW w:w="1300" w:type="dxa"/>
            <w:shd w:val="clear" w:color="auto" w:fill="505050"/>
          </w:tcPr>
          <w:p w14:paraId="44996664" w14:textId="797ABA29"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PLAN ZA 2025. GODINU</w:t>
            </w:r>
          </w:p>
        </w:tc>
        <w:tc>
          <w:tcPr>
            <w:tcW w:w="1300" w:type="dxa"/>
            <w:shd w:val="clear" w:color="auto" w:fill="505050"/>
          </w:tcPr>
          <w:p w14:paraId="4BF9F27A" w14:textId="7444B452"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POVEĆANJE/SMANJENJE</w:t>
            </w:r>
          </w:p>
        </w:tc>
        <w:tc>
          <w:tcPr>
            <w:tcW w:w="1300" w:type="dxa"/>
            <w:shd w:val="clear" w:color="auto" w:fill="505050"/>
          </w:tcPr>
          <w:p w14:paraId="4ED81E97" w14:textId="0AC6B0B1"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NOVI PLAN ZA 2025. GODINU</w:t>
            </w:r>
          </w:p>
        </w:tc>
        <w:tc>
          <w:tcPr>
            <w:tcW w:w="960" w:type="dxa"/>
            <w:shd w:val="clear" w:color="auto" w:fill="505050"/>
          </w:tcPr>
          <w:p w14:paraId="541A72C0" w14:textId="0375365E"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INDEKS 4/2</w:t>
            </w:r>
          </w:p>
        </w:tc>
      </w:tr>
      <w:tr w:rsidR="006E5BF0" w:rsidRPr="006E5BF0" w14:paraId="26AC8F6A" w14:textId="77777777" w:rsidTr="006E5BF0">
        <w:tc>
          <w:tcPr>
            <w:tcW w:w="5171" w:type="dxa"/>
            <w:shd w:val="clear" w:color="auto" w:fill="505050"/>
          </w:tcPr>
          <w:p w14:paraId="4236E6A1" w14:textId="4506A9A7"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F3A7ED0" w14:textId="2BA744D6"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21FC09D" w14:textId="4B087F10"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72D12B6" w14:textId="1FFF60EE"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733BB7D" w14:textId="23365551"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5BF0" w:rsidRPr="006E5BF0" w14:paraId="68B2D479" w14:textId="77777777" w:rsidTr="006E5BF0">
        <w:trPr>
          <w:trHeight w:val="400"/>
        </w:trPr>
        <w:tc>
          <w:tcPr>
            <w:tcW w:w="5171" w:type="dxa"/>
            <w:shd w:val="clear" w:color="auto" w:fill="FFC000"/>
            <w:vAlign w:val="center"/>
          </w:tcPr>
          <w:p w14:paraId="47059248" w14:textId="7673C982"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RAZDJEL 001 OPĆINSKO VIJEĆE I URED NAČELNIKA</w:t>
            </w:r>
          </w:p>
        </w:tc>
        <w:tc>
          <w:tcPr>
            <w:tcW w:w="1300" w:type="dxa"/>
            <w:shd w:val="clear" w:color="auto" w:fill="FFC000"/>
            <w:vAlign w:val="center"/>
          </w:tcPr>
          <w:p w14:paraId="3BC9AFF2" w14:textId="53066C3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162.518,00</w:t>
            </w:r>
          </w:p>
        </w:tc>
        <w:tc>
          <w:tcPr>
            <w:tcW w:w="1300" w:type="dxa"/>
            <w:shd w:val="clear" w:color="auto" w:fill="FFC000"/>
            <w:vAlign w:val="center"/>
          </w:tcPr>
          <w:p w14:paraId="436F9DF2" w14:textId="3871B0A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-19.718,00</w:t>
            </w:r>
          </w:p>
        </w:tc>
        <w:tc>
          <w:tcPr>
            <w:tcW w:w="1300" w:type="dxa"/>
            <w:shd w:val="clear" w:color="auto" w:fill="FFC000"/>
            <w:vAlign w:val="center"/>
          </w:tcPr>
          <w:p w14:paraId="2C0B2E3F" w14:textId="7C91CAA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142.800,00</w:t>
            </w:r>
          </w:p>
        </w:tc>
        <w:tc>
          <w:tcPr>
            <w:tcW w:w="960" w:type="dxa"/>
            <w:shd w:val="clear" w:color="auto" w:fill="FFC000"/>
            <w:vAlign w:val="center"/>
          </w:tcPr>
          <w:p w14:paraId="43F9FEDA" w14:textId="001780E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87,87%</w:t>
            </w:r>
          </w:p>
        </w:tc>
      </w:tr>
      <w:tr w:rsidR="006E5BF0" w14:paraId="4F80B676" w14:textId="77777777" w:rsidTr="006E5BF0">
        <w:tc>
          <w:tcPr>
            <w:tcW w:w="5171" w:type="dxa"/>
          </w:tcPr>
          <w:p w14:paraId="50F8DFA2" w14:textId="17E4A18A"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GLAVA 00101 OPĆINSKO VIJEĆE I IZVRŠNA TIJELA</w:t>
            </w:r>
          </w:p>
        </w:tc>
        <w:tc>
          <w:tcPr>
            <w:tcW w:w="1300" w:type="dxa"/>
          </w:tcPr>
          <w:p w14:paraId="76A82C14" w14:textId="3915E85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162.518,00</w:t>
            </w:r>
          </w:p>
        </w:tc>
        <w:tc>
          <w:tcPr>
            <w:tcW w:w="1300" w:type="dxa"/>
          </w:tcPr>
          <w:p w14:paraId="2CB0007D" w14:textId="187F878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-19.718,00</w:t>
            </w:r>
          </w:p>
        </w:tc>
        <w:tc>
          <w:tcPr>
            <w:tcW w:w="1300" w:type="dxa"/>
          </w:tcPr>
          <w:p w14:paraId="770F93BF" w14:textId="6F7F472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142.800,00</w:t>
            </w:r>
          </w:p>
        </w:tc>
        <w:tc>
          <w:tcPr>
            <w:tcW w:w="960" w:type="dxa"/>
          </w:tcPr>
          <w:p w14:paraId="2BA40C83" w14:textId="00D92F0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87,87%</w:t>
            </w:r>
          </w:p>
        </w:tc>
      </w:tr>
      <w:tr w:rsidR="006E5BF0" w:rsidRPr="006E5BF0" w14:paraId="63139F21" w14:textId="77777777" w:rsidTr="006E5BF0">
        <w:trPr>
          <w:trHeight w:val="400"/>
        </w:trPr>
        <w:tc>
          <w:tcPr>
            <w:tcW w:w="5171" w:type="dxa"/>
            <w:shd w:val="clear" w:color="auto" w:fill="FFC000"/>
            <w:vAlign w:val="center"/>
          </w:tcPr>
          <w:p w14:paraId="71C2B86C" w14:textId="02CCB27F"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RAZDJEL 002 JEDINSTVENI UPRAVNI ODJEL</w:t>
            </w:r>
          </w:p>
        </w:tc>
        <w:tc>
          <w:tcPr>
            <w:tcW w:w="1300" w:type="dxa"/>
            <w:shd w:val="clear" w:color="auto" w:fill="FFC000"/>
            <w:vAlign w:val="center"/>
          </w:tcPr>
          <w:p w14:paraId="5629FB5F" w14:textId="01E86F2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1.579.300,00</w:t>
            </w:r>
          </w:p>
        </w:tc>
        <w:tc>
          <w:tcPr>
            <w:tcW w:w="1300" w:type="dxa"/>
            <w:shd w:val="clear" w:color="auto" w:fill="FFC000"/>
            <w:vAlign w:val="center"/>
          </w:tcPr>
          <w:p w14:paraId="239D5A55" w14:textId="4CFC194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420.994,69</w:t>
            </w:r>
          </w:p>
        </w:tc>
        <w:tc>
          <w:tcPr>
            <w:tcW w:w="1300" w:type="dxa"/>
            <w:shd w:val="clear" w:color="auto" w:fill="FFC000"/>
            <w:vAlign w:val="center"/>
          </w:tcPr>
          <w:p w14:paraId="669F3B27" w14:textId="7E62DD4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2.000.294,69</w:t>
            </w:r>
          </w:p>
        </w:tc>
        <w:tc>
          <w:tcPr>
            <w:tcW w:w="960" w:type="dxa"/>
            <w:shd w:val="clear" w:color="auto" w:fill="FFC000"/>
            <w:vAlign w:val="center"/>
          </w:tcPr>
          <w:p w14:paraId="05AD43ED" w14:textId="31CEF3B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126,66%</w:t>
            </w:r>
          </w:p>
        </w:tc>
      </w:tr>
      <w:tr w:rsidR="006E5BF0" w14:paraId="2F602208" w14:textId="77777777" w:rsidTr="006E5BF0">
        <w:tc>
          <w:tcPr>
            <w:tcW w:w="5171" w:type="dxa"/>
          </w:tcPr>
          <w:p w14:paraId="4216BBAD" w14:textId="160666D3"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7D2AAAE5" w14:textId="0EA35EE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289.000,00</w:t>
            </w:r>
          </w:p>
        </w:tc>
        <w:tc>
          <w:tcPr>
            <w:tcW w:w="1300" w:type="dxa"/>
          </w:tcPr>
          <w:p w14:paraId="68EB053B" w14:textId="2C7DA5B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57.500,00</w:t>
            </w:r>
          </w:p>
        </w:tc>
        <w:tc>
          <w:tcPr>
            <w:tcW w:w="1300" w:type="dxa"/>
          </w:tcPr>
          <w:p w14:paraId="1B3493F5" w14:textId="6B4BC58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346.500,00</w:t>
            </w:r>
          </w:p>
        </w:tc>
        <w:tc>
          <w:tcPr>
            <w:tcW w:w="960" w:type="dxa"/>
          </w:tcPr>
          <w:p w14:paraId="4B1CEA95" w14:textId="54E5E10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119,90%</w:t>
            </w:r>
          </w:p>
        </w:tc>
      </w:tr>
      <w:tr w:rsidR="006E5BF0" w14:paraId="0FA25258" w14:textId="77777777" w:rsidTr="006E5BF0">
        <w:tc>
          <w:tcPr>
            <w:tcW w:w="5171" w:type="dxa"/>
          </w:tcPr>
          <w:p w14:paraId="2A66152F" w14:textId="613DA9EC"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GLAVA 00202 VATROGASTVO I CIVILNA ZAŠTITA</w:t>
            </w:r>
          </w:p>
        </w:tc>
        <w:tc>
          <w:tcPr>
            <w:tcW w:w="1300" w:type="dxa"/>
          </w:tcPr>
          <w:p w14:paraId="29477B46" w14:textId="15ACA62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33.600,00</w:t>
            </w:r>
          </w:p>
        </w:tc>
        <w:tc>
          <w:tcPr>
            <w:tcW w:w="1300" w:type="dxa"/>
          </w:tcPr>
          <w:p w14:paraId="3651060B" w14:textId="1B6F748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D61B720" w14:textId="1DD5F54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43.600,00</w:t>
            </w:r>
          </w:p>
        </w:tc>
        <w:tc>
          <w:tcPr>
            <w:tcW w:w="960" w:type="dxa"/>
          </w:tcPr>
          <w:p w14:paraId="08BB2C62" w14:textId="34303C6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129,76%</w:t>
            </w:r>
          </w:p>
        </w:tc>
      </w:tr>
      <w:tr w:rsidR="006E5BF0" w14:paraId="0DC6DF69" w14:textId="77777777" w:rsidTr="006E5BF0">
        <w:tc>
          <w:tcPr>
            <w:tcW w:w="5171" w:type="dxa"/>
          </w:tcPr>
          <w:p w14:paraId="11D54D4F" w14:textId="21756B81"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GLAVA 00203 GOSPODARSTVO</w:t>
            </w:r>
          </w:p>
        </w:tc>
        <w:tc>
          <w:tcPr>
            <w:tcW w:w="1300" w:type="dxa"/>
          </w:tcPr>
          <w:p w14:paraId="3F038CEB" w14:textId="30A9FBB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175.200,00</w:t>
            </w:r>
          </w:p>
        </w:tc>
        <w:tc>
          <w:tcPr>
            <w:tcW w:w="1300" w:type="dxa"/>
          </w:tcPr>
          <w:p w14:paraId="0641D636" w14:textId="042AA31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26C389FE" w14:textId="72BFED7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175.500,00</w:t>
            </w:r>
          </w:p>
        </w:tc>
        <w:tc>
          <w:tcPr>
            <w:tcW w:w="960" w:type="dxa"/>
          </w:tcPr>
          <w:p w14:paraId="3691ADD7" w14:textId="4804EF7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100,17%</w:t>
            </w:r>
          </w:p>
        </w:tc>
      </w:tr>
      <w:tr w:rsidR="006E5BF0" w14:paraId="1ED641E4" w14:textId="77777777" w:rsidTr="006E5BF0">
        <w:tc>
          <w:tcPr>
            <w:tcW w:w="5171" w:type="dxa"/>
          </w:tcPr>
          <w:p w14:paraId="600C085D" w14:textId="1CAA8B0B"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GLAVA 00204 KOMUNALNA INFRASTRUKTURA</w:t>
            </w:r>
          </w:p>
        </w:tc>
        <w:tc>
          <w:tcPr>
            <w:tcW w:w="1300" w:type="dxa"/>
          </w:tcPr>
          <w:p w14:paraId="48A9CB53" w14:textId="55A4D5D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278.500,00</w:t>
            </w:r>
          </w:p>
        </w:tc>
        <w:tc>
          <w:tcPr>
            <w:tcW w:w="1300" w:type="dxa"/>
          </w:tcPr>
          <w:p w14:paraId="34EA0C70" w14:textId="2FACD02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71.400,00</w:t>
            </w:r>
          </w:p>
        </w:tc>
        <w:tc>
          <w:tcPr>
            <w:tcW w:w="1300" w:type="dxa"/>
          </w:tcPr>
          <w:p w14:paraId="11EC0400" w14:textId="13BA5EB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349.900,00</w:t>
            </w:r>
          </w:p>
        </w:tc>
        <w:tc>
          <w:tcPr>
            <w:tcW w:w="960" w:type="dxa"/>
          </w:tcPr>
          <w:p w14:paraId="26622947" w14:textId="6FD006D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125,64%</w:t>
            </w:r>
          </w:p>
        </w:tc>
      </w:tr>
      <w:tr w:rsidR="006E5BF0" w14:paraId="71A1B0FD" w14:textId="77777777" w:rsidTr="006E5BF0">
        <w:tc>
          <w:tcPr>
            <w:tcW w:w="5171" w:type="dxa"/>
          </w:tcPr>
          <w:p w14:paraId="1209EB1F" w14:textId="630FC34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GLAVA 00205 OBRAZOVANJE</w:t>
            </w:r>
          </w:p>
        </w:tc>
        <w:tc>
          <w:tcPr>
            <w:tcW w:w="1300" w:type="dxa"/>
          </w:tcPr>
          <w:p w14:paraId="218DC454" w14:textId="6EC2A3C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61.500,00</w:t>
            </w:r>
          </w:p>
        </w:tc>
        <w:tc>
          <w:tcPr>
            <w:tcW w:w="1300" w:type="dxa"/>
          </w:tcPr>
          <w:p w14:paraId="56B1899B" w14:textId="3C12CDB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3F8D6E6" w14:textId="386B6C4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57.500,00</w:t>
            </w:r>
          </w:p>
        </w:tc>
        <w:tc>
          <w:tcPr>
            <w:tcW w:w="960" w:type="dxa"/>
          </w:tcPr>
          <w:p w14:paraId="2C591C5C" w14:textId="0C24D3F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93,50%</w:t>
            </w:r>
          </w:p>
        </w:tc>
      </w:tr>
      <w:tr w:rsidR="006E5BF0" w14:paraId="7B4B089D" w14:textId="77777777" w:rsidTr="006E5BF0">
        <w:tc>
          <w:tcPr>
            <w:tcW w:w="5171" w:type="dxa"/>
          </w:tcPr>
          <w:p w14:paraId="700F2FA7" w14:textId="0896588A"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GLAVA 00206 PROGRAMSKA DJELATNOST KULTURE</w:t>
            </w:r>
          </w:p>
        </w:tc>
        <w:tc>
          <w:tcPr>
            <w:tcW w:w="1300" w:type="dxa"/>
          </w:tcPr>
          <w:p w14:paraId="11A40C63" w14:textId="0ACF500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5D7BE909" w14:textId="4E3D97E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75A7EB83" w14:textId="2BF9225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960" w:type="dxa"/>
          </w:tcPr>
          <w:p w14:paraId="4602FA59" w14:textId="0FA7C1B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102,27%</w:t>
            </w:r>
          </w:p>
        </w:tc>
      </w:tr>
      <w:tr w:rsidR="006E5BF0" w14:paraId="6C4D9CBA" w14:textId="77777777" w:rsidTr="006E5BF0">
        <w:tc>
          <w:tcPr>
            <w:tcW w:w="5171" w:type="dxa"/>
          </w:tcPr>
          <w:p w14:paraId="5DA5E2E2" w14:textId="78827D88"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GLAVA 00207 PROGRAMSKA DJELATNOST SPORTA</w:t>
            </w:r>
          </w:p>
        </w:tc>
        <w:tc>
          <w:tcPr>
            <w:tcW w:w="1300" w:type="dxa"/>
          </w:tcPr>
          <w:p w14:paraId="3FFDEF3D" w14:textId="4116D54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0BCFC9A9" w14:textId="23FFC20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780B59" w14:textId="25C469B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41581C97" w14:textId="7B17F75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14:paraId="0F143852" w14:textId="77777777" w:rsidTr="006E5BF0">
        <w:tc>
          <w:tcPr>
            <w:tcW w:w="5171" w:type="dxa"/>
          </w:tcPr>
          <w:p w14:paraId="6DC9E2E4" w14:textId="15C16321"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GLAVA 00208 PROGRAMSKA DJELATNOST SOCIJALNE SKRBI</w:t>
            </w:r>
          </w:p>
        </w:tc>
        <w:tc>
          <w:tcPr>
            <w:tcW w:w="1300" w:type="dxa"/>
          </w:tcPr>
          <w:p w14:paraId="751229FA" w14:textId="3704AB7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54E1646A" w14:textId="4932390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-26.800,00</w:t>
            </w:r>
          </w:p>
        </w:tc>
        <w:tc>
          <w:tcPr>
            <w:tcW w:w="1300" w:type="dxa"/>
          </w:tcPr>
          <w:p w14:paraId="65D61571" w14:textId="26C2FB7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25.700,00</w:t>
            </w:r>
          </w:p>
        </w:tc>
        <w:tc>
          <w:tcPr>
            <w:tcW w:w="960" w:type="dxa"/>
          </w:tcPr>
          <w:p w14:paraId="61016F35" w14:textId="2134EA7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48,95%</w:t>
            </w:r>
          </w:p>
        </w:tc>
      </w:tr>
      <w:tr w:rsidR="006E5BF0" w14:paraId="30A5B784" w14:textId="77777777" w:rsidTr="006E5BF0">
        <w:tc>
          <w:tcPr>
            <w:tcW w:w="5171" w:type="dxa"/>
          </w:tcPr>
          <w:p w14:paraId="5D5A21DD" w14:textId="607E00B1"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GLAVA 00209 PROGRAMSKA DJELATNOST ZDRAVSTVO</w:t>
            </w:r>
          </w:p>
        </w:tc>
        <w:tc>
          <w:tcPr>
            <w:tcW w:w="1300" w:type="dxa"/>
          </w:tcPr>
          <w:p w14:paraId="65D1F5DF" w14:textId="5CED79E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42D25D01" w14:textId="1D6AEA4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-6.700,00</w:t>
            </w:r>
          </w:p>
        </w:tc>
        <w:tc>
          <w:tcPr>
            <w:tcW w:w="1300" w:type="dxa"/>
          </w:tcPr>
          <w:p w14:paraId="1B46C5E8" w14:textId="29A9E78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960" w:type="dxa"/>
          </w:tcPr>
          <w:p w14:paraId="05232742" w14:textId="7624020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25,56%</w:t>
            </w:r>
          </w:p>
        </w:tc>
      </w:tr>
      <w:tr w:rsidR="006E5BF0" w14:paraId="34E7118A" w14:textId="77777777" w:rsidTr="006E5BF0">
        <w:tc>
          <w:tcPr>
            <w:tcW w:w="5171" w:type="dxa"/>
          </w:tcPr>
          <w:p w14:paraId="523014F2" w14:textId="1F98A218"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GLAVA 00211 RAZVOJ ZAJEDNICE</w:t>
            </w:r>
          </w:p>
        </w:tc>
        <w:tc>
          <w:tcPr>
            <w:tcW w:w="1300" w:type="dxa"/>
          </w:tcPr>
          <w:p w14:paraId="19A06308" w14:textId="3D8F26B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642.000,00</w:t>
            </w:r>
          </w:p>
        </w:tc>
        <w:tc>
          <w:tcPr>
            <w:tcW w:w="1300" w:type="dxa"/>
          </w:tcPr>
          <w:p w14:paraId="3903D896" w14:textId="37CD3CE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318.794,69</w:t>
            </w:r>
          </w:p>
        </w:tc>
        <w:tc>
          <w:tcPr>
            <w:tcW w:w="1300" w:type="dxa"/>
          </w:tcPr>
          <w:p w14:paraId="6398D28C" w14:textId="57A7595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960.794,69</w:t>
            </w:r>
          </w:p>
        </w:tc>
        <w:tc>
          <w:tcPr>
            <w:tcW w:w="960" w:type="dxa"/>
          </w:tcPr>
          <w:p w14:paraId="78D23FD0" w14:textId="4A1C3BF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149,66%</w:t>
            </w:r>
          </w:p>
        </w:tc>
      </w:tr>
      <w:tr w:rsidR="006E5BF0" w:rsidRPr="006E5BF0" w14:paraId="4F0E7C37" w14:textId="77777777" w:rsidTr="006E5BF0">
        <w:tc>
          <w:tcPr>
            <w:tcW w:w="5171" w:type="dxa"/>
            <w:shd w:val="clear" w:color="auto" w:fill="505050"/>
          </w:tcPr>
          <w:p w14:paraId="225A426B" w14:textId="79C01A4D" w:rsidR="006E5BF0" w:rsidRPr="006E5BF0" w:rsidRDefault="006E5BF0" w:rsidP="006E5BF0">
            <w:pPr>
              <w:spacing w:after="0"/>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UKUPNO RASHODI</w:t>
            </w:r>
          </w:p>
        </w:tc>
        <w:tc>
          <w:tcPr>
            <w:tcW w:w="1300" w:type="dxa"/>
            <w:shd w:val="clear" w:color="auto" w:fill="505050"/>
          </w:tcPr>
          <w:p w14:paraId="7BB2DA75" w14:textId="59BDF162"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1.741.818,00</w:t>
            </w:r>
          </w:p>
        </w:tc>
        <w:tc>
          <w:tcPr>
            <w:tcW w:w="1300" w:type="dxa"/>
            <w:shd w:val="clear" w:color="auto" w:fill="505050"/>
          </w:tcPr>
          <w:p w14:paraId="1773C7AC" w14:textId="66E22EB7"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401.276,69</w:t>
            </w:r>
          </w:p>
        </w:tc>
        <w:tc>
          <w:tcPr>
            <w:tcW w:w="1300" w:type="dxa"/>
            <w:shd w:val="clear" w:color="auto" w:fill="505050"/>
          </w:tcPr>
          <w:p w14:paraId="4FBFCD0D" w14:textId="0E2714D3"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2.143.094,69</w:t>
            </w:r>
          </w:p>
        </w:tc>
        <w:tc>
          <w:tcPr>
            <w:tcW w:w="960" w:type="dxa"/>
            <w:shd w:val="clear" w:color="auto" w:fill="505050"/>
          </w:tcPr>
          <w:p w14:paraId="0C2A5513" w14:textId="0C569D2D"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123,04%</w:t>
            </w:r>
          </w:p>
        </w:tc>
      </w:tr>
    </w:tbl>
    <w:p w14:paraId="18A367AE" w14:textId="505B0CC5" w:rsidR="00424971" w:rsidRPr="007F08ED" w:rsidRDefault="00424971">
      <w:pPr>
        <w:spacing w:after="0"/>
        <w:rPr>
          <w:rFonts w:ascii="Times New Roman" w:hAnsi="Times New Roman" w:cs="Times New Roman"/>
          <w:sz w:val="18"/>
          <w:szCs w:val="18"/>
        </w:rPr>
      </w:pPr>
    </w:p>
    <w:p w14:paraId="4FCD3C40" w14:textId="77777777" w:rsidR="00424971" w:rsidRPr="00D567FE" w:rsidRDefault="00424971">
      <w:pPr>
        <w:spacing w:after="0"/>
        <w:rPr>
          <w:rFonts w:ascii="Times New Roman" w:hAnsi="Times New Roman" w:cs="Times New Roman"/>
        </w:rPr>
      </w:pPr>
    </w:p>
    <w:p w14:paraId="0F8D4C61" w14:textId="2361D1CB"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rsidRPr="006E5BF0" w14:paraId="58538BCC" w14:textId="77777777" w:rsidTr="006E5BF0">
        <w:tc>
          <w:tcPr>
            <w:tcW w:w="5171" w:type="dxa"/>
            <w:shd w:val="clear" w:color="auto" w:fill="505050"/>
          </w:tcPr>
          <w:p w14:paraId="05410342" w14:textId="3CD5BAB6"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OZNAKA I OPIS</w:t>
            </w:r>
          </w:p>
        </w:tc>
        <w:tc>
          <w:tcPr>
            <w:tcW w:w="1300" w:type="dxa"/>
            <w:shd w:val="clear" w:color="auto" w:fill="505050"/>
          </w:tcPr>
          <w:p w14:paraId="2A26AB15" w14:textId="6E68A7C3"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PLAN ZA 2025. GODINU</w:t>
            </w:r>
          </w:p>
        </w:tc>
        <w:tc>
          <w:tcPr>
            <w:tcW w:w="1300" w:type="dxa"/>
            <w:shd w:val="clear" w:color="auto" w:fill="505050"/>
          </w:tcPr>
          <w:p w14:paraId="287E0FA2" w14:textId="3FF8E744"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POVEĆANJE/SMANJENJE</w:t>
            </w:r>
          </w:p>
        </w:tc>
        <w:tc>
          <w:tcPr>
            <w:tcW w:w="1300" w:type="dxa"/>
            <w:shd w:val="clear" w:color="auto" w:fill="505050"/>
          </w:tcPr>
          <w:p w14:paraId="072A8CE0" w14:textId="4ACCE642"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NOVI PLAN ZA 2025. GODINU</w:t>
            </w:r>
          </w:p>
        </w:tc>
        <w:tc>
          <w:tcPr>
            <w:tcW w:w="960" w:type="dxa"/>
            <w:shd w:val="clear" w:color="auto" w:fill="505050"/>
          </w:tcPr>
          <w:p w14:paraId="066B2ABF" w14:textId="31AA418D" w:rsidR="006E5BF0" w:rsidRPr="006E5BF0" w:rsidRDefault="006E5BF0" w:rsidP="006E5BF0">
            <w:pPr>
              <w:spacing w:after="0"/>
              <w:jc w:val="center"/>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INDEKS 4/2</w:t>
            </w:r>
          </w:p>
        </w:tc>
      </w:tr>
      <w:tr w:rsidR="006E5BF0" w:rsidRPr="006E5BF0" w14:paraId="7A0C8709" w14:textId="77777777" w:rsidTr="006E5BF0">
        <w:tc>
          <w:tcPr>
            <w:tcW w:w="5171" w:type="dxa"/>
            <w:shd w:val="clear" w:color="auto" w:fill="505050"/>
          </w:tcPr>
          <w:p w14:paraId="74886A7E" w14:textId="4DA55DF4"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06A5A16" w14:textId="5C1232E1"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B0ED0A3" w14:textId="4136C864"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266E478" w14:textId="6DB27852"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0578EC2" w14:textId="72BED361" w:rsidR="006E5BF0" w:rsidRPr="006E5BF0" w:rsidRDefault="006E5BF0" w:rsidP="006E5B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5BF0" w:rsidRPr="006E5BF0" w14:paraId="7AF24F36" w14:textId="77777777" w:rsidTr="006E5BF0">
        <w:trPr>
          <w:trHeight w:val="400"/>
        </w:trPr>
        <w:tc>
          <w:tcPr>
            <w:tcW w:w="5171" w:type="dxa"/>
            <w:shd w:val="clear" w:color="auto" w:fill="FFC000"/>
            <w:vAlign w:val="center"/>
          </w:tcPr>
          <w:p w14:paraId="1826E39C" w14:textId="1DC0182B"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RAZDJEL 001 OPĆINSKO VIJEĆE I URED NAČELNIKA</w:t>
            </w:r>
          </w:p>
        </w:tc>
        <w:tc>
          <w:tcPr>
            <w:tcW w:w="1300" w:type="dxa"/>
            <w:shd w:val="clear" w:color="auto" w:fill="FFC000"/>
            <w:vAlign w:val="center"/>
          </w:tcPr>
          <w:p w14:paraId="26F68AA0" w14:textId="6D6BDAB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162.518,00</w:t>
            </w:r>
          </w:p>
        </w:tc>
        <w:tc>
          <w:tcPr>
            <w:tcW w:w="1300" w:type="dxa"/>
            <w:shd w:val="clear" w:color="auto" w:fill="FFC000"/>
            <w:vAlign w:val="center"/>
          </w:tcPr>
          <w:p w14:paraId="5B30E361" w14:textId="5DB1DDE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-19.718,00</w:t>
            </w:r>
          </w:p>
        </w:tc>
        <w:tc>
          <w:tcPr>
            <w:tcW w:w="1300" w:type="dxa"/>
            <w:shd w:val="clear" w:color="auto" w:fill="FFC000"/>
            <w:vAlign w:val="center"/>
          </w:tcPr>
          <w:p w14:paraId="7D8FF679" w14:textId="0B9A5E2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142.800,00</w:t>
            </w:r>
          </w:p>
        </w:tc>
        <w:tc>
          <w:tcPr>
            <w:tcW w:w="960" w:type="dxa"/>
            <w:shd w:val="clear" w:color="auto" w:fill="FFC000"/>
            <w:vAlign w:val="center"/>
          </w:tcPr>
          <w:p w14:paraId="16EF71ED" w14:textId="3C1ACE5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87,87%</w:t>
            </w:r>
          </w:p>
        </w:tc>
      </w:tr>
      <w:tr w:rsidR="006E5BF0" w:rsidRPr="006E5BF0" w14:paraId="7B38BD29" w14:textId="77777777" w:rsidTr="006E5BF0">
        <w:trPr>
          <w:trHeight w:val="400"/>
        </w:trPr>
        <w:tc>
          <w:tcPr>
            <w:tcW w:w="5171" w:type="dxa"/>
            <w:shd w:val="clear" w:color="auto" w:fill="FFC000"/>
            <w:vAlign w:val="center"/>
          </w:tcPr>
          <w:p w14:paraId="13D23648" w14:textId="4ABDB598"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GLAVA 00101 OPĆINSKO VIJEĆE I IZVRŠNA TIJELA</w:t>
            </w:r>
          </w:p>
        </w:tc>
        <w:tc>
          <w:tcPr>
            <w:tcW w:w="1300" w:type="dxa"/>
            <w:shd w:val="clear" w:color="auto" w:fill="FFC000"/>
            <w:vAlign w:val="center"/>
          </w:tcPr>
          <w:p w14:paraId="02791A96" w14:textId="6AEC710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162.518,00</w:t>
            </w:r>
          </w:p>
        </w:tc>
        <w:tc>
          <w:tcPr>
            <w:tcW w:w="1300" w:type="dxa"/>
            <w:shd w:val="clear" w:color="auto" w:fill="FFC000"/>
            <w:vAlign w:val="center"/>
          </w:tcPr>
          <w:p w14:paraId="7AFDA955" w14:textId="0BB9914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-19.718,00</w:t>
            </w:r>
          </w:p>
        </w:tc>
        <w:tc>
          <w:tcPr>
            <w:tcW w:w="1300" w:type="dxa"/>
            <w:shd w:val="clear" w:color="auto" w:fill="FFC000"/>
            <w:vAlign w:val="center"/>
          </w:tcPr>
          <w:p w14:paraId="70560E99" w14:textId="690657E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142.800,00</w:t>
            </w:r>
          </w:p>
        </w:tc>
        <w:tc>
          <w:tcPr>
            <w:tcW w:w="960" w:type="dxa"/>
            <w:shd w:val="clear" w:color="auto" w:fill="FFC000"/>
            <w:vAlign w:val="center"/>
          </w:tcPr>
          <w:p w14:paraId="307B09EE" w14:textId="3368463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87,87%</w:t>
            </w:r>
          </w:p>
        </w:tc>
      </w:tr>
      <w:tr w:rsidR="006E5BF0" w:rsidRPr="006E5BF0" w14:paraId="27B08911" w14:textId="77777777" w:rsidTr="006E5BF0">
        <w:tc>
          <w:tcPr>
            <w:tcW w:w="5171" w:type="dxa"/>
            <w:shd w:val="clear" w:color="auto" w:fill="CBFFCB"/>
          </w:tcPr>
          <w:p w14:paraId="5EC5A0D1" w14:textId="3A871CEE"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5EB76504" w14:textId="6C6DA27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162.518,00</w:t>
            </w:r>
          </w:p>
        </w:tc>
        <w:tc>
          <w:tcPr>
            <w:tcW w:w="1300" w:type="dxa"/>
            <w:shd w:val="clear" w:color="auto" w:fill="CBFFCB"/>
          </w:tcPr>
          <w:p w14:paraId="3CAB244B" w14:textId="44FD839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-19.718,00</w:t>
            </w:r>
          </w:p>
        </w:tc>
        <w:tc>
          <w:tcPr>
            <w:tcW w:w="1300" w:type="dxa"/>
            <w:shd w:val="clear" w:color="auto" w:fill="CBFFCB"/>
          </w:tcPr>
          <w:p w14:paraId="0C9C22EC" w14:textId="4CAD4CA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142.800,00</w:t>
            </w:r>
          </w:p>
        </w:tc>
        <w:tc>
          <w:tcPr>
            <w:tcW w:w="960" w:type="dxa"/>
            <w:shd w:val="clear" w:color="auto" w:fill="CBFFCB"/>
          </w:tcPr>
          <w:p w14:paraId="5CF46AC2" w14:textId="2F61BF7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87,87%</w:t>
            </w:r>
          </w:p>
        </w:tc>
      </w:tr>
      <w:tr w:rsidR="006E5BF0" w:rsidRPr="006E5BF0" w14:paraId="22E92CAC" w14:textId="77777777" w:rsidTr="006E5BF0">
        <w:trPr>
          <w:trHeight w:val="540"/>
        </w:trPr>
        <w:tc>
          <w:tcPr>
            <w:tcW w:w="5171" w:type="dxa"/>
            <w:shd w:val="clear" w:color="auto" w:fill="17365D"/>
            <w:vAlign w:val="center"/>
          </w:tcPr>
          <w:p w14:paraId="13A30B40" w14:textId="66639A00"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1001 Donošenje akata i mjera iz djelokruga predstavničkog,</w:t>
            </w:r>
          </w:p>
        </w:tc>
        <w:tc>
          <w:tcPr>
            <w:tcW w:w="1300" w:type="dxa"/>
            <w:shd w:val="clear" w:color="auto" w:fill="17365D"/>
            <w:vAlign w:val="center"/>
          </w:tcPr>
          <w:p w14:paraId="70F34514" w14:textId="1617D1D6"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161.118,00</w:t>
            </w:r>
          </w:p>
        </w:tc>
        <w:tc>
          <w:tcPr>
            <w:tcW w:w="1300" w:type="dxa"/>
            <w:shd w:val="clear" w:color="auto" w:fill="17365D"/>
            <w:vAlign w:val="center"/>
          </w:tcPr>
          <w:p w14:paraId="3FADFE43" w14:textId="2AD9BE6F"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-19.718,00</w:t>
            </w:r>
          </w:p>
        </w:tc>
        <w:tc>
          <w:tcPr>
            <w:tcW w:w="1300" w:type="dxa"/>
            <w:shd w:val="clear" w:color="auto" w:fill="17365D"/>
            <w:vAlign w:val="center"/>
          </w:tcPr>
          <w:p w14:paraId="11001CB2" w14:textId="7E6B6AEF"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141.400,00</w:t>
            </w:r>
          </w:p>
        </w:tc>
        <w:tc>
          <w:tcPr>
            <w:tcW w:w="960" w:type="dxa"/>
            <w:shd w:val="clear" w:color="auto" w:fill="17365D"/>
            <w:vAlign w:val="center"/>
          </w:tcPr>
          <w:p w14:paraId="4C598FA9" w14:textId="79F23F04"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87,76%</w:t>
            </w:r>
          </w:p>
        </w:tc>
      </w:tr>
      <w:tr w:rsidR="006E5BF0" w:rsidRPr="006E5BF0" w14:paraId="4ABDFC7F" w14:textId="77777777" w:rsidTr="006E5BF0">
        <w:trPr>
          <w:trHeight w:val="540"/>
        </w:trPr>
        <w:tc>
          <w:tcPr>
            <w:tcW w:w="5171" w:type="dxa"/>
            <w:shd w:val="clear" w:color="auto" w:fill="DAE8F2"/>
            <w:vAlign w:val="center"/>
          </w:tcPr>
          <w:p w14:paraId="5692420F" w14:textId="758C6E92"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A100101 Predstavničko i izvršna tijela</w:t>
            </w:r>
          </w:p>
        </w:tc>
        <w:tc>
          <w:tcPr>
            <w:tcW w:w="1300" w:type="dxa"/>
            <w:shd w:val="clear" w:color="auto" w:fill="DAE8F2"/>
            <w:vAlign w:val="center"/>
          </w:tcPr>
          <w:p w14:paraId="43FD0E7E" w14:textId="277AE07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87.000,00</w:t>
            </w:r>
          </w:p>
        </w:tc>
        <w:tc>
          <w:tcPr>
            <w:tcW w:w="1300" w:type="dxa"/>
            <w:shd w:val="clear" w:color="auto" w:fill="DAE8F2"/>
            <w:vAlign w:val="center"/>
          </w:tcPr>
          <w:p w14:paraId="5E21D7D4" w14:textId="3001C77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-25.000,00</w:t>
            </w:r>
          </w:p>
        </w:tc>
        <w:tc>
          <w:tcPr>
            <w:tcW w:w="1300" w:type="dxa"/>
            <w:shd w:val="clear" w:color="auto" w:fill="DAE8F2"/>
            <w:vAlign w:val="center"/>
          </w:tcPr>
          <w:p w14:paraId="5361DAF9" w14:textId="4F4CF2D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62.000,00</w:t>
            </w:r>
          </w:p>
        </w:tc>
        <w:tc>
          <w:tcPr>
            <w:tcW w:w="960" w:type="dxa"/>
            <w:shd w:val="clear" w:color="auto" w:fill="DAE8F2"/>
            <w:vAlign w:val="center"/>
          </w:tcPr>
          <w:p w14:paraId="6C1A5F11" w14:textId="560D3C8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71,26%</w:t>
            </w:r>
          </w:p>
        </w:tc>
      </w:tr>
      <w:tr w:rsidR="006E5BF0" w:rsidRPr="006E5BF0" w14:paraId="72093A71" w14:textId="77777777" w:rsidTr="006E5BF0">
        <w:tc>
          <w:tcPr>
            <w:tcW w:w="5171" w:type="dxa"/>
            <w:shd w:val="clear" w:color="auto" w:fill="CBFFCB"/>
          </w:tcPr>
          <w:p w14:paraId="4E1D143C" w14:textId="6713F962"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4C9E133E" w14:textId="04531A0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87.000,00</w:t>
            </w:r>
          </w:p>
        </w:tc>
        <w:tc>
          <w:tcPr>
            <w:tcW w:w="1300" w:type="dxa"/>
            <w:shd w:val="clear" w:color="auto" w:fill="CBFFCB"/>
          </w:tcPr>
          <w:p w14:paraId="67551C5E" w14:textId="0319D72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-25.000,00</w:t>
            </w:r>
          </w:p>
        </w:tc>
        <w:tc>
          <w:tcPr>
            <w:tcW w:w="1300" w:type="dxa"/>
            <w:shd w:val="clear" w:color="auto" w:fill="CBFFCB"/>
          </w:tcPr>
          <w:p w14:paraId="472E431A" w14:textId="115EF85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62.000,00</w:t>
            </w:r>
          </w:p>
        </w:tc>
        <w:tc>
          <w:tcPr>
            <w:tcW w:w="960" w:type="dxa"/>
            <w:shd w:val="clear" w:color="auto" w:fill="CBFFCB"/>
          </w:tcPr>
          <w:p w14:paraId="54D10713" w14:textId="036AC66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71,26%</w:t>
            </w:r>
          </w:p>
        </w:tc>
      </w:tr>
      <w:tr w:rsidR="006E5BF0" w:rsidRPr="006E5BF0" w14:paraId="77B40140" w14:textId="77777777" w:rsidTr="006E5BF0">
        <w:tc>
          <w:tcPr>
            <w:tcW w:w="5171" w:type="dxa"/>
            <w:shd w:val="clear" w:color="auto" w:fill="F2F2F2"/>
          </w:tcPr>
          <w:p w14:paraId="5CEDB506" w14:textId="4FA0F1E7"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264695A0" w14:textId="6C6D1C4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62.000,00</w:t>
            </w:r>
          </w:p>
        </w:tc>
        <w:tc>
          <w:tcPr>
            <w:tcW w:w="1300" w:type="dxa"/>
            <w:shd w:val="clear" w:color="auto" w:fill="F2F2F2"/>
          </w:tcPr>
          <w:p w14:paraId="7CE6EAEC" w14:textId="30E2EF8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41CF4ABB" w14:textId="0D0C64D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62.000,00</w:t>
            </w:r>
          </w:p>
        </w:tc>
        <w:tc>
          <w:tcPr>
            <w:tcW w:w="960" w:type="dxa"/>
            <w:shd w:val="clear" w:color="auto" w:fill="F2F2F2"/>
          </w:tcPr>
          <w:p w14:paraId="4872D075" w14:textId="2F86430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3A516475" w14:textId="77777777" w:rsidTr="006E5BF0">
        <w:tc>
          <w:tcPr>
            <w:tcW w:w="5171" w:type="dxa"/>
          </w:tcPr>
          <w:p w14:paraId="4D9BA4AE" w14:textId="5F87B4D8"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7099055" w14:textId="7431A23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62.000,00</w:t>
            </w:r>
          </w:p>
        </w:tc>
        <w:tc>
          <w:tcPr>
            <w:tcW w:w="1300" w:type="dxa"/>
          </w:tcPr>
          <w:p w14:paraId="74F30702" w14:textId="2F296A2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2A60DAC7" w14:textId="62DA475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58.500,00</w:t>
            </w:r>
          </w:p>
        </w:tc>
        <w:tc>
          <w:tcPr>
            <w:tcW w:w="960" w:type="dxa"/>
          </w:tcPr>
          <w:p w14:paraId="60B5D24B" w14:textId="6AEFA10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94,35%</w:t>
            </w:r>
          </w:p>
        </w:tc>
      </w:tr>
      <w:tr w:rsidR="006E5BF0" w14:paraId="2A7250AB" w14:textId="77777777" w:rsidTr="006E5BF0">
        <w:tc>
          <w:tcPr>
            <w:tcW w:w="5171" w:type="dxa"/>
          </w:tcPr>
          <w:p w14:paraId="4B530CF8" w14:textId="7E8D774D"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C256E52" w14:textId="1426B43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060CAA" w14:textId="2BDD7E5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2A20BD89" w14:textId="6B43FAC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960" w:type="dxa"/>
          </w:tcPr>
          <w:p w14:paraId="4513FA33" w14:textId="77777777" w:rsidR="006E5BF0" w:rsidRDefault="006E5BF0" w:rsidP="006E5BF0">
            <w:pPr>
              <w:spacing w:after="0"/>
              <w:jc w:val="right"/>
              <w:rPr>
                <w:rFonts w:ascii="Times New Roman" w:hAnsi="Times New Roman" w:cs="Times New Roman"/>
                <w:sz w:val="18"/>
                <w:szCs w:val="18"/>
              </w:rPr>
            </w:pPr>
          </w:p>
        </w:tc>
      </w:tr>
      <w:tr w:rsidR="006E5BF0" w:rsidRPr="006E5BF0" w14:paraId="20AA1C1F" w14:textId="77777777" w:rsidTr="006E5BF0">
        <w:tc>
          <w:tcPr>
            <w:tcW w:w="5171" w:type="dxa"/>
            <w:shd w:val="clear" w:color="auto" w:fill="F2F2F2"/>
          </w:tcPr>
          <w:p w14:paraId="201D63B6" w14:textId="3905973F"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5 Izdaci za fin.imovinu i otplate zajmova</w:t>
            </w:r>
          </w:p>
        </w:tc>
        <w:tc>
          <w:tcPr>
            <w:tcW w:w="1300" w:type="dxa"/>
            <w:shd w:val="clear" w:color="auto" w:fill="F2F2F2"/>
          </w:tcPr>
          <w:p w14:paraId="2286F8FD" w14:textId="2688186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25.000,00</w:t>
            </w:r>
          </w:p>
        </w:tc>
        <w:tc>
          <w:tcPr>
            <w:tcW w:w="1300" w:type="dxa"/>
            <w:shd w:val="clear" w:color="auto" w:fill="F2F2F2"/>
          </w:tcPr>
          <w:p w14:paraId="2F0ABA68" w14:textId="4E1C794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-25.000,00</w:t>
            </w:r>
          </w:p>
        </w:tc>
        <w:tc>
          <w:tcPr>
            <w:tcW w:w="1300" w:type="dxa"/>
            <w:shd w:val="clear" w:color="auto" w:fill="F2F2F2"/>
          </w:tcPr>
          <w:p w14:paraId="499DFFF9" w14:textId="3564DD6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960" w:type="dxa"/>
            <w:shd w:val="clear" w:color="auto" w:fill="F2F2F2"/>
          </w:tcPr>
          <w:p w14:paraId="4D71C547" w14:textId="798D842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r>
      <w:tr w:rsidR="006E5BF0" w14:paraId="3339B26D" w14:textId="77777777" w:rsidTr="006E5BF0">
        <w:tc>
          <w:tcPr>
            <w:tcW w:w="5171" w:type="dxa"/>
          </w:tcPr>
          <w:p w14:paraId="4149DB64" w14:textId="477ED730"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54 Izd.za otplatu glavnice primlj.zajmova</w:t>
            </w:r>
          </w:p>
        </w:tc>
        <w:tc>
          <w:tcPr>
            <w:tcW w:w="1300" w:type="dxa"/>
          </w:tcPr>
          <w:p w14:paraId="497271AE" w14:textId="6812333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67FFEB2" w14:textId="1D448D1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375ACE61" w14:textId="69E594B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1AC1F4E" w14:textId="2786A61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E5BF0" w:rsidRPr="006E5BF0" w14:paraId="7EF8F147" w14:textId="77777777" w:rsidTr="006E5BF0">
        <w:trPr>
          <w:trHeight w:val="540"/>
        </w:trPr>
        <w:tc>
          <w:tcPr>
            <w:tcW w:w="5171" w:type="dxa"/>
            <w:shd w:val="clear" w:color="auto" w:fill="DAE8F2"/>
            <w:vAlign w:val="center"/>
          </w:tcPr>
          <w:p w14:paraId="314A2417" w14:textId="2F4D3B69"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A100102 Izvršna tijela - općinski načelnik</w:t>
            </w:r>
          </w:p>
        </w:tc>
        <w:tc>
          <w:tcPr>
            <w:tcW w:w="1300" w:type="dxa"/>
            <w:shd w:val="clear" w:color="auto" w:fill="DAE8F2"/>
            <w:vAlign w:val="center"/>
          </w:tcPr>
          <w:p w14:paraId="04575CE7" w14:textId="40ED067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74.118,00</w:t>
            </w:r>
          </w:p>
        </w:tc>
        <w:tc>
          <w:tcPr>
            <w:tcW w:w="1300" w:type="dxa"/>
            <w:shd w:val="clear" w:color="auto" w:fill="DAE8F2"/>
            <w:vAlign w:val="center"/>
          </w:tcPr>
          <w:p w14:paraId="2693B587" w14:textId="601E86A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5.282,00</w:t>
            </w:r>
          </w:p>
        </w:tc>
        <w:tc>
          <w:tcPr>
            <w:tcW w:w="1300" w:type="dxa"/>
            <w:shd w:val="clear" w:color="auto" w:fill="DAE8F2"/>
            <w:vAlign w:val="center"/>
          </w:tcPr>
          <w:p w14:paraId="0BA7CAF2" w14:textId="0E1FC88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79.400,00</w:t>
            </w:r>
          </w:p>
        </w:tc>
        <w:tc>
          <w:tcPr>
            <w:tcW w:w="960" w:type="dxa"/>
            <w:shd w:val="clear" w:color="auto" w:fill="DAE8F2"/>
            <w:vAlign w:val="center"/>
          </w:tcPr>
          <w:p w14:paraId="3F2163A8" w14:textId="745D789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107,13%</w:t>
            </w:r>
          </w:p>
        </w:tc>
      </w:tr>
      <w:tr w:rsidR="006E5BF0" w:rsidRPr="006E5BF0" w14:paraId="64CDA34C" w14:textId="77777777" w:rsidTr="006E5BF0">
        <w:tc>
          <w:tcPr>
            <w:tcW w:w="5171" w:type="dxa"/>
            <w:shd w:val="clear" w:color="auto" w:fill="CBFFCB"/>
          </w:tcPr>
          <w:p w14:paraId="0070349B" w14:textId="3FFE9532"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lastRenderedPageBreak/>
              <w:t>IZVOR 11 Opći prihodi i primici</w:t>
            </w:r>
          </w:p>
        </w:tc>
        <w:tc>
          <w:tcPr>
            <w:tcW w:w="1300" w:type="dxa"/>
            <w:shd w:val="clear" w:color="auto" w:fill="CBFFCB"/>
          </w:tcPr>
          <w:p w14:paraId="6B9EC139" w14:textId="24AE6FF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74.118,00</w:t>
            </w:r>
          </w:p>
        </w:tc>
        <w:tc>
          <w:tcPr>
            <w:tcW w:w="1300" w:type="dxa"/>
            <w:shd w:val="clear" w:color="auto" w:fill="CBFFCB"/>
          </w:tcPr>
          <w:p w14:paraId="44679A46" w14:textId="53091CA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5.282,00</w:t>
            </w:r>
          </w:p>
        </w:tc>
        <w:tc>
          <w:tcPr>
            <w:tcW w:w="1300" w:type="dxa"/>
            <w:shd w:val="clear" w:color="auto" w:fill="CBFFCB"/>
          </w:tcPr>
          <w:p w14:paraId="55964A77" w14:textId="1F9E3EE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79.400,00</w:t>
            </w:r>
          </w:p>
        </w:tc>
        <w:tc>
          <w:tcPr>
            <w:tcW w:w="960" w:type="dxa"/>
            <w:shd w:val="clear" w:color="auto" w:fill="CBFFCB"/>
          </w:tcPr>
          <w:p w14:paraId="01B3ABAC" w14:textId="14DF781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107,13%</w:t>
            </w:r>
          </w:p>
        </w:tc>
      </w:tr>
      <w:tr w:rsidR="006E5BF0" w:rsidRPr="006E5BF0" w14:paraId="33C2B87C" w14:textId="77777777" w:rsidTr="006E5BF0">
        <w:tc>
          <w:tcPr>
            <w:tcW w:w="5171" w:type="dxa"/>
            <w:shd w:val="clear" w:color="auto" w:fill="F2F2F2"/>
          </w:tcPr>
          <w:p w14:paraId="69123C82" w14:textId="502C39B3"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7BA83764" w14:textId="4BAE5AE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74.118,00</w:t>
            </w:r>
          </w:p>
        </w:tc>
        <w:tc>
          <w:tcPr>
            <w:tcW w:w="1300" w:type="dxa"/>
            <w:shd w:val="clear" w:color="auto" w:fill="F2F2F2"/>
          </w:tcPr>
          <w:p w14:paraId="7F61F44E" w14:textId="7AE1FF5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5.282,00</w:t>
            </w:r>
          </w:p>
        </w:tc>
        <w:tc>
          <w:tcPr>
            <w:tcW w:w="1300" w:type="dxa"/>
            <w:shd w:val="clear" w:color="auto" w:fill="F2F2F2"/>
          </w:tcPr>
          <w:p w14:paraId="6BE653A3" w14:textId="4B0DD25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79.400,00</w:t>
            </w:r>
          </w:p>
        </w:tc>
        <w:tc>
          <w:tcPr>
            <w:tcW w:w="960" w:type="dxa"/>
            <w:shd w:val="clear" w:color="auto" w:fill="F2F2F2"/>
          </w:tcPr>
          <w:p w14:paraId="7E23856E" w14:textId="6C4B721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107,13%</w:t>
            </w:r>
          </w:p>
        </w:tc>
      </w:tr>
      <w:tr w:rsidR="006E5BF0" w14:paraId="1DA84A67" w14:textId="77777777" w:rsidTr="006E5BF0">
        <w:tc>
          <w:tcPr>
            <w:tcW w:w="5171" w:type="dxa"/>
          </w:tcPr>
          <w:p w14:paraId="3BD2549A" w14:textId="5C3B02DF"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F045923" w14:textId="5EE9FA5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40.400,00</w:t>
            </w:r>
          </w:p>
        </w:tc>
        <w:tc>
          <w:tcPr>
            <w:tcW w:w="1300" w:type="dxa"/>
          </w:tcPr>
          <w:p w14:paraId="34DC483E" w14:textId="51364AA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6.300,00</w:t>
            </w:r>
          </w:p>
        </w:tc>
        <w:tc>
          <w:tcPr>
            <w:tcW w:w="1300" w:type="dxa"/>
          </w:tcPr>
          <w:p w14:paraId="01CC32AB" w14:textId="2AD9C69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46.700,00</w:t>
            </w:r>
          </w:p>
        </w:tc>
        <w:tc>
          <w:tcPr>
            <w:tcW w:w="960" w:type="dxa"/>
          </w:tcPr>
          <w:p w14:paraId="11C069D2" w14:textId="7FA4B9B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115,59%</w:t>
            </w:r>
          </w:p>
        </w:tc>
      </w:tr>
      <w:tr w:rsidR="006E5BF0" w14:paraId="770F5D51" w14:textId="77777777" w:rsidTr="006E5BF0">
        <w:tc>
          <w:tcPr>
            <w:tcW w:w="5171" w:type="dxa"/>
          </w:tcPr>
          <w:p w14:paraId="38F8702B" w14:textId="237BD1E1"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F3FE29" w14:textId="602F7C7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33.718,00</w:t>
            </w:r>
          </w:p>
        </w:tc>
        <w:tc>
          <w:tcPr>
            <w:tcW w:w="1300" w:type="dxa"/>
          </w:tcPr>
          <w:p w14:paraId="046A2AE3" w14:textId="18C7491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-1.018,00</w:t>
            </w:r>
          </w:p>
        </w:tc>
        <w:tc>
          <w:tcPr>
            <w:tcW w:w="1300" w:type="dxa"/>
          </w:tcPr>
          <w:p w14:paraId="77FBFE95" w14:textId="304A9E2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32.700,00</w:t>
            </w:r>
          </w:p>
        </w:tc>
        <w:tc>
          <w:tcPr>
            <w:tcW w:w="960" w:type="dxa"/>
          </w:tcPr>
          <w:p w14:paraId="19629C35" w14:textId="39A18ED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96,98%</w:t>
            </w:r>
          </w:p>
        </w:tc>
      </w:tr>
      <w:tr w:rsidR="006E5BF0" w:rsidRPr="006E5BF0" w14:paraId="4DE9A2A5" w14:textId="77777777" w:rsidTr="006E5BF0">
        <w:trPr>
          <w:trHeight w:val="540"/>
        </w:trPr>
        <w:tc>
          <w:tcPr>
            <w:tcW w:w="5171" w:type="dxa"/>
            <w:shd w:val="clear" w:color="auto" w:fill="17365D"/>
            <w:vAlign w:val="center"/>
          </w:tcPr>
          <w:p w14:paraId="2E0F0F86" w14:textId="17116D09"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1002 Program političkih stranaka</w:t>
            </w:r>
          </w:p>
        </w:tc>
        <w:tc>
          <w:tcPr>
            <w:tcW w:w="1300" w:type="dxa"/>
            <w:shd w:val="clear" w:color="auto" w:fill="17365D"/>
            <w:vAlign w:val="center"/>
          </w:tcPr>
          <w:p w14:paraId="12D34593" w14:textId="1290A4A0"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1.400,00</w:t>
            </w:r>
          </w:p>
        </w:tc>
        <w:tc>
          <w:tcPr>
            <w:tcW w:w="1300" w:type="dxa"/>
            <w:shd w:val="clear" w:color="auto" w:fill="17365D"/>
            <w:vAlign w:val="center"/>
          </w:tcPr>
          <w:p w14:paraId="4E20CD3A" w14:textId="520843FF"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0,00</w:t>
            </w:r>
          </w:p>
        </w:tc>
        <w:tc>
          <w:tcPr>
            <w:tcW w:w="1300" w:type="dxa"/>
            <w:shd w:val="clear" w:color="auto" w:fill="17365D"/>
            <w:vAlign w:val="center"/>
          </w:tcPr>
          <w:p w14:paraId="5B6E0615" w14:textId="22257E7B"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1.400,00</w:t>
            </w:r>
          </w:p>
        </w:tc>
        <w:tc>
          <w:tcPr>
            <w:tcW w:w="960" w:type="dxa"/>
            <w:shd w:val="clear" w:color="auto" w:fill="17365D"/>
            <w:vAlign w:val="center"/>
          </w:tcPr>
          <w:p w14:paraId="26EC2F91" w14:textId="1371FD4B"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100,00%</w:t>
            </w:r>
          </w:p>
        </w:tc>
      </w:tr>
      <w:tr w:rsidR="006E5BF0" w:rsidRPr="006E5BF0" w14:paraId="2B71815C" w14:textId="77777777" w:rsidTr="006E5BF0">
        <w:trPr>
          <w:trHeight w:val="540"/>
        </w:trPr>
        <w:tc>
          <w:tcPr>
            <w:tcW w:w="5171" w:type="dxa"/>
            <w:shd w:val="clear" w:color="auto" w:fill="DAE8F2"/>
            <w:vAlign w:val="center"/>
          </w:tcPr>
          <w:p w14:paraId="7CBCAFCE" w14:textId="3C7C76E5"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A100201 Osnovne funkcije stranaka</w:t>
            </w:r>
          </w:p>
        </w:tc>
        <w:tc>
          <w:tcPr>
            <w:tcW w:w="1300" w:type="dxa"/>
            <w:shd w:val="clear" w:color="auto" w:fill="DAE8F2"/>
            <w:vAlign w:val="center"/>
          </w:tcPr>
          <w:p w14:paraId="6DB15C28" w14:textId="0DEA0C2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1.400,00</w:t>
            </w:r>
          </w:p>
        </w:tc>
        <w:tc>
          <w:tcPr>
            <w:tcW w:w="1300" w:type="dxa"/>
            <w:shd w:val="clear" w:color="auto" w:fill="DAE8F2"/>
            <w:vAlign w:val="center"/>
          </w:tcPr>
          <w:p w14:paraId="48296124" w14:textId="66E2042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76809098" w14:textId="07C5EB9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1.400,00</w:t>
            </w:r>
          </w:p>
        </w:tc>
        <w:tc>
          <w:tcPr>
            <w:tcW w:w="960" w:type="dxa"/>
            <w:shd w:val="clear" w:color="auto" w:fill="DAE8F2"/>
            <w:vAlign w:val="center"/>
          </w:tcPr>
          <w:p w14:paraId="3D381459" w14:textId="4EEAD14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40B6879E" w14:textId="77777777" w:rsidTr="006E5BF0">
        <w:tc>
          <w:tcPr>
            <w:tcW w:w="5171" w:type="dxa"/>
            <w:shd w:val="clear" w:color="auto" w:fill="CBFFCB"/>
          </w:tcPr>
          <w:p w14:paraId="422EC94A" w14:textId="357D8DE5"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17ED0529" w14:textId="2CB9475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1.400,00</w:t>
            </w:r>
          </w:p>
        </w:tc>
        <w:tc>
          <w:tcPr>
            <w:tcW w:w="1300" w:type="dxa"/>
            <w:shd w:val="clear" w:color="auto" w:fill="CBFFCB"/>
          </w:tcPr>
          <w:p w14:paraId="7AEBB13C" w14:textId="5AF26A1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3EFB459B" w14:textId="20DD930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1.400,00</w:t>
            </w:r>
          </w:p>
        </w:tc>
        <w:tc>
          <w:tcPr>
            <w:tcW w:w="960" w:type="dxa"/>
            <w:shd w:val="clear" w:color="auto" w:fill="CBFFCB"/>
          </w:tcPr>
          <w:p w14:paraId="48AA1A0F" w14:textId="6F5E721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4D404DFA" w14:textId="77777777" w:rsidTr="006E5BF0">
        <w:tc>
          <w:tcPr>
            <w:tcW w:w="5171" w:type="dxa"/>
            <w:shd w:val="clear" w:color="auto" w:fill="F2F2F2"/>
          </w:tcPr>
          <w:p w14:paraId="0C8A0281" w14:textId="36FC4683"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258EC0C4" w14:textId="0729EF8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1.400,00</w:t>
            </w:r>
          </w:p>
        </w:tc>
        <w:tc>
          <w:tcPr>
            <w:tcW w:w="1300" w:type="dxa"/>
            <w:shd w:val="clear" w:color="auto" w:fill="F2F2F2"/>
          </w:tcPr>
          <w:p w14:paraId="7085F7FE" w14:textId="6ED5C82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5E87AE7A" w14:textId="1A6C8B6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1.400,00</w:t>
            </w:r>
          </w:p>
        </w:tc>
        <w:tc>
          <w:tcPr>
            <w:tcW w:w="960" w:type="dxa"/>
            <w:shd w:val="clear" w:color="auto" w:fill="F2F2F2"/>
          </w:tcPr>
          <w:p w14:paraId="163D6B0B" w14:textId="512C1B5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48B5B5E0" w14:textId="77777777" w:rsidTr="006E5BF0">
        <w:tc>
          <w:tcPr>
            <w:tcW w:w="5171" w:type="dxa"/>
          </w:tcPr>
          <w:p w14:paraId="771DD234" w14:textId="7E0F3B7F"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4E1601CC" w14:textId="296A714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3D4FDCBB" w14:textId="738840E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D3C1CF" w14:textId="4D2EB9C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960" w:type="dxa"/>
          </w:tcPr>
          <w:p w14:paraId="45BEEDCD" w14:textId="1499FBC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56C00B36" w14:textId="77777777" w:rsidTr="006E5BF0">
        <w:trPr>
          <w:trHeight w:val="400"/>
        </w:trPr>
        <w:tc>
          <w:tcPr>
            <w:tcW w:w="5171" w:type="dxa"/>
            <w:shd w:val="clear" w:color="auto" w:fill="FFC000"/>
            <w:vAlign w:val="center"/>
          </w:tcPr>
          <w:p w14:paraId="70972BD4" w14:textId="207B0237"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RAZDJEL 002 JEDINSTVENI UPRAVNI ODJEL</w:t>
            </w:r>
          </w:p>
        </w:tc>
        <w:tc>
          <w:tcPr>
            <w:tcW w:w="1300" w:type="dxa"/>
            <w:shd w:val="clear" w:color="auto" w:fill="FFC000"/>
            <w:vAlign w:val="center"/>
          </w:tcPr>
          <w:p w14:paraId="7279530E" w14:textId="2A10CB8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1.579.300,00</w:t>
            </w:r>
          </w:p>
        </w:tc>
        <w:tc>
          <w:tcPr>
            <w:tcW w:w="1300" w:type="dxa"/>
            <w:shd w:val="clear" w:color="auto" w:fill="FFC000"/>
            <w:vAlign w:val="center"/>
          </w:tcPr>
          <w:p w14:paraId="337447C8" w14:textId="615CC1D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420.994,69</w:t>
            </w:r>
          </w:p>
        </w:tc>
        <w:tc>
          <w:tcPr>
            <w:tcW w:w="1300" w:type="dxa"/>
            <w:shd w:val="clear" w:color="auto" w:fill="FFC000"/>
            <w:vAlign w:val="center"/>
          </w:tcPr>
          <w:p w14:paraId="0EF29BB3" w14:textId="3E8495F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2.000.294,69</w:t>
            </w:r>
          </w:p>
        </w:tc>
        <w:tc>
          <w:tcPr>
            <w:tcW w:w="960" w:type="dxa"/>
            <w:shd w:val="clear" w:color="auto" w:fill="FFC000"/>
            <w:vAlign w:val="center"/>
          </w:tcPr>
          <w:p w14:paraId="0C4BE5EA" w14:textId="7F7913A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126,66%</w:t>
            </w:r>
          </w:p>
        </w:tc>
      </w:tr>
      <w:tr w:rsidR="006E5BF0" w:rsidRPr="006E5BF0" w14:paraId="74C266A8" w14:textId="77777777" w:rsidTr="006E5BF0">
        <w:trPr>
          <w:trHeight w:val="400"/>
        </w:trPr>
        <w:tc>
          <w:tcPr>
            <w:tcW w:w="5171" w:type="dxa"/>
            <w:shd w:val="clear" w:color="auto" w:fill="FFC000"/>
            <w:vAlign w:val="center"/>
          </w:tcPr>
          <w:p w14:paraId="1AF137A7" w14:textId="60E93CA8"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GLAVA 00201 JEDINSTVENI UPRAVNI ODJEL</w:t>
            </w:r>
          </w:p>
        </w:tc>
        <w:tc>
          <w:tcPr>
            <w:tcW w:w="1300" w:type="dxa"/>
            <w:shd w:val="clear" w:color="auto" w:fill="FFC000"/>
            <w:vAlign w:val="center"/>
          </w:tcPr>
          <w:p w14:paraId="32F0BE70" w14:textId="6EC8DC2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289.000,00</w:t>
            </w:r>
          </w:p>
        </w:tc>
        <w:tc>
          <w:tcPr>
            <w:tcW w:w="1300" w:type="dxa"/>
            <w:shd w:val="clear" w:color="auto" w:fill="FFC000"/>
            <w:vAlign w:val="center"/>
          </w:tcPr>
          <w:p w14:paraId="58C68E13" w14:textId="2AB2F6A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57.500,00</w:t>
            </w:r>
          </w:p>
        </w:tc>
        <w:tc>
          <w:tcPr>
            <w:tcW w:w="1300" w:type="dxa"/>
            <w:shd w:val="clear" w:color="auto" w:fill="FFC000"/>
            <w:vAlign w:val="center"/>
          </w:tcPr>
          <w:p w14:paraId="5445625E" w14:textId="2EAD0B8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346.500,00</w:t>
            </w:r>
          </w:p>
        </w:tc>
        <w:tc>
          <w:tcPr>
            <w:tcW w:w="960" w:type="dxa"/>
            <w:shd w:val="clear" w:color="auto" w:fill="FFC000"/>
            <w:vAlign w:val="center"/>
          </w:tcPr>
          <w:p w14:paraId="04DB8678" w14:textId="3FA12AD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119,90%</w:t>
            </w:r>
          </w:p>
        </w:tc>
      </w:tr>
      <w:tr w:rsidR="006E5BF0" w:rsidRPr="006E5BF0" w14:paraId="5719E3F1" w14:textId="77777777" w:rsidTr="006E5BF0">
        <w:tc>
          <w:tcPr>
            <w:tcW w:w="5171" w:type="dxa"/>
            <w:shd w:val="clear" w:color="auto" w:fill="CBFFCB"/>
          </w:tcPr>
          <w:p w14:paraId="44138266" w14:textId="174A6926"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3B7E6D9A" w14:textId="1CB08D0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269.000,00</w:t>
            </w:r>
          </w:p>
        </w:tc>
        <w:tc>
          <w:tcPr>
            <w:tcW w:w="1300" w:type="dxa"/>
            <w:shd w:val="clear" w:color="auto" w:fill="CBFFCB"/>
          </w:tcPr>
          <w:p w14:paraId="7C3F9205" w14:textId="3C20190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55.500,00</w:t>
            </w:r>
          </w:p>
        </w:tc>
        <w:tc>
          <w:tcPr>
            <w:tcW w:w="1300" w:type="dxa"/>
            <w:shd w:val="clear" w:color="auto" w:fill="CBFFCB"/>
          </w:tcPr>
          <w:p w14:paraId="2DD1CB4B" w14:textId="366D955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324.500,00</w:t>
            </w:r>
          </w:p>
        </w:tc>
        <w:tc>
          <w:tcPr>
            <w:tcW w:w="960" w:type="dxa"/>
            <w:shd w:val="clear" w:color="auto" w:fill="CBFFCB"/>
          </w:tcPr>
          <w:p w14:paraId="6470D14A" w14:textId="2507C68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120,63%</w:t>
            </w:r>
          </w:p>
        </w:tc>
      </w:tr>
      <w:tr w:rsidR="006E5BF0" w:rsidRPr="006E5BF0" w14:paraId="768BA193" w14:textId="77777777" w:rsidTr="006E5BF0">
        <w:tc>
          <w:tcPr>
            <w:tcW w:w="5171" w:type="dxa"/>
            <w:shd w:val="clear" w:color="auto" w:fill="CBFFCB"/>
          </w:tcPr>
          <w:p w14:paraId="604C074B" w14:textId="65C27E02"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431 Prihod od poljoprivrednog zemljišta</w:t>
            </w:r>
          </w:p>
        </w:tc>
        <w:tc>
          <w:tcPr>
            <w:tcW w:w="1300" w:type="dxa"/>
            <w:shd w:val="clear" w:color="auto" w:fill="CBFFCB"/>
          </w:tcPr>
          <w:p w14:paraId="5FC0A17C" w14:textId="71690B6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w:t>
            </w:r>
          </w:p>
        </w:tc>
        <w:tc>
          <w:tcPr>
            <w:tcW w:w="1300" w:type="dxa"/>
            <w:shd w:val="clear" w:color="auto" w:fill="CBFFCB"/>
          </w:tcPr>
          <w:p w14:paraId="7BFFF8B2" w14:textId="65E8931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w:t>
            </w:r>
          </w:p>
        </w:tc>
        <w:tc>
          <w:tcPr>
            <w:tcW w:w="1300" w:type="dxa"/>
            <w:shd w:val="clear" w:color="auto" w:fill="CBFFCB"/>
          </w:tcPr>
          <w:p w14:paraId="25F4BF06" w14:textId="265EC2D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960" w:type="dxa"/>
            <w:shd w:val="clear" w:color="auto" w:fill="CBFFCB"/>
          </w:tcPr>
          <w:p w14:paraId="3951147C" w14:textId="1C64F5B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r>
      <w:tr w:rsidR="006E5BF0" w:rsidRPr="006E5BF0" w14:paraId="31BCC235" w14:textId="77777777" w:rsidTr="006E5BF0">
        <w:tc>
          <w:tcPr>
            <w:tcW w:w="5171" w:type="dxa"/>
            <w:shd w:val="clear" w:color="auto" w:fill="CBFFCB"/>
          </w:tcPr>
          <w:p w14:paraId="06A75D32" w14:textId="317328EC"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529 Tekuće pomoći - Izborno povjerenstvo</w:t>
            </w:r>
          </w:p>
        </w:tc>
        <w:tc>
          <w:tcPr>
            <w:tcW w:w="1300" w:type="dxa"/>
            <w:shd w:val="clear" w:color="auto" w:fill="CBFFCB"/>
          </w:tcPr>
          <w:p w14:paraId="5DAEFF6F" w14:textId="29F5AC0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15.000,00</w:t>
            </w:r>
          </w:p>
        </w:tc>
        <w:tc>
          <w:tcPr>
            <w:tcW w:w="1300" w:type="dxa"/>
            <w:shd w:val="clear" w:color="auto" w:fill="CBFFCB"/>
          </w:tcPr>
          <w:p w14:paraId="1D8A2EFA" w14:textId="50D4FDD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1300" w:type="dxa"/>
            <w:shd w:val="clear" w:color="auto" w:fill="CBFFCB"/>
          </w:tcPr>
          <w:p w14:paraId="5938E4A4" w14:textId="161A88D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22.000,00</w:t>
            </w:r>
          </w:p>
        </w:tc>
        <w:tc>
          <w:tcPr>
            <w:tcW w:w="960" w:type="dxa"/>
            <w:shd w:val="clear" w:color="auto" w:fill="CBFFCB"/>
          </w:tcPr>
          <w:p w14:paraId="76A84DC7" w14:textId="13000C8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146,67%</w:t>
            </w:r>
          </w:p>
        </w:tc>
      </w:tr>
      <w:tr w:rsidR="006E5BF0" w:rsidRPr="006E5BF0" w14:paraId="676A0BED" w14:textId="77777777" w:rsidTr="006E5BF0">
        <w:trPr>
          <w:trHeight w:val="540"/>
        </w:trPr>
        <w:tc>
          <w:tcPr>
            <w:tcW w:w="5171" w:type="dxa"/>
            <w:shd w:val="clear" w:color="auto" w:fill="17365D"/>
            <w:vAlign w:val="center"/>
          </w:tcPr>
          <w:p w14:paraId="2A55AF86" w14:textId="6A5875D0"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1003 Priprema i donošenje akata iz djelokruga tijela</w:t>
            </w:r>
          </w:p>
        </w:tc>
        <w:tc>
          <w:tcPr>
            <w:tcW w:w="1300" w:type="dxa"/>
            <w:shd w:val="clear" w:color="auto" w:fill="17365D"/>
            <w:vAlign w:val="center"/>
          </w:tcPr>
          <w:p w14:paraId="343B6845" w14:textId="5EAC89EC"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289.000,00</w:t>
            </w:r>
          </w:p>
        </w:tc>
        <w:tc>
          <w:tcPr>
            <w:tcW w:w="1300" w:type="dxa"/>
            <w:shd w:val="clear" w:color="auto" w:fill="17365D"/>
            <w:vAlign w:val="center"/>
          </w:tcPr>
          <w:p w14:paraId="661BE892" w14:textId="1C340904"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57.500,00</w:t>
            </w:r>
          </w:p>
        </w:tc>
        <w:tc>
          <w:tcPr>
            <w:tcW w:w="1300" w:type="dxa"/>
            <w:shd w:val="clear" w:color="auto" w:fill="17365D"/>
            <w:vAlign w:val="center"/>
          </w:tcPr>
          <w:p w14:paraId="57B60A25" w14:textId="134A8F9C"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346.500,00</w:t>
            </w:r>
          </w:p>
        </w:tc>
        <w:tc>
          <w:tcPr>
            <w:tcW w:w="960" w:type="dxa"/>
            <w:shd w:val="clear" w:color="auto" w:fill="17365D"/>
            <w:vAlign w:val="center"/>
          </w:tcPr>
          <w:p w14:paraId="7DB016DD" w14:textId="2E740D25"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119,90%</w:t>
            </w:r>
          </w:p>
        </w:tc>
      </w:tr>
      <w:tr w:rsidR="006E5BF0" w:rsidRPr="006E5BF0" w14:paraId="60091DAE" w14:textId="77777777" w:rsidTr="006E5BF0">
        <w:trPr>
          <w:trHeight w:val="540"/>
        </w:trPr>
        <w:tc>
          <w:tcPr>
            <w:tcW w:w="5171" w:type="dxa"/>
            <w:shd w:val="clear" w:color="auto" w:fill="DAE8F2"/>
            <w:vAlign w:val="center"/>
          </w:tcPr>
          <w:p w14:paraId="71E9E36C" w14:textId="58C49704"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A100301 Administrativno, tehničko i stručno osoblje</w:t>
            </w:r>
          </w:p>
        </w:tc>
        <w:tc>
          <w:tcPr>
            <w:tcW w:w="1300" w:type="dxa"/>
            <w:shd w:val="clear" w:color="auto" w:fill="DAE8F2"/>
            <w:vAlign w:val="center"/>
          </w:tcPr>
          <w:p w14:paraId="34C695A7" w14:textId="08E2697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200.500,00</w:t>
            </w:r>
          </w:p>
        </w:tc>
        <w:tc>
          <w:tcPr>
            <w:tcW w:w="1300" w:type="dxa"/>
            <w:shd w:val="clear" w:color="auto" w:fill="DAE8F2"/>
            <w:vAlign w:val="center"/>
          </w:tcPr>
          <w:p w14:paraId="41680567" w14:textId="70F5D5F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29.400,00</w:t>
            </w:r>
          </w:p>
        </w:tc>
        <w:tc>
          <w:tcPr>
            <w:tcW w:w="1300" w:type="dxa"/>
            <w:shd w:val="clear" w:color="auto" w:fill="DAE8F2"/>
            <w:vAlign w:val="center"/>
          </w:tcPr>
          <w:p w14:paraId="4EA4232C" w14:textId="221E8B1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229.900,00</w:t>
            </w:r>
          </w:p>
        </w:tc>
        <w:tc>
          <w:tcPr>
            <w:tcW w:w="960" w:type="dxa"/>
            <w:shd w:val="clear" w:color="auto" w:fill="DAE8F2"/>
            <w:vAlign w:val="center"/>
          </w:tcPr>
          <w:p w14:paraId="09E63843" w14:textId="08CA14A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114,66%</w:t>
            </w:r>
          </w:p>
        </w:tc>
      </w:tr>
      <w:tr w:rsidR="006E5BF0" w:rsidRPr="006E5BF0" w14:paraId="2234D0F3" w14:textId="77777777" w:rsidTr="006E5BF0">
        <w:tc>
          <w:tcPr>
            <w:tcW w:w="5171" w:type="dxa"/>
            <w:shd w:val="clear" w:color="auto" w:fill="CBFFCB"/>
          </w:tcPr>
          <w:p w14:paraId="043F07E1" w14:textId="5F40C4AE"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011DE4D6" w14:textId="52C62F3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195.500,00</w:t>
            </w:r>
          </w:p>
        </w:tc>
        <w:tc>
          <w:tcPr>
            <w:tcW w:w="1300" w:type="dxa"/>
            <w:shd w:val="clear" w:color="auto" w:fill="CBFFCB"/>
          </w:tcPr>
          <w:p w14:paraId="72E08BA7" w14:textId="180E08F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34.400,00</w:t>
            </w:r>
          </w:p>
        </w:tc>
        <w:tc>
          <w:tcPr>
            <w:tcW w:w="1300" w:type="dxa"/>
            <w:shd w:val="clear" w:color="auto" w:fill="CBFFCB"/>
          </w:tcPr>
          <w:p w14:paraId="2B5A826D" w14:textId="6D7A466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229.900,00</w:t>
            </w:r>
          </w:p>
        </w:tc>
        <w:tc>
          <w:tcPr>
            <w:tcW w:w="960" w:type="dxa"/>
            <w:shd w:val="clear" w:color="auto" w:fill="CBFFCB"/>
          </w:tcPr>
          <w:p w14:paraId="4A4A5F3F" w14:textId="06EC3F2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117,60%</w:t>
            </w:r>
          </w:p>
        </w:tc>
      </w:tr>
      <w:tr w:rsidR="006E5BF0" w:rsidRPr="006E5BF0" w14:paraId="2BCD246C" w14:textId="77777777" w:rsidTr="006E5BF0">
        <w:tc>
          <w:tcPr>
            <w:tcW w:w="5171" w:type="dxa"/>
            <w:shd w:val="clear" w:color="auto" w:fill="F2F2F2"/>
          </w:tcPr>
          <w:p w14:paraId="187768C9" w14:textId="77FB119B"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37FBA67C" w14:textId="75DF675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195.500,00</w:t>
            </w:r>
          </w:p>
        </w:tc>
        <w:tc>
          <w:tcPr>
            <w:tcW w:w="1300" w:type="dxa"/>
            <w:shd w:val="clear" w:color="auto" w:fill="F2F2F2"/>
          </w:tcPr>
          <w:p w14:paraId="4C2EB71E" w14:textId="168D1E9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34.400,00</w:t>
            </w:r>
          </w:p>
        </w:tc>
        <w:tc>
          <w:tcPr>
            <w:tcW w:w="1300" w:type="dxa"/>
            <w:shd w:val="clear" w:color="auto" w:fill="F2F2F2"/>
          </w:tcPr>
          <w:p w14:paraId="3733CC18" w14:textId="3EDB95E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229.900,00</w:t>
            </w:r>
          </w:p>
        </w:tc>
        <w:tc>
          <w:tcPr>
            <w:tcW w:w="960" w:type="dxa"/>
            <w:shd w:val="clear" w:color="auto" w:fill="F2F2F2"/>
          </w:tcPr>
          <w:p w14:paraId="59299886" w14:textId="0912428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117,60%</w:t>
            </w:r>
          </w:p>
        </w:tc>
      </w:tr>
      <w:tr w:rsidR="006E5BF0" w14:paraId="0EEA7FF5" w14:textId="77777777" w:rsidTr="006E5BF0">
        <w:tc>
          <w:tcPr>
            <w:tcW w:w="5171" w:type="dxa"/>
          </w:tcPr>
          <w:p w14:paraId="3D3FA169" w14:textId="553B80D1"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D2018FA" w14:textId="66C9AF3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115.000,00</w:t>
            </w:r>
          </w:p>
        </w:tc>
        <w:tc>
          <w:tcPr>
            <w:tcW w:w="1300" w:type="dxa"/>
          </w:tcPr>
          <w:p w14:paraId="636B14DF" w14:textId="625389E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31.300,00</w:t>
            </w:r>
          </w:p>
        </w:tc>
        <w:tc>
          <w:tcPr>
            <w:tcW w:w="1300" w:type="dxa"/>
          </w:tcPr>
          <w:p w14:paraId="1E0C97FD" w14:textId="39DF24B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146.300,00</w:t>
            </w:r>
          </w:p>
        </w:tc>
        <w:tc>
          <w:tcPr>
            <w:tcW w:w="960" w:type="dxa"/>
          </w:tcPr>
          <w:p w14:paraId="642F8ABE" w14:textId="40911FC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127,22%</w:t>
            </w:r>
          </w:p>
        </w:tc>
      </w:tr>
      <w:tr w:rsidR="006E5BF0" w14:paraId="5B047613" w14:textId="77777777" w:rsidTr="006E5BF0">
        <w:tc>
          <w:tcPr>
            <w:tcW w:w="5171" w:type="dxa"/>
          </w:tcPr>
          <w:p w14:paraId="667E513F" w14:textId="5532992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FFC883" w14:textId="11298C3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75.500,00</w:t>
            </w:r>
          </w:p>
        </w:tc>
        <w:tc>
          <w:tcPr>
            <w:tcW w:w="1300" w:type="dxa"/>
          </w:tcPr>
          <w:p w14:paraId="6DBC0F45" w14:textId="01F4CBD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1300" w:type="dxa"/>
          </w:tcPr>
          <w:p w14:paraId="62A2C76B" w14:textId="273B960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78.600,00</w:t>
            </w:r>
          </w:p>
        </w:tc>
        <w:tc>
          <w:tcPr>
            <w:tcW w:w="960" w:type="dxa"/>
          </w:tcPr>
          <w:p w14:paraId="19C94FBB" w14:textId="33F7252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104,11%</w:t>
            </w:r>
          </w:p>
        </w:tc>
      </w:tr>
      <w:tr w:rsidR="006E5BF0" w14:paraId="7532F467" w14:textId="77777777" w:rsidTr="006E5BF0">
        <w:tc>
          <w:tcPr>
            <w:tcW w:w="5171" w:type="dxa"/>
          </w:tcPr>
          <w:p w14:paraId="09AE2FBC" w14:textId="3ED71B90"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A69FBC3" w14:textId="5D493EC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EEC5815" w14:textId="5DFB0FF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FBFB5D" w14:textId="03A1751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6CE7018A" w14:textId="6415C9D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0126D682" w14:textId="77777777" w:rsidTr="006E5BF0">
        <w:tc>
          <w:tcPr>
            <w:tcW w:w="5171" w:type="dxa"/>
            <w:shd w:val="clear" w:color="auto" w:fill="CBFFCB"/>
          </w:tcPr>
          <w:p w14:paraId="7900EB2D" w14:textId="49FFE31C"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431 Prihod od poljoprivrednog zemljišta</w:t>
            </w:r>
          </w:p>
        </w:tc>
        <w:tc>
          <w:tcPr>
            <w:tcW w:w="1300" w:type="dxa"/>
            <w:shd w:val="clear" w:color="auto" w:fill="CBFFCB"/>
          </w:tcPr>
          <w:p w14:paraId="334B0AF8" w14:textId="78B8979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w:t>
            </w:r>
          </w:p>
        </w:tc>
        <w:tc>
          <w:tcPr>
            <w:tcW w:w="1300" w:type="dxa"/>
            <w:shd w:val="clear" w:color="auto" w:fill="CBFFCB"/>
          </w:tcPr>
          <w:p w14:paraId="60F09C0A" w14:textId="5C9D63A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w:t>
            </w:r>
          </w:p>
        </w:tc>
        <w:tc>
          <w:tcPr>
            <w:tcW w:w="1300" w:type="dxa"/>
            <w:shd w:val="clear" w:color="auto" w:fill="CBFFCB"/>
          </w:tcPr>
          <w:p w14:paraId="099F2492" w14:textId="1D052D8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960" w:type="dxa"/>
            <w:shd w:val="clear" w:color="auto" w:fill="CBFFCB"/>
          </w:tcPr>
          <w:p w14:paraId="394AAEF6" w14:textId="6AB0536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r>
      <w:tr w:rsidR="006E5BF0" w:rsidRPr="006E5BF0" w14:paraId="30EA1472" w14:textId="77777777" w:rsidTr="006E5BF0">
        <w:tc>
          <w:tcPr>
            <w:tcW w:w="5171" w:type="dxa"/>
            <w:shd w:val="clear" w:color="auto" w:fill="F2F2F2"/>
          </w:tcPr>
          <w:p w14:paraId="67226CDE" w14:textId="1F1F294A"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2EB75D09" w14:textId="097FC77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5.000,00</w:t>
            </w:r>
          </w:p>
        </w:tc>
        <w:tc>
          <w:tcPr>
            <w:tcW w:w="1300" w:type="dxa"/>
            <w:shd w:val="clear" w:color="auto" w:fill="F2F2F2"/>
          </w:tcPr>
          <w:p w14:paraId="4B78FAAF" w14:textId="0614C47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-5.000,00</w:t>
            </w:r>
          </w:p>
        </w:tc>
        <w:tc>
          <w:tcPr>
            <w:tcW w:w="1300" w:type="dxa"/>
            <w:shd w:val="clear" w:color="auto" w:fill="F2F2F2"/>
          </w:tcPr>
          <w:p w14:paraId="7B35F24C" w14:textId="65C158E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960" w:type="dxa"/>
            <w:shd w:val="clear" w:color="auto" w:fill="F2F2F2"/>
          </w:tcPr>
          <w:p w14:paraId="5F9D4EEF" w14:textId="457C69B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r>
      <w:tr w:rsidR="006E5BF0" w14:paraId="1E8F45B2" w14:textId="77777777" w:rsidTr="006E5BF0">
        <w:tc>
          <w:tcPr>
            <w:tcW w:w="5171" w:type="dxa"/>
          </w:tcPr>
          <w:p w14:paraId="4600C5AE" w14:textId="79716D2A"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6AC7F8D" w14:textId="0F75EA9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2A607CF" w14:textId="39B60A0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68663E4" w14:textId="17AAD66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CB31DE9" w14:textId="0FF0FC6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E5BF0" w:rsidRPr="006E5BF0" w14:paraId="6BAFD35C" w14:textId="77777777" w:rsidTr="006E5BF0">
        <w:trPr>
          <w:trHeight w:val="540"/>
        </w:trPr>
        <w:tc>
          <w:tcPr>
            <w:tcW w:w="5171" w:type="dxa"/>
            <w:shd w:val="clear" w:color="auto" w:fill="DAE8F2"/>
            <w:vAlign w:val="center"/>
          </w:tcPr>
          <w:p w14:paraId="3EAB5713" w14:textId="534C58B9"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A100302 Troškovi izbora</w:t>
            </w:r>
          </w:p>
        </w:tc>
        <w:tc>
          <w:tcPr>
            <w:tcW w:w="1300" w:type="dxa"/>
            <w:shd w:val="clear" w:color="auto" w:fill="DAE8F2"/>
            <w:vAlign w:val="center"/>
          </w:tcPr>
          <w:p w14:paraId="4E38504A" w14:textId="32F4850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30.000,00</w:t>
            </w:r>
          </w:p>
        </w:tc>
        <w:tc>
          <w:tcPr>
            <w:tcW w:w="1300" w:type="dxa"/>
            <w:shd w:val="clear" w:color="auto" w:fill="DAE8F2"/>
            <w:vAlign w:val="center"/>
          </w:tcPr>
          <w:p w14:paraId="616CFF4C" w14:textId="69A1276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27.800,00</w:t>
            </w:r>
          </w:p>
        </w:tc>
        <w:tc>
          <w:tcPr>
            <w:tcW w:w="1300" w:type="dxa"/>
            <w:shd w:val="clear" w:color="auto" w:fill="DAE8F2"/>
            <w:vAlign w:val="center"/>
          </w:tcPr>
          <w:p w14:paraId="2D8AED56" w14:textId="66707E0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57.800,00</w:t>
            </w:r>
          </w:p>
        </w:tc>
        <w:tc>
          <w:tcPr>
            <w:tcW w:w="960" w:type="dxa"/>
            <w:shd w:val="clear" w:color="auto" w:fill="DAE8F2"/>
            <w:vAlign w:val="center"/>
          </w:tcPr>
          <w:p w14:paraId="45BFD735" w14:textId="04A0429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192,67%</w:t>
            </w:r>
          </w:p>
        </w:tc>
      </w:tr>
      <w:tr w:rsidR="006E5BF0" w:rsidRPr="006E5BF0" w14:paraId="175E6F1E" w14:textId="77777777" w:rsidTr="006E5BF0">
        <w:tc>
          <w:tcPr>
            <w:tcW w:w="5171" w:type="dxa"/>
            <w:shd w:val="clear" w:color="auto" w:fill="CBFFCB"/>
          </w:tcPr>
          <w:p w14:paraId="7BE97393" w14:textId="1CD9A05A"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4603C636" w14:textId="63E956F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15.000,00</w:t>
            </w:r>
          </w:p>
        </w:tc>
        <w:tc>
          <w:tcPr>
            <w:tcW w:w="1300" w:type="dxa"/>
            <w:shd w:val="clear" w:color="auto" w:fill="CBFFCB"/>
          </w:tcPr>
          <w:p w14:paraId="19D7F08B" w14:textId="09BB0DE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20.800,00</w:t>
            </w:r>
          </w:p>
        </w:tc>
        <w:tc>
          <w:tcPr>
            <w:tcW w:w="1300" w:type="dxa"/>
            <w:shd w:val="clear" w:color="auto" w:fill="CBFFCB"/>
          </w:tcPr>
          <w:p w14:paraId="0C33BFB1" w14:textId="68109F7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35.800,00</w:t>
            </w:r>
          </w:p>
        </w:tc>
        <w:tc>
          <w:tcPr>
            <w:tcW w:w="960" w:type="dxa"/>
            <w:shd w:val="clear" w:color="auto" w:fill="CBFFCB"/>
          </w:tcPr>
          <w:p w14:paraId="384DAFCF" w14:textId="60C2AEE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238,67%</w:t>
            </w:r>
          </w:p>
        </w:tc>
      </w:tr>
      <w:tr w:rsidR="006E5BF0" w:rsidRPr="006E5BF0" w14:paraId="5691C269" w14:textId="77777777" w:rsidTr="006E5BF0">
        <w:tc>
          <w:tcPr>
            <w:tcW w:w="5171" w:type="dxa"/>
            <w:shd w:val="clear" w:color="auto" w:fill="F2F2F2"/>
          </w:tcPr>
          <w:p w14:paraId="1CAD294C" w14:textId="30DC2424"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3A15FE7C" w14:textId="0863456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15.000,00</w:t>
            </w:r>
          </w:p>
        </w:tc>
        <w:tc>
          <w:tcPr>
            <w:tcW w:w="1300" w:type="dxa"/>
            <w:shd w:val="clear" w:color="auto" w:fill="F2F2F2"/>
          </w:tcPr>
          <w:p w14:paraId="78D0A586" w14:textId="636B6A5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20.800,00</w:t>
            </w:r>
          </w:p>
        </w:tc>
        <w:tc>
          <w:tcPr>
            <w:tcW w:w="1300" w:type="dxa"/>
            <w:shd w:val="clear" w:color="auto" w:fill="F2F2F2"/>
          </w:tcPr>
          <w:p w14:paraId="776AF4A5" w14:textId="2ADAB21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35.800,00</w:t>
            </w:r>
          </w:p>
        </w:tc>
        <w:tc>
          <w:tcPr>
            <w:tcW w:w="960" w:type="dxa"/>
            <w:shd w:val="clear" w:color="auto" w:fill="F2F2F2"/>
          </w:tcPr>
          <w:p w14:paraId="5D385E98" w14:textId="22EE0DB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238,67%</w:t>
            </w:r>
          </w:p>
        </w:tc>
      </w:tr>
      <w:tr w:rsidR="006E5BF0" w14:paraId="44E8DD60" w14:textId="77777777" w:rsidTr="006E5BF0">
        <w:tc>
          <w:tcPr>
            <w:tcW w:w="5171" w:type="dxa"/>
          </w:tcPr>
          <w:p w14:paraId="1CA693DA" w14:textId="34818737"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D82E01F" w14:textId="682D0C9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0DCDB81" w14:textId="2347EA5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19.600,00</w:t>
            </w:r>
          </w:p>
        </w:tc>
        <w:tc>
          <w:tcPr>
            <w:tcW w:w="1300" w:type="dxa"/>
          </w:tcPr>
          <w:p w14:paraId="13DDC054" w14:textId="18F7143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34.600,00</w:t>
            </w:r>
          </w:p>
        </w:tc>
        <w:tc>
          <w:tcPr>
            <w:tcW w:w="960" w:type="dxa"/>
          </w:tcPr>
          <w:p w14:paraId="3D280F89" w14:textId="59CFED7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230,67%</w:t>
            </w:r>
          </w:p>
        </w:tc>
      </w:tr>
      <w:tr w:rsidR="006E5BF0" w14:paraId="1F120F79" w14:textId="77777777" w:rsidTr="006E5BF0">
        <w:tc>
          <w:tcPr>
            <w:tcW w:w="5171" w:type="dxa"/>
          </w:tcPr>
          <w:p w14:paraId="1D5ACC05" w14:textId="12E867E8"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3F51A625" w14:textId="78E6E5A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5FBA79" w14:textId="4D06191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0581966B" w14:textId="7DFDF30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14:paraId="57742DE8" w14:textId="77777777" w:rsidR="006E5BF0" w:rsidRDefault="006E5BF0" w:rsidP="006E5BF0">
            <w:pPr>
              <w:spacing w:after="0"/>
              <w:jc w:val="right"/>
              <w:rPr>
                <w:rFonts w:ascii="Times New Roman" w:hAnsi="Times New Roman" w:cs="Times New Roman"/>
                <w:sz w:val="18"/>
                <w:szCs w:val="18"/>
              </w:rPr>
            </w:pPr>
          </w:p>
        </w:tc>
      </w:tr>
      <w:tr w:rsidR="006E5BF0" w:rsidRPr="006E5BF0" w14:paraId="1A44190F" w14:textId="77777777" w:rsidTr="006E5BF0">
        <w:tc>
          <w:tcPr>
            <w:tcW w:w="5171" w:type="dxa"/>
            <w:shd w:val="clear" w:color="auto" w:fill="CBFFCB"/>
          </w:tcPr>
          <w:p w14:paraId="4B40D2B4" w14:textId="41821902"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529 Tekuće pomoći - Izborno povjerenstvo</w:t>
            </w:r>
          </w:p>
        </w:tc>
        <w:tc>
          <w:tcPr>
            <w:tcW w:w="1300" w:type="dxa"/>
            <w:shd w:val="clear" w:color="auto" w:fill="CBFFCB"/>
          </w:tcPr>
          <w:p w14:paraId="10E010DF" w14:textId="3706434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15.000,00</w:t>
            </w:r>
          </w:p>
        </w:tc>
        <w:tc>
          <w:tcPr>
            <w:tcW w:w="1300" w:type="dxa"/>
            <w:shd w:val="clear" w:color="auto" w:fill="CBFFCB"/>
          </w:tcPr>
          <w:p w14:paraId="7EF3E771" w14:textId="06500E0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1300" w:type="dxa"/>
            <w:shd w:val="clear" w:color="auto" w:fill="CBFFCB"/>
          </w:tcPr>
          <w:p w14:paraId="6E02CF3C" w14:textId="4836F97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22.000,00</w:t>
            </w:r>
          </w:p>
        </w:tc>
        <w:tc>
          <w:tcPr>
            <w:tcW w:w="960" w:type="dxa"/>
            <w:shd w:val="clear" w:color="auto" w:fill="CBFFCB"/>
          </w:tcPr>
          <w:p w14:paraId="7CD5344B" w14:textId="000CF25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146,67%</w:t>
            </w:r>
          </w:p>
        </w:tc>
      </w:tr>
      <w:tr w:rsidR="006E5BF0" w:rsidRPr="006E5BF0" w14:paraId="1466240F" w14:textId="77777777" w:rsidTr="006E5BF0">
        <w:tc>
          <w:tcPr>
            <w:tcW w:w="5171" w:type="dxa"/>
            <w:shd w:val="clear" w:color="auto" w:fill="F2F2F2"/>
          </w:tcPr>
          <w:p w14:paraId="0F7445EE" w14:textId="2D821922"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7AAB765A" w14:textId="730B045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15.000,00</w:t>
            </w:r>
          </w:p>
        </w:tc>
        <w:tc>
          <w:tcPr>
            <w:tcW w:w="1300" w:type="dxa"/>
            <w:shd w:val="clear" w:color="auto" w:fill="F2F2F2"/>
          </w:tcPr>
          <w:p w14:paraId="1EE8520F" w14:textId="08B2796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7.000,00</w:t>
            </w:r>
          </w:p>
        </w:tc>
        <w:tc>
          <w:tcPr>
            <w:tcW w:w="1300" w:type="dxa"/>
            <w:shd w:val="clear" w:color="auto" w:fill="F2F2F2"/>
          </w:tcPr>
          <w:p w14:paraId="51A0CA90" w14:textId="41E7A78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22.000,00</w:t>
            </w:r>
          </w:p>
        </w:tc>
        <w:tc>
          <w:tcPr>
            <w:tcW w:w="960" w:type="dxa"/>
            <w:shd w:val="clear" w:color="auto" w:fill="F2F2F2"/>
          </w:tcPr>
          <w:p w14:paraId="2087CA3C" w14:textId="6F11BFD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146,67%</w:t>
            </w:r>
          </w:p>
        </w:tc>
      </w:tr>
      <w:tr w:rsidR="006E5BF0" w14:paraId="67D3E232" w14:textId="77777777" w:rsidTr="006E5BF0">
        <w:tc>
          <w:tcPr>
            <w:tcW w:w="5171" w:type="dxa"/>
          </w:tcPr>
          <w:p w14:paraId="37A16D0E" w14:textId="469982A3"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E18D59" w14:textId="0A35855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5F87250" w14:textId="4248A06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7463EE1" w14:textId="773DCAA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960" w:type="dxa"/>
          </w:tcPr>
          <w:p w14:paraId="1CE71316" w14:textId="18938C6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146,67%</w:t>
            </w:r>
          </w:p>
        </w:tc>
      </w:tr>
      <w:tr w:rsidR="006E5BF0" w:rsidRPr="006E5BF0" w14:paraId="3BB1C95B" w14:textId="77777777" w:rsidTr="006E5BF0">
        <w:trPr>
          <w:trHeight w:val="540"/>
        </w:trPr>
        <w:tc>
          <w:tcPr>
            <w:tcW w:w="5171" w:type="dxa"/>
            <w:shd w:val="clear" w:color="auto" w:fill="DAE8F2"/>
            <w:vAlign w:val="center"/>
          </w:tcPr>
          <w:p w14:paraId="1595DC69" w14:textId="2E86886B"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A100303 Održavanje zgrada za korištenje - domovi</w:t>
            </w:r>
          </w:p>
        </w:tc>
        <w:tc>
          <w:tcPr>
            <w:tcW w:w="1300" w:type="dxa"/>
            <w:shd w:val="clear" w:color="auto" w:fill="DAE8F2"/>
            <w:vAlign w:val="center"/>
          </w:tcPr>
          <w:p w14:paraId="3135654A" w14:textId="7A2C3AF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42.500,00</w:t>
            </w:r>
          </w:p>
        </w:tc>
        <w:tc>
          <w:tcPr>
            <w:tcW w:w="1300" w:type="dxa"/>
            <w:shd w:val="clear" w:color="auto" w:fill="DAE8F2"/>
            <w:vAlign w:val="center"/>
          </w:tcPr>
          <w:p w14:paraId="687B9AC0" w14:textId="0DDF54F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-2.700,00</w:t>
            </w:r>
          </w:p>
        </w:tc>
        <w:tc>
          <w:tcPr>
            <w:tcW w:w="1300" w:type="dxa"/>
            <w:shd w:val="clear" w:color="auto" w:fill="DAE8F2"/>
            <w:vAlign w:val="center"/>
          </w:tcPr>
          <w:p w14:paraId="68ECB3E7" w14:textId="4BCAB6B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39.800,00</w:t>
            </w:r>
          </w:p>
        </w:tc>
        <w:tc>
          <w:tcPr>
            <w:tcW w:w="960" w:type="dxa"/>
            <w:shd w:val="clear" w:color="auto" w:fill="DAE8F2"/>
            <w:vAlign w:val="center"/>
          </w:tcPr>
          <w:p w14:paraId="5BBEA44B" w14:textId="3AD1169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93,65%</w:t>
            </w:r>
          </w:p>
        </w:tc>
      </w:tr>
      <w:tr w:rsidR="006E5BF0" w:rsidRPr="006E5BF0" w14:paraId="24171970" w14:textId="77777777" w:rsidTr="006E5BF0">
        <w:tc>
          <w:tcPr>
            <w:tcW w:w="5171" w:type="dxa"/>
            <w:shd w:val="clear" w:color="auto" w:fill="CBFFCB"/>
          </w:tcPr>
          <w:p w14:paraId="3A930016" w14:textId="2537B5BB"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34772635" w14:textId="65438AD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42.500,00</w:t>
            </w:r>
          </w:p>
        </w:tc>
        <w:tc>
          <w:tcPr>
            <w:tcW w:w="1300" w:type="dxa"/>
            <w:shd w:val="clear" w:color="auto" w:fill="CBFFCB"/>
          </w:tcPr>
          <w:p w14:paraId="5A018D67" w14:textId="6B31637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-2.700,00</w:t>
            </w:r>
          </w:p>
        </w:tc>
        <w:tc>
          <w:tcPr>
            <w:tcW w:w="1300" w:type="dxa"/>
            <w:shd w:val="clear" w:color="auto" w:fill="CBFFCB"/>
          </w:tcPr>
          <w:p w14:paraId="089A9392" w14:textId="60C2C45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39.800,00</w:t>
            </w:r>
          </w:p>
        </w:tc>
        <w:tc>
          <w:tcPr>
            <w:tcW w:w="960" w:type="dxa"/>
            <w:shd w:val="clear" w:color="auto" w:fill="CBFFCB"/>
          </w:tcPr>
          <w:p w14:paraId="2D1BF1C7" w14:textId="2AF4440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93,65%</w:t>
            </w:r>
          </w:p>
        </w:tc>
      </w:tr>
      <w:tr w:rsidR="006E5BF0" w:rsidRPr="006E5BF0" w14:paraId="060A4496" w14:textId="77777777" w:rsidTr="006E5BF0">
        <w:tc>
          <w:tcPr>
            <w:tcW w:w="5171" w:type="dxa"/>
            <w:shd w:val="clear" w:color="auto" w:fill="F2F2F2"/>
          </w:tcPr>
          <w:p w14:paraId="419FF806" w14:textId="52F5EEC8"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30FAE0B6" w14:textId="3FD642A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42.500,00</w:t>
            </w:r>
          </w:p>
        </w:tc>
        <w:tc>
          <w:tcPr>
            <w:tcW w:w="1300" w:type="dxa"/>
            <w:shd w:val="clear" w:color="auto" w:fill="F2F2F2"/>
          </w:tcPr>
          <w:p w14:paraId="238B7A7D" w14:textId="19C7CBE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-2.700,00</w:t>
            </w:r>
          </w:p>
        </w:tc>
        <w:tc>
          <w:tcPr>
            <w:tcW w:w="1300" w:type="dxa"/>
            <w:shd w:val="clear" w:color="auto" w:fill="F2F2F2"/>
          </w:tcPr>
          <w:p w14:paraId="38E6D51E" w14:textId="20E5F81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39.800,00</w:t>
            </w:r>
          </w:p>
        </w:tc>
        <w:tc>
          <w:tcPr>
            <w:tcW w:w="960" w:type="dxa"/>
            <w:shd w:val="clear" w:color="auto" w:fill="F2F2F2"/>
          </w:tcPr>
          <w:p w14:paraId="0A8AB339" w14:textId="316C6E4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93,65%</w:t>
            </w:r>
          </w:p>
        </w:tc>
      </w:tr>
      <w:tr w:rsidR="006E5BF0" w14:paraId="6AB9DD1A" w14:textId="77777777" w:rsidTr="006E5BF0">
        <w:tc>
          <w:tcPr>
            <w:tcW w:w="5171" w:type="dxa"/>
          </w:tcPr>
          <w:p w14:paraId="6B87D5AE" w14:textId="77641CF6"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51D5551" w14:textId="56B8067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42.500,00</w:t>
            </w:r>
          </w:p>
        </w:tc>
        <w:tc>
          <w:tcPr>
            <w:tcW w:w="1300" w:type="dxa"/>
          </w:tcPr>
          <w:p w14:paraId="615EEDD9" w14:textId="6CDE1D2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-2.700,00</w:t>
            </w:r>
          </w:p>
        </w:tc>
        <w:tc>
          <w:tcPr>
            <w:tcW w:w="1300" w:type="dxa"/>
          </w:tcPr>
          <w:p w14:paraId="11D78D7A" w14:textId="2011A4B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39.800,00</w:t>
            </w:r>
          </w:p>
        </w:tc>
        <w:tc>
          <w:tcPr>
            <w:tcW w:w="960" w:type="dxa"/>
          </w:tcPr>
          <w:p w14:paraId="155B4D86" w14:textId="5FE9771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93,65%</w:t>
            </w:r>
          </w:p>
        </w:tc>
      </w:tr>
      <w:tr w:rsidR="006E5BF0" w:rsidRPr="006E5BF0" w14:paraId="7BC02FA2" w14:textId="77777777" w:rsidTr="006E5BF0">
        <w:trPr>
          <w:trHeight w:val="540"/>
        </w:trPr>
        <w:tc>
          <w:tcPr>
            <w:tcW w:w="5171" w:type="dxa"/>
            <w:shd w:val="clear" w:color="auto" w:fill="DAE8F2"/>
            <w:vAlign w:val="center"/>
          </w:tcPr>
          <w:p w14:paraId="4D1F3D87" w14:textId="16F0442D"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A100304 Izvanredni rashodi</w:t>
            </w:r>
          </w:p>
        </w:tc>
        <w:tc>
          <w:tcPr>
            <w:tcW w:w="1300" w:type="dxa"/>
            <w:shd w:val="clear" w:color="auto" w:fill="DAE8F2"/>
            <w:vAlign w:val="center"/>
          </w:tcPr>
          <w:p w14:paraId="42883F02" w14:textId="1A74429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2.000,00</w:t>
            </w:r>
          </w:p>
        </w:tc>
        <w:tc>
          <w:tcPr>
            <w:tcW w:w="1300" w:type="dxa"/>
            <w:shd w:val="clear" w:color="auto" w:fill="DAE8F2"/>
            <w:vAlign w:val="center"/>
          </w:tcPr>
          <w:p w14:paraId="7FE6024B" w14:textId="792BAFA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35F2FDE5" w14:textId="1BFEDC8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2.000,00</w:t>
            </w:r>
          </w:p>
        </w:tc>
        <w:tc>
          <w:tcPr>
            <w:tcW w:w="960" w:type="dxa"/>
            <w:shd w:val="clear" w:color="auto" w:fill="DAE8F2"/>
            <w:vAlign w:val="center"/>
          </w:tcPr>
          <w:p w14:paraId="4602FD67" w14:textId="1B601EA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5D84B3AA" w14:textId="77777777" w:rsidTr="006E5BF0">
        <w:tc>
          <w:tcPr>
            <w:tcW w:w="5171" w:type="dxa"/>
            <w:shd w:val="clear" w:color="auto" w:fill="CBFFCB"/>
          </w:tcPr>
          <w:p w14:paraId="29EF5F33" w14:textId="46ED58A6"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5F23E711" w14:textId="1A6EB49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2.000,00</w:t>
            </w:r>
          </w:p>
        </w:tc>
        <w:tc>
          <w:tcPr>
            <w:tcW w:w="1300" w:type="dxa"/>
            <w:shd w:val="clear" w:color="auto" w:fill="CBFFCB"/>
          </w:tcPr>
          <w:p w14:paraId="7F645236" w14:textId="2413E2D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46B2D60E" w14:textId="29F2635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2.000,00</w:t>
            </w:r>
          </w:p>
        </w:tc>
        <w:tc>
          <w:tcPr>
            <w:tcW w:w="960" w:type="dxa"/>
            <w:shd w:val="clear" w:color="auto" w:fill="CBFFCB"/>
          </w:tcPr>
          <w:p w14:paraId="55CABB6A" w14:textId="52D8F50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1E462273" w14:textId="77777777" w:rsidTr="006E5BF0">
        <w:tc>
          <w:tcPr>
            <w:tcW w:w="5171" w:type="dxa"/>
            <w:shd w:val="clear" w:color="auto" w:fill="F2F2F2"/>
          </w:tcPr>
          <w:p w14:paraId="4C2A7836" w14:textId="03A459AB"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145294A0" w14:textId="531097F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2.000,00</w:t>
            </w:r>
          </w:p>
        </w:tc>
        <w:tc>
          <w:tcPr>
            <w:tcW w:w="1300" w:type="dxa"/>
            <w:shd w:val="clear" w:color="auto" w:fill="F2F2F2"/>
          </w:tcPr>
          <w:p w14:paraId="3F1C82E9" w14:textId="3EA2A3F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43D6F4BE" w14:textId="00790E4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2.000,00</w:t>
            </w:r>
          </w:p>
        </w:tc>
        <w:tc>
          <w:tcPr>
            <w:tcW w:w="960" w:type="dxa"/>
            <w:shd w:val="clear" w:color="auto" w:fill="F2F2F2"/>
          </w:tcPr>
          <w:p w14:paraId="2877FD88" w14:textId="3F25819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442266BF" w14:textId="77777777" w:rsidTr="006E5BF0">
        <w:tc>
          <w:tcPr>
            <w:tcW w:w="5171" w:type="dxa"/>
          </w:tcPr>
          <w:p w14:paraId="4133E573" w14:textId="76CC76AA"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7EF639A6" w14:textId="1CF14A5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70EA372" w14:textId="6FBD21A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A115EC" w14:textId="45C0D2C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19D2B97B" w14:textId="1163886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74C2D792" w14:textId="77777777" w:rsidTr="006E5BF0">
        <w:trPr>
          <w:trHeight w:val="540"/>
        </w:trPr>
        <w:tc>
          <w:tcPr>
            <w:tcW w:w="5171" w:type="dxa"/>
            <w:shd w:val="clear" w:color="auto" w:fill="DAE8F2"/>
            <w:vAlign w:val="center"/>
          </w:tcPr>
          <w:p w14:paraId="3C5BDF11" w14:textId="71D4EC5B"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A100305 Nabava dugotrajne imovine</w:t>
            </w:r>
          </w:p>
        </w:tc>
        <w:tc>
          <w:tcPr>
            <w:tcW w:w="1300" w:type="dxa"/>
            <w:shd w:val="clear" w:color="auto" w:fill="DAE8F2"/>
            <w:vAlign w:val="center"/>
          </w:tcPr>
          <w:p w14:paraId="2B896618" w14:textId="107C43B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14.000,00</w:t>
            </w:r>
          </w:p>
        </w:tc>
        <w:tc>
          <w:tcPr>
            <w:tcW w:w="1300" w:type="dxa"/>
            <w:shd w:val="clear" w:color="auto" w:fill="DAE8F2"/>
            <w:vAlign w:val="center"/>
          </w:tcPr>
          <w:p w14:paraId="511E752B" w14:textId="0A3D8EA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3.000,00</w:t>
            </w:r>
          </w:p>
        </w:tc>
        <w:tc>
          <w:tcPr>
            <w:tcW w:w="1300" w:type="dxa"/>
            <w:shd w:val="clear" w:color="auto" w:fill="DAE8F2"/>
            <w:vAlign w:val="center"/>
          </w:tcPr>
          <w:p w14:paraId="1881D348" w14:textId="7697779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17.000,00</w:t>
            </w:r>
          </w:p>
        </w:tc>
        <w:tc>
          <w:tcPr>
            <w:tcW w:w="960" w:type="dxa"/>
            <w:shd w:val="clear" w:color="auto" w:fill="DAE8F2"/>
            <w:vAlign w:val="center"/>
          </w:tcPr>
          <w:p w14:paraId="479330C5" w14:textId="2BD38F2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121,43%</w:t>
            </w:r>
          </w:p>
        </w:tc>
      </w:tr>
      <w:tr w:rsidR="006E5BF0" w:rsidRPr="006E5BF0" w14:paraId="4D73ABF0" w14:textId="77777777" w:rsidTr="006E5BF0">
        <w:tc>
          <w:tcPr>
            <w:tcW w:w="5171" w:type="dxa"/>
            <w:shd w:val="clear" w:color="auto" w:fill="CBFFCB"/>
          </w:tcPr>
          <w:p w14:paraId="5D56E7CC" w14:textId="6997FE30"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6A077119" w14:textId="06FF55C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14.000,00</w:t>
            </w:r>
          </w:p>
        </w:tc>
        <w:tc>
          <w:tcPr>
            <w:tcW w:w="1300" w:type="dxa"/>
            <w:shd w:val="clear" w:color="auto" w:fill="CBFFCB"/>
          </w:tcPr>
          <w:p w14:paraId="3A8AACD1" w14:textId="0C8A5AB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w:t>
            </w:r>
          </w:p>
        </w:tc>
        <w:tc>
          <w:tcPr>
            <w:tcW w:w="1300" w:type="dxa"/>
            <w:shd w:val="clear" w:color="auto" w:fill="CBFFCB"/>
          </w:tcPr>
          <w:p w14:paraId="75149481" w14:textId="32C69A1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17.000,00</w:t>
            </w:r>
          </w:p>
        </w:tc>
        <w:tc>
          <w:tcPr>
            <w:tcW w:w="960" w:type="dxa"/>
            <w:shd w:val="clear" w:color="auto" w:fill="CBFFCB"/>
          </w:tcPr>
          <w:p w14:paraId="31921D1D" w14:textId="0811162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121,43%</w:t>
            </w:r>
          </w:p>
        </w:tc>
      </w:tr>
      <w:tr w:rsidR="006E5BF0" w:rsidRPr="006E5BF0" w14:paraId="4C06A233" w14:textId="77777777" w:rsidTr="006E5BF0">
        <w:tc>
          <w:tcPr>
            <w:tcW w:w="5171" w:type="dxa"/>
            <w:shd w:val="clear" w:color="auto" w:fill="F2F2F2"/>
          </w:tcPr>
          <w:p w14:paraId="5ADC18DE" w14:textId="35895DB0"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4 Rashodi za nabavu nefinancijske imovine</w:t>
            </w:r>
          </w:p>
        </w:tc>
        <w:tc>
          <w:tcPr>
            <w:tcW w:w="1300" w:type="dxa"/>
            <w:shd w:val="clear" w:color="auto" w:fill="F2F2F2"/>
          </w:tcPr>
          <w:p w14:paraId="48B2E253" w14:textId="71DBF6A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14.000,00</w:t>
            </w:r>
          </w:p>
        </w:tc>
        <w:tc>
          <w:tcPr>
            <w:tcW w:w="1300" w:type="dxa"/>
            <w:shd w:val="clear" w:color="auto" w:fill="F2F2F2"/>
          </w:tcPr>
          <w:p w14:paraId="11A176A7" w14:textId="1E91B2E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3.000,00</w:t>
            </w:r>
          </w:p>
        </w:tc>
        <w:tc>
          <w:tcPr>
            <w:tcW w:w="1300" w:type="dxa"/>
            <w:shd w:val="clear" w:color="auto" w:fill="F2F2F2"/>
          </w:tcPr>
          <w:p w14:paraId="7A5198BD" w14:textId="5689A3D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17.000,00</w:t>
            </w:r>
          </w:p>
        </w:tc>
        <w:tc>
          <w:tcPr>
            <w:tcW w:w="960" w:type="dxa"/>
            <w:shd w:val="clear" w:color="auto" w:fill="F2F2F2"/>
          </w:tcPr>
          <w:p w14:paraId="275D9415" w14:textId="795F00A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121,43%</w:t>
            </w:r>
          </w:p>
        </w:tc>
      </w:tr>
      <w:tr w:rsidR="006E5BF0" w14:paraId="610BF961" w14:textId="77777777" w:rsidTr="006E5BF0">
        <w:tc>
          <w:tcPr>
            <w:tcW w:w="5171" w:type="dxa"/>
          </w:tcPr>
          <w:p w14:paraId="40884A32" w14:textId="236AE305"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42 Rashodi za nab.proizvede.dugotr.imovine</w:t>
            </w:r>
          </w:p>
        </w:tc>
        <w:tc>
          <w:tcPr>
            <w:tcW w:w="1300" w:type="dxa"/>
          </w:tcPr>
          <w:p w14:paraId="4793435E" w14:textId="5693F60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778C59DE" w14:textId="05535C9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E6088FE" w14:textId="6A14D19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60" w:type="dxa"/>
          </w:tcPr>
          <w:p w14:paraId="38744F1E" w14:textId="3BB996E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121,43%</w:t>
            </w:r>
          </w:p>
        </w:tc>
      </w:tr>
      <w:tr w:rsidR="006E5BF0" w:rsidRPr="006E5BF0" w14:paraId="5C8583F4" w14:textId="77777777" w:rsidTr="006E5BF0">
        <w:trPr>
          <w:trHeight w:val="400"/>
        </w:trPr>
        <w:tc>
          <w:tcPr>
            <w:tcW w:w="5171" w:type="dxa"/>
            <w:shd w:val="clear" w:color="auto" w:fill="FFC000"/>
            <w:vAlign w:val="center"/>
          </w:tcPr>
          <w:p w14:paraId="41B9A9F0" w14:textId="092420CE"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GLAVA 00202 VATROGASTVO I CIVILNA ZAŠTITA</w:t>
            </w:r>
          </w:p>
        </w:tc>
        <w:tc>
          <w:tcPr>
            <w:tcW w:w="1300" w:type="dxa"/>
            <w:shd w:val="clear" w:color="auto" w:fill="FFC000"/>
            <w:vAlign w:val="center"/>
          </w:tcPr>
          <w:p w14:paraId="0AB92A91" w14:textId="4A0B274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33.600,00</w:t>
            </w:r>
          </w:p>
        </w:tc>
        <w:tc>
          <w:tcPr>
            <w:tcW w:w="1300" w:type="dxa"/>
            <w:shd w:val="clear" w:color="auto" w:fill="FFC000"/>
            <w:vAlign w:val="center"/>
          </w:tcPr>
          <w:p w14:paraId="7CA2B000" w14:textId="28EF6BB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10.000,00</w:t>
            </w:r>
          </w:p>
        </w:tc>
        <w:tc>
          <w:tcPr>
            <w:tcW w:w="1300" w:type="dxa"/>
            <w:shd w:val="clear" w:color="auto" w:fill="FFC000"/>
            <w:vAlign w:val="center"/>
          </w:tcPr>
          <w:p w14:paraId="0846DA1A" w14:textId="04054FC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43.600,00</w:t>
            </w:r>
          </w:p>
        </w:tc>
        <w:tc>
          <w:tcPr>
            <w:tcW w:w="960" w:type="dxa"/>
            <w:shd w:val="clear" w:color="auto" w:fill="FFC000"/>
            <w:vAlign w:val="center"/>
          </w:tcPr>
          <w:p w14:paraId="2129D2B7" w14:textId="5AD1A95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129,76%</w:t>
            </w:r>
          </w:p>
        </w:tc>
      </w:tr>
      <w:tr w:rsidR="006E5BF0" w:rsidRPr="006E5BF0" w14:paraId="3CF0DD92" w14:textId="77777777" w:rsidTr="006E5BF0">
        <w:tc>
          <w:tcPr>
            <w:tcW w:w="5171" w:type="dxa"/>
            <w:shd w:val="clear" w:color="auto" w:fill="CBFFCB"/>
          </w:tcPr>
          <w:p w14:paraId="19AEFBDB" w14:textId="7F711136"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6900C1BE" w14:textId="2FAE496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33.600,00</w:t>
            </w:r>
          </w:p>
        </w:tc>
        <w:tc>
          <w:tcPr>
            <w:tcW w:w="1300" w:type="dxa"/>
            <w:shd w:val="clear" w:color="auto" w:fill="CBFFCB"/>
          </w:tcPr>
          <w:p w14:paraId="5D159746" w14:textId="4C42561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1300" w:type="dxa"/>
            <w:shd w:val="clear" w:color="auto" w:fill="CBFFCB"/>
          </w:tcPr>
          <w:p w14:paraId="20593EEF" w14:textId="27ECDB1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43.600,00</w:t>
            </w:r>
          </w:p>
        </w:tc>
        <w:tc>
          <w:tcPr>
            <w:tcW w:w="960" w:type="dxa"/>
            <w:shd w:val="clear" w:color="auto" w:fill="CBFFCB"/>
          </w:tcPr>
          <w:p w14:paraId="1AD01CE3" w14:textId="449DC01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129,76%</w:t>
            </w:r>
          </w:p>
        </w:tc>
      </w:tr>
      <w:tr w:rsidR="006E5BF0" w:rsidRPr="006E5BF0" w14:paraId="2814C36F" w14:textId="77777777" w:rsidTr="006E5BF0">
        <w:trPr>
          <w:trHeight w:val="540"/>
        </w:trPr>
        <w:tc>
          <w:tcPr>
            <w:tcW w:w="5171" w:type="dxa"/>
            <w:shd w:val="clear" w:color="auto" w:fill="17365D"/>
            <w:vAlign w:val="center"/>
          </w:tcPr>
          <w:p w14:paraId="5244A87E" w14:textId="3F9A3365"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1004 Zaštita od požara i civilne zaštite</w:t>
            </w:r>
          </w:p>
        </w:tc>
        <w:tc>
          <w:tcPr>
            <w:tcW w:w="1300" w:type="dxa"/>
            <w:shd w:val="clear" w:color="auto" w:fill="17365D"/>
            <w:vAlign w:val="center"/>
          </w:tcPr>
          <w:p w14:paraId="2F00C796" w14:textId="19B27AC4"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33.600,00</w:t>
            </w:r>
          </w:p>
        </w:tc>
        <w:tc>
          <w:tcPr>
            <w:tcW w:w="1300" w:type="dxa"/>
            <w:shd w:val="clear" w:color="auto" w:fill="17365D"/>
            <w:vAlign w:val="center"/>
          </w:tcPr>
          <w:p w14:paraId="4BF588DA" w14:textId="6F1C7935"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10.000,00</w:t>
            </w:r>
          </w:p>
        </w:tc>
        <w:tc>
          <w:tcPr>
            <w:tcW w:w="1300" w:type="dxa"/>
            <w:shd w:val="clear" w:color="auto" w:fill="17365D"/>
            <w:vAlign w:val="center"/>
          </w:tcPr>
          <w:p w14:paraId="258FF85A" w14:textId="3262D573"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43.600,00</w:t>
            </w:r>
          </w:p>
        </w:tc>
        <w:tc>
          <w:tcPr>
            <w:tcW w:w="960" w:type="dxa"/>
            <w:shd w:val="clear" w:color="auto" w:fill="17365D"/>
            <w:vAlign w:val="center"/>
          </w:tcPr>
          <w:p w14:paraId="1F37506A" w14:textId="14A36589"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129,76%</w:t>
            </w:r>
          </w:p>
        </w:tc>
      </w:tr>
      <w:tr w:rsidR="006E5BF0" w:rsidRPr="006E5BF0" w14:paraId="1E05715A" w14:textId="77777777" w:rsidTr="006E5BF0">
        <w:trPr>
          <w:trHeight w:val="540"/>
        </w:trPr>
        <w:tc>
          <w:tcPr>
            <w:tcW w:w="5171" w:type="dxa"/>
            <w:shd w:val="clear" w:color="auto" w:fill="DAE8F2"/>
            <w:vAlign w:val="center"/>
          </w:tcPr>
          <w:p w14:paraId="69C4DA75" w14:textId="51DA5D3D"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lastRenderedPageBreak/>
              <w:t>AKTIVNOST A100401 Osnovna djelatnost vatrogastva</w:t>
            </w:r>
          </w:p>
        </w:tc>
        <w:tc>
          <w:tcPr>
            <w:tcW w:w="1300" w:type="dxa"/>
            <w:shd w:val="clear" w:color="auto" w:fill="DAE8F2"/>
            <w:vAlign w:val="center"/>
          </w:tcPr>
          <w:p w14:paraId="3FFDA7E6" w14:textId="4137DB4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17.000,00</w:t>
            </w:r>
          </w:p>
        </w:tc>
        <w:tc>
          <w:tcPr>
            <w:tcW w:w="1300" w:type="dxa"/>
            <w:shd w:val="clear" w:color="auto" w:fill="DAE8F2"/>
            <w:vAlign w:val="center"/>
          </w:tcPr>
          <w:p w14:paraId="011F03E4" w14:textId="16E519A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1DE4F36F" w14:textId="6E14E43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17.000,00</w:t>
            </w:r>
          </w:p>
        </w:tc>
        <w:tc>
          <w:tcPr>
            <w:tcW w:w="960" w:type="dxa"/>
            <w:shd w:val="clear" w:color="auto" w:fill="DAE8F2"/>
            <w:vAlign w:val="center"/>
          </w:tcPr>
          <w:p w14:paraId="735BA63D" w14:textId="3285058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0E513EE4" w14:textId="77777777" w:rsidTr="006E5BF0">
        <w:tc>
          <w:tcPr>
            <w:tcW w:w="5171" w:type="dxa"/>
            <w:shd w:val="clear" w:color="auto" w:fill="CBFFCB"/>
          </w:tcPr>
          <w:p w14:paraId="2F96376B" w14:textId="5DE6649A"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30D8E2A9" w14:textId="6AAE557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17.000,00</w:t>
            </w:r>
          </w:p>
        </w:tc>
        <w:tc>
          <w:tcPr>
            <w:tcW w:w="1300" w:type="dxa"/>
            <w:shd w:val="clear" w:color="auto" w:fill="CBFFCB"/>
          </w:tcPr>
          <w:p w14:paraId="0B7C2F43" w14:textId="3D128BA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362DC3DB" w14:textId="0B8561F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17.000,00</w:t>
            </w:r>
          </w:p>
        </w:tc>
        <w:tc>
          <w:tcPr>
            <w:tcW w:w="960" w:type="dxa"/>
            <w:shd w:val="clear" w:color="auto" w:fill="CBFFCB"/>
          </w:tcPr>
          <w:p w14:paraId="14BF69F9" w14:textId="170AF1D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0755FA52" w14:textId="77777777" w:rsidTr="006E5BF0">
        <w:tc>
          <w:tcPr>
            <w:tcW w:w="5171" w:type="dxa"/>
            <w:shd w:val="clear" w:color="auto" w:fill="F2F2F2"/>
          </w:tcPr>
          <w:p w14:paraId="7E78BCB8" w14:textId="0870D8C9"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78ECEBC8" w14:textId="6C3944F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17.000,00</w:t>
            </w:r>
          </w:p>
        </w:tc>
        <w:tc>
          <w:tcPr>
            <w:tcW w:w="1300" w:type="dxa"/>
            <w:shd w:val="clear" w:color="auto" w:fill="F2F2F2"/>
          </w:tcPr>
          <w:p w14:paraId="341E4B1F" w14:textId="6C17056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0934BAA8" w14:textId="4A3631A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17.000,00</w:t>
            </w:r>
          </w:p>
        </w:tc>
        <w:tc>
          <w:tcPr>
            <w:tcW w:w="960" w:type="dxa"/>
            <w:shd w:val="clear" w:color="auto" w:fill="F2F2F2"/>
          </w:tcPr>
          <w:p w14:paraId="46E98311" w14:textId="1C1CB92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305C5DB6" w14:textId="77777777" w:rsidTr="006E5BF0">
        <w:tc>
          <w:tcPr>
            <w:tcW w:w="5171" w:type="dxa"/>
          </w:tcPr>
          <w:p w14:paraId="050639F6" w14:textId="6283ED27"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5AEA54D4" w14:textId="7A2DC96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6AC52746" w14:textId="4995801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80959A" w14:textId="0760BBD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60" w:type="dxa"/>
          </w:tcPr>
          <w:p w14:paraId="67F80172" w14:textId="25120E4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798D7499" w14:textId="77777777" w:rsidTr="006E5BF0">
        <w:trPr>
          <w:trHeight w:val="540"/>
        </w:trPr>
        <w:tc>
          <w:tcPr>
            <w:tcW w:w="5171" w:type="dxa"/>
            <w:shd w:val="clear" w:color="auto" w:fill="DAE8F2"/>
            <w:vAlign w:val="center"/>
          </w:tcPr>
          <w:p w14:paraId="4DA18BAB" w14:textId="42BF1070"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A100402 Civilna zaštita</w:t>
            </w:r>
          </w:p>
        </w:tc>
        <w:tc>
          <w:tcPr>
            <w:tcW w:w="1300" w:type="dxa"/>
            <w:shd w:val="clear" w:color="auto" w:fill="DAE8F2"/>
            <w:vAlign w:val="center"/>
          </w:tcPr>
          <w:p w14:paraId="4977ED32" w14:textId="36E6601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800,00</w:t>
            </w:r>
          </w:p>
        </w:tc>
        <w:tc>
          <w:tcPr>
            <w:tcW w:w="1300" w:type="dxa"/>
            <w:shd w:val="clear" w:color="auto" w:fill="DAE8F2"/>
            <w:vAlign w:val="center"/>
          </w:tcPr>
          <w:p w14:paraId="18D37B59" w14:textId="3F01568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042FB331" w14:textId="316162C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800,00</w:t>
            </w:r>
          </w:p>
        </w:tc>
        <w:tc>
          <w:tcPr>
            <w:tcW w:w="960" w:type="dxa"/>
            <w:shd w:val="clear" w:color="auto" w:fill="DAE8F2"/>
            <w:vAlign w:val="center"/>
          </w:tcPr>
          <w:p w14:paraId="34FA1892" w14:textId="0016DE5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6FADD385" w14:textId="77777777" w:rsidTr="006E5BF0">
        <w:tc>
          <w:tcPr>
            <w:tcW w:w="5171" w:type="dxa"/>
            <w:shd w:val="clear" w:color="auto" w:fill="CBFFCB"/>
          </w:tcPr>
          <w:p w14:paraId="758A3DE7" w14:textId="7A989404"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5375C10D" w14:textId="4A7363A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800,00</w:t>
            </w:r>
          </w:p>
        </w:tc>
        <w:tc>
          <w:tcPr>
            <w:tcW w:w="1300" w:type="dxa"/>
            <w:shd w:val="clear" w:color="auto" w:fill="CBFFCB"/>
          </w:tcPr>
          <w:p w14:paraId="677BEC8F" w14:textId="47C2BD6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182F05D0" w14:textId="14EA14E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800,00</w:t>
            </w:r>
          </w:p>
        </w:tc>
        <w:tc>
          <w:tcPr>
            <w:tcW w:w="960" w:type="dxa"/>
            <w:shd w:val="clear" w:color="auto" w:fill="CBFFCB"/>
          </w:tcPr>
          <w:p w14:paraId="5EFECA90" w14:textId="7330C9F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0E4330AD" w14:textId="77777777" w:rsidTr="006E5BF0">
        <w:tc>
          <w:tcPr>
            <w:tcW w:w="5171" w:type="dxa"/>
            <w:shd w:val="clear" w:color="auto" w:fill="F2F2F2"/>
          </w:tcPr>
          <w:p w14:paraId="5DE34F30" w14:textId="42AF0B9A"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7461D401" w14:textId="505CF9F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800,00</w:t>
            </w:r>
          </w:p>
        </w:tc>
        <w:tc>
          <w:tcPr>
            <w:tcW w:w="1300" w:type="dxa"/>
            <w:shd w:val="clear" w:color="auto" w:fill="F2F2F2"/>
          </w:tcPr>
          <w:p w14:paraId="680F15F5" w14:textId="19EE95E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25CA51EA" w14:textId="70FAA87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800,00</w:t>
            </w:r>
          </w:p>
        </w:tc>
        <w:tc>
          <w:tcPr>
            <w:tcW w:w="960" w:type="dxa"/>
            <w:shd w:val="clear" w:color="auto" w:fill="F2F2F2"/>
          </w:tcPr>
          <w:p w14:paraId="5DB545CA" w14:textId="5B1D073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171C3B54" w14:textId="77777777" w:rsidTr="006E5BF0">
        <w:tc>
          <w:tcPr>
            <w:tcW w:w="5171" w:type="dxa"/>
          </w:tcPr>
          <w:p w14:paraId="4394DE7E" w14:textId="311CB0AD"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4128655C" w14:textId="34B2A84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45C54F3E" w14:textId="44EF687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7DC8AD" w14:textId="2F86820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1D8875CF" w14:textId="5638261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14A995F5" w14:textId="77777777" w:rsidTr="006E5BF0">
        <w:trPr>
          <w:trHeight w:val="540"/>
        </w:trPr>
        <w:tc>
          <w:tcPr>
            <w:tcW w:w="5171" w:type="dxa"/>
            <w:shd w:val="clear" w:color="auto" w:fill="DAE8F2"/>
            <w:vAlign w:val="center"/>
          </w:tcPr>
          <w:p w14:paraId="1CD7173A" w14:textId="48EA8C74"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A100403 Službe zaštite i spašavanja (HGSS, MUP...)</w:t>
            </w:r>
          </w:p>
        </w:tc>
        <w:tc>
          <w:tcPr>
            <w:tcW w:w="1300" w:type="dxa"/>
            <w:shd w:val="clear" w:color="auto" w:fill="DAE8F2"/>
            <w:vAlign w:val="center"/>
          </w:tcPr>
          <w:p w14:paraId="02A2D80D" w14:textId="691B1DA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800,00</w:t>
            </w:r>
          </w:p>
        </w:tc>
        <w:tc>
          <w:tcPr>
            <w:tcW w:w="1300" w:type="dxa"/>
            <w:shd w:val="clear" w:color="auto" w:fill="DAE8F2"/>
            <w:vAlign w:val="center"/>
          </w:tcPr>
          <w:p w14:paraId="3C47253E" w14:textId="504E400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106C900C" w14:textId="64FB1FA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800,00</w:t>
            </w:r>
          </w:p>
        </w:tc>
        <w:tc>
          <w:tcPr>
            <w:tcW w:w="960" w:type="dxa"/>
            <w:shd w:val="clear" w:color="auto" w:fill="DAE8F2"/>
            <w:vAlign w:val="center"/>
          </w:tcPr>
          <w:p w14:paraId="2FDEE2A5" w14:textId="10F99AE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10A2A9C3" w14:textId="77777777" w:rsidTr="006E5BF0">
        <w:tc>
          <w:tcPr>
            <w:tcW w:w="5171" w:type="dxa"/>
            <w:shd w:val="clear" w:color="auto" w:fill="CBFFCB"/>
          </w:tcPr>
          <w:p w14:paraId="22DFC65E" w14:textId="4B5761E0"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7DC9CE40" w14:textId="7252A58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800,00</w:t>
            </w:r>
          </w:p>
        </w:tc>
        <w:tc>
          <w:tcPr>
            <w:tcW w:w="1300" w:type="dxa"/>
            <w:shd w:val="clear" w:color="auto" w:fill="CBFFCB"/>
          </w:tcPr>
          <w:p w14:paraId="41FA5FBE" w14:textId="67A49C4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3D37C47B" w14:textId="310D572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800,00</w:t>
            </w:r>
          </w:p>
        </w:tc>
        <w:tc>
          <w:tcPr>
            <w:tcW w:w="960" w:type="dxa"/>
            <w:shd w:val="clear" w:color="auto" w:fill="CBFFCB"/>
          </w:tcPr>
          <w:p w14:paraId="1F796EF7" w14:textId="67D4F51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4B88A1CB" w14:textId="77777777" w:rsidTr="006E5BF0">
        <w:tc>
          <w:tcPr>
            <w:tcW w:w="5171" w:type="dxa"/>
            <w:shd w:val="clear" w:color="auto" w:fill="F2F2F2"/>
          </w:tcPr>
          <w:p w14:paraId="42347801" w14:textId="53B3C176"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71EC998C" w14:textId="3211A81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800,00</w:t>
            </w:r>
          </w:p>
        </w:tc>
        <w:tc>
          <w:tcPr>
            <w:tcW w:w="1300" w:type="dxa"/>
            <w:shd w:val="clear" w:color="auto" w:fill="F2F2F2"/>
          </w:tcPr>
          <w:p w14:paraId="1CCB923D" w14:textId="6A6ADE4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48B5E3BC" w14:textId="20DE857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800,00</w:t>
            </w:r>
          </w:p>
        </w:tc>
        <w:tc>
          <w:tcPr>
            <w:tcW w:w="960" w:type="dxa"/>
            <w:shd w:val="clear" w:color="auto" w:fill="F2F2F2"/>
          </w:tcPr>
          <w:p w14:paraId="04EE7845" w14:textId="13B3E6A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0DBE5CA8" w14:textId="77777777" w:rsidTr="006E5BF0">
        <w:tc>
          <w:tcPr>
            <w:tcW w:w="5171" w:type="dxa"/>
          </w:tcPr>
          <w:p w14:paraId="50B8E5AC" w14:textId="5AF55665"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604FE002" w14:textId="110057D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73519579" w14:textId="5536328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E0409D" w14:textId="1B3CA4E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051B920B" w14:textId="008F1F8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5E8BA98F" w14:textId="77777777" w:rsidTr="006E5BF0">
        <w:trPr>
          <w:trHeight w:val="540"/>
        </w:trPr>
        <w:tc>
          <w:tcPr>
            <w:tcW w:w="5171" w:type="dxa"/>
            <w:shd w:val="clear" w:color="auto" w:fill="DAE8F2"/>
            <w:vAlign w:val="center"/>
          </w:tcPr>
          <w:p w14:paraId="4ECC7E07" w14:textId="2EF4C97D"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A100404 Ostale usluge vatrogastva DVD Berek</w:t>
            </w:r>
          </w:p>
        </w:tc>
        <w:tc>
          <w:tcPr>
            <w:tcW w:w="1300" w:type="dxa"/>
            <w:shd w:val="clear" w:color="auto" w:fill="DAE8F2"/>
            <w:vAlign w:val="center"/>
          </w:tcPr>
          <w:p w14:paraId="160BAE2F" w14:textId="7FE2818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15.000,00</w:t>
            </w:r>
          </w:p>
        </w:tc>
        <w:tc>
          <w:tcPr>
            <w:tcW w:w="1300" w:type="dxa"/>
            <w:shd w:val="clear" w:color="auto" w:fill="DAE8F2"/>
            <w:vAlign w:val="center"/>
          </w:tcPr>
          <w:p w14:paraId="5925FA2B" w14:textId="2F8FC59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10.000,00</w:t>
            </w:r>
          </w:p>
        </w:tc>
        <w:tc>
          <w:tcPr>
            <w:tcW w:w="1300" w:type="dxa"/>
            <w:shd w:val="clear" w:color="auto" w:fill="DAE8F2"/>
            <w:vAlign w:val="center"/>
          </w:tcPr>
          <w:p w14:paraId="20FB2D33" w14:textId="399C693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25.000,00</w:t>
            </w:r>
          </w:p>
        </w:tc>
        <w:tc>
          <w:tcPr>
            <w:tcW w:w="960" w:type="dxa"/>
            <w:shd w:val="clear" w:color="auto" w:fill="DAE8F2"/>
            <w:vAlign w:val="center"/>
          </w:tcPr>
          <w:p w14:paraId="5F01AE61" w14:textId="407CDBF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166,67%</w:t>
            </w:r>
          </w:p>
        </w:tc>
      </w:tr>
      <w:tr w:rsidR="006E5BF0" w:rsidRPr="006E5BF0" w14:paraId="7F47C965" w14:textId="77777777" w:rsidTr="006E5BF0">
        <w:tc>
          <w:tcPr>
            <w:tcW w:w="5171" w:type="dxa"/>
            <w:shd w:val="clear" w:color="auto" w:fill="CBFFCB"/>
          </w:tcPr>
          <w:p w14:paraId="710A7AEE" w14:textId="00061D1C"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3A1AE343" w14:textId="0597609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15.000,00</w:t>
            </w:r>
          </w:p>
        </w:tc>
        <w:tc>
          <w:tcPr>
            <w:tcW w:w="1300" w:type="dxa"/>
            <w:shd w:val="clear" w:color="auto" w:fill="CBFFCB"/>
          </w:tcPr>
          <w:p w14:paraId="348D6346" w14:textId="1B60404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1300" w:type="dxa"/>
            <w:shd w:val="clear" w:color="auto" w:fill="CBFFCB"/>
          </w:tcPr>
          <w:p w14:paraId="2F26376B" w14:textId="568F456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25.000,00</w:t>
            </w:r>
          </w:p>
        </w:tc>
        <w:tc>
          <w:tcPr>
            <w:tcW w:w="960" w:type="dxa"/>
            <w:shd w:val="clear" w:color="auto" w:fill="CBFFCB"/>
          </w:tcPr>
          <w:p w14:paraId="6828C62E" w14:textId="51670F2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166,67%</w:t>
            </w:r>
          </w:p>
        </w:tc>
      </w:tr>
      <w:tr w:rsidR="006E5BF0" w:rsidRPr="006E5BF0" w14:paraId="45C72318" w14:textId="77777777" w:rsidTr="006E5BF0">
        <w:tc>
          <w:tcPr>
            <w:tcW w:w="5171" w:type="dxa"/>
            <w:shd w:val="clear" w:color="auto" w:fill="F2F2F2"/>
          </w:tcPr>
          <w:p w14:paraId="656F7D7E" w14:textId="039A3A7F"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012E3A59" w14:textId="4EC2C76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15.000,00</w:t>
            </w:r>
          </w:p>
        </w:tc>
        <w:tc>
          <w:tcPr>
            <w:tcW w:w="1300" w:type="dxa"/>
            <w:shd w:val="clear" w:color="auto" w:fill="F2F2F2"/>
          </w:tcPr>
          <w:p w14:paraId="65810733" w14:textId="21683C7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10.000,00</w:t>
            </w:r>
          </w:p>
        </w:tc>
        <w:tc>
          <w:tcPr>
            <w:tcW w:w="1300" w:type="dxa"/>
            <w:shd w:val="clear" w:color="auto" w:fill="F2F2F2"/>
          </w:tcPr>
          <w:p w14:paraId="21FE2970" w14:textId="36E3913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25.000,00</w:t>
            </w:r>
          </w:p>
        </w:tc>
        <w:tc>
          <w:tcPr>
            <w:tcW w:w="960" w:type="dxa"/>
            <w:shd w:val="clear" w:color="auto" w:fill="F2F2F2"/>
          </w:tcPr>
          <w:p w14:paraId="2E8880EF" w14:textId="5346E6D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166,67%</w:t>
            </w:r>
          </w:p>
        </w:tc>
      </w:tr>
      <w:tr w:rsidR="006E5BF0" w14:paraId="30B7A2F5" w14:textId="77777777" w:rsidTr="006E5BF0">
        <w:tc>
          <w:tcPr>
            <w:tcW w:w="5171" w:type="dxa"/>
          </w:tcPr>
          <w:p w14:paraId="0A1A7AA9" w14:textId="0FF36D5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34E06C34" w14:textId="08B58DE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0A3D352" w14:textId="38108ED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7EEAEC1" w14:textId="6E45688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2AB30445" w14:textId="77C7343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166,67%</w:t>
            </w:r>
          </w:p>
        </w:tc>
      </w:tr>
      <w:tr w:rsidR="006E5BF0" w:rsidRPr="006E5BF0" w14:paraId="6E8973FF" w14:textId="77777777" w:rsidTr="006E5BF0">
        <w:trPr>
          <w:trHeight w:val="400"/>
        </w:trPr>
        <w:tc>
          <w:tcPr>
            <w:tcW w:w="5171" w:type="dxa"/>
            <w:shd w:val="clear" w:color="auto" w:fill="FFC000"/>
            <w:vAlign w:val="center"/>
          </w:tcPr>
          <w:p w14:paraId="642201F4" w14:textId="2A33E916"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GLAVA 00203 GOSPODARSTVO</w:t>
            </w:r>
          </w:p>
        </w:tc>
        <w:tc>
          <w:tcPr>
            <w:tcW w:w="1300" w:type="dxa"/>
            <w:shd w:val="clear" w:color="auto" w:fill="FFC000"/>
            <w:vAlign w:val="center"/>
          </w:tcPr>
          <w:p w14:paraId="07B1E827" w14:textId="2481B6C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175.200,00</w:t>
            </w:r>
          </w:p>
        </w:tc>
        <w:tc>
          <w:tcPr>
            <w:tcW w:w="1300" w:type="dxa"/>
            <w:shd w:val="clear" w:color="auto" w:fill="FFC000"/>
            <w:vAlign w:val="center"/>
          </w:tcPr>
          <w:p w14:paraId="4F23D2F8" w14:textId="1F4CC1B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300,00</w:t>
            </w:r>
          </w:p>
        </w:tc>
        <w:tc>
          <w:tcPr>
            <w:tcW w:w="1300" w:type="dxa"/>
            <w:shd w:val="clear" w:color="auto" w:fill="FFC000"/>
            <w:vAlign w:val="center"/>
          </w:tcPr>
          <w:p w14:paraId="2C6153C7" w14:textId="5EB0346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175.500,00</w:t>
            </w:r>
          </w:p>
        </w:tc>
        <w:tc>
          <w:tcPr>
            <w:tcW w:w="960" w:type="dxa"/>
            <w:shd w:val="clear" w:color="auto" w:fill="FFC000"/>
            <w:vAlign w:val="center"/>
          </w:tcPr>
          <w:p w14:paraId="2CD7D169" w14:textId="28D7A36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100,17%</w:t>
            </w:r>
          </w:p>
        </w:tc>
      </w:tr>
      <w:tr w:rsidR="006E5BF0" w:rsidRPr="006E5BF0" w14:paraId="67C79D20" w14:textId="77777777" w:rsidTr="006E5BF0">
        <w:tc>
          <w:tcPr>
            <w:tcW w:w="5171" w:type="dxa"/>
            <w:shd w:val="clear" w:color="auto" w:fill="CBFFCB"/>
          </w:tcPr>
          <w:p w14:paraId="5258276A" w14:textId="6FE3BD86"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1AED0013" w14:textId="0EEAA2E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36.000,00</w:t>
            </w:r>
          </w:p>
        </w:tc>
        <w:tc>
          <w:tcPr>
            <w:tcW w:w="1300" w:type="dxa"/>
            <w:shd w:val="clear" w:color="auto" w:fill="CBFFCB"/>
          </w:tcPr>
          <w:p w14:paraId="1128A854" w14:textId="5A78876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-4.500,00</w:t>
            </w:r>
          </w:p>
        </w:tc>
        <w:tc>
          <w:tcPr>
            <w:tcW w:w="1300" w:type="dxa"/>
            <w:shd w:val="clear" w:color="auto" w:fill="CBFFCB"/>
          </w:tcPr>
          <w:p w14:paraId="5FCE66AC" w14:textId="5CEF748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31.500,00</w:t>
            </w:r>
          </w:p>
        </w:tc>
        <w:tc>
          <w:tcPr>
            <w:tcW w:w="960" w:type="dxa"/>
            <w:shd w:val="clear" w:color="auto" w:fill="CBFFCB"/>
          </w:tcPr>
          <w:p w14:paraId="0C45AB41" w14:textId="695721E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87,50%</w:t>
            </w:r>
          </w:p>
        </w:tc>
      </w:tr>
      <w:tr w:rsidR="006E5BF0" w:rsidRPr="006E5BF0" w14:paraId="007312B9" w14:textId="77777777" w:rsidTr="006E5BF0">
        <w:tc>
          <w:tcPr>
            <w:tcW w:w="5171" w:type="dxa"/>
            <w:shd w:val="clear" w:color="auto" w:fill="CBFFCB"/>
          </w:tcPr>
          <w:p w14:paraId="66F696AD" w14:textId="59A1FCFA"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31 Vlastiti prihodi</w:t>
            </w:r>
          </w:p>
        </w:tc>
        <w:tc>
          <w:tcPr>
            <w:tcW w:w="1300" w:type="dxa"/>
            <w:shd w:val="clear" w:color="auto" w:fill="CBFFCB"/>
          </w:tcPr>
          <w:p w14:paraId="1CFF54CC" w14:textId="3672DE6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6.000,00</w:t>
            </w:r>
          </w:p>
        </w:tc>
        <w:tc>
          <w:tcPr>
            <w:tcW w:w="1300" w:type="dxa"/>
            <w:shd w:val="clear" w:color="auto" w:fill="CBFFCB"/>
          </w:tcPr>
          <w:p w14:paraId="0A64E9CF" w14:textId="6FCA398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5C6A598D" w14:textId="3C0EE24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6.000,00</w:t>
            </w:r>
          </w:p>
        </w:tc>
        <w:tc>
          <w:tcPr>
            <w:tcW w:w="960" w:type="dxa"/>
            <w:shd w:val="clear" w:color="auto" w:fill="CBFFCB"/>
          </w:tcPr>
          <w:p w14:paraId="76FA6EA1" w14:textId="220B10E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0FE30661" w14:textId="77777777" w:rsidTr="006E5BF0">
        <w:tc>
          <w:tcPr>
            <w:tcW w:w="5171" w:type="dxa"/>
            <w:shd w:val="clear" w:color="auto" w:fill="CBFFCB"/>
          </w:tcPr>
          <w:p w14:paraId="5597C14C" w14:textId="13787F66"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431 Prihod od poljoprivrednog zemljišta</w:t>
            </w:r>
          </w:p>
        </w:tc>
        <w:tc>
          <w:tcPr>
            <w:tcW w:w="1300" w:type="dxa"/>
            <w:shd w:val="clear" w:color="auto" w:fill="CBFFCB"/>
          </w:tcPr>
          <w:p w14:paraId="39DF61B8" w14:textId="10BC1C7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20.000,00</w:t>
            </w:r>
          </w:p>
        </w:tc>
        <w:tc>
          <w:tcPr>
            <w:tcW w:w="1300" w:type="dxa"/>
            <w:shd w:val="clear" w:color="auto" w:fill="CBFFCB"/>
          </w:tcPr>
          <w:p w14:paraId="49B492E8" w14:textId="1B9C9B6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-16.000,00</w:t>
            </w:r>
          </w:p>
        </w:tc>
        <w:tc>
          <w:tcPr>
            <w:tcW w:w="1300" w:type="dxa"/>
            <w:shd w:val="clear" w:color="auto" w:fill="CBFFCB"/>
          </w:tcPr>
          <w:p w14:paraId="2F749790" w14:textId="6201C12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4.000,00</w:t>
            </w:r>
          </w:p>
        </w:tc>
        <w:tc>
          <w:tcPr>
            <w:tcW w:w="960" w:type="dxa"/>
            <w:shd w:val="clear" w:color="auto" w:fill="CBFFCB"/>
          </w:tcPr>
          <w:p w14:paraId="26E73B84" w14:textId="785B40F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20,00%</w:t>
            </w:r>
          </w:p>
        </w:tc>
      </w:tr>
      <w:tr w:rsidR="006E5BF0" w:rsidRPr="006E5BF0" w14:paraId="324C1C0D" w14:textId="77777777" w:rsidTr="006E5BF0">
        <w:tc>
          <w:tcPr>
            <w:tcW w:w="5171" w:type="dxa"/>
            <w:shd w:val="clear" w:color="auto" w:fill="CBFFCB"/>
          </w:tcPr>
          <w:p w14:paraId="24986955" w14:textId="2CDCEE39"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51 Pomoći EU</w:t>
            </w:r>
          </w:p>
        </w:tc>
        <w:tc>
          <w:tcPr>
            <w:tcW w:w="1300" w:type="dxa"/>
            <w:shd w:val="clear" w:color="auto" w:fill="CBFFCB"/>
          </w:tcPr>
          <w:p w14:paraId="060D962F" w14:textId="32ABCFD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104.200,00</w:t>
            </w:r>
          </w:p>
        </w:tc>
        <w:tc>
          <w:tcPr>
            <w:tcW w:w="1300" w:type="dxa"/>
            <w:shd w:val="clear" w:color="auto" w:fill="CBFFCB"/>
          </w:tcPr>
          <w:p w14:paraId="5247344F" w14:textId="0450F10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-104.200,00</w:t>
            </w:r>
          </w:p>
        </w:tc>
        <w:tc>
          <w:tcPr>
            <w:tcW w:w="1300" w:type="dxa"/>
            <w:shd w:val="clear" w:color="auto" w:fill="CBFFCB"/>
          </w:tcPr>
          <w:p w14:paraId="10AE8D20" w14:textId="303B5A6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960" w:type="dxa"/>
            <w:shd w:val="clear" w:color="auto" w:fill="CBFFCB"/>
          </w:tcPr>
          <w:p w14:paraId="1368B09C" w14:textId="7009135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r>
      <w:tr w:rsidR="006E5BF0" w:rsidRPr="006E5BF0" w14:paraId="43B3C5D7" w14:textId="77777777" w:rsidTr="006E5BF0">
        <w:tc>
          <w:tcPr>
            <w:tcW w:w="5171" w:type="dxa"/>
            <w:shd w:val="clear" w:color="auto" w:fill="CBFFCB"/>
          </w:tcPr>
          <w:p w14:paraId="6707F30D" w14:textId="62B999CD"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528 Tekuće pomoći - za zapošljavanje</w:t>
            </w:r>
          </w:p>
        </w:tc>
        <w:tc>
          <w:tcPr>
            <w:tcW w:w="1300" w:type="dxa"/>
            <w:shd w:val="clear" w:color="auto" w:fill="CBFFCB"/>
          </w:tcPr>
          <w:p w14:paraId="37041A62" w14:textId="054E3F5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9.000,00</w:t>
            </w:r>
          </w:p>
        </w:tc>
        <w:tc>
          <w:tcPr>
            <w:tcW w:w="1300" w:type="dxa"/>
            <w:shd w:val="clear" w:color="auto" w:fill="CBFFCB"/>
          </w:tcPr>
          <w:p w14:paraId="3374E137" w14:textId="25E1B03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w:t>
            </w:r>
          </w:p>
        </w:tc>
        <w:tc>
          <w:tcPr>
            <w:tcW w:w="1300" w:type="dxa"/>
            <w:shd w:val="clear" w:color="auto" w:fill="CBFFCB"/>
          </w:tcPr>
          <w:p w14:paraId="25F0DCFD" w14:textId="5E32419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12.000,00</w:t>
            </w:r>
          </w:p>
        </w:tc>
        <w:tc>
          <w:tcPr>
            <w:tcW w:w="960" w:type="dxa"/>
            <w:shd w:val="clear" w:color="auto" w:fill="CBFFCB"/>
          </w:tcPr>
          <w:p w14:paraId="245A9FDE" w14:textId="490B114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133,33%</w:t>
            </w:r>
          </w:p>
        </w:tc>
      </w:tr>
      <w:tr w:rsidR="006E5BF0" w:rsidRPr="006E5BF0" w14:paraId="7E7C6EBE" w14:textId="77777777" w:rsidTr="006E5BF0">
        <w:tc>
          <w:tcPr>
            <w:tcW w:w="5171" w:type="dxa"/>
            <w:shd w:val="clear" w:color="auto" w:fill="CBFFCB"/>
          </w:tcPr>
          <w:p w14:paraId="7C373F46" w14:textId="71783C85"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 xml:space="preserve">IZVOR 561 </w:t>
            </w:r>
            <w:r w:rsidR="003B67C6">
              <w:rPr>
                <w:rFonts w:ascii="Times New Roman" w:hAnsi="Times New Roman" w:cs="Times New Roman"/>
                <w:sz w:val="16"/>
                <w:szCs w:val="18"/>
              </w:rPr>
              <w:t>€</w:t>
            </w:r>
            <w:r w:rsidRPr="006E5BF0">
              <w:rPr>
                <w:rFonts w:ascii="Times New Roman" w:hAnsi="Times New Roman" w:cs="Times New Roman"/>
                <w:sz w:val="16"/>
                <w:szCs w:val="18"/>
              </w:rPr>
              <w:t>opski socijalni fond</w:t>
            </w:r>
          </w:p>
        </w:tc>
        <w:tc>
          <w:tcPr>
            <w:tcW w:w="1300" w:type="dxa"/>
            <w:shd w:val="clear" w:color="auto" w:fill="CBFFCB"/>
          </w:tcPr>
          <w:p w14:paraId="6E8355C4" w14:textId="62019ED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3F7E2B6D" w14:textId="7337EA0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122.000,00</w:t>
            </w:r>
          </w:p>
        </w:tc>
        <w:tc>
          <w:tcPr>
            <w:tcW w:w="1300" w:type="dxa"/>
            <w:shd w:val="clear" w:color="auto" w:fill="CBFFCB"/>
          </w:tcPr>
          <w:p w14:paraId="6654CBBD" w14:textId="431B2B9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122.000,00</w:t>
            </w:r>
          </w:p>
        </w:tc>
        <w:tc>
          <w:tcPr>
            <w:tcW w:w="960" w:type="dxa"/>
            <w:shd w:val="clear" w:color="auto" w:fill="CBFFCB"/>
          </w:tcPr>
          <w:p w14:paraId="5E18F503" w14:textId="77777777" w:rsidR="006E5BF0" w:rsidRPr="006E5BF0" w:rsidRDefault="006E5BF0" w:rsidP="006E5BF0">
            <w:pPr>
              <w:spacing w:after="0"/>
              <w:jc w:val="right"/>
              <w:rPr>
                <w:rFonts w:ascii="Times New Roman" w:hAnsi="Times New Roman" w:cs="Times New Roman"/>
                <w:sz w:val="16"/>
                <w:szCs w:val="18"/>
              </w:rPr>
            </w:pPr>
          </w:p>
        </w:tc>
      </w:tr>
      <w:tr w:rsidR="006E5BF0" w:rsidRPr="006E5BF0" w14:paraId="7D78BDDC" w14:textId="77777777" w:rsidTr="006E5BF0">
        <w:trPr>
          <w:trHeight w:val="540"/>
        </w:trPr>
        <w:tc>
          <w:tcPr>
            <w:tcW w:w="5171" w:type="dxa"/>
            <w:shd w:val="clear" w:color="auto" w:fill="17365D"/>
            <w:vAlign w:val="center"/>
          </w:tcPr>
          <w:p w14:paraId="7D28B71F" w14:textId="1C18AC5E"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1005 Poticanje razvoja gospodarstva</w:t>
            </w:r>
          </w:p>
        </w:tc>
        <w:tc>
          <w:tcPr>
            <w:tcW w:w="1300" w:type="dxa"/>
            <w:shd w:val="clear" w:color="auto" w:fill="17365D"/>
            <w:vAlign w:val="center"/>
          </w:tcPr>
          <w:p w14:paraId="1E0621BD" w14:textId="799946F8"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175.200,00</w:t>
            </w:r>
          </w:p>
        </w:tc>
        <w:tc>
          <w:tcPr>
            <w:tcW w:w="1300" w:type="dxa"/>
            <w:shd w:val="clear" w:color="auto" w:fill="17365D"/>
            <w:vAlign w:val="center"/>
          </w:tcPr>
          <w:p w14:paraId="6C4924B4" w14:textId="08449A79"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300,00</w:t>
            </w:r>
          </w:p>
        </w:tc>
        <w:tc>
          <w:tcPr>
            <w:tcW w:w="1300" w:type="dxa"/>
            <w:shd w:val="clear" w:color="auto" w:fill="17365D"/>
            <w:vAlign w:val="center"/>
          </w:tcPr>
          <w:p w14:paraId="4D11ED73" w14:textId="4AE6C988"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175.500,00</w:t>
            </w:r>
          </w:p>
        </w:tc>
        <w:tc>
          <w:tcPr>
            <w:tcW w:w="960" w:type="dxa"/>
            <w:shd w:val="clear" w:color="auto" w:fill="17365D"/>
            <w:vAlign w:val="center"/>
          </w:tcPr>
          <w:p w14:paraId="43CF2985" w14:textId="12CE3B61"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100,17%</w:t>
            </w:r>
          </w:p>
        </w:tc>
      </w:tr>
      <w:tr w:rsidR="006E5BF0" w:rsidRPr="006E5BF0" w14:paraId="5396F3D5" w14:textId="77777777" w:rsidTr="006E5BF0">
        <w:trPr>
          <w:trHeight w:val="540"/>
        </w:trPr>
        <w:tc>
          <w:tcPr>
            <w:tcW w:w="5171" w:type="dxa"/>
            <w:shd w:val="clear" w:color="auto" w:fill="DAE8F2"/>
            <w:vAlign w:val="center"/>
          </w:tcPr>
          <w:p w14:paraId="6AA0B45B" w14:textId="61151CA0"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A100502 Poticanje poljoprivrede - sufinanciranja u poljoprivredi</w:t>
            </w:r>
          </w:p>
        </w:tc>
        <w:tc>
          <w:tcPr>
            <w:tcW w:w="1300" w:type="dxa"/>
            <w:shd w:val="clear" w:color="auto" w:fill="DAE8F2"/>
            <w:vAlign w:val="center"/>
          </w:tcPr>
          <w:p w14:paraId="3233FB93" w14:textId="01F815B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10.000,00</w:t>
            </w:r>
          </w:p>
        </w:tc>
        <w:tc>
          <w:tcPr>
            <w:tcW w:w="1300" w:type="dxa"/>
            <w:shd w:val="clear" w:color="auto" w:fill="DAE8F2"/>
            <w:vAlign w:val="center"/>
          </w:tcPr>
          <w:p w14:paraId="0F46FB31" w14:textId="256512E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-8.000,00</w:t>
            </w:r>
          </w:p>
        </w:tc>
        <w:tc>
          <w:tcPr>
            <w:tcW w:w="1300" w:type="dxa"/>
            <w:shd w:val="clear" w:color="auto" w:fill="DAE8F2"/>
            <w:vAlign w:val="center"/>
          </w:tcPr>
          <w:p w14:paraId="311F3089" w14:textId="3192D51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2.000,00</w:t>
            </w:r>
          </w:p>
        </w:tc>
        <w:tc>
          <w:tcPr>
            <w:tcW w:w="960" w:type="dxa"/>
            <w:shd w:val="clear" w:color="auto" w:fill="DAE8F2"/>
            <w:vAlign w:val="center"/>
          </w:tcPr>
          <w:p w14:paraId="1495D848" w14:textId="6906253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20,00%</w:t>
            </w:r>
          </w:p>
        </w:tc>
      </w:tr>
      <w:tr w:rsidR="006E5BF0" w:rsidRPr="006E5BF0" w14:paraId="399FCFD8" w14:textId="77777777" w:rsidTr="006E5BF0">
        <w:tc>
          <w:tcPr>
            <w:tcW w:w="5171" w:type="dxa"/>
            <w:shd w:val="clear" w:color="auto" w:fill="CBFFCB"/>
          </w:tcPr>
          <w:p w14:paraId="14EE0992" w14:textId="42F551FB"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431 Prihod od poljoprivrednog zemljišta</w:t>
            </w:r>
          </w:p>
        </w:tc>
        <w:tc>
          <w:tcPr>
            <w:tcW w:w="1300" w:type="dxa"/>
            <w:shd w:val="clear" w:color="auto" w:fill="CBFFCB"/>
          </w:tcPr>
          <w:p w14:paraId="0AF1EF53" w14:textId="5856F31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1300" w:type="dxa"/>
            <w:shd w:val="clear" w:color="auto" w:fill="CBFFCB"/>
          </w:tcPr>
          <w:p w14:paraId="7E76E8FD" w14:textId="1AB851D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-8.000,00</w:t>
            </w:r>
          </w:p>
        </w:tc>
        <w:tc>
          <w:tcPr>
            <w:tcW w:w="1300" w:type="dxa"/>
            <w:shd w:val="clear" w:color="auto" w:fill="CBFFCB"/>
          </w:tcPr>
          <w:p w14:paraId="32D527B3" w14:textId="2C29279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2.000,00</w:t>
            </w:r>
          </w:p>
        </w:tc>
        <w:tc>
          <w:tcPr>
            <w:tcW w:w="960" w:type="dxa"/>
            <w:shd w:val="clear" w:color="auto" w:fill="CBFFCB"/>
          </w:tcPr>
          <w:p w14:paraId="3660C62F" w14:textId="41E1587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20,00%</w:t>
            </w:r>
          </w:p>
        </w:tc>
      </w:tr>
      <w:tr w:rsidR="006E5BF0" w:rsidRPr="006E5BF0" w14:paraId="6A1C08D2" w14:textId="77777777" w:rsidTr="006E5BF0">
        <w:tc>
          <w:tcPr>
            <w:tcW w:w="5171" w:type="dxa"/>
            <w:shd w:val="clear" w:color="auto" w:fill="F2F2F2"/>
          </w:tcPr>
          <w:p w14:paraId="3991175E" w14:textId="508B5494"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0E3A3CE8" w14:textId="0C38880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10.000,00</w:t>
            </w:r>
          </w:p>
        </w:tc>
        <w:tc>
          <w:tcPr>
            <w:tcW w:w="1300" w:type="dxa"/>
            <w:shd w:val="clear" w:color="auto" w:fill="F2F2F2"/>
          </w:tcPr>
          <w:p w14:paraId="6B3F35E5" w14:textId="6FC6912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-8.000,00</w:t>
            </w:r>
          </w:p>
        </w:tc>
        <w:tc>
          <w:tcPr>
            <w:tcW w:w="1300" w:type="dxa"/>
            <w:shd w:val="clear" w:color="auto" w:fill="F2F2F2"/>
          </w:tcPr>
          <w:p w14:paraId="73037312" w14:textId="2FBCBDD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2.000,00</w:t>
            </w:r>
          </w:p>
        </w:tc>
        <w:tc>
          <w:tcPr>
            <w:tcW w:w="960" w:type="dxa"/>
            <w:shd w:val="clear" w:color="auto" w:fill="F2F2F2"/>
          </w:tcPr>
          <w:p w14:paraId="6662747F" w14:textId="76CB03F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20,00%</w:t>
            </w:r>
          </w:p>
        </w:tc>
      </w:tr>
      <w:tr w:rsidR="006E5BF0" w14:paraId="1CD57D8F" w14:textId="77777777" w:rsidTr="006E5BF0">
        <w:tc>
          <w:tcPr>
            <w:tcW w:w="5171" w:type="dxa"/>
          </w:tcPr>
          <w:p w14:paraId="3165F0B2" w14:textId="453EA9BF"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CFAB0A" w14:textId="1002D33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FE17852" w14:textId="576D9BC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7D1CBE3" w14:textId="22FD0C7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0687A51A" w14:textId="60D4D4E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rsidR="006E5BF0" w14:paraId="328C3985" w14:textId="77777777" w:rsidTr="006E5BF0">
        <w:tc>
          <w:tcPr>
            <w:tcW w:w="5171" w:type="dxa"/>
          </w:tcPr>
          <w:p w14:paraId="1ACBB0E5" w14:textId="48877C4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134E0322" w14:textId="10B6BAC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2DADCD6" w14:textId="4D27629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156BB09" w14:textId="7AFE2AF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47521213" w14:textId="03C27BE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rsidR="006E5BF0" w:rsidRPr="006E5BF0" w14:paraId="5C45E6D8" w14:textId="77777777" w:rsidTr="006E5BF0">
        <w:trPr>
          <w:trHeight w:val="540"/>
        </w:trPr>
        <w:tc>
          <w:tcPr>
            <w:tcW w:w="5171" w:type="dxa"/>
            <w:shd w:val="clear" w:color="auto" w:fill="DAE8F2"/>
            <w:vAlign w:val="center"/>
          </w:tcPr>
          <w:p w14:paraId="00072FF9" w14:textId="00B5D61F"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A100503 Sređivanje imovinsko pravnih odnosa-zemljište</w:t>
            </w:r>
          </w:p>
        </w:tc>
        <w:tc>
          <w:tcPr>
            <w:tcW w:w="1300" w:type="dxa"/>
            <w:shd w:val="clear" w:color="auto" w:fill="DAE8F2"/>
            <w:vAlign w:val="center"/>
          </w:tcPr>
          <w:p w14:paraId="2EC81AFB" w14:textId="5AE41B1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10.000,00</w:t>
            </w:r>
          </w:p>
        </w:tc>
        <w:tc>
          <w:tcPr>
            <w:tcW w:w="1300" w:type="dxa"/>
            <w:shd w:val="clear" w:color="auto" w:fill="DAE8F2"/>
            <w:vAlign w:val="center"/>
          </w:tcPr>
          <w:p w14:paraId="4DBFD983" w14:textId="7BEFDAD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-8.000,00</w:t>
            </w:r>
          </w:p>
        </w:tc>
        <w:tc>
          <w:tcPr>
            <w:tcW w:w="1300" w:type="dxa"/>
            <w:shd w:val="clear" w:color="auto" w:fill="DAE8F2"/>
            <w:vAlign w:val="center"/>
          </w:tcPr>
          <w:p w14:paraId="54086542" w14:textId="3BAAF96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2.000,00</w:t>
            </w:r>
          </w:p>
        </w:tc>
        <w:tc>
          <w:tcPr>
            <w:tcW w:w="960" w:type="dxa"/>
            <w:shd w:val="clear" w:color="auto" w:fill="DAE8F2"/>
            <w:vAlign w:val="center"/>
          </w:tcPr>
          <w:p w14:paraId="612179AE" w14:textId="292E4D4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20,00%</w:t>
            </w:r>
          </w:p>
        </w:tc>
      </w:tr>
      <w:tr w:rsidR="006E5BF0" w:rsidRPr="006E5BF0" w14:paraId="248BFC40" w14:textId="77777777" w:rsidTr="006E5BF0">
        <w:tc>
          <w:tcPr>
            <w:tcW w:w="5171" w:type="dxa"/>
            <w:shd w:val="clear" w:color="auto" w:fill="CBFFCB"/>
          </w:tcPr>
          <w:p w14:paraId="1953A3FA" w14:textId="2958DE4C"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431 Prihod od poljoprivrednog zemljišta</w:t>
            </w:r>
          </w:p>
        </w:tc>
        <w:tc>
          <w:tcPr>
            <w:tcW w:w="1300" w:type="dxa"/>
            <w:shd w:val="clear" w:color="auto" w:fill="CBFFCB"/>
          </w:tcPr>
          <w:p w14:paraId="38C65E26" w14:textId="5154C22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1300" w:type="dxa"/>
            <w:shd w:val="clear" w:color="auto" w:fill="CBFFCB"/>
          </w:tcPr>
          <w:p w14:paraId="2D16B7B7" w14:textId="3BAA3DD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-8.000,00</w:t>
            </w:r>
          </w:p>
        </w:tc>
        <w:tc>
          <w:tcPr>
            <w:tcW w:w="1300" w:type="dxa"/>
            <w:shd w:val="clear" w:color="auto" w:fill="CBFFCB"/>
          </w:tcPr>
          <w:p w14:paraId="5B92AE23" w14:textId="0D1461B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2.000,00</w:t>
            </w:r>
          </w:p>
        </w:tc>
        <w:tc>
          <w:tcPr>
            <w:tcW w:w="960" w:type="dxa"/>
            <w:shd w:val="clear" w:color="auto" w:fill="CBFFCB"/>
          </w:tcPr>
          <w:p w14:paraId="252F5992" w14:textId="61F56AD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20,00%</w:t>
            </w:r>
          </w:p>
        </w:tc>
      </w:tr>
      <w:tr w:rsidR="006E5BF0" w:rsidRPr="006E5BF0" w14:paraId="71C1D431" w14:textId="77777777" w:rsidTr="006E5BF0">
        <w:tc>
          <w:tcPr>
            <w:tcW w:w="5171" w:type="dxa"/>
            <w:shd w:val="clear" w:color="auto" w:fill="F2F2F2"/>
          </w:tcPr>
          <w:p w14:paraId="119808C0" w14:textId="33F649F2"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10945F6E" w14:textId="0A7FA35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10.000,00</w:t>
            </w:r>
          </w:p>
        </w:tc>
        <w:tc>
          <w:tcPr>
            <w:tcW w:w="1300" w:type="dxa"/>
            <w:shd w:val="clear" w:color="auto" w:fill="F2F2F2"/>
          </w:tcPr>
          <w:p w14:paraId="271DC2D9" w14:textId="5DAA96C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-8.000,00</w:t>
            </w:r>
          </w:p>
        </w:tc>
        <w:tc>
          <w:tcPr>
            <w:tcW w:w="1300" w:type="dxa"/>
            <w:shd w:val="clear" w:color="auto" w:fill="F2F2F2"/>
          </w:tcPr>
          <w:p w14:paraId="3BC8C80A" w14:textId="7466228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2.000,00</w:t>
            </w:r>
          </w:p>
        </w:tc>
        <w:tc>
          <w:tcPr>
            <w:tcW w:w="960" w:type="dxa"/>
            <w:shd w:val="clear" w:color="auto" w:fill="F2F2F2"/>
          </w:tcPr>
          <w:p w14:paraId="20AEECDE" w14:textId="0D47B2F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20,00%</w:t>
            </w:r>
          </w:p>
        </w:tc>
      </w:tr>
      <w:tr w:rsidR="006E5BF0" w14:paraId="32400C06" w14:textId="77777777" w:rsidTr="006E5BF0">
        <w:tc>
          <w:tcPr>
            <w:tcW w:w="5171" w:type="dxa"/>
          </w:tcPr>
          <w:p w14:paraId="3DFCC8B8" w14:textId="5E1A14C0"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5AD0733" w14:textId="299AEA0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9F9E686" w14:textId="37111E6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030D88F6" w14:textId="26C84C0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394BF699" w14:textId="6D1996F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rsidR="006E5BF0" w:rsidRPr="006E5BF0" w14:paraId="25CC5844" w14:textId="77777777" w:rsidTr="006E5BF0">
        <w:trPr>
          <w:trHeight w:val="540"/>
        </w:trPr>
        <w:tc>
          <w:tcPr>
            <w:tcW w:w="5171" w:type="dxa"/>
            <w:shd w:val="clear" w:color="auto" w:fill="DAE8F2"/>
            <w:vAlign w:val="center"/>
          </w:tcPr>
          <w:p w14:paraId="20188589" w14:textId="2B62F369"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A100504 Manifestacije</w:t>
            </w:r>
          </w:p>
        </w:tc>
        <w:tc>
          <w:tcPr>
            <w:tcW w:w="1300" w:type="dxa"/>
            <w:shd w:val="clear" w:color="auto" w:fill="DAE8F2"/>
            <w:vAlign w:val="center"/>
          </w:tcPr>
          <w:p w14:paraId="67C78C18" w14:textId="0E20BA4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22.500,00</w:t>
            </w:r>
          </w:p>
        </w:tc>
        <w:tc>
          <w:tcPr>
            <w:tcW w:w="1300" w:type="dxa"/>
            <w:shd w:val="clear" w:color="auto" w:fill="DAE8F2"/>
            <w:vAlign w:val="center"/>
          </w:tcPr>
          <w:p w14:paraId="6D565ED1" w14:textId="18979D1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-4.500,00</w:t>
            </w:r>
          </w:p>
        </w:tc>
        <w:tc>
          <w:tcPr>
            <w:tcW w:w="1300" w:type="dxa"/>
            <w:shd w:val="clear" w:color="auto" w:fill="DAE8F2"/>
            <w:vAlign w:val="center"/>
          </w:tcPr>
          <w:p w14:paraId="2580598F" w14:textId="0B72975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18.000,00</w:t>
            </w:r>
          </w:p>
        </w:tc>
        <w:tc>
          <w:tcPr>
            <w:tcW w:w="960" w:type="dxa"/>
            <w:shd w:val="clear" w:color="auto" w:fill="DAE8F2"/>
            <w:vAlign w:val="center"/>
          </w:tcPr>
          <w:p w14:paraId="47F89080" w14:textId="46255EA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80,00%</w:t>
            </w:r>
          </w:p>
        </w:tc>
      </w:tr>
      <w:tr w:rsidR="006E5BF0" w:rsidRPr="006E5BF0" w14:paraId="7AB95025" w14:textId="77777777" w:rsidTr="006E5BF0">
        <w:tc>
          <w:tcPr>
            <w:tcW w:w="5171" w:type="dxa"/>
            <w:shd w:val="clear" w:color="auto" w:fill="CBFFCB"/>
          </w:tcPr>
          <w:p w14:paraId="14AD0B9C" w14:textId="32448DDC"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4DA3285A" w14:textId="0B02F27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22.500,00</w:t>
            </w:r>
          </w:p>
        </w:tc>
        <w:tc>
          <w:tcPr>
            <w:tcW w:w="1300" w:type="dxa"/>
            <w:shd w:val="clear" w:color="auto" w:fill="CBFFCB"/>
          </w:tcPr>
          <w:p w14:paraId="074FE5E2" w14:textId="0B1D566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-4.500,00</w:t>
            </w:r>
          </w:p>
        </w:tc>
        <w:tc>
          <w:tcPr>
            <w:tcW w:w="1300" w:type="dxa"/>
            <w:shd w:val="clear" w:color="auto" w:fill="CBFFCB"/>
          </w:tcPr>
          <w:p w14:paraId="1F32B2C5" w14:textId="7F88F26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18.000,00</w:t>
            </w:r>
          </w:p>
        </w:tc>
        <w:tc>
          <w:tcPr>
            <w:tcW w:w="960" w:type="dxa"/>
            <w:shd w:val="clear" w:color="auto" w:fill="CBFFCB"/>
          </w:tcPr>
          <w:p w14:paraId="7700F4B9" w14:textId="43C847B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80,00%</w:t>
            </w:r>
          </w:p>
        </w:tc>
      </w:tr>
      <w:tr w:rsidR="006E5BF0" w:rsidRPr="006E5BF0" w14:paraId="130E3255" w14:textId="77777777" w:rsidTr="006E5BF0">
        <w:tc>
          <w:tcPr>
            <w:tcW w:w="5171" w:type="dxa"/>
            <w:shd w:val="clear" w:color="auto" w:fill="F2F2F2"/>
          </w:tcPr>
          <w:p w14:paraId="63527E06" w14:textId="22AD902B"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6EB990A8" w14:textId="7780785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22.500,00</w:t>
            </w:r>
          </w:p>
        </w:tc>
        <w:tc>
          <w:tcPr>
            <w:tcW w:w="1300" w:type="dxa"/>
            <w:shd w:val="clear" w:color="auto" w:fill="F2F2F2"/>
          </w:tcPr>
          <w:p w14:paraId="5FEF6D1F" w14:textId="1694AC3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-4.500,00</w:t>
            </w:r>
          </w:p>
        </w:tc>
        <w:tc>
          <w:tcPr>
            <w:tcW w:w="1300" w:type="dxa"/>
            <w:shd w:val="clear" w:color="auto" w:fill="F2F2F2"/>
          </w:tcPr>
          <w:p w14:paraId="7F3A3445" w14:textId="609EBBE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18.000,00</w:t>
            </w:r>
          </w:p>
        </w:tc>
        <w:tc>
          <w:tcPr>
            <w:tcW w:w="960" w:type="dxa"/>
            <w:shd w:val="clear" w:color="auto" w:fill="F2F2F2"/>
          </w:tcPr>
          <w:p w14:paraId="76F43E7D" w14:textId="449A65A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80,00%</w:t>
            </w:r>
          </w:p>
        </w:tc>
      </w:tr>
      <w:tr w:rsidR="006E5BF0" w14:paraId="47951E1F" w14:textId="77777777" w:rsidTr="006E5BF0">
        <w:tc>
          <w:tcPr>
            <w:tcW w:w="5171" w:type="dxa"/>
          </w:tcPr>
          <w:p w14:paraId="7F0B698B" w14:textId="3EB16E8B"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DCE517" w14:textId="37EA97D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7C4D9D43" w14:textId="3DCF3E8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4897018F" w14:textId="529DFEA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960" w:type="dxa"/>
          </w:tcPr>
          <w:p w14:paraId="6423AC47" w14:textId="123F4F6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6E5BF0" w:rsidRPr="006E5BF0" w14:paraId="04BAA596" w14:textId="77777777" w:rsidTr="006E5BF0">
        <w:trPr>
          <w:trHeight w:val="540"/>
        </w:trPr>
        <w:tc>
          <w:tcPr>
            <w:tcW w:w="5171" w:type="dxa"/>
            <w:shd w:val="clear" w:color="auto" w:fill="DAE8F2"/>
            <w:vAlign w:val="center"/>
          </w:tcPr>
          <w:p w14:paraId="5F133F46" w14:textId="076F18E7"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A100505 Djelovanje Turističke zajednice</w:t>
            </w:r>
          </w:p>
        </w:tc>
        <w:tc>
          <w:tcPr>
            <w:tcW w:w="1300" w:type="dxa"/>
            <w:shd w:val="clear" w:color="auto" w:fill="DAE8F2"/>
            <w:vAlign w:val="center"/>
          </w:tcPr>
          <w:p w14:paraId="006F4417" w14:textId="4C1B0C3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7.000,00</w:t>
            </w:r>
          </w:p>
        </w:tc>
        <w:tc>
          <w:tcPr>
            <w:tcW w:w="1300" w:type="dxa"/>
            <w:shd w:val="clear" w:color="auto" w:fill="DAE8F2"/>
            <w:vAlign w:val="center"/>
          </w:tcPr>
          <w:p w14:paraId="4793C9CC" w14:textId="44B1747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0BB16DBB" w14:textId="66CD360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7.000,00</w:t>
            </w:r>
          </w:p>
        </w:tc>
        <w:tc>
          <w:tcPr>
            <w:tcW w:w="960" w:type="dxa"/>
            <w:shd w:val="clear" w:color="auto" w:fill="DAE8F2"/>
            <w:vAlign w:val="center"/>
          </w:tcPr>
          <w:p w14:paraId="30CB5CFA" w14:textId="699E3A4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4EF6E78C" w14:textId="77777777" w:rsidTr="006E5BF0">
        <w:tc>
          <w:tcPr>
            <w:tcW w:w="5171" w:type="dxa"/>
            <w:shd w:val="clear" w:color="auto" w:fill="CBFFCB"/>
          </w:tcPr>
          <w:p w14:paraId="15E3A71A" w14:textId="711DC338"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598E4A70" w14:textId="1DD721A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1300" w:type="dxa"/>
            <w:shd w:val="clear" w:color="auto" w:fill="CBFFCB"/>
          </w:tcPr>
          <w:p w14:paraId="42CA9B28" w14:textId="6131A85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71AF19A8" w14:textId="49146B7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960" w:type="dxa"/>
            <w:shd w:val="clear" w:color="auto" w:fill="CBFFCB"/>
          </w:tcPr>
          <w:p w14:paraId="657830D9" w14:textId="2F6CC91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78861C73" w14:textId="77777777" w:rsidTr="006E5BF0">
        <w:tc>
          <w:tcPr>
            <w:tcW w:w="5171" w:type="dxa"/>
            <w:shd w:val="clear" w:color="auto" w:fill="F2F2F2"/>
          </w:tcPr>
          <w:p w14:paraId="142C619F" w14:textId="4BFE643C"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05A9D2DA" w14:textId="7958206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7.000,00</w:t>
            </w:r>
          </w:p>
        </w:tc>
        <w:tc>
          <w:tcPr>
            <w:tcW w:w="1300" w:type="dxa"/>
            <w:shd w:val="clear" w:color="auto" w:fill="F2F2F2"/>
          </w:tcPr>
          <w:p w14:paraId="5F0AB09D" w14:textId="44DFB14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38265273" w14:textId="54A11B4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7.000,00</w:t>
            </w:r>
          </w:p>
        </w:tc>
        <w:tc>
          <w:tcPr>
            <w:tcW w:w="960" w:type="dxa"/>
            <w:shd w:val="clear" w:color="auto" w:fill="F2F2F2"/>
          </w:tcPr>
          <w:p w14:paraId="3135D055" w14:textId="439F6F5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0BC4CDC8" w14:textId="77777777" w:rsidTr="006E5BF0">
        <w:tc>
          <w:tcPr>
            <w:tcW w:w="5171" w:type="dxa"/>
          </w:tcPr>
          <w:p w14:paraId="2A8B9C08" w14:textId="1817286E"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48EDA2A4" w14:textId="4B76D55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F854F35" w14:textId="28E301C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3C9819" w14:textId="27C74E3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67A3A383" w14:textId="240F51B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758F6B49" w14:textId="77777777" w:rsidTr="006E5BF0">
        <w:trPr>
          <w:trHeight w:val="540"/>
        </w:trPr>
        <w:tc>
          <w:tcPr>
            <w:tcW w:w="5171" w:type="dxa"/>
            <w:shd w:val="clear" w:color="auto" w:fill="DAE8F2"/>
            <w:vAlign w:val="center"/>
          </w:tcPr>
          <w:p w14:paraId="50B06841" w14:textId="1A13CFE0"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A100506 Djelovanje mjesnog sajma i vage</w:t>
            </w:r>
          </w:p>
        </w:tc>
        <w:tc>
          <w:tcPr>
            <w:tcW w:w="1300" w:type="dxa"/>
            <w:shd w:val="clear" w:color="auto" w:fill="DAE8F2"/>
            <w:vAlign w:val="center"/>
          </w:tcPr>
          <w:p w14:paraId="1A9C6899" w14:textId="051A7DB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12.500,00</w:t>
            </w:r>
          </w:p>
        </w:tc>
        <w:tc>
          <w:tcPr>
            <w:tcW w:w="1300" w:type="dxa"/>
            <w:shd w:val="clear" w:color="auto" w:fill="DAE8F2"/>
            <w:vAlign w:val="center"/>
          </w:tcPr>
          <w:p w14:paraId="7D656708" w14:textId="6454EDC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362E999D" w14:textId="2932DC8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12.500,00</w:t>
            </w:r>
          </w:p>
        </w:tc>
        <w:tc>
          <w:tcPr>
            <w:tcW w:w="960" w:type="dxa"/>
            <w:shd w:val="clear" w:color="auto" w:fill="DAE8F2"/>
            <w:vAlign w:val="center"/>
          </w:tcPr>
          <w:p w14:paraId="34C7F1AE" w14:textId="1F4252A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0E07D35F" w14:textId="77777777" w:rsidTr="006E5BF0">
        <w:tc>
          <w:tcPr>
            <w:tcW w:w="5171" w:type="dxa"/>
            <w:shd w:val="clear" w:color="auto" w:fill="CBFFCB"/>
          </w:tcPr>
          <w:p w14:paraId="640A9734" w14:textId="5D448920"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05577FBC" w14:textId="294D718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6.500,00</w:t>
            </w:r>
          </w:p>
        </w:tc>
        <w:tc>
          <w:tcPr>
            <w:tcW w:w="1300" w:type="dxa"/>
            <w:shd w:val="clear" w:color="auto" w:fill="CBFFCB"/>
          </w:tcPr>
          <w:p w14:paraId="08CBFA9C" w14:textId="1B085CC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1459E5B3" w14:textId="2ADAE10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6.500,00</w:t>
            </w:r>
          </w:p>
        </w:tc>
        <w:tc>
          <w:tcPr>
            <w:tcW w:w="960" w:type="dxa"/>
            <w:shd w:val="clear" w:color="auto" w:fill="CBFFCB"/>
          </w:tcPr>
          <w:p w14:paraId="57CDD240" w14:textId="29F7BAF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208528AC" w14:textId="77777777" w:rsidTr="006E5BF0">
        <w:tc>
          <w:tcPr>
            <w:tcW w:w="5171" w:type="dxa"/>
            <w:shd w:val="clear" w:color="auto" w:fill="F2F2F2"/>
          </w:tcPr>
          <w:p w14:paraId="6639CD49" w14:textId="2F76124C"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52854CE0" w14:textId="5FA8AFD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6.500,00</w:t>
            </w:r>
          </w:p>
        </w:tc>
        <w:tc>
          <w:tcPr>
            <w:tcW w:w="1300" w:type="dxa"/>
            <w:shd w:val="clear" w:color="auto" w:fill="F2F2F2"/>
          </w:tcPr>
          <w:p w14:paraId="5EE301AB" w14:textId="656EE12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45C3E439" w14:textId="69C1C19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6.500,00</w:t>
            </w:r>
          </w:p>
        </w:tc>
        <w:tc>
          <w:tcPr>
            <w:tcW w:w="960" w:type="dxa"/>
            <w:shd w:val="clear" w:color="auto" w:fill="F2F2F2"/>
          </w:tcPr>
          <w:p w14:paraId="07173627" w14:textId="492D48F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4151A2E4" w14:textId="77777777" w:rsidTr="006E5BF0">
        <w:tc>
          <w:tcPr>
            <w:tcW w:w="5171" w:type="dxa"/>
          </w:tcPr>
          <w:p w14:paraId="3DB345F2" w14:textId="73E2CB68"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18F26F6" w14:textId="5EA2590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0BD6813D" w14:textId="153E525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28BAC8" w14:textId="12E888B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18925849" w14:textId="7DD1195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2DE040FF" w14:textId="77777777" w:rsidTr="006E5BF0">
        <w:tc>
          <w:tcPr>
            <w:tcW w:w="5171" w:type="dxa"/>
            <w:shd w:val="clear" w:color="auto" w:fill="CBFFCB"/>
          </w:tcPr>
          <w:p w14:paraId="7BA729ED" w14:textId="0F2A48B0"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31 Vlastiti prihodi</w:t>
            </w:r>
          </w:p>
        </w:tc>
        <w:tc>
          <w:tcPr>
            <w:tcW w:w="1300" w:type="dxa"/>
            <w:shd w:val="clear" w:color="auto" w:fill="CBFFCB"/>
          </w:tcPr>
          <w:p w14:paraId="570072E4" w14:textId="6433377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6.000,00</w:t>
            </w:r>
          </w:p>
        </w:tc>
        <w:tc>
          <w:tcPr>
            <w:tcW w:w="1300" w:type="dxa"/>
            <w:shd w:val="clear" w:color="auto" w:fill="CBFFCB"/>
          </w:tcPr>
          <w:p w14:paraId="4744702A" w14:textId="1BE2CA0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278FE535" w14:textId="666D88E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6.000,00</w:t>
            </w:r>
          </w:p>
        </w:tc>
        <w:tc>
          <w:tcPr>
            <w:tcW w:w="960" w:type="dxa"/>
            <w:shd w:val="clear" w:color="auto" w:fill="CBFFCB"/>
          </w:tcPr>
          <w:p w14:paraId="5658F5F3" w14:textId="132999E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077B24DB" w14:textId="77777777" w:rsidTr="006E5BF0">
        <w:tc>
          <w:tcPr>
            <w:tcW w:w="5171" w:type="dxa"/>
            <w:shd w:val="clear" w:color="auto" w:fill="F2F2F2"/>
          </w:tcPr>
          <w:p w14:paraId="50F8D21B" w14:textId="1A41A16E"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74A143E0" w14:textId="62DAB17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6.000,00</w:t>
            </w:r>
          </w:p>
        </w:tc>
        <w:tc>
          <w:tcPr>
            <w:tcW w:w="1300" w:type="dxa"/>
            <w:shd w:val="clear" w:color="auto" w:fill="F2F2F2"/>
          </w:tcPr>
          <w:p w14:paraId="69B5E20E" w14:textId="7AD6ADB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01AE32B1" w14:textId="18D2577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6.000,00</w:t>
            </w:r>
          </w:p>
        </w:tc>
        <w:tc>
          <w:tcPr>
            <w:tcW w:w="960" w:type="dxa"/>
            <w:shd w:val="clear" w:color="auto" w:fill="F2F2F2"/>
          </w:tcPr>
          <w:p w14:paraId="12DB7098" w14:textId="5873175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4579EEA3" w14:textId="77777777" w:rsidTr="006E5BF0">
        <w:tc>
          <w:tcPr>
            <w:tcW w:w="5171" w:type="dxa"/>
          </w:tcPr>
          <w:p w14:paraId="589D8B37" w14:textId="71C4BBA1"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F2A043" w14:textId="235EF63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2CFAF7AB" w14:textId="0D18770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FC1FFB" w14:textId="7E9AC8E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14:paraId="0D63B741" w14:textId="1319B70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76A8D63F" w14:textId="77777777" w:rsidTr="006E5BF0">
        <w:trPr>
          <w:trHeight w:val="540"/>
        </w:trPr>
        <w:tc>
          <w:tcPr>
            <w:tcW w:w="5171" w:type="dxa"/>
            <w:shd w:val="clear" w:color="auto" w:fill="DAE8F2"/>
            <w:vAlign w:val="center"/>
          </w:tcPr>
          <w:p w14:paraId="000CAD2C" w14:textId="4630140A"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lastRenderedPageBreak/>
              <w:t>TEKUĆI PROJEKT T100501 Javni radovi</w:t>
            </w:r>
          </w:p>
        </w:tc>
        <w:tc>
          <w:tcPr>
            <w:tcW w:w="1300" w:type="dxa"/>
            <w:shd w:val="clear" w:color="auto" w:fill="DAE8F2"/>
            <w:vAlign w:val="center"/>
          </w:tcPr>
          <w:p w14:paraId="015C13FB" w14:textId="3D7DA5D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9.000,00</w:t>
            </w:r>
          </w:p>
        </w:tc>
        <w:tc>
          <w:tcPr>
            <w:tcW w:w="1300" w:type="dxa"/>
            <w:shd w:val="clear" w:color="auto" w:fill="DAE8F2"/>
            <w:vAlign w:val="center"/>
          </w:tcPr>
          <w:p w14:paraId="447730FE" w14:textId="1850EE2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3.000,00</w:t>
            </w:r>
          </w:p>
        </w:tc>
        <w:tc>
          <w:tcPr>
            <w:tcW w:w="1300" w:type="dxa"/>
            <w:shd w:val="clear" w:color="auto" w:fill="DAE8F2"/>
            <w:vAlign w:val="center"/>
          </w:tcPr>
          <w:p w14:paraId="2B9F593C" w14:textId="73CCD9A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12.000,00</w:t>
            </w:r>
          </w:p>
        </w:tc>
        <w:tc>
          <w:tcPr>
            <w:tcW w:w="960" w:type="dxa"/>
            <w:shd w:val="clear" w:color="auto" w:fill="DAE8F2"/>
            <w:vAlign w:val="center"/>
          </w:tcPr>
          <w:p w14:paraId="1B2F0A3F" w14:textId="14C5EDA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133,33%</w:t>
            </w:r>
          </w:p>
        </w:tc>
      </w:tr>
      <w:tr w:rsidR="006E5BF0" w:rsidRPr="006E5BF0" w14:paraId="15C4C2CD" w14:textId="77777777" w:rsidTr="006E5BF0">
        <w:tc>
          <w:tcPr>
            <w:tcW w:w="5171" w:type="dxa"/>
            <w:shd w:val="clear" w:color="auto" w:fill="CBFFCB"/>
          </w:tcPr>
          <w:p w14:paraId="3856EFE5" w14:textId="3871F875"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528 Tekuće pomoći - za zapošljavanje</w:t>
            </w:r>
          </w:p>
        </w:tc>
        <w:tc>
          <w:tcPr>
            <w:tcW w:w="1300" w:type="dxa"/>
            <w:shd w:val="clear" w:color="auto" w:fill="CBFFCB"/>
          </w:tcPr>
          <w:p w14:paraId="7A3DFD5A" w14:textId="07556D0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9.000,00</w:t>
            </w:r>
          </w:p>
        </w:tc>
        <w:tc>
          <w:tcPr>
            <w:tcW w:w="1300" w:type="dxa"/>
            <w:shd w:val="clear" w:color="auto" w:fill="CBFFCB"/>
          </w:tcPr>
          <w:p w14:paraId="372D6BBE" w14:textId="7343AAA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w:t>
            </w:r>
          </w:p>
        </w:tc>
        <w:tc>
          <w:tcPr>
            <w:tcW w:w="1300" w:type="dxa"/>
            <w:shd w:val="clear" w:color="auto" w:fill="CBFFCB"/>
          </w:tcPr>
          <w:p w14:paraId="648B3036" w14:textId="05F6F36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12.000,00</w:t>
            </w:r>
          </w:p>
        </w:tc>
        <w:tc>
          <w:tcPr>
            <w:tcW w:w="960" w:type="dxa"/>
            <w:shd w:val="clear" w:color="auto" w:fill="CBFFCB"/>
          </w:tcPr>
          <w:p w14:paraId="4AC57FCD" w14:textId="6DE59B4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133,33%</w:t>
            </w:r>
          </w:p>
        </w:tc>
      </w:tr>
      <w:tr w:rsidR="006E5BF0" w:rsidRPr="006E5BF0" w14:paraId="4887E2BD" w14:textId="77777777" w:rsidTr="006E5BF0">
        <w:tc>
          <w:tcPr>
            <w:tcW w:w="5171" w:type="dxa"/>
            <w:shd w:val="clear" w:color="auto" w:fill="F2F2F2"/>
          </w:tcPr>
          <w:p w14:paraId="38CC73C9" w14:textId="2012527D"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1682BA77" w14:textId="79F3597A"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9.000,00</w:t>
            </w:r>
          </w:p>
        </w:tc>
        <w:tc>
          <w:tcPr>
            <w:tcW w:w="1300" w:type="dxa"/>
            <w:shd w:val="clear" w:color="auto" w:fill="F2F2F2"/>
          </w:tcPr>
          <w:p w14:paraId="303835E8" w14:textId="07BC95E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3.000,00</w:t>
            </w:r>
          </w:p>
        </w:tc>
        <w:tc>
          <w:tcPr>
            <w:tcW w:w="1300" w:type="dxa"/>
            <w:shd w:val="clear" w:color="auto" w:fill="F2F2F2"/>
          </w:tcPr>
          <w:p w14:paraId="7778D47A" w14:textId="68CEBC9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12.000,00</w:t>
            </w:r>
          </w:p>
        </w:tc>
        <w:tc>
          <w:tcPr>
            <w:tcW w:w="960" w:type="dxa"/>
            <w:shd w:val="clear" w:color="auto" w:fill="F2F2F2"/>
          </w:tcPr>
          <w:p w14:paraId="717C4C4C" w14:textId="5E26D81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133,33%</w:t>
            </w:r>
          </w:p>
        </w:tc>
      </w:tr>
      <w:tr w:rsidR="006E5BF0" w14:paraId="613672BD" w14:textId="77777777" w:rsidTr="006E5BF0">
        <w:tc>
          <w:tcPr>
            <w:tcW w:w="5171" w:type="dxa"/>
          </w:tcPr>
          <w:p w14:paraId="0435033F" w14:textId="00DCADE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0CA3C91" w14:textId="2D0755D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69822E63" w14:textId="0D74454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23A7025" w14:textId="4091F6D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960" w:type="dxa"/>
          </w:tcPr>
          <w:p w14:paraId="56ED1B20" w14:textId="3AB8647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137,50%</w:t>
            </w:r>
          </w:p>
        </w:tc>
      </w:tr>
      <w:tr w:rsidR="006E5BF0" w14:paraId="195A5E1B" w14:textId="77777777" w:rsidTr="006E5BF0">
        <w:tc>
          <w:tcPr>
            <w:tcW w:w="5171" w:type="dxa"/>
          </w:tcPr>
          <w:p w14:paraId="22A65068" w14:textId="3AD9037B"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16758F5" w14:textId="32675F1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4CC8B2A" w14:textId="42B72A2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03B422" w14:textId="07D7FFB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17224915" w14:textId="047AE80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7BADEF98" w14:textId="77777777" w:rsidTr="006E5BF0">
        <w:trPr>
          <w:trHeight w:val="540"/>
        </w:trPr>
        <w:tc>
          <w:tcPr>
            <w:tcW w:w="5171" w:type="dxa"/>
            <w:shd w:val="clear" w:color="auto" w:fill="DAE8F2"/>
            <w:vAlign w:val="center"/>
          </w:tcPr>
          <w:p w14:paraId="696ABE40" w14:textId="5ACD983F"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TEKUĆI PROJEKT T100502 Program Pomoć u kući Općine Berek</w:t>
            </w:r>
          </w:p>
        </w:tc>
        <w:tc>
          <w:tcPr>
            <w:tcW w:w="1300" w:type="dxa"/>
            <w:shd w:val="clear" w:color="auto" w:fill="DAE8F2"/>
            <w:vAlign w:val="center"/>
          </w:tcPr>
          <w:p w14:paraId="3F1194C3" w14:textId="1C5696C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104.200,00</w:t>
            </w:r>
          </w:p>
        </w:tc>
        <w:tc>
          <w:tcPr>
            <w:tcW w:w="1300" w:type="dxa"/>
            <w:shd w:val="clear" w:color="auto" w:fill="DAE8F2"/>
            <w:vAlign w:val="center"/>
          </w:tcPr>
          <w:p w14:paraId="2084CBD1" w14:textId="40E4489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17.800,00</w:t>
            </w:r>
          </w:p>
        </w:tc>
        <w:tc>
          <w:tcPr>
            <w:tcW w:w="1300" w:type="dxa"/>
            <w:shd w:val="clear" w:color="auto" w:fill="DAE8F2"/>
            <w:vAlign w:val="center"/>
          </w:tcPr>
          <w:p w14:paraId="218BD5A3" w14:textId="10C15D9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122.000,00</w:t>
            </w:r>
          </w:p>
        </w:tc>
        <w:tc>
          <w:tcPr>
            <w:tcW w:w="960" w:type="dxa"/>
            <w:shd w:val="clear" w:color="auto" w:fill="DAE8F2"/>
            <w:vAlign w:val="center"/>
          </w:tcPr>
          <w:p w14:paraId="0C8F9759" w14:textId="65310F9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117,08%</w:t>
            </w:r>
          </w:p>
        </w:tc>
      </w:tr>
      <w:tr w:rsidR="006E5BF0" w:rsidRPr="006E5BF0" w14:paraId="6BA72847" w14:textId="77777777" w:rsidTr="006E5BF0">
        <w:tc>
          <w:tcPr>
            <w:tcW w:w="5171" w:type="dxa"/>
            <w:shd w:val="clear" w:color="auto" w:fill="CBFFCB"/>
          </w:tcPr>
          <w:p w14:paraId="014A7520" w14:textId="06C10ACE"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51 Pomoći EU</w:t>
            </w:r>
          </w:p>
        </w:tc>
        <w:tc>
          <w:tcPr>
            <w:tcW w:w="1300" w:type="dxa"/>
            <w:shd w:val="clear" w:color="auto" w:fill="CBFFCB"/>
          </w:tcPr>
          <w:p w14:paraId="207BEE0C" w14:textId="36C8409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104.200,00</w:t>
            </w:r>
          </w:p>
        </w:tc>
        <w:tc>
          <w:tcPr>
            <w:tcW w:w="1300" w:type="dxa"/>
            <w:shd w:val="clear" w:color="auto" w:fill="CBFFCB"/>
          </w:tcPr>
          <w:p w14:paraId="4D67F649" w14:textId="3B631D8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-104.200,00</w:t>
            </w:r>
          </w:p>
        </w:tc>
        <w:tc>
          <w:tcPr>
            <w:tcW w:w="1300" w:type="dxa"/>
            <w:shd w:val="clear" w:color="auto" w:fill="CBFFCB"/>
          </w:tcPr>
          <w:p w14:paraId="28602F24" w14:textId="647085C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960" w:type="dxa"/>
            <w:shd w:val="clear" w:color="auto" w:fill="CBFFCB"/>
          </w:tcPr>
          <w:p w14:paraId="0CFD475B" w14:textId="4BC8226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r>
      <w:tr w:rsidR="006E5BF0" w:rsidRPr="006E5BF0" w14:paraId="79BEE5B2" w14:textId="77777777" w:rsidTr="006E5BF0">
        <w:tc>
          <w:tcPr>
            <w:tcW w:w="5171" w:type="dxa"/>
            <w:shd w:val="clear" w:color="auto" w:fill="F2F2F2"/>
          </w:tcPr>
          <w:p w14:paraId="112E5DB5" w14:textId="2B7ECB36"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3ACDB4A8" w14:textId="3A469FA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104.200,00</w:t>
            </w:r>
          </w:p>
        </w:tc>
        <w:tc>
          <w:tcPr>
            <w:tcW w:w="1300" w:type="dxa"/>
            <w:shd w:val="clear" w:color="auto" w:fill="F2F2F2"/>
          </w:tcPr>
          <w:p w14:paraId="00986AF3" w14:textId="4268672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-104.200,00</w:t>
            </w:r>
          </w:p>
        </w:tc>
        <w:tc>
          <w:tcPr>
            <w:tcW w:w="1300" w:type="dxa"/>
            <w:shd w:val="clear" w:color="auto" w:fill="F2F2F2"/>
          </w:tcPr>
          <w:p w14:paraId="724B9E8D" w14:textId="3A49D23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960" w:type="dxa"/>
            <w:shd w:val="clear" w:color="auto" w:fill="F2F2F2"/>
          </w:tcPr>
          <w:p w14:paraId="5A0E82DB" w14:textId="3D12E87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r>
      <w:tr w:rsidR="006E5BF0" w14:paraId="72DC8F7A" w14:textId="77777777" w:rsidTr="006E5BF0">
        <w:tc>
          <w:tcPr>
            <w:tcW w:w="5171" w:type="dxa"/>
          </w:tcPr>
          <w:p w14:paraId="34DC2251" w14:textId="1279350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C1D50D1" w14:textId="4EF3409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0BB26880" w14:textId="65023A9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565FB2AB" w14:textId="218ED39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0561E7E" w14:textId="7F579FF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E5BF0" w14:paraId="7A23BC83" w14:textId="77777777" w:rsidTr="006E5BF0">
        <w:tc>
          <w:tcPr>
            <w:tcW w:w="5171" w:type="dxa"/>
          </w:tcPr>
          <w:p w14:paraId="599D5E80" w14:textId="4803ED1E"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53F49EB" w14:textId="59AC77B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19.200,00</w:t>
            </w:r>
          </w:p>
        </w:tc>
        <w:tc>
          <w:tcPr>
            <w:tcW w:w="1300" w:type="dxa"/>
          </w:tcPr>
          <w:p w14:paraId="680361AF" w14:textId="487A26F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-19.200,00</w:t>
            </w:r>
          </w:p>
        </w:tc>
        <w:tc>
          <w:tcPr>
            <w:tcW w:w="1300" w:type="dxa"/>
          </w:tcPr>
          <w:p w14:paraId="64C761F2" w14:textId="11367A8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00565EB" w14:textId="72072C8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E5BF0" w:rsidRPr="006E5BF0" w14:paraId="5A73D212" w14:textId="77777777" w:rsidTr="006E5BF0">
        <w:tc>
          <w:tcPr>
            <w:tcW w:w="5171" w:type="dxa"/>
            <w:shd w:val="clear" w:color="auto" w:fill="CBFFCB"/>
          </w:tcPr>
          <w:p w14:paraId="3896A74B" w14:textId="77FEDEFE"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 xml:space="preserve">IZVOR 561 </w:t>
            </w:r>
            <w:r w:rsidR="003B67C6">
              <w:rPr>
                <w:rFonts w:ascii="Times New Roman" w:hAnsi="Times New Roman" w:cs="Times New Roman"/>
                <w:sz w:val="16"/>
                <w:szCs w:val="18"/>
              </w:rPr>
              <w:t>€</w:t>
            </w:r>
            <w:r w:rsidRPr="006E5BF0">
              <w:rPr>
                <w:rFonts w:ascii="Times New Roman" w:hAnsi="Times New Roman" w:cs="Times New Roman"/>
                <w:sz w:val="16"/>
                <w:szCs w:val="18"/>
              </w:rPr>
              <w:t>opski socijalni fond</w:t>
            </w:r>
          </w:p>
        </w:tc>
        <w:tc>
          <w:tcPr>
            <w:tcW w:w="1300" w:type="dxa"/>
            <w:shd w:val="clear" w:color="auto" w:fill="CBFFCB"/>
          </w:tcPr>
          <w:p w14:paraId="069CCBE8" w14:textId="76269A8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484726B9" w14:textId="4202B05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122.000,00</w:t>
            </w:r>
          </w:p>
        </w:tc>
        <w:tc>
          <w:tcPr>
            <w:tcW w:w="1300" w:type="dxa"/>
            <w:shd w:val="clear" w:color="auto" w:fill="CBFFCB"/>
          </w:tcPr>
          <w:p w14:paraId="6CA55DD2" w14:textId="7C33D32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122.000,00</w:t>
            </w:r>
          </w:p>
        </w:tc>
        <w:tc>
          <w:tcPr>
            <w:tcW w:w="960" w:type="dxa"/>
            <w:shd w:val="clear" w:color="auto" w:fill="CBFFCB"/>
          </w:tcPr>
          <w:p w14:paraId="1F0D4098" w14:textId="77777777" w:rsidR="006E5BF0" w:rsidRPr="006E5BF0" w:rsidRDefault="006E5BF0" w:rsidP="006E5BF0">
            <w:pPr>
              <w:spacing w:after="0"/>
              <w:jc w:val="right"/>
              <w:rPr>
                <w:rFonts w:ascii="Times New Roman" w:hAnsi="Times New Roman" w:cs="Times New Roman"/>
                <w:sz w:val="16"/>
                <w:szCs w:val="18"/>
              </w:rPr>
            </w:pPr>
          </w:p>
        </w:tc>
      </w:tr>
      <w:tr w:rsidR="006E5BF0" w:rsidRPr="006E5BF0" w14:paraId="23019F1B" w14:textId="77777777" w:rsidTr="006E5BF0">
        <w:tc>
          <w:tcPr>
            <w:tcW w:w="5171" w:type="dxa"/>
            <w:shd w:val="clear" w:color="auto" w:fill="F2F2F2"/>
          </w:tcPr>
          <w:p w14:paraId="3F244CC7" w14:textId="10419984"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6EA23D1D" w14:textId="3FAB141A"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610F8508" w14:textId="212EF74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122.000,00</w:t>
            </w:r>
          </w:p>
        </w:tc>
        <w:tc>
          <w:tcPr>
            <w:tcW w:w="1300" w:type="dxa"/>
            <w:shd w:val="clear" w:color="auto" w:fill="F2F2F2"/>
          </w:tcPr>
          <w:p w14:paraId="2B6F7BB8" w14:textId="21D1EDE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122.000,00</w:t>
            </w:r>
          </w:p>
        </w:tc>
        <w:tc>
          <w:tcPr>
            <w:tcW w:w="960" w:type="dxa"/>
            <w:shd w:val="clear" w:color="auto" w:fill="F2F2F2"/>
          </w:tcPr>
          <w:p w14:paraId="6EEA0653" w14:textId="77777777" w:rsidR="006E5BF0" w:rsidRPr="006E5BF0" w:rsidRDefault="006E5BF0" w:rsidP="006E5BF0">
            <w:pPr>
              <w:spacing w:after="0"/>
              <w:jc w:val="right"/>
              <w:rPr>
                <w:rFonts w:ascii="Times New Roman" w:hAnsi="Times New Roman" w:cs="Times New Roman"/>
                <w:sz w:val="18"/>
                <w:szCs w:val="18"/>
              </w:rPr>
            </w:pPr>
          </w:p>
        </w:tc>
      </w:tr>
      <w:tr w:rsidR="006E5BF0" w14:paraId="2CBF5483" w14:textId="77777777" w:rsidTr="006E5BF0">
        <w:tc>
          <w:tcPr>
            <w:tcW w:w="5171" w:type="dxa"/>
          </w:tcPr>
          <w:p w14:paraId="0082E5B4" w14:textId="4319DEC3"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8B2CDAF" w14:textId="5283A90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897B42" w14:textId="1FF7F7E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109.000,00</w:t>
            </w:r>
          </w:p>
        </w:tc>
        <w:tc>
          <w:tcPr>
            <w:tcW w:w="1300" w:type="dxa"/>
          </w:tcPr>
          <w:p w14:paraId="3B4A5943" w14:textId="06EE905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109.000,00</w:t>
            </w:r>
          </w:p>
        </w:tc>
        <w:tc>
          <w:tcPr>
            <w:tcW w:w="960" w:type="dxa"/>
          </w:tcPr>
          <w:p w14:paraId="2E4F215A" w14:textId="77777777" w:rsidR="006E5BF0" w:rsidRDefault="006E5BF0" w:rsidP="006E5BF0">
            <w:pPr>
              <w:spacing w:after="0"/>
              <w:jc w:val="right"/>
              <w:rPr>
                <w:rFonts w:ascii="Times New Roman" w:hAnsi="Times New Roman" w:cs="Times New Roman"/>
                <w:sz w:val="18"/>
                <w:szCs w:val="18"/>
              </w:rPr>
            </w:pPr>
          </w:p>
        </w:tc>
      </w:tr>
      <w:tr w:rsidR="006E5BF0" w14:paraId="76666CA8" w14:textId="77777777" w:rsidTr="006E5BF0">
        <w:tc>
          <w:tcPr>
            <w:tcW w:w="5171" w:type="dxa"/>
          </w:tcPr>
          <w:p w14:paraId="595B1E1B" w14:textId="5263536E"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79EE247" w14:textId="47847A1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5B89EC" w14:textId="404D1AC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63C6EB30" w14:textId="6909FEC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960" w:type="dxa"/>
          </w:tcPr>
          <w:p w14:paraId="61398313" w14:textId="77777777" w:rsidR="006E5BF0" w:rsidRDefault="006E5BF0" w:rsidP="006E5BF0">
            <w:pPr>
              <w:spacing w:after="0"/>
              <w:jc w:val="right"/>
              <w:rPr>
                <w:rFonts w:ascii="Times New Roman" w:hAnsi="Times New Roman" w:cs="Times New Roman"/>
                <w:sz w:val="18"/>
                <w:szCs w:val="18"/>
              </w:rPr>
            </w:pPr>
          </w:p>
        </w:tc>
      </w:tr>
      <w:tr w:rsidR="006E5BF0" w:rsidRPr="006E5BF0" w14:paraId="5A2701D7" w14:textId="77777777" w:rsidTr="006E5BF0">
        <w:trPr>
          <w:trHeight w:val="400"/>
        </w:trPr>
        <w:tc>
          <w:tcPr>
            <w:tcW w:w="5171" w:type="dxa"/>
            <w:shd w:val="clear" w:color="auto" w:fill="FFC000"/>
            <w:vAlign w:val="center"/>
          </w:tcPr>
          <w:p w14:paraId="7ADEE8A0" w14:textId="257E78D6"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GLAVA 00204 KOMUNALNA INFRASTRUKTURA</w:t>
            </w:r>
          </w:p>
        </w:tc>
        <w:tc>
          <w:tcPr>
            <w:tcW w:w="1300" w:type="dxa"/>
            <w:shd w:val="clear" w:color="auto" w:fill="FFC000"/>
            <w:vAlign w:val="center"/>
          </w:tcPr>
          <w:p w14:paraId="548F3BA8" w14:textId="7FEE7A8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278.500,00</w:t>
            </w:r>
          </w:p>
        </w:tc>
        <w:tc>
          <w:tcPr>
            <w:tcW w:w="1300" w:type="dxa"/>
            <w:shd w:val="clear" w:color="auto" w:fill="FFC000"/>
            <w:vAlign w:val="center"/>
          </w:tcPr>
          <w:p w14:paraId="15F08DDA" w14:textId="7ADEEC7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71.400,00</w:t>
            </w:r>
          </w:p>
        </w:tc>
        <w:tc>
          <w:tcPr>
            <w:tcW w:w="1300" w:type="dxa"/>
            <w:shd w:val="clear" w:color="auto" w:fill="FFC000"/>
            <w:vAlign w:val="center"/>
          </w:tcPr>
          <w:p w14:paraId="487E944D" w14:textId="5521D12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349.900,00</w:t>
            </w:r>
          </w:p>
        </w:tc>
        <w:tc>
          <w:tcPr>
            <w:tcW w:w="960" w:type="dxa"/>
            <w:shd w:val="clear" w:color="auto" w:fill="FFC000"/>
            <w:vAlign w:val="center"/>
          </w:tcPr>
          <w:p w14:paraId="3B0C18FA" w14:textId="0D622CE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125,64%</w:t>
            </w:r>
          </w:p>
        </w:tc>
      </w:tr>
      <w:tr w:rsidR="006E5BF0" w:rsidRPr="006E5BF0" w14:paraId="2B9D739D" w14:textId="77777777" w:rsidTr="006E5BF0">
        <w:tc>
          <w:tcPr>
            <w:tcW w:w="5171" w:type="dxa"/>
            <w:shd w:val="clear" w:color="auto" w:fill="CBFFCB"/>
          </w:tcPr>
          <w:p w14:paraId="77A9A7E9" w14:textId="52690E19"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429B9313" w14:textId="234EBA8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1300" w:type="dxa"/>
            <w:shd w:val="clear" w:color="auto" w:fill="CBFFCB"/>
          </w:tcPr>
          <w:p w14:paraId="65661C70" w14:textId="1E56F15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195DDB0B" w14:textId="08763D3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960" w:type="dxa"/>
            <w:shd w:val="clear" w:color="auto" w:fill="CBFFCB"/>
          </w:tcPr>
          <w:p w14:paraId="40A8ED1E" w14:textId="3B1795A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03FE7722" w14:textId="77777777" w:rsidTr="006E5BF0">
        <w:tc>
          <w:tcPr>
            <w:tcW w:w="5171" w:type="dxa"/>
            <w:shd w:val="clear" w:color="auto" w:fill="CBFFCB"/>
          </w:tcPr>
          <w:p w14:paraId="1A9EC29B" w14:textId="542CF777"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431 Prihod od poljoprivrednog zemljišta</w:t>
            </w:r>
          </w:p>
        </w:tc>
        <w:tc>
          <w:tcPr>
            <w:tcW w:w="1300" w:type="dxa"/>
            <w:shd w:val="clear" w:color="auto" w:fill="CBFFCB"/>
          </w:tcPr>
          <w:p w14:paraId="579C69E2" w14:textId="5C1E7F3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60.000,00</w:t>
            </w:r>
          </w:p>
        </w:tc>
        <w:tc>
          <w:tcPr>
            <w:tcW w:w="1300" w:type="dxa"/>
            <w:shd w:val="clear" w:color="auto" w:fill="CBFFCB"/>
          </w:tcPr>
          <w:p w14:paraId="2696D812" w14:textId="1902A1B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w:t>
            </w:r>
          </w:p>
        </w:tc>
        <w:tc>
          <w:tcPr>
            <w:tcW w:w="1300" w:type="dxa"/>
            <w:shd w:val="clear" w:color="auto" w:fill="CBFFCB"/>
          </w:tcPr>
          <w:p w14:paraId="03EC03A2" w14:textId="1503C42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55.000,00</w:t>
            </w:r>
          </w:p>
        </w:tc>
        <w:tc>
          <w:tcPr>
            <w:tcW w:w="960" w:type="dxa"/>
            <w:shd w:val="clear" w:color="auto" w:fill="CBFFCB"/>
          </w:tcPr>
          <w:p w14:paraId="10541035" w14:textId="4C89B72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91,67%</w:t>
            </w:r>
          </w:p>
        </w:tc>
      </w:tr>
      <w:tr w:rsidR="006E5BF0" w:rsidRPr="006E5BF0" w14:paraId="56F56422" w14:textId="77777777" w:rsidTr="006E5BF0">
        <w:tc>
          <w:tcPr>
            <w:tcW w:w="5171" w:type="dxa"/>
            <w:shd w:val="clear" w:color="auto" w:fill="CBFFCB"/>
          </w:tcPr>
          <w:p w14:paraId="56580D88" w14:textId="1F0F6331"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433 Prihod od komunalne naknade</w:t>
            </w:r>
          </w:p>
        </w:tc>
        <w:tc>
          <w:tcPr>
            <w:tcW w:w="1300" w:type="dxa"/>
            <w:shd w:val="clear" w:color="auto" w:fill="CBFFCB"/>
          </w:tcPr>
          <w:p w14:paraId="0B0BEDF4" w14:textId="2C5D056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18.000,00</w:t>
            </w:r>
          </w:p>
        </w:tc>
        <w:tc>
          <w:tcPr>
            <w:tcW w:w="1300" w:type="dxa"/>
            <w:shd w:val="clear" w:color="auto" w:fill="CBFFCB"/>
          </w:tcPr>
          <w:p w14:paraId="63B4716C" w14:textId="07A5EA0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1C701687" w14:textId="0310210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18.000,00</w:t>
            </w:r>
          </w:p>
        </w:tc>
        <w:tc>
          <w:tcPr>
            <w:tcW w:w="960" w:type="dxa"/>
            <w:shd w:val="clear" w:color="auto" w:fill="CBFFCB"/>
          </w:tcPr>
          <w:p w14:paraId="131CE7CD" w14:textId="1CCFE78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4BE50A96" w14:textId="77777777" w:rsidTr="006E5BF0">
        <w:tc>
          <w:tcPr>
            <w:tcW w:w="5171" w:type="dxa"/>
            <w:shd w:val="clear" w:color="auto" w:fill="CBFFCB"/>
          </w:tcPr>
          <w:p w14:paraId="066DBBCD" w14:textId="2CD3FA73"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434 Prihod od komunalnog doprinosa</w:t>
            </w:r>
          </w:p>
        </w:tc>
        <w:tc>
          <w:tcPr>
            <w:tcW w:w="1300" w:type="dxa"/>
            <w:shd w:val="clear" w:color="auto" w:fill="CBFFCB"/>
          </w:tcPr>
          <w:p w14:paraId="3ACA4CDD" w14:textId="5B3BCBF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w:t>
            </w:r>
          </w:p>
        </w:tc>
        <w:tc>
          <w:tcPr>
            <w:tcW w:w="1300" w:type="dxa"/>
            <w:shd w:val="clear" w:color="auto" w:fill="CBFFCB"/>
          </w:tcPr>
          <w:p w14:paraId="7DF38642" w14:textId="200CB9C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0272993A" w14:textId="23406C4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w:t>
            </w:r>
          </w:p>
        </w:tc>
        <w:tc>
          <w:tcPr>
            <w:tcW w:w="960" w:type="dxa"/>
            <w:shd w:val="clear" w:color="auto" w:fill="CBFFCB"/>
          </w:tcPr>
          <w:p w14:paraId="016CF44E" w14:textId="798696D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52CA12CB" w14:textId="77777777" w:rsidTr="006E5BF0">
        <w:tc>
          <w:tcPr>
            <w:tcW w:w="5171" w:type="dxa"/>
            <w:shd w:val="clear" w:color="auto" w:fill="CBFFCB"/>
          </w:tcPr>
          <w:p w14:paraId="0510A870" w14:textId="2D3FC672"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435 Prihod od šumskog doprinosa</w:t>
            </w:r>
          </w:p>
        </w:tc>
        <w:tc>
          <w:tcPr>
            <w:tcW w:w="1300" w:type="dxa"/>
            <w:shd w:val="clear" w:color="auto" w:fill="CBFFCB"/>
          </w:tcPr>
          <w:p w14:paraId="6B1A7B9E" w14:textId="02ACCEF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149.000,00</w:t>
            </w:r>
          </w:p>
        </w:tc>
        <w:tc>
          <w:tcPr>
            <w:tcW w:w="1300" w:type="dxa"/>
            <w:shd w:val="clear" w:color="auto" w:fill="CBFFCB"/>
          </w:tcPr>
          <w:p w14:paraId="72055FAC" w14:textId="3A8BD0F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1300" w:type="dxa"/>
            <w:shd w:val="clear" w:color="auto" w:fill="CBFFCB"/>
          </w:tcPr>
          <w:p w14:paraId="53342C50" w14:textId="20DD40C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159.000,00</w:t>
            </w:r>
          </w:p>
        </w:tc>
        <w:tc>
          <w:tcPr>
            <w:tcW w:w="960" w:type="dxa"/>
            <w:shd w:val="clear" w:color="auto" w:fill="CBFFCB"/>
          </w:tcPr>
          <w:p w14:paraId="1394E962" w14:textId="630B962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106,71%</w:t>
            </w:r>
          </w:p>
        </w:tc>
      </w:tr>
      <w:tr w:rsidR="006E5BF0" w:rsidRPr="006E5BF0" w14:paraId="44485726" w14:textId="77777777" w:rsidTr="006E5BF0">
        <w:tc>
          <w:tcPr>
            <w:tcW w:w="5171" w:type="dxa"/>
            <w:shd w:val="clear" w:color="auto" w:fill="CBFFCB"/>
          </w:tcPr>
          <w:p w14:paraId="6454D607" w14:textId="26441556"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437 Prihod od ozakonjenja - legalizacije</w:t>
            </w:r>
          </w:p>
        </w:tc>
        <w:tc>
          <w:tcPr>
            <w:tcW w:w="1300" w:type="dxa"/>
            <w:shd w:val="clear" w:color="auto" w:fill="CBFFCB"/>
          </w:tcPr>
          <w:p w14:paraId="25A3B4B8" w14:textId="1CF3577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w:t>
            </w:r>
          </w:p>
        </w:tc>
        <w:tc>
          <w:tcPr>
            <w:tcW w:w="1300" w:type="dxa"/>
            <w:shd w:val="clear" w:color="auto" w:fill="CBFFCB"/>
          </w:tcPr>
          <w:p w14:paraId="1458B915" w14:textId="3E7028A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2AC123FC" w14:textId="6FD585F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w:t>
            </w:r>
          </w:p>
        </w:tc>
        <w:tc>
          <w:tcPr>
            <w:tcW w:w="960" w:type="dxa"/>
            <w:shd w:val="clear" w:color="auto" w:fill="CBFFCB"/>
          </w:tcPr>
          <w:p w14:paraId="4E8E4DB7" w14:textId="6D81E82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022F89B2" w14:textId="77777777" w:rsidTr="006E5BF0">
        <w:tc>
          <w:tcPr>
            <w:tcW w:w="5171" w:type="dxa"/>
            <w:shd w:val="clear" w:color="auto" w:fill="CBFFCB"/>
          </w:tcPr>
          <w:p w14:paraId="4B894A76" w14:textId="74C22BA8"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52 Ostale pomoći i darovnice</w:t>
            </w:r>
          </w:p>
        </w:tc>
        <w:tc>
          <w:tcPr>
            <w:tcW w:w="1300" w:type="dxa"/>
            <w:shd w:val="clear" w:color="auto" w:fill="CBFFCB"/>
          </w:tcPr>
          <w:p w14:paraId="6CFA7AD0" w14:textId="5811BC8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40.000,00</w:t>
            </w:r>
          </w:p>
        </w:tc>
        <w:tc>
          <w:tcPr>
            <w:tcW w:w="1300" w:type="dxa"/>
            <w:shd w:val="clear" w:color="auto" w:fill="CBFFCB"/>
          </w:tcPr>
          <w:p w14:paraId="6046779E" w14:textId="3B795DA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66.400,00</w:t>
            </w:r>
          </w:p>
        </w:tc>
        <w:tc>
          <w:tcPr>
            <w:tcW w:w="1300" w:type="dxa"/>
            <w:shd w:val="clear" w:color="auto" w:fill="CBFFCB"/>
          </w:tcPr>
          <w:p w14:paraId="0A67E48F" w14:textId="3A09CF3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106.400,00</w:t>
            </w:r>
          </w:p>
        </w:tc>
        <w:tc>
          <w:tcPr>
            <w:tcW w:w="960" w:type="dxa"/>
            <w:shd w:val="clear" w:color="auto" w:fill="CBFFCB"/>
          </w:tcPr>
          <w:p w14:paraId="4EB7F49A" w14:textId="25604AA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266,00%</w:t>
            </w:r>
          </w:p>
        </w:tc>
      </w:tr>
      <w:tr w:rsidR="006E5BF0" w:rsidRPr="006E5BF0" w14:paraId="023A96D4" w14:textId="77777777" w:rsidTr="006E5BF0">
        <w:trPr>
          <w:trHeight w:val="540"/>
        </w:trPr>
        <w:tc>
          <w:tcPr>
            <w:tcW w:w="5171" w:type="dxa"/>
            <w:shd w:val="clear" w:color="auto" w:fill="17365D"/>
            <w:vAlign w:val="center"/>
          </w:tcPr>
          <w:p w14:paraId="600CED46" w14:textId="1CB8E33D"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1006 Održavanja objekata i uređaja komunalne infrastrukture</w:t>
            </w:r>
          </w:p>
        </w:tc>
        <w:tc>
          <w:tcPr>
            <w:tcW w:w="1300" w:type="dxa"/>
            <w:shd w:val="clear" w:color="auto" w:fill="17365D"/>
            <w:vAlign w:val="center"/>
          </w:tcPr>
          <w:p w14:paraId="6AF785C5" w14:textId="7BF252AE"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166.500,00</w:t>
            </w:r>
          </w:p>
        </w:tc>
        <w:tc>
          <w:tcPr>
            <w:tcW w:w="1300" w:type="dxa"/>
            <w:shd w:val="clear" w:color="auto" w:fill="17365D"/>
            <w:vAlign w:val="center"/>
          </w:tcPr>
          <w:p w14:paraId="34D3D39F" w14:textId="1A5AE4E9"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0,00</w:t>
            </w:r>
          </w:p>
        </w:tc>
        <w:tc>
          <w:tcPr>
            <w:tcW w:w="1300" w:type="dxa"/>
            <w:shd w:val="clear" w:color="auto" w:fill="17365D"/>
            <w:vAlign w:val="center"/>
          </w:tcPr>
          <w:p w14:paraId="3D6A5ABF" w14:textId="2C0C7053"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166.500,00</w:t>
            </w:r>
          </w:p>
        </w:tc>
        <w:tc>
          <w:tcPr>
            <w:tcW w:w="960" w:type="dxa"/>
            <w:shd w:val="clear" w:color="auto" w:fill="17365D"/>
            <w:vAlign w:val="center"/>
          </w:tcPr>
          <w:p w14:paraId="34281F03" w14:textId="743DE409"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100,00%</w:t>
            </w:r>
          </w:p>
        </w:tc>
      </w:tr>
      <w:tr w:rsidR="006E5BF0" w:rsidRPr="006E5BF0" w14:paraId="673E6993" w14:textId="77777777" w:rsidTr="006E5BF0">
        <w:trPr>
          <w:trHeight w:val="540"/>
        </w:trPr>
        <w:tc>
          <w:tcPr>
            <w:tcW w:w="5171" w:type="dxa"/>
            <w:shd w:val="clear" w:color="auto" w:fill="DAE8F2"/>
            <w:vAlign w:val="center"/>
          </w:tcPr>
          <w:p w14:paraId="51D5BC2A" w14:textId="60652569"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A100601 Održavanje cesta, mostova, kanala i drugih javnih površina</w:t>
            </w:r>
          </w:p>
        </w:tc>
        <w:tc>
          <w:tcPr>
            <w:tcW w:w="1300" w:type="dxa"/>
            <w:shd w:val="clear" w:color="auto" w:fill="DAE8F2"/>
            <w:vAlign w:val="center"/>
          </w:tcPr>
          <w:p w14:paraId="0FA069AF" w14:textId="2359146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64.500,00</w:t>
            </w:r>
          </w:p>
        </w:tc>
        <w:tc>
          <w:tcPr>
            <w:tcW w:w="1300" w:type="dxa"/>
            <w:shd w:val="clear" w:color="auto" w:fill="DAE8F2"/>
            <w:vAlign w:val="center"/>
          </w:tcPr>
          <w:p w14:paraId="18030A8F" w14:textId="2B704C1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47B8DB54" w14:textId="0E231F2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64.500,00</w:t>
            </w:r>
          </w:p>
        </w:tc>
        <w:tc>
          <w:tcPr>
            <w:tcW w:w="960" w:type="dxa"/>
            <w:shd w:val="clear" w:color="auto" w:fill="DAE8F2"/>
            <w:vAlign w:val="center"/>
          </w:tcPr>
          <w:p w14:paraId="19C2F504" w14:textId="746F52D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120635D4" w14:textId="77777777" w:rsidTr="006E5BF0">
        <w:tc>
          <w:tcPr>
            <w:tcW w:w="5171" w:type="dxa"/>
            <w:shd w:val="clear" w:color="auto" w:fill="CBFFCB"/>
          </w:tcPr>
          <w:p w14:paraId="15D41595" w14:textId="134BB4D9"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431 Prihod od poljoprivrednog zemljišta</w:t>
            </w:r>
          </w:p>
        </w:tc>
        <w:tc>
          <w:tcPr>
            <w:tcW w:w="1300" w:type="dxa"/>
            <w:shd w:val="clear" w:color="auto" w:fill="CBFFCB"/>
          </w:tcPr>
          <w:p w14:paraId="044CA922" w14:textId="5A65B07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25.000,00</w:t>
            </w:r>
          </w:p>
        </w:tc>
        <w:tc>
          <w:tcPr>
            <w:tcW w:w="1300" w:type="dxa"/>
            <w:shd w:val="clear" w:color="auto" w:fill="CBFFCB"/>
          </w:tcPr>
          <w:p w14:paraId="0C013314" w14:textId="0A2F919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251142CF" w14:textId="5DF0DE7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25.000,00</w:t>
            </w:r>
          </w:p>
        </w:tc>
        <w:tc>
          <w:tcPr>
            <w:tcW w:w="960" w:type="dxa"/>
            <w:shd w:val="clear" w:color="auto" w:fill="CBFFCB"/>
          </w:tcPr>
          <w:p w14:paraId="223CD00D" w14:textId="7C9447A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27C55E45" w14:textId="77777777" w:rsidTr="006E5BF0">
        <w:tc>
          <w:tcPr>
            <w:tcW w:w="5171" w:type="dxa"/>
            <w:shd w:val="clear" w:color="auto" w:fill="F2F2F2"/>
          </w:tcPr>
          <w:p w14:paraId="5E256B22" w14:textId="59BE5746"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5C8BEAE4" w14:textId="7627054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25.000,00</w:t>
            </w:r>
          </w:p>
        </w:tc>
        <w:tc>
          <w:tcPr>
            <w:tcW w:w="1300" w:type="dxa"/>
            <w:shd w:val="clear" w:color="auto" w:fill="F2F2F2"/>
          </w:tcPr>
          <w:p w14:paraId="7EBF0A1C" w14:textId="520331E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01F3D9D9" w14:textId="5F9DC64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25.000,00</w:t>
            </w:r>
          </w:p>
        </w:tc>
        <w:tc>
          <w:tcPr>
            <w:tcW w:w="960" w:type="dxa"/>
            <w:shd w:val="clear" w:color="auto" w:fill="F2F2F2"/>
          </w:tcPr>
          <w:p w14:paraId="02F90F1C" w14:textId="42CC727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71AFEFA2" w14:textId="77777777" w:rsidTr="006E5BF0">
        <w:tc>
          <w:tcPr>
            <w:tcW w:w="5171" w:type="dxa"/>
          </w:tcPr>
          <w:p w14:paraId="0CC77920" w14:textId="058914AA"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B7E77B2" w14:textId="76EA662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1DC2D4E9" w14:textId="195D6F9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6EC20A" w14:textId="308F895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7216D9D7" w14:textId="0D93B38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30F38CAD" w14:textId="77777777" w:rsidTr="006E5BF0">
        <w:tc>
          <w:tcPr>
            <w:tcW w:w="5171" w:type="dxa"/>
            <w:shd w:val="clear" w:color="auto" w:fill="CBFFCB"/>
          </w:tcPr>
          <w:p w14:paraId="61BACC59" w14:textId="0A689ABF"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434 Prihod od komunalnog doprinosa</w:t>
            </w:r>
          </w:p>
        </w:tc>
        <w:tc>
          <w:tcPr>
            <w:tcW w:w="1300" w:type="dxa"/>
            <w:shd w:val="clear" w:color="auto" w:fill="CBFFCB"/>
          </w:tcPr>
          <w:p w14:paraId="563E5756" w14:textId="6A05595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w:t>
            </w:r>
          </w:p>
        </w:tc>
        <w:tc>
          <w:tcPr>
            <w:tcW w:w="1300" w:type="dxa"/>
            <w:shd w:val="clear" w:color="auto" w:fill="CBFFCB"/>
          </w:tcPr>
          <w:p w14:paraId="30A95263" w14:textId="6A4060A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6ACA7921" w14:textId="42C8B38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w:t>
            </w:r>
          </w:p>
        </w:tc>
        <w:tc>
          <w:tcPr>
            <w:tcW w:w="960" w:type="dxa"/>
            <w:shd w:val="clear" w:color="auto" w:fill="CBFFCB"/>
          </w:tcPr>
          <w:p w14:paraId="7495C6AB" w14:textId="289CC34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20EB0F37" w14:textId="77777777" w:rsidTr="006E5BF0">
        <w:tc>
          <w:tcPr>
            <w:tcW w:w="5171" w:type="dxa"/>
            <w:shd w:val="clear" w:color="auto" w:fill="F2F2F2"/>
          </w:tcPr>
          <w:p w14:paraId="24AAB2AC" w14:textId="74B36EDE"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43953797" w14:textId="22B13C3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3.000,00</w:t>
            </w:r>
          </w:p>
        </w:tc>
        <w:tc>
          <w:tcPr>
            <w:tcW w:w="1300" w:type="dxa"/>
            <w:shd w:val="clear" w:color="auto" w:fill="F2F2F2"/>
          </w:tcPr>
          <w:p w14:paraId="4E828428" w14:textId="045F4C9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0014C661" w14:textId="570B05F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3.000,00</w:t>
            </w:r>
          </w:p>
        </w:tc>
        <w:tc>
          <w:tcPr>
            <w:tcW w:w="960" w:type="dxa"/>
            <w:shd w:val="clear" w:color="auto" w:fill="F2F2F2"/>
          </w:tcPr>
          <w:p w14:paraId="380B3488" w14:textId="5CEFBF6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43EB0070" w14:textId="77777777" w:rsidTr="006E5BF0">
        <w:tc>
          <w:tcPr>
            <w:tcW w:w="5171" w:type="dxa"/>
          </w:tcPr>
          <w:p w14:paraId="2F9517C1" w14:textId="297C92A5"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5BD2215" w14:textId="2B12822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3D1205F" w14:textId="0017230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D3C4D0" w14:textId="12A8754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7F323367" w14:textId="63A6F5A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02527F4F" w14:textId="77777777" w:rsidTr="006E5BF0">
        <w:tc>
          <w:tcPr>
            <w:tcW w:w="5171" w:type="dxa"/>
            <w:shd w:val="clear" w:color="auto" w:fill="CBFFCB"/>
          </w:tcPr>
          <w:p w14:paraId="42CF4FC3" w14:textId="31EAA768"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435 Prihod od šumskog doprinosa</w:t>
            </w:r>
          </w:p>
        </w:tc>
        <w:tc>
          <w:tcPr>
            <w:tcW w:w="1300" w:type="dxa"/>
            <w:shd w:val="clear" w:color="auto" w:fill="CBFFCB"/>
          </w:tcPr>
          <w:p w14:paraId="2633CA07" w14:textId="122512F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35.000,00</w:t>
            </w:r>
          </w:p>
        </w:tc>
        <w:tc>
          <w:tcPr>
            <w:tcW w:w="1300" w:type="dxa"/>
            <w:shd w:val="clear" w:color="auto" w:fill="CBFFCB"/>
          </w:tcPr>
          <w:p w14:paraId="2BDA2E62" w14:textId="3355FBA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6C323626" w14:textId="04A31E2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35.000,00</w:t>
            </w:r>
          </w:p>
        </w:tc>
        <w:tc>
          <w:tcPr>
            <w:tcW w:w="960" w:type="dxa"/>
            <w:shd w:val="clear" w:color="auto" w:fill="CBFFCB"/>
          </w:tcPr>
          <w:p w14:paraId="5D5433C2" w14:textId="00C9007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7CBB21E6" w14:textId="77777777" w:rsidTr="006E5BF0">
        <w:tc>
          <w:tcPr>
            <w:tcW w:w="5171" w:type="dxa"/>
            <w:shd w:val="clear" w:color="auto" w:fill="F2F2F2"/>
          </w:tcPr>
          <w:p w14:paraId="69D630AA" w14:textId="321078A8"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5915EA09" w14:textId="3CF1818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35.000,00</w:t>
            </w:r>
          </w:p>
        </w:tc>
        <w:tc>
          <w:tcPr>
            <w:tcW w:w="1300" w:type="dxa"/>
            <w:shd w:val="clear" w:color="auto" w:fill="F2F2F2"/>
          </w:tcPr>
          <w:p w14:paraId="38C033E9" w14:textId="1801D56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409446EA" w14:textId="1963C7D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35.000,00</w:t>
            </w:r>
          </w:p>
        </w:tc>
        <w:tc>
          <w:tcPr>
            <w:tcW w:w="960" w:type="dxa"/>
            <w:shd w:val="clear" w:color="auto" w:fill="F2F2F2"/>
          </w:tcPr>
          <w:p w14:paraId="13714D9C" w14:textId="23F5BE7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203F9D1F" w14:textId="77777777" w:rsidTr="006E5BF0">
        <w:tc>
          <w:tcPr>
            <w:tcW w:w="5171" w:type="dxa"/>
          </w:tcPr>
          <w:p w14:paraId="0DF79F18" w14:textId="437B6DA7"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9F2718" w14:textId="712A6CC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47ABB995" w14:textId="039B97E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FB5855" w14:textId="031E9C8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960" w:type="dxa"/>
          </w:tcPr>
          <w:p w14:paraId="42786821" w14:textId="4867E8A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65516553" w14:textId="77777777" w:rsidTr="006E5BF0">
        <w:tc>
          <w:tcPr>
            <w:tcW w:w="5171" w:type="dxa"/>
            <w:shd w:val="clear" w:color="auto" w:fill="CBFFCB"/>
          </w:tcPr>
          <w:p w14:paraId="1703569E" w14:textId="7EA90BB2"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437 Prihod od ozakonjenja - legalizacije</w:t>
            </w:r>
          </w:p>
        </w:tc>
        <w:tc>
          <w:tcPr>
            <w:tcW w:w="1300" w:type="dxa"/>
            <w:shd w:val="clear" w:color="auto" w:fill="CBFFCB"/>
          </w:tcPr>
          <w:p w14:paraId="761EA863" w14:textId="3632B71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w:t>
            </w:r>
          </w:p>
        </w:tc>
        <w:tc>
          <w:tcPr>
            <w:tcW w:w="1300" w:type="dxa"/>
            <w:shd w:val="clear" w:color="auto" w:fill="CBFFCB"/>
          </w:tcPr>
          <w:p w14:paraId="112ED8A0" w14:textId="52A761F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4D3932F0" w14:textId="7A674FA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w:t>
            </w:r>
          </w:p>
        </w:tc>
        <w:tc>
          <w:tcPr>
            <w:tcW w:w="960" w:type="dxa"/>
            <w:shd w:val="clear" w:color="auto" w:fill="CBFFCB"/>
          </w:tcPr>
          <w:p w14:paraId="2663FF99" w14:textId="68676F3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4B1FF553" w14:textId="77777777" w:rsidTr="006E5BF0">
        <w:tc>
          <w:tcPr>
            <w:tcW w:w="5171" w:type="dxa"/>
            <w:shd w:val="clear" w:color="auto" w:fill="F2F2F2"/>
          </w:tcPr>
          <w:p w14:paraId="557F0817" w14:textId="24135C4D"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05663699" w14:textId="15C8C61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w:t>
            </w:r>
          </w:p>
        </w:tc>
        <w:tc>
          <w:tcPr>
            <w:tcW w:w="1300" w:type="dxa"/>
            <w:shd w:val="clear" w:color="auto" w:fill="F2F2F2"/>
          </w:tcPr>
          <w:p w14:paraId="3D492FB3" w14:textId="5263810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3BB7AEA2" w14:textId="4E5A816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w:t>
            </w:r>
          </w:p>
        </w:tc>
        <w:tc>
          <w:tcPr>
            <w:tcW w:w="960" w:type="dxa"/>
            <w:shd w:val="clear" w:color="auto" w:fill="F2F2F2"/>
          </w:tcPr>
          <w:p w14:paraId="10B35712" w14:textId="0123104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3ED9E5BD" w14:textId="77777777" w:rsidTr="006E5BF0">
        <w:tc>
          <w:tcPr>
            <w:tcW w:w="5171" w:type="dxa"/>
          </w:tcPr>
          <w:p w14:paraId="697D6675" w14:textId="484F66F1"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D07BCF" w14:textId="292CF8E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B2A7DDA" w14:textId="3D54949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2B033E" w14:textId="70D588A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15281C7F" w14:textId="4AE824B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071527B3" w14:textId="77777777" w:rsidTr="006E5BF0">
        <w:trPr>
          <w:trHeight w:val="540"/>
        </w:trPr>
        <w:tc>
          <w:tcPr>
            <w:tcW w:w="5171" w:type="dxa"/>
            <w:shd w:val="clear" w:color="auto" w:fill="DAE8F2"/>
            <w:vAlign w:val="center"/>
          </w:tcPr>
          <w:p w14:paraId="729D3604" w14:textId="51A0A836"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A100602 Održavanje i uređivanje javnih zelenih površina</w:t>
            </w:r>
          </w:p>
        </w:tc>
        <w:tc>
          <w:tcPr>
            <w:tcW w:w="1300" w:type="dxa"/>
            <w:shd w:val="clear" w:color="auto" w:fill="DAE8F2"/>
            <w:vAlign w:val="center"/>
          </w:tcPr>
          <w:p w14:paraId="142E1CFC" w14:textId="1B62039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31.000,00</w:t>
            </w:r>
          </w:p>
        </w:tc>
        <w:tc>
          <w:tcPr>
            <w:tcW w:w="1300" w:type="dxa"/>
            <w:shd w:val="clear" w:color="auto" w:fill="DAE8F2"/>
            <w:vAlign w:val="center"/>
          </w:tcPr>
          <w:p w14:paraId="481AA7D1" w14:textId="1A2FDDB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41A4E693" w14:textId="3959A1F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31.000,00</w:t>
            </w:r>
          </w:p>
        </w:tc>
        <w:tc>
          <w:tcPr>
            <w:tcW w:w="960" w:type="dxa"/>
            <w:shd w:val="clear" w:color="auto" w:fill="DAE8F2"/>
            <w:vAlign w:val="center"/>
          </w:tcPr>
          <w:p w14:paraId="6E2E7396" w14:textId="3EA7CE4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41931251" w14:textId="77777777" w:rsidTr="006E5BF0">
        <w:tc>
          <w:tcPr>
            <w:tcW w:w="5171" w:type="dxa"/>
            <w:shd w:val="clear" w:color="auto" w:fill="CBFFCB"/>
          </w:tcPr>
          <w:p w14:paraId="7EC26EFB" w14:textId="42327595"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435 Prihod od šumskog doprinosa</w:t>
            </w:r>
          </w:p>
        </w:tc>
        <w:tc>
          <w:tcPr>
            <w:tcW w:w="1300" w:type="dxa"/>
            <w:shd w:val="clear" w:color="auto" w:fill="CBFFCB"/>
          </w:tcPr>
          <w:p w14:paraId="04289AA8" w14:textId="24D5ABE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31.000,00</w:t>
            </w:r>
          </w:p>
        </w:tc>
        <w:tc>
          <w:tcPr>
            <w:tcW w:w="1300" w:type="dxa"/>
            <w:shd w:val="clear" w:color="auto" w:fill="CBFFCB"/>
          </w:tcPr>
          <w:p w14:paraId="24C1E218" w14:textId="3430571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3D0B7C00" w14:textId="3D89101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31.000,00</w:t>
            </w:r>
          </w:p>
        </w:tc>
        <w:tc>
          <w:tcPr>
            <w:tcW w:w="960" w:type="dxa"/>
            <w:shd w:val="clear" w:color="auto" w:fill="CBFFCB"/>
          </w:tcPr>
          <w:p w14:paraId="7CA0D833" w14:textId="4E3A8E2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4DEEC0D9" w14:textId="77777777" w:rsidTr="006E5BF0">
        <w:tc>
          <w:tcPr>
            <w:tcW w:w="5171" w:type="dxa"/>
            <w:shd w:val="clear" w:color="auto" w:fill="F2F2F2"/>
          </w:tcPr>
          <w:p w14:paraId="42CC446E" w14:textId="5B692EB4"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3169F50C" w14:textId="6D31A27A"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31.000,00</w:t>
            </w:r>
          </w:p>
        </w:tc>
        <w:tc>
          <w:tcPr>
            <w:tcW w:w="1300" w:type="dxa"/>
            <w:shd w:val="clear" w:color="auto" w:fill="F2F2F2"/>
          </w:tcPr>
          <w:p w14:paraId="48EA92F8" w14:textId="2433228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6A15041D" w14:textId="58C0406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31.000,00</w:t>
            </w:r>
          </w:p>
        </w:tc>
        <w:tc>
          <w:tcPr>
            <w:tcW w:w="960" w:type="dxa"/>
            <w:shd w:val="clear" w:color="auto" w:fill="F2F2F2"/>
          </w:tcPr>
          <w:p w14:paraId="434BCC70" w14:textId="627475F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38F3219A" w14:textId="77777777" w:rsidTr="006E5BF0">
        <w:tc>
          <w:tcPr>
            <w:tcW w:w="5171" w:type="dxa"/>
          </w:tcPr>
          <w:p w14:paraId="5CFFF75C" w14:textId="625CD487"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2C179AF" w14:textId="1E52391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336612AE" w14:textId="5365702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E76A76" w14:textId="758CCD4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960" w:type="dxa"/>
          </w:tcPr>
          <w:p w14:paraId="61EC151F" w14:textId="35ACFF3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00576C35" w14:textId="77777777" w:rsidTr="006E5BF0">
        <w:trPr>
          <w:trHeight w:val="540"/>
        </w:trPr>
        <w:tc>
          <w:tcPr>
            <w:tcW w:w="5171" w:type="dxa"/>
            <w:shd w:val="clear" w:color="auto" w:fill="DAE8F2"/>
            <w:vAlign w:val="center"/>
          </w:tcPr>
          <w:p w14:paraId="142EA545" w14:textId="34DED0C5"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A100603 Rashodi za uređaje i javnu rasvjetu</w:t>
            </w:r>
          </w:p>
        </w:tc>
        <w:tc>
          <w:tcPr>
            <w:tcW w:w="1300" w:type="dxa"/>
            <w:shd w:val="clear" w:color="auto" w:fill="DAE8F2"/>
            <w:vAlign w:val="center"/>
          </w:tcPr>
          <w:p w14:paraId="5C87067B" w14:textId="62FBF32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46.000,00</w:t>
            </w:r>
          </w:p>
        </w:tc>
        <w:tc>
          <w:tcPr>
            <w:tcW w:w="1300" w:type="dxa"/>
            <w:shd w:val="clear" w:color="auto" w:fill="DAE8F2"/>
            <w:vAlign w:val="center"/>
          </w:tcPr>
          <w:p w14:paraId="43108249" w14:textId="76AC025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6B63100C" w14:textId="3FE3E33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46.000,00</w:t>
            </w:r>
          </w:p>
        </w:tc>
        <w:tc>
          <w:tcPr>
            <w:tcW w:w="960" w:type="dxa"/>
            <w:shd w:val="clear" w:color="auto" w:fill="DAE8F2"/>
            <w:vAlign w:val="center"/>
          </w:tcPr>
          <w:p w14:paraId="526B7AEB" w14:textId="24913DD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723AD8A3" w14:textId="77777777" w:rsidTr="006E5BF0">
        <w:tc>
          <w:tcPr>
            <w:tcW w:w="5171" w:type="dxa"/>
            <w:shd w:val="clear" w:color="auto" w:fill="CBFFCB"/>
          </w:tcPr>
          <w:p w14:paraId="5DBB53C4" w14:textId="5695D562"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433 Prihod od komunalne naknade</w:t>
            </w:r>
          </w:p>
        </w:tc>
        <w:tc>
          <w:tcPr>
            <w:tcW w:w="1300" w:type="dxa"/>
            <w:shd w:val="clear" w:color="auto" w:fill="CBFFCB"/>
          </w:tcPr>
          <w:p w14:paraId="7689765E" w14:textId="4D27E74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18.000,00</w:t>
            </w:r>
          </w:p>
        </w:tc>
        <w:tc>
          <w:tcPr>
            <w:tcW w:w="1300" w:type="dxa"/>
            <w:shd w:val="clear" w:color="auto" w:fill="CBFFCB"/>
          </w:tcPr>
          <w:p w14:paraId="128EF122" w14:textId="0EE1082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10C557EE" w14:textId="6A02AD3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18.000,00</w:t>
            </w:r>
          </w:p>
        </w:tc>
        <w:tc>
          <w:tcPr>
            <w:tcW w:w="960" w:type="dxa"/>
            <w:shd w:val="clear" w:color="auto" w:fill="CBFFCB"/>
          </w:tcPr>
          <w:p w14:paraId="7DCB103C" w14:textId="03BAEF4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752D1977" w14:textId="77777777" w:rsidTr="006E5BF0">
        <w:tc>
          <w:tcPr>
            <w:tcW w:w="5171" w:type="dxa"/>
            <w:shd w:val="clear" w:color="auto" w:fill="F2F2F2"/>
          </w:tcPr>
          <w:p w14:paraId="3C5A59E3" w14:textId="5E36E82F"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71372763" w14:textId="7B7639F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18.000,00</w:t>
            </w:r>
          </w:p>
        </w:tc>
        <w:tc>
          <w:tcPr>
            <w:tcW w:w="1300" w:type="dxa"/>
            <w:shd w:val="clear" w:color="auto" w:fill="F2F2F2"/>
          </w:tcPr>
          <w:p w14:paraId="6BEEFD91" w14:textId="019A082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4A82A693" w14:textId="0D388B9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18.000,00</w:t>
            </w:r>
          </w:p>
        </w:tc>
        <w:tc>
          <w:tcPr>
            <w:tcW w:w="960" w:type="dxa"/>
            <w:shd w:val="clear" w:color="auto" w:fill="F2F2F2"/>
          </w:tcPr>
          <w:p w14:paraId="113D3BD5" w14:textId="4D4F6F7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301A7666" w14:textId="77777777" w:rsidTr="006E5BF0">
        <w:tc>
          <w:tcPr>
            <w:tcW w:w="5171" w:type="dxa"/>
          </w:tcPr>
          <w:p w14:paraId="2511B77B" w14:textId="023CF82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3B8AD0C" w14:textId="7807D1F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4ED36426" w14:textId="5F0FEC7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B5E7E3" w14:textId="00EF976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960" w:type="dxa"/>
          </w:tcPr>
          <w:p w14:paraId="438DC063" w14:textId="029116A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419AD4C0" w14:textId="77777777" w:rsidTr="006E5BF0">
        <w:tc>
          <w:tcPr>
            <w:tcW w:w="5171" w:type="dxa"/>
            <w:shd w:val="clear" w:color="auto" w:fill="CBFFCB"/>
          </w:tcPr>
          <w:p w14:paraId="53CB5B4A" w14:textId="6BE0A95B"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435 Prihod od šumskog doprinosa</w:t>
            </w:r>
          </w:p>
        </w:tc>
        <w:tc>
          <w:tcPr>
            <w:tcW w:w="1300" w:type="dxa"/>
            <w:shd w:val="clear" w:color="auto" w:fill="CBFFCB"/>
          </w:tcPr>
          <w:p w14:paraId="3B79FADA" w14:textId="24CDFF9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28.000,00</w:t>
            </w:r>
          </w:p>
        </w:tc>
        <w:tc>
          <w:tcPr>
            <w:tcW w:w="1300" w:type="dxa"/>
            <w:shd w:val="clear" w:color="auto" w:fill="CBFFCB"/>
          </w:tcPr>
          <w:p w14:paraId="51995649" w14:textId="0DD2531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0290073D" w14:textId="58CA650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28.000,00</w:t>
            </w:r>
          </w:p>
        </w:tc>
        <w:tc>
          <w:tcPr>
            <w:tcW w:w="960" w:type="dxa"/>
            <w:shd w:val="clear" w:color="auto" w:fill="CBFFCB"/>
          </w:tcPr>
          <w:p w14:paraId="6A726508" w14:textId="6792CF4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1B3E5133" w14:textId="77777777" w:rsidTr="006E5BF0">
        <w:tc>
          <w:tcPr>
            <w:tcW w:w="5171" w:type="dxa"/>
            <w:shd w:val="clear" w:color="auto" w:fill="F2F2F2"/>
          </w:tcPr>
          <w:p w14:paraId="4C85640A" w14:textId="40BDD50A"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345BBF15" w14:textId="4DA2AD5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28.000,00</w:t>
            </w:r>
          </w:p>
        </w:tc>
        <w:tc>
          <w:tcPr>
            <w:tcW w:w="1300" w:type="dxa"/>
            <w:shd w:val="clear" w:color="auto" w:fill="F2F2F2"/>
          </w:tcPr>
          <w:p w14:paraId="3EBE4E3D" w14:textId="74E17C4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25CC4A2F" w14:textId="0968E80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28.000,00</w:t>
            </w:r>
          </w:p>
        </w:tc>
        <w:tc>
          <w:tcPr>
            <w:tcW w:w="960" w:type="dxa"/>
            <w:shd w:val="clear" w:color="auto" w:fill="F2F2F2"/>
          </w:tcPr>
          <w:p w14:paraId="2946C69E" w14:textId="189994A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525F060D" w14:textId="77777777" w:rsidTr="006E5BF0">
        <w:tc>
          <w:tcPr>
            <w:tcW w:w="5171" w:type="dxa"/>
          </w:tcPr>
          <w:p w14:paraId="7726F2DE" w14:textId="2278049B"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C402350" w14:textId="715566A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339786DC" w14:textId="7450054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1D74BF" w14:textId="3CE79BA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960" w:type="dxa"/>
          </w:tcPr>
          <w:p w14:paraId="2014A086" w14:textId="1C4B69A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4AFEA50B" w14:textId="77777777" w:rsidTr="006E5BF0">
        <w:trPr>
          <w:trHeight w:val="540"/>
        </w:trPr>
        <w:tc>
          <w:tcPr>
            <w:tcW w:w="5171" w:type="dxa"/>
            <w:shd w:val="clear" w:color="auto" w:fill="DAE8F2"/>
            <w:vAlign w:val="center"/>
          </w:tcPr>
          <w:p w14:paraId="6334C3F3" w14:textId="260E7675"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A100606 Održavanje groblja</w:t>
            </w:r>
          </w:p>
        </w:tc>
        <w:tc>
          <w:tcPr>
            <w:tcW w:w="1300" w:type="dxa"/>
            <w:shd w:val="clear" w:color="auto" w:fill="DAE8F2"/>
            <w:vAlign w:val="center"/>
          </w:tcPr>
          <w:p w14:paraId="7A4E1D23" w14:textId="13E329B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15.000,00</w:t>
            </w:r>
          </w:p>
        </w:tc>
        <w:tc>
          <w:tcPr>
            <w:tcW w:w="1300" w:type="dxa"/>
            <w:shd w:val="clear" w:color="auto" w:fill="DAE8F2"/>
            <w:vAlign w:val="center"/>
          </w:tcPr>
          <w:p w14:paraId="21C0BC15" w14:textId="0CC428B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79FC288C" w14:textId="5C5A1EF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15.000,00</w:t>
            </w:r>
          </w:p>
        </w:tc>
        <w:tc>
          <w:tcPr>
            <w:tcW w:w="960" w:type="dxa"/>
            <w:shd w:val="clear" w:color="auto" w:fill="DAE8F2"/>
            <w:vAlign w:val="center"/>
          </w:tcPr>
          <w:p w14:paraId="59AC8888" w14:textId="0863A01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1CB9622D" w14:textId="77777777" w:rsidTr="006E5BF0">
        <w:tc>
          <w:tcPr>
            <w:tcW w:w="5171" w:type="dxa"/>
            <w:shd w:val="clear" w:color="auto" w:fill="CBFFCB"/>
          </w:tcPr>
          <w:p w14:paraId="22C5C813" w14:textId="0EF81771"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435 Prihod od šumskog doprinosa</w:t>
            </w:r>
          </w:p>
        </w:tc>
        <w:tc>
          <w:tcPr>
            <w:tcW w:w="1300" w:type="dxa"/>
            <w:shd w:val="clear" w:color="auto" w:fill="CBFFCB"/>
          </w:tcPr>
          <w:p w14:paraId="18993714" w14:textId="5EA7FB4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15.000,00</w:t>
            </w:r>
          </w:p>
        </w:tc>
        <w:tc>
          <w:tcPr>
            <w:tcW w:w="1300" w:type="dxa"/>
            <w:shd w:val="clear" w:color="auto" w:fill="CBFFCB"/>
          </w:tcPr>
          <w:p w14:paraId="48E2BA41" w14:textId="6D5FB99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3D102E19" w14:textId="0C5FDE2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15.000,00</w:t>
            </w:r>
          </w:p>
        </w:tc>
        <w:tc>
          <w:tcPr>
            <w:tcW w:w="960" w:type="dxa"/>
            <w:shd w:val="clear" w:color="auto" w:fill="CBFFCB"/>
          </w:tcPr>
          <w:p w14:paraId="30C550CC" w14:textId="54DA413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085EC0EF" w14:textId="77777777" w:rsidTr="006E5BF0">
        <w:tc>
          <w:tcPr>
            <w:tcW w:w="5171" w:type="dxa"/>
            <w:shd w:val="clear" w:color="auto" w:fill="F2F2F2"/>
          </w:tcPr>
          <w:p w14:paraId="050D117D" w14:textId="361C5622"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6164AAF2" w14:textId="782130D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15.000,00</w:t>
            </w:r>
          </w:p>
        </w:tc>
        <w:tc>
          <w:tcPr>
            <w:tcW w:w="1300" w:type="dxa"/>
            <w:shd w:val="clear" w:color="auto" w:fill="F2F2F2"/>
          </w:tcPr>
          <w:p w14:paraId="6DFEEB24" w14:textId="2C5C784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678FAD20" w14:textId="7280496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15.000,00</w:t>
            </w:r>
          </w:p>
        </w:tc>
        <w:tc>
          <w:tcPr>
            <w:tcW w:w="960" w:type="dxa"/>
            <w:shd w:val="clear" w:color="auto" w:fill="F2F2F2"/>
          </w:tcPr>
          <w:p w14:paraId="0DF197F1" w14:textId="3E8E264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4EC4F614" w14:textId="77777777" w:rsidTr="006E5BF0">
        <w:tc>
          <w:tcPr>
            <w:tcW w:w="5171" w:type="dxa"/>
          </w:tcPr>
          <w:p w14:paraId="4FF9F805" w14:textId="752129D7"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3ACC7D6" w14:textId="144F0F6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67B256C" w14:textId="380D898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57816A" w14:textId="7A60D31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310CAFE7" w14:textId="6F8FAA5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4777CE22" w14:textId="77777777" w:rsidTr="006E5BF0">
        <w:trPr>
          <w:trHeight w:val="540"/>
        </w:trPr>
        <w:tc>
          <w:tcPr>
            <w:tcW w:w="5171" w:type="dxa"/>
            <w:shd w:val="clear" w:color="auto" w:fill="DAE8F2"/>
            <w:vAlign w:val="center"/>
          </w:tcPr>
          <w:p w14:paraId="43C94C1A" w14:textId="5A2BB84E"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lastRenderedPageBreak/>
              <w:t>AKTIVNOST A100610 Uređenje imovinsko pravnih odnosa -nerazvrstane ceste</w:t>
            </w:r>
          </w:p>
        </w:tc>
        <w:tc>
          <w:tcPr>
            <w:tcW w:w="1300" w:type="dxa"/>
            <w:shd w:val="clear" w:color="auto" w:fill="DAE8F2"/>
            <w:vAlign w:val="center"/>
          </w:tcPr>
          <w:p w14:paraId="1C794901" w14:textId="5A4A6CE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10.000,00</w:t>
            </w:r>
          </w:p>
        </w:tc>
        <w:tc>
          <w:tcPr>
            <w:tcW w:w="1300" w:type="dxa"/>
            <w:shd w:val="clear" w:color="auto" w:fill="DAE8F2"/>
            <w:vAlign w:val="center"/>
          </w:tcPr>
          <w:p w14:paraId="73F270BE" w14:textId="7440378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36DC30DF" w14:textId="5E9F019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10.000,00</w:t>
            </w:r>
          </w:p>
        </w:tc>
        <w:tc>
          <w:tcPr>
            <w:tcW w:w="960" w:type="dxa"/>
            <w:shd w:val="clear" w:color="auto" w:fill="DAE8F2"/>
            <w:vAlign w:val="center"/>
          </w:tcPr>
          <w:p w14:paraId="384B9AA0" w14:textId="150C1B7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694BAEFC" w14:textId="77777777" w:rsidTr="006E5BF0">
        <w:tc>
          <w:tcPr>
            <w:tcW w:w="5171" w:type="dxa"/>
            <w:shd w:val="clear" w:color="auto" w:fill="CBFFCB"/>
          </w:tcPr>
          <w:p w14:paraId="553134C8" w14:textId="1784EC31"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435 Prihod od šumskog doprinosa</w:t>
            </w:r>
          </w:p>
        </w:tc>
        <w:tc>
          <w:tcPr>
            <w:tcW w:w="1300" w:type="dxa"/>
            <w:shd w:val="clear" w:color="auto" w:fill="CBFFCB"/>
          </w:tcPr>
          <w:p w14:paraId="5BC2BDE9" w14:textId="6165C3D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1300" w:type="dxa"/>
            <w:shd w:val="clear" w:color="auto" w:fill="CBFFCB"/>
          </w:tcPr>
          <w:p w14:paraId="58FC8B01" w14:textId="1816866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6B6D8CC3" w14:textId="332F67A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960" w:type="dxa"/>
            <w:shd w:val="clear" w:color="auto" w:fill="CBFFCB"/>
          </w:tcPr>
          <w:p w14:paraId="64BE0827" w14:textId="3CA82EA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3C6C6BA5" w14:textId="77777777" w:rsidTr="006E5BF0">
        <w:tc>
          <w:tcPr>
            <w:tcW w:w="5171" w:type="dxa"/>
            <w:shd w:val="clear" w:color="auto" w:fill="F2F2F2"/>
          </w:tcPr>
          <w:p w14:paraId="0DF10C7A" w14:textId="266A67D8"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73786DAC" w14:textId="5B1E873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10.000,00</w:t>
            </w:r>
          </w:p>
        </w:tc>
        <w:tc>
          <w:tcPr>
            <w:tcW w:w="1300" w:type="dxa"/>
            <w:shd w:val="clear" w:color="auto" w:fill="F2F2F2"/>
          </w:tcPr>
          <w:p w14:paraId="6E145904" w14:textId="3D35EFD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1DA7E046" w14:textId="593FFBE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10.000,00</w:t>
            </w:r>
          </w:p>
        </w:tc>
        <w:tc>
          <w:tcPr>
            <w:tcW w:w="960" w:type="dxa"/>
            <w:shd w:val="clear" w:color="auto" w:fill="F2F2F2"/>
          </w:tcPr>
          <w:p w14:paraId="4C538D9C" w14:textId="06AFA81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4AAB7B75" w14:textId="77777777" w:rsidTr="006E5BF0">
        <w:tc>
          <w:tcPr>
            <w:tcW w:w="5171" w:type="dxa"/>
          </w:tcPr>
          <w:p w14:paraId="6CBA53D7" w14:textId="2FAC18D6"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32F4BD4" w14:textId="7841A1B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87CCD13" w14:textId="08E5800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D40933" w14:textId="676DA6A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7F71C550" w14:textId="749FE04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44B3C24C" w14:textId="77777777" w:rsidTr="006E5BF0">
        <w:trPr>
          <w:trHeight w:val="540"/>
        </w:trPr>
        <w:tc>
          <w:tcPr>
            <w:tcW w:w="5171" w:type="dxa"/>
            <w:shd w:val="clear" w:color="auto" w:fill="17365D"/>
            <w:vAlign w:val="center"/>
          </w:tcPr>
          <w:p w14:paraId="14AF18B6" w14:textId="3F31C3A9"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1007 Izgradnja objekata i uređaja komunalne infrastrukture</w:t>
            </w:r>
          </w:p>
        </w:tc>
        <w:tc>
          <w:tcPr>
            <w:tcW w:w="1300" w:type="dxa"/>
            <w:shd w:val="clear" w:color="auto" w:fill="17365D"/>
            <w:vAlign w:val="center"/>
          </w:tcPr>
          <w:p w14:paraId="1C53CA79" w14:textId="732C135E"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95.000,00</w:t>
            </w:r>
          </w:p>
        </w:tc>
        <w:tc>
          <w:tcPr>
            <w:tcW w:w="1300" w:type="dxa"/>
            <w:shd w:val="clear" w:color="auto" w:fill="17365D"/>
            <w:vAlign w:val="center"/>
          </w:tcPr>
          <w:p w14:paraId="558B3AF4" w14:textId="7CEFE957"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71.400,00</w:t>
            </w:r>
          </w:p>
        </w:tc>
        <w:tc>
          <w:tcPr>
            <w:tcW w:w="1300" w:type="dxa"/>
            <w:shd w:val="clear" w:color="auto" w:fill="17365D"/>
            <w:vAlign w:val="center"/>
          </w:tcPr>
          <w:p w14:paraId="596188EB" w14:textId="1AD7B9E6"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166.400,00</w:t>
            </w:r>
          </w:p>
        </w:tc>
        <w:tc>
          <w:tcPr>
            <w:tcW w:w="960" w:type="dxa"/>
            <w:shd w:val="clear" w:color="auto" w:fill="17365D"/>
            <w:vAlign w:val="center"/>
          </w:tcPr>
          <w:p w14:paraId="0DCE76E4" w14:textId="610379CE"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175,16%</w:t>
            </w:r>
          </w:p>
        </w:tc>
      </w:tr>
      <w:tr w:rsidR="006E5BF0" w:rsidRPr="006E5BF0" w14:paraId="51D589F2" w14:textId="77777777" w:rsidTr="006E5BF0">
        <w:trPr>
          <w:trHeight w:val="540"/>
        </w:trPr>
        <w:tc>
          <w:tcPr>
            <w:tcW w:w="5171" w:type="dxa"/>
            <w:shd w:val="clear" w:color="auto" w:fill="DAE8F2"/>
            <w:vAlign w:val="center"/>
          </w:tcPr>
          <w:p w14:paraId="0B381E2A" w14:textId="0819D7E4"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KAPITALNI PROJEKT K100702 Izgradnja lokalnih cestaa</w:t>
            </w:r>
          </w:p>
        </w:tc>
        <w:tc>
          <w:tcPr>
            <w:tcW w:w="1300" w:type="dxa"/>
            <w:shd w:val="clear" w:color="auto" w:fill="DAE8F2"/>
            <w:vAlign w:val="center"/>
          </w:tcPr>
          <w:p w14:paraId="02E9E39D" w14:textId="627C0A8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95.000,00</w:t>
            </w:r>
          </w:p>
        </w:tc>
        <w:tc>
          <w:tcPr>
            <w:tcW w:w="1300" w:type="dxa"/>
            <w:shd w:val="clear" w:color="auto" w:fill="DAE8F2"/>
            <w:vAlign w:val="center"/>
          </w:tcPr>
          <w:p w14:paraId="61CDB3E8" w14:textId="4BAD194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71.400,00</w:t>
            </w:r>
          </w:p>
        </w:tc>
        <w:tc>
          <w:tcPr>
            <w:tcW w:w="1300" w:type="dxa"/>
            <w:shd w:val="clear" w:color="auto" w:fill="DAE8F2"/>
            <w:vAlign w:val="center"/>
          </w:tcPr>
          <w:p w14:paraId="2B7BBC21" w14:textId="4AAF03F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166.400,00</w:t>
            </w:r>
          </w:p>
        </w:tc>
        <w:tc>
          <w:tcPr>
            <w:tcW w:w="960" w:type="dxa"/>
            <w:shd w:val="clear" w:color="auto" w:fill="DAE8F2"/>
            <w:vAlign w:val="center"/>
          </w:tcPr>
          <w:p w14:paraId="44ECF73C" w14:textId="373818C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175,16%</w:t>
            </w:r>
          </w:p>
        </w:tc>
      </w:tr>
      <w:tr w:rsidR="006E5BF0" w:rsidRPr="006E5BF0" w14:paraId="6E88E29F" w14:textId="77777777" w:rsidTr="006E5BF0">
        <w:tc>
          <w:tcPr>
            <w:tcW w:w="5171" w:type="dxa"/>
            <w:shd w:val="clear" w:color="auto" w:fill="CBFFCB"/>
          </w:tcPr>
          <w:p w14:paraId="2701151C" w14:textId="146AE49A"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431 Prihod od poljoprivrednog zemljišta</w:t>
            </w:r>
          </w:p>
        </w:tc>
        <w:tc>
          <w:tcPr>
            <w:tcW w:w="1300" w:type="dxa"/>
            <w:shd w:val="clear" w:color="auto" w:fill="CBFFCB"/>
          </w:tcPr>
          <w:p w14:paraId="6F938D3D" w14:textId="63D09EB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25.000,00</w:t>
            </w:r>
          </w:p>
        </w:tc>
        <w:tc>
          <w:tcPr>
            <w:tcW w:w="1300" w:type="dxa"/>
            <w:shd w:val="clear" w:color="auto" w:fill="CBFFCB"/>
          </w:tcPr>
          <w:p w14:paraId="0A9E5499" w14:textId="5565CA3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w:t>
            </w:r>
          </w:p>
        </w:tc>
        <w:tc>
          <w:tcPr>
            <w:tcW w:w="1300" w:type="dxa"/>
            <w:shd w:val="clear" w:color="auto" w:fill="CBFFCB"/>
          </w:tcPr>
          <w:p w14:paraId="772039BC" w14:textId="3D0B83D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20.000,00</w:t>
            </w:r>
          </w:p>
        </w:tc>
        <w:tc>
          <w:tcPr>
            <w:tcW w:w="960" w:type="dxa"/>
            <w:shd w:val="clear" w:color="auto" w:fill="CBFFCB"/>
          </w:tcPr>
          <w:p w14:paraId="2A53DE6E" w14:textId="7DCE6DA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80,00%</w:t>
            </w:r>
          </w:p>
        </w:tc>
      </w:tr>
      <w:tr w:rsidR="006E5BF0" w:rsidRPr="006E5BF0" w14:paraId="454B5CB9" w14:textId="77777777" w:rsidTr="006E5BF0">
        <w:tc>
          <w:tcPr>
            <w:tcW w:w="5171" w:type="dxa"/>
            <w:shd w:val="clear" w:color="auto" w:fill="F2F2F2"/>
          </w:tcPr>
          <w:p w14:paraId="33E10ECB" w14:textId="7730F920"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4 Rashodi za nabavu nefinancijske imovine</w:t>
            </w:r>
          </w:p>
        </w:tc>
        <w:tc>
          <w:tcPr>
            <w:tcW w:w="1300" w:type="dxa"/>
            <w:shd w:val="clear" w:color="auto" w:fill="F2F2F2"/>
          </w:tcPr>
          <w:p w14:paraId="5C0144F5" w14:textId="2CD22B4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25.000,00</w:t>
            </w:r>
          </w:p>
        </w:tc>
        <w:tc>
          <w:tcPr>
            <w:tcW w:w="1300" w:type="dxa"/>
            <w:shd w:val="clear" w:color="auto" w:fill="F2F2F2"/>
          </w:tcPr>
          <w:p w14:paraId="37BF4239" w14:textId="15D1FC0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-5.000,00</w:t>
            </w:r>
          </w:p>
        </w:tc>
        <w:tc>
          <w:tcPr>
            <w:tcW w:w="1300" w:type="dxa"/>
            <w:shd w:val="clear" w:color="auto" w:fill="F2F2F2"/>
          </w:tcPr>
          <w:p w14:paraId="3F5C48AB" w14:textId="33BDB6B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20.000,00</w:t>
            </w:r>
          </w:p>
        </w:tc>
        <w:tc>
          <w:tcPr>
            <w:tcW w:w="960" w:type="dxa"/>
            <w:shd w:val="clear" w:color="auto" w:fill="F2F2F2"/>
          </w:tcPr>
          <w:p w14:paraId="525C984B" w14:textId="10164F3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80,00%</w:t>
            </w:r>
          </w:p>
        </w:tc>
      </w:tr>
      <w:tr w:rsidR="006E5BF0" w14:paraId="0D7021F2" w14:textId="77777777" w:rsidTr="006E5BF0">
        <w:tc>
          <w:tcPr>
            <w:tcW w:w="5171" w:type="dxa"/>
          </w:tcPr>
          <w:p w14:paraId="4478B912" w14:textId="21D30BEB"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42 Rashodi za nab.proizvede.dugotr.imovine</w:t>
            </w:r>
          </w:p>
        </w:tc>
        <w:tc>
          <w:tcPr>
            <w:tcW w:w="1300" w:type="dxa"/>
          </w:tcPr>
          <w:p w14:paraId="6660C87F" w14:textId="387D096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9F88BA0" w14:textId="2FDE250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F114AA6" w14:textId="7840813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15698DC3" w14:textId="5DAA3A3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6E5BF0" w:rsidRPr="006E5BF0" w14:paraId="43B91594" w14:textId="77777777" w:rsidTr="006E5BF0">
        <w:tc>
          <w:tcPr>
            <w:tcW w:w="5171" w:type="dxa"/>
            <w:shd w:val="clear" w:color="auto" w:fill="CBFFCB"/>
          </w:tcPr>
          <w:p w14:paraId="5D2F2C72" w14:textId="2E7D9832"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435 Prihod od šumskog doprinosa</w:t>
            </w:r>
          </w:p>
        </w:tc>
        <w:tc>
          <w:tcPr>
            <w:tcW w:w="1300" w:type="dxa"/>
            <w:shd w:val="clear" w:color="auto" w:fill="CBFFCB"/>
          </w:tcPr>
          <w:p w14:paraId="75C909AC" w14:textId="2344904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30.000,00</w:t>
            </w:r>
          </w:p>
        </w:tc>
        <w:tc>
          <w:tcPr>
            <w:tcW w:w="1300" w:type="dxa"/>
            <w:shd w:val="clear" w:color="auto" w:fill="CBFFCB"/>
          </w:tcPr>
          <w:p w14:paraId="3C84F9C8" w14:textId="1860C78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1300" w:type="dxa"/>
            <w:shd w:val="clear" w:color="auto" w:fill="CBFFCB"/>
          </w:tcPr>
          <w:p w14:paraId="546F2F84" w14:textId="53D3023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40.000,00</w:t>
            </w:r>
          </w:p>
        </w:tc>
        <w:tc>
          <w:tcPr>
            <w:tcW w:w="960" w:type="dxa"/>
            <w:shd w:val="clear" w:color="auto" w:fill="CBFFCB"/>
          </w:tcPr>
          <w:p w14:paraId="487ECE31" w14:textId="6109146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133,33%</w:t>
            </w:r>
          </w:p>
        </w:tc>
      </w:tr>
      <w:tr w:rsidR="006E5BF0" w:rsidRPr="006E5BF0" w14:paraId="2DA83FE8" w14:textId="77777777" w:rsidTr="006E5BF0">
        <w:tc>
          <w:tcPr>
            <w:tcW w:w="5171" w:type="dxa"/>
            <w:shd w:val="clear" w:color="auto" w:fill="F2F2F2"/>
          </w:tcPr>
          <w:p w14:paraId="15536F12" w14:textId="2AA867DF"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4 Rashodi za nabavu nefinancijske imovine</w:t>
            </w:r>
          </w:p>
        </w:tc>
        <w:tc>
          <w:tcPr>
            <w:tcW w:w="1300" w:type="dxa"/>
            <w:shd w:val="clear" w:color="auto" w:fill="F2F2F2"/>
          </w:tcPr>
          <w:p w14:paraId="3CD8B246" w14:textId="19A59F8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30.000,00</w:t>
            </w:r>
          </w:p>
        </w:tc>
        <w:tc>
          <w:tcPr>
            <w:tcW w:w="1300" w:type="dxa"/>
            <w:shd w:val="clear" w:color="auto" w:fill="F2F2F2"/>
          </w:tcPr>
          <w:p w14:paraId="603BEBC3" w14:textId="01E56C1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10.000,00</w:t>
            </w:r>
          </w:p>
        </w:tc>
        <w:tc>
          <w:tcPr>
            <w:tcW w:w="1300" w:type="dxa"/>
            <w:shd w:val="clear" w:color="auto" w:fill="F2F2F2"/>
          </w:tcPr>
          <w:p w14:paraId="75D08ADA" w14:textId="596F64D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40.000,00</w:t>
            </w:r>
          </w:p>
        </w:tc>
        <w:tc>
          <w:tcPr>
            <w:tcW w:w="960" w:type="dxa"/>
            <w:shd w:val="clear" w:color="auto" w:fill="F2F2F2"/>
          </w:tcPr>
          <w:p w14:paraId="5C6BC66E" w14:textId="217DAEA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133,33%</w:t>
            </w:r>
          </w:p>
        </w:tc>
      </w:tr>
      <w:tr w:rsidR="006E5BF0" w14:paraId="66394D83" w14:textId="77777777" w:rsidTr="006E5BF0">
        <w:tc>
          <w:tcPr>
            <w:tcW w:w="5171" w:type="dxa"/>
          </w:tcPr>
          <w:p w14:paraId="5D0F0F09" w14:textId="3F5F91A7"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42 Rashodi za nab.proizvede.dugotr.imovine</w:t>
            </w:r>
          </w:p>
        </w:tc>
        <w:tc>
          <w:tcPr>
            <w:tcW w:w="1300" w:type="dxa"/>
          </w:tcPr>
          <w:p w14:paraId="25C0B492" w14:textId="50637F3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6CDC18E2" w14:textId="14137E9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2B379C1" w14:textId="4AECA0D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tcPr>
          <w:p w14:paraId="4A52D16E" w14:textId="72E2B86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133,33%</w:t>
            </w:r>
          </w:p>
        </w:tc>
      </w:tr>
      <w:tr w:rsidR="006E5BF0" w:rsidRPr="006E5BF0" w14:paraId="22031E89" w14:textId="77777777" w:rsidTr="006E5BF0">
        <w:tc>
          <w:tcPr>
            <w:tcW w:w="5171" w:type="dxa"/>
            <w:shd w:val="clear" w:color="auto" w:fill="CBFFCB"/>
          </w:tcPr>
          <w:p w14:paraId="75245E8C" w14:textId="6CB7443C"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52 Ostale pomoći i darovnice</w:t>
            </w:r>
          </w:p>
        </w:tc>
        <w:tc>
          <w:tcPr>
            <w:tcW w:w="1300" w:type="dxa"/>
            <w:shd w:val="clear" w:color="auto" w:fill="CBFFCB"/>
          </w:tcPr>
          <w:p w14:paraId="0F4C2A5B" w14:textId="4DC1A32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40.000,00</w:t>
            </w:r>
          </w:p>
        </w:tc>
        <w:tc>
          <w:tcPr>
            <w:tcW w:w="1300" w:type="dxa"/>
            <w:shd w:val="clear" w:color="auto" w:fill="CBFFCB"/>
          </w:tcPr>
          <w:p w14:paraId="7801A485" w14:textId="189D555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66.400,00</w:t>
            </w:r>
          </w:p>
        </w:tc>
        <w:tc>
          <w:tcPr>
            <w:tcW w:w="1300" w:type="dxa"/>
            <w:shd w:val="clear" w:color="auto" w:fill="CBFFCB"/>
          </w:tcPr>
          <w:p w14:paraId="72117CBF" w14:textId="66E0486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106.400,00</w:t>
            </w:r>
          </w:p>
        </w:tc>
        <w:tc>
          <w:tcPr>
            <w:tcW w:w="960" w:type="dxa"/>
            <w:shd w:val="clear" w:color="auto" w:fill="CBFFCB"/>
          </w:tcPr>
          <w:p w14:paraId="23EBA419" w14:textId="4546175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266,00%</w:t>
            </w:r>
          </w:p>
        </w:tc>
      </w:tr>
      <w:tr w:rsidR="006E5BF0" w:rsidRPr="006E5BF0" w14:paraId="241450FC" w14:textId="77777777" w:rsidTr="006E5BF0">
        <w:tc>
          <w:tcPr>
            <w:tcW w:w="5171" w:type="dxa"/>
            <w:shd w:val="clear" w:color="auto" w:fill="F2F2F2"/>
          </w:tcPr>
          <w:p w14:paraId="29BEFE7E" w14:textId="3A738813"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4 Rashodi za nabavu nefinancijske imovine</w:t>
            </w:r>
          </w:p>
        </w:tc>
        <w:tc>
          <w:tcPr>
            <w:tcW w:w="1300" w:type="dxa"/>
            <w:shd w:val="clear" w:color="auto" w:fill="F2F2F2"/>
          </w:tcPr>
          <w:p w14:paraId="1F3601D7" w14:textId="7D38010A"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40.000,00</w:t>
            </w:r>
          </w:p>
        </w:tc>
        <w:tc>
          <w:tcPr>
            <w:tcW w:w="1300" w:type="dxa"/>
            <w:shd w:val="clear" w:color="auto" w:fill="F2F2F2"/>
          </w:tcPr>
          <w:p w14:paraId="75F15551" w14:textId="688CC90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66.400,00</w:t>
            </w:r>
          </w:p>
        </w:tc>
        <w:tc>
          <w:tcPr>
            <w:tcW w:w="1300" w:type="dxa"/>
            <w:shd w:val="clear" w:color="auto" w:fill="F2F2F2"/>
          </w:tcPr>
          <w:p w14:paraId="4662F7D1" w14:textId="7C09F1A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106.400,00</w:t>
            </w:r>
          </w:p>
        </w:tc>
        <w:tc>
          <w:tcPr>
            <w:tcW w:w="960" w:type="dxa"/>
            <w:shd w:val="clear" w:color="auto" w:fill="F2F2F2"/>
          </w:tcPr>
          <w:p w14:paraId="5DC9DC46" w14:textId="24879BA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266,00%</w:t>
            </w:r>
          </w:p>
        </w:tc>
      </w:tr>
      <w:tr w:rsidR="006E5BF0" w14:paraId="0E4D1E62" w14:textId="77777777" w:rsidTr="006E5BF0">
        <w:tc>
          <w:tcPr>
            <w:tcW w:w="5171" w:type="dxa"/>
          </w:tcPr>
          <w:p w14:paraId="3A0D8C53" w14:textId="3F934F7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42 Rashodi za nab.proizvede.dugotr.imovine</w:t>
            </w:r>
          </w:p>
        </w:tc>
        <w:tc>
          <w:tcPr>
            <w:tcW w:w="1300" w:type="dxa"/>
          </w:tcPr>
          <w:p w14:paraId="34CD10F0" w14:textId="115BAAF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3A0F9749" w14:textId="04B9DA4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66.400,00</w:t>
            </w:r>
          </w:p>
        </w:tc>
        <w:tc>
          <w:tcPr>
            <w:tcW w:w="1300" w:type="dxa"/>
          </w:tcPr>
          <w:p w14:paraId="032BAC08" w14:textId="68F7EA3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106.400,00</w:t>
            </w:r>
          </w:p>
        </w:tc>
        <w:tc>
          <w:tcPr>
            <w:tcW w:w="960" w:type="dxa"/>
          </w:tcPr>
          <w:p w14:paraId="3D736096" w14:textId="09E1866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266,00%</w:t>
            </w:r>
          </w:p>
        </w:tc>
      </w:tr>
      <w:tr w:rsidR="006E5BF0" w:rsidRPr="006E5BF0" w14:paraId="62FE885D" w14:textId="77777777" w:rsidTr="006E5BF0">
        <w:trPr>
          <w:trHeight w:val="540"/>
        </w:trPr>
        <w:tc>
          <w:tcPr>
            <w:tcW w:w="5171" w:type="dxa"/>
            <w:shd w:val="clear" w:color="auto" w:fill="17365D"/>
            <w:vAlign w:val="center"/>
          </w:tcPr>
          <w:p w14:paraId="7256CD8F" w14:textId="59C24135"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1008 Program zaštite okoliša</w:t>
            </w:r>
          </w:p>
        </w:tc>
        <w:tc>
          <w:tcPr>
            <w:tcW w:w="1300" w:type="dxa"/>
            <w:shd w:val="clear" w:color="auto" w:fill="17365D"/>
            <w:vAlign w:val="center"/>
          </w:tcPr>
          <w:p w14:paraId="0718DF5D" w14:textId="0C4C7DE7"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17.000,00</w:t>
            </w:r>
          </w:p>
        </w:tc>
        <w:tc>
          <w:tcPr>
            <w:tcW w:w="1300" w:type="dxa"/>
            <w:shd w:val="clear" w:color="auto" w:fill="17365D"/>
            <w:vAlign w:val="center"/>
          </w:tcPr>
          <w:p w14:paraId="603DA25D" w14:textId="6D86ACC1"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0,00</w:t>
            </w:r>
          </w:p>
        </w:tc>
        <w:tc>
          <w:tcPr>
            <w:tcW w:w="1300" w:type="dxa"/>
            <w:shd w:val="clear" w:color="auto" w:fill="17365D"/>
            <w:vAlign w:val="center"/>
          </w:tcPr>
          <w:p w14:paraId="378AB0BD" w14:textId="629E5DE6"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17.000,00</w:t>
            </w:r>
          </w:p>
        </w:tc>
        <w:tc>
          <w:tcPr>
            <w:tcW w:w="960" w:type="dxa"/>
            <w:shd w:val="clear" w:color="auto" w:fill="17365D"/>
            <w:vAlign w:val="center"/>
          </w:tcPr>
          <w:p w14:paraId="5EAB0C2A" w14:textId="70852F12"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100,00%</w:t>
            </w:r>
          </w:p>
        </w:tc>
      </w:tr>
      <w:tr w:rsidR="006E5BF0" w:rsidRPr="006E5BF0" w14:paraId="27BB9261" w14:textId="77777777" w:rsidTr="006E5BF0">
        <w:trPr>
          <w:trHeight w:val="540"/>
        </w:trPr>
        <w:tc>
          <w:tcPr>
            <w:tcW w:w="5171" w:type="dxa"/>
            <w:shd w:val="clear" w:color="auto" w:fill="DAE8F2"/>
            <w:vAlign w:val="center"/>
          </w:tcPr>
          <w:p w14:paraId="4217C1A0" w14:textId="61EB619D"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A100801 Gospodarenje i zbrinjavanje komunalnog otpada</w:t>
            </w:r>
          </w:p>
        </w:tc>
        <w:tc>
          <w:tcPr>
            <w:tcW w:w="1300" w:type="dxa"/>
            <w:shd w:val="clear" w:color="auto" w:fill="DAE8F2"/>
            <w:vAlign w:val="center"/>
          </w:tcPr>
          <w:p w14:paraId="246BF59D" w14:textId="1E0C9DB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7.000,00</w:t>
            </w:r>
          </w:p>
        </w:tc>
        <w:tc>
          <w:tcPr>
            <w:tcW w:w="1300" w:type="dxa"/>
            <w:shd w:val="clear" w:color="auto" w:fill="DAE8F2"/>
            <w:vAlign w:val="center"/>
          </w:tcPr>
          <w:p w14:paraId="5CBA3D62" w14:textId="650BAC4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6FD1BF07" w14:textId="0BDE0DF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7.000,00</w:t>
            </w:r>
          </w:p>
        </w:tc>
        <w:tc>
          <w:tcPr>
            <w:tcW w:w="960" w:type="dxa"/>
            <w:shd w:val="clear" w:color="auto" w:fill="DAE8F2"/>
            <w:vAlign w:val="center"/>
          </w:tcPr>
          <w:p w14:paraId="5C9A54FF" w14:textId="60CAB09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62C48873" w14:textId="77777777" w:rsidTr="006E5BF0">
        <w:tc>
          <w:tcPr>
            <w:tcW w:w="5171" w:type="dxa"/>
            <w:shd w:val="clear" w:color="auto" w:fill="CBFFCB"/>
          </w:tcPr>
          <w:p w14:paraId="20ECD22D" w14:textId="28B38D34"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3847D992" w14:textId="0B3CCD2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1300" w:type="dxa"/>
            <w:shd w:val="clear" w:color="auto" w:fill="CBFFCB"/>
          </w:tcPr>
          <w:p w14:paraId="37728BFC" w14:textId="3697DD3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40710323" w14:textId="7B0D49D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960" w:type="dxa"/>
            <w:shd w:val="clear" w:color="auto" w:fill="CBFFCB"/>
          </w:tcPr>
          <w:p w14:paraId="4A921F38" w14:textId="47D76B7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3348AB1C" w14:textId="77777777" w:rsidTr="006E5BF0">
        <w:tc>
          <w:tcPr>
            <w:tcW w:w="5171" w:type="dxa"/>
            <w:shd w:val="clear" w:color="auto" w:fill="F2F2F2"/>
          </w:tcPr>
          <w:p w14:paraId="186D5ED4" w14:textId="05D90E9E"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36DBA755" w14:textId="731274C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7.000,00</w:t>
            </w:r>
          </w:p>
        </w:tc>
        <w:tc>
          <w:tcPr>
            <w:tcW w:w="1300" w:type="dxa"/>
            <w:shd w:val="clear" w:color="auto" w:fill="F2F2F2"/>
          </w:tcPr>
          <w:p w14:paraId="23AF4A30" w14:textId="2616C4A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16BDD2E8" w14:textId="5283ADF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7.000,00</w:t>
            </w:r>
          </w:p>
        </w:tc>
        <w:tc>
          <w:tcPr>
            <w:tcW w:w="960" w:type="dxa"/>
            <w:shd w:val="clear" w:color="auto" w:fill="F2F2F2"/>
          </w:tcPr>
          <w:p w14:paraId="0B50BBFE" w14:textId="20B5880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32EC6A6E" w14:textId="77777777" w:rsidTr="006E5BF0">
        <w:tc>
          <w:tcPr>
            <w:tcW w:w="5171" w:type="dxa"/>
          </w:tcPr>
          <w:p w14:paraId="226C5C96" w14:textId="32BBCD03"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28BC23" w14:textId="69B4B7C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FC655CB" w14:textId="54FAC59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D626BC" w14:textId="337A7D6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7098D9E7" w14:textId="7D29D2E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046AA96C" w14:textId="77777777" w:rsidTr="006E5BF0">
        <w:trPr>
          <w:trHeight w:val="540"/>
        </w:trPr>
        <w:tc>
          <w:tcPr>
            <w:tcW w:w="5171" w:type="dxa"/>
            <w:shd w:val="clear" w:color="auto" w:fill="DAE8F2"/>
            <w:vAlign w:val="center"/>
          </w:tcPr>
          <w:p w14:paraId="032DB66E" w14:textId="0AF2343C"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A100802 Sanacija odlagališta Johovača</w:t>
            </w:r>
          </w:p>
        </w:tc>
        <w:tc>
          <w:tcPr>
            <w:tcW w:w="1300" w:type="dxa"/>
            <w:shd w:val="clear" w:color="auto" w:fill="DAE8F2"/>
            <w:vAlign w:val="center"/>
          </w:tcPr>
          <w:p w14:paraId="0BBC3D68" w14:textId="08CA9B6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10.000,00</w:t>
            </w:r>
          </w:p>
        </w:tc>
        <w:tc>
          <w:tcPr>
            <w:tcW w:w="1300" w:type="dxa"/>
            <w:shd w:val="clear" w:color="auto" w:fill="DAE8F2"/>
            <w:vAlign w:val="center"/>
          </w:tcPr>
          <w:p w14:paraId="4F8C6F09" w14:textId="5FB8C98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598C9C34" w14:textId="4F178CA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10.000,00</w:t>
            </w:r>
          </w:p>
        </w:tc>
        <w:tc>
          <w:tcPr>
            <w:tcW w:w="960" w:type="dxa"/>
            <w:shd w:val="clear" w:color="auto" w:fill="DAE8F2"/>
            <w:vAlign w:val="center"/>
          </w:tcPr>
          <w:p w14:paraId="02514FAF" w14:textId="557AFC8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2DBBF473" w14:textId="77777777" w:rsidTr="006E5BF0">
        <w:tc>
          <w:tcPr>
            <w:tcW w:w="5171" w:type="dxa"/>
            <w:shd w:val="clear" w:color="auto" w:fill="CBFFCB"/>
          </w:tcPr>
          <w:p w14:paraId="4FF10539" w14:textId="1E9DB293"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431 Prihod od poljoprivrednog zemljišta</w:t>
            </w:r>
          </w:p>
        </w:tc>
        <w:tc>
          <w:tcPr>
            <w:tcW w:w="1300" w:type="dxa"/>
            <w:shd w:val="clear" w:color="auto" w:fill="CBFFCB"/>
          </w:tcPr>
          <w:p w14:paraId="6C622D27" w14:textId="22D8803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1300" w:type="dxa"/>
            <w:shd w:val="clear" w:color="auto" w:fill="CBFFCB"/>
          </w:tcPr>
          <w:p w14:paraId="0D6B1C05" w14:textId="66BC0E3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611EA031" w14:textId="5779D8A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960" w:type="dxa"/>
            <w:shd w:val="clear" w:color="auto" w:fill="CBFFCB"/>
          </w:tcPr>
          <w:p w14:paraId="6EF4505D" w14:textId="7878560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57067A97" w14:textId="77777777" w:rsidTr="006E5BF0">
        <w:tc>
          <w:tcPr>
            <w:tcW w:w="5171" w:type="dxa"/>
            <w:shd w:val="clear" w:color="auto" w:fill="F2F2F2"/>
          </w:tcPr>
          <w:p w14:paraId="42078BFF" w14:textId="2E99E14D"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36928596" w14:textId="606516C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10.000,00</w:t>
            </w:r>
          </w:p>
        </w:tc>
        <w:tc>
          <w:tcPr>
            <w:tcW w:w="1300" w:type="dxa"/>
            <w:shd w:val="clear" w:color="auto" w:fill="F2F2F2"/>
          </w:tcPr>
          <w:p w14:paraId="2E1B9E11" w14:textId="21276E9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748BAC18" w14:textId="00C972D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10.000,00</w:t>
            </w:r>
          </w:p>
        </w:tc>
        <w:tc>
          <w:tcPr>
            <w:tcW w:w="960" w:type="dxa"/>
            <w:shd w:val="clear" w:color="auto" w:fill="F2F2F2"/>
          </w:tcPr>
          <w:p w14:paraId="2D55FE38" w14:textId="4B47647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34FE1BC3" w14:textId="77777777" w:rsidTr="006E5BF0">
        <w:tc>
          <w:tcPr>
            <w:tcW w:w="5171" w:type="dxa"/>
          </w:tcPr>
          <w:p w14:paraId="50FE89FD" w14:textId="137BD133"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50009603" w14:textId="10153E5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187C888" w14:textId="1A05348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24E246" w14:textId="54BDA76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4F095B3D" w14:textId="0ACB7A9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77240BB8" w14:textId="77777777" w:rsidTr="006E5BF0">
        <w:trPr>
          <w:trHeight w:val="400"/>
        </w:trPr>
        <w:tc>
          <w:tcPr>
            <w:tcW w:w="5171" w:type="dxa"/>
            <w:shd w:val="clear" w:color="auto" w:fill="FFC000"/>
            <w:vAlign w:val="center"/>
          </w:tcPr>
          <w:p w14:paraId="22DA87DB" w14:textId="3CE28024"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GLAVA 00205 OBRAZOVANJE</w:t>
            </w:r>
          </w:p>
        </w:tc>
        <w:tc>
          <w:tcPr>
            <w:tcW w:w="1300" w:type="dxa"/>
            <w:shd w:val="clear" w:color="auto" w:fill="FFC000"/>
            <w:vAlign w:val="center"/>
          </w:tcPr>
          <w:p w14:paraId="349A99B3" w14:textId="585AA6F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61.500,00</w:t>
            </w:r>
          </w:p>
        </w:tc>
        <w:tc>
          <w:tcPr>
            <w:tcW w:w="1300" w:type="dxa"/>
            <w:shd w:val="clear" w:color="auto" w:fill="FFC000"/>
            <w:vAlign w:val="center"/>
          </w:tcPr>
          <w:p w14:paraId="2A074A43" w14:textId="28C3386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-4.000,00</w:t>
            </w:r>
          </w:p>
        </w:tc>
        <w:tc>
          <w:tcPr>
            <w:tcW w:w="1300" w:type="dxa"/>
            <w:shd w:val="clear" w:color="auto" w:fill="FFC000"/>
            <w:vAlign w:val="center"/>
          </w:tcPr>
          <w:p w14:paraId="74B8A4D5" w14:textId="6458955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57.500,00</w:t>
            </w:r>
          </w:p>
        </w:tc>
        <w:tc>
          <w:tcPr>
            <w:tcW w:w="960" w:type="dxa"/>
            <w:shd w:val="clear" w:color="auto" w:fill="FFC000"/>
            <w:vAlign w:val="center"/>
          </w:tcPr>
          <w:p w14:paraId="6A987DEE" w14:textId="35674D4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93,50%</w:t>
            </w:r>
          </w:p>
        </w:tc>
      </w:tr>
      <w:tr w:rsidR="006E5BF0" w:rsidRPr="006E5BF0" w14:paraId="1C78E20F" w14:textId="77777777" w:rsidTr="006E5BF0">
        <w:tc>
          <w:tcPr>
            <w:tcW w:w="5171" w:type="dxa"/>
            <w:shd w:val="clear" w:color="auto" w:fill="CBFFCB"/>
          </w:tcPr>
          <w:p w14:paraId="18627D4B" w14:textId="64851AEF"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156D6869" w14:textId="6167399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61.500,00</w:t>
            </w:r>
          </w:p>
        </w:tc>
        <w:tc>
          <w:tcPr>
            <w:tcW w:w="1300" w:type="dxa"/>
            <w:shd w:val="clear" w:color="auto" w:fill="CBFFCB"/>
          </w:tcPr>
          <w:p w14:paraId="214B4688" w14:textId="5019058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-4.000,00</w:t>
            </w:r>
          </w:p>
        </w:tc>
        <w:tc>
          <w:tcPr>
            <w:tcW w:w="1300" w:type="dxa"/>
            <w:shd w:val="clear" w:color="auto" w:fill="CBFFCB"/>
          </w:tcPr>
          <w:p w14:paraId="5FDDA6B2" w14:textId="6AF53A2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57.500,00</w:t>
            </w:r>
          </w:p>
        </w:tc>
        <w:tc>
          <w:tcPr>
            <w:tcW w:w="960" w:type="dxa"/>
            <w:shd w:val="clear" w:color="auto" w:fill="CBFFCB"/>
          </w:tcPr>
          <w:p w14:paraId="5550EBF4" w14:textId="5CC4893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93,50%</w:t>
            </w:r>
          </w:p>
        </w:tc>
      </w:tr>
      <w:tr w:rsidR="006E5BF0" w:rsidRPr="006E5BF0" w14:paraId="4FB75419" w14:textId="77777777" w:rsidTr="006E5BF0">
        <w:trPr>
          <w:trHeight w:val="540"/>
        </w:trPr>
        <w:tc>
          <w:tcPr>
            <w:tcW w:w="5171" w:type="dxa"/>
            <w:shd w:val="clear" w:color="auto" w:fill="17365D"/>
            <w:vAlign w:val="center"/>
          </w:tcPr>
          <w:p w14:paraId="3419B97D" w14:textId="472224B7"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1009 Program predškolskog  odgoja</w:t>
            </w:r>
          </w:p>
        </w:tc>
        <w:tc>
          <w:tcPr>
            <w:tcW w:w="1300" w:type="dxa"/>
            <w:shd w:val="clear" w:color="auto" w:fill="17365D"/>
            <w:vAlign w:val="center"/>
          </w:tcPr>
          <w:p w14:paraId="59EDADDA" w14:textId="03E74DF6"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33.000,00</w:t>
            </w:r>
          </w:p>
        </w:tc>
        <w:tc>
          <w:tcPr>
            <w:tcW w:w="1300" w:type="dxa"/>
            <w:shd w:val="clear" w:color="auto" w:fill="17365D"/>
            <w:vAlign w:val="center"/>
          </w:tcPr>
          <w:p w14:paraId="0E335BF1" w14:textId="5BA682CC"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0,00</w:t>
            </w:r>
          </w:p>
        </w:tc>
        <w:tc>
          <w:tcPr>
            <w:tcW w:w="1300" w:type="dxa"/>
            <w:shd w:val="clear" w:color="auto" w:fill="17365D"/>
            <w:vAlign w:val="center"/>
          </w:tcPr>
          <w:p w14:paraId="635AD490" w14:textId="1DF4C14D"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33.000,00</w:t>
            </w:r>
          </w:p>
        </w:tc>
        <w:tc>
          <w:tcPr>
            <w:tcW w:w="960" w:type="dxa"/>
            <w:shd w:val="clear" w:color="auto" w:fill="17365D"/>
            <w:vAlign w:val="center"/>
          </w:tcPr>
          <w:p w14:paraId="2E997201" w14:textId="51A85DBF"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100,00%</w:t>
            </w:r>
          </w:p>
        </w:tc>
      </w:tr>
      <w:tr w:rsidR="006E5BF0" w:rsidRPr="006E5BF0" w14:paraId="23ABA5E3" w14:textId="77777777" w:rsidTr="006E5BF0">
        <w:trPr>
          <w:trHeight w:val="540"/>
        </w:trPr>
        <w:tc>
          <w:tcPr>
            <w:tcW w:w="5171" w:type="dxa"/>
            <w:shd w:val="clear" w:color="auto" w:fill="DAE8F2"/>
            <w:vAlign w:val="center"/>
          </w:tcPr>
          <w:p w14:paraId="38143438" w14:textId="0B07AC2B"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A100901 Predškolsko obrazovanje - Mala škola</w:t>
            </w:r>
          </w:p>
        </w:tc>
        <w:tc>
          <w:tcPr>
            <w:tcW w:w="1300" w:type="dxa"/>
            <w:shd w:val="clear" w:color="auto" w:fill="DAE8F2"/>
            <w:vAlign w:val="center"/>
          </w:tcPr>
          <w:p w14:paraId="7A241837" w14:textId="406491A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17.000,00</w:t>
            </w:r>
          </w:p>
        </w:tc>
        <w:tc>
          <w:tcPr>
            <w:tcW w:w="1300" w:type="dxa"/>
            <w:shd w:val="clear" w:color="auto" w:fill="DAE8F2"/>
            <w:vAlign w:val="center"/>
          </w:tcPr>
          <w:p w14:paraId="55C1E7F2" w14:textId="6D34E86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0AEC1365" w14:textId="21C4490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17.000,00</w:t>
            </w:r>
          </w:p>
        </w:tc>
        <w:tc>
          <w:tcPr>
            <w:tcW w:w="960" w:type="dxa"/>
            <w:shd w:val="clear" w:color="auto" w:fill="DAE8F2"/>
            <w:vAlign w:val="center"/>
          </w:tcPr>
          <w:p w14:paraId="1DB0D36C" w14:textId="02325F6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4E89B7FB" w14:textId="77777777" w:rsidTr="006E5BF0">
        <w:tc>
          <w:tcPr>
            <w:tcW w:w="5171" w:type="dxa"/>
            <w:shd w:val="clear" w:color="auto" w:fill="CBFFCB"/>
          </w:tcPr>
          <w:p w14:paraId="43753A5A" w14:textId="146402CF"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034C6D09" w14:textId="5BCC84E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17.000,00</w:t>
            </w:r>
          </w:p>
        </w:tc>
        <w:tc>
          <w:tcPr>
            <w:tcW w:w="1300" w:type="dxa"/>
            <w:shd w:val="clear" w:color="auto" w:fill="CBFFCB"/>
          </w:tcPr>
          <w:p w14:paraId="25FF99AF" w14:textId="5012A91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59B796E2" w14:textId="76EDD32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17.000,00</w:t>
            </w:r>
          </w:p>
        </w:tc>
        <w:tc>
          <w:tcPr>
            <w:tcW w:w="960" w:type="dxa"/>
            <w:shd w:val="clear" w:color="auto" w:fill="CBFFCB"/>
          </w:tcPr>
          <w:p w14:paraId="73243171" w14:textId="1CC9C24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7FDB14D8" w14:textId="77777777" w:rsidTr="006E5BF0">
        <w:tc>
          <w:tcPr>
            <w:tcW w:w="5171" w:type="dxa"/>
            <w:shd w:val="clear" w:color="auto" w:fill="F2F2F2"/>
          </w:tcPr>
          <w:p w14:paraId="69B541E2" w14:textId="12BBB0E9"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69AD5F94" w14:textId="457E99A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17.000,00</w:t>
            </w:r>
          </w:p>
        </w:tc>
        <w:tc>
          <w:tcPr>
            <w:tcW w:w="1300" w:type="dxa"/>
            <w:shd w:val="clear" w:color="auto" w:fill="F2F2F2"/>
          </w:tcPr>
          <w:p w14:paraId="3B38A0DC" w14:textId="24D9B90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067FE793" w14:textId="4F9BB96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17.000,00</w:t>
            </w:r>
          </w:p>
        </w:tc>
        <w:tc>
          <w:tcPr>
            <w:tcW w:w="960" w:type="dxa"/>
            <w:shd w:val="clear" w:color="auto" w:fill="F2F2F2"/>
          </w:tcPr>
          <w:p w14:paraId="73E3A919" w14:textId="2423796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7E9F2FAE" w14:textId="77777777" w:rsidTr="006E5BF0">
        <w:tc>
          <w:tcPr>
            <w:tcW w:w="5171" w:type="dxa"/>
          </w:tcPr>
          <w:p w14:paraId="6D1A2306" w14:textId="3BF50FEF"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37 Nak.građ.i kućan.na temelju osig.i druge</w:t>
            </w:r>
          </w:p>
        </w:tc>
        <w:tc>
          <w:tcPr>
            <w:tcW w:w="1300" w:type="dxa"/>
          </w:tcPr>
          <w:p w14:paraId="1EBE8D80" w14:textId="4371290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F4725C5" w14:textId="6740C0C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80A7DF" w14:textId="3A3038B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5DB4DD6B" w14:textId="66FD3EB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14:paraId="45314FAD" w14:textId="77777777" w:rsidTr="006E5BF0">
        <w:tc>
          <w:tcPr>
            <w:tcW w:w="5171" w:type="dxa"/>
          </w:tcPr>
          <w:p w14:paraId="704628F2" w14:textId="0FCA81A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4E9DAC7F" w14:textId="66DBD8E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11EF6339" w14:textId="1B1CE07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BE4871" w14:textId="3DDC518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14:paraId="49EDDC82" w14:textId="4830A48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73037F97" w14:textId="77777777" w:rsidTr="006E5BF0">
        <w:trPr>
          <w:trHeight w:val="540"/>
        </w:trPr>
        <w:tc>
          <w:tcPr>
            <w:tcW w:w="5171" w:type="dxa"/>
            <w:shd w:val="clear" w:color="auto" w:fill="DAE8F2"/>
            <w:vAlign w:val="center"/>
          </w:tcPr>
          <w:p w14:paraId="53F41EAD" w14:textId="6842BA2A"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A100902 Sufinanciranje boravka djece u dječjim vrtićima</w:t>
            </w:r>
          </w:p>
        </w:tc>
        <w:tc>
          <w:tcPr>
            <w:tcW w:w="1300" w:type="dxa"/>
            <w:shd w:val="clear" w:color="auto" w:fill="DAE8F2"/>
            <w:vAlign w:val="center"/>
          </w:tcPr>
          <w:p w14:paraId="5749A56B" w14:textId="62ECD64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16.000,00</w:t>
            </w:r>
          </w:p>
        </w:tc>
        <w:tc>
          <w:tcPr>
            <w:tcW w:w="1300" w:type="dxa"/>
            <w:shd w:val="clear" w:color="auto" w:fill="DAE8F2"/>
            <w:vAlign w:val="center"/>
          </w:tcPr>
          <w:p w14:paraId="3F5BDA28" w14:textId="32E4D5F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41CCF3AB" w14:textId="0FF0D70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16.000,00</w:t>
            </w:r>
          </w:p>
        </w:tc>
        <w:tc>
          <w:tcPr>
            <w:tcW w:w="960" w:type="dxa"/>
            <w:shd w:val="clear" w:color="auto" w:fill="DAE8F2"/>
            <w:vAlign w:val="center"/>
          </w:tcPr>
          <w:p w14:paraId="6EACB75E" w14:textId="2575AB7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38F7159C" w14:textId="77777777" w:rsidTr="006E5BF0">
        <w:tc>
          <w:tcPr>
            <w:tcW w:w="5171" w:type="dxa"/>
            <w:shd w:val="clear" w:color="auto" w:fill="CBFFCB"/>
          </w:tcPr>
          <w:p w14:paraId="0F69D9A8" w14:textId="7A04CD45"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6ACFC1A5" w14:textId="2543DAD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16.000,00</w:t>
            </w:r>
          </w:p>
        </w:tc>
        <w:tc>
          <w:tcPr>
            <w:tcW w:w="1300" w:type="dxa"/>
            <w:shd w:val="clear" w:color="auto" w:fill="CBFFCB"/>
          </w:tcPr>
          <w:p w14:paraId="3F44B8F3" w14:textId="372F068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4A780C3B" w14:textId="221956A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16.000,00</w:t>
            </w:r>
          </w:p>
        </w:tc>
        <w:tc>
          <w:tcPr>
            <w:tcW w:w="960" w:type="dxa"/>
            <w:shd w:val="clear" w:color="auto" w:fill="CBFFCB"/>
          </w:tcPr>
          <w:p w14:paraId="7A7A17FC" w14:textId="411D618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66CB27FD" w14:textId="77777777" w:rsidTr="006E5BF0">
        <w:tc>
          <w:tcPr>
            <w:tcW w:w="5171" w:type="dxa"/>
            <w:shd w:val="clear" w:color="auto" w:fill="F2F2F2"/>
          </w:tcPr>
          <w:p w14:paraId="67AA9D66" w14:textId="1AC9F4E5"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17653C02" w14:textId="50C4C2D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16.000,00</w:t>
            </w:r>
          </w:p>
        </w:tc>
        <w:tc>
          <w:tcPr>
            <w:tcW w:w="1300" w:type="dxa"/>
            <w:shd w:val="clear" w:color="auto" w:fill="F2F2F2"/>
          </w:tcPr>
          <w:p w14:paraId="21BBC60F" w14:textId="2772ACA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3BAA032B" w14:textId="755695F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16.000,00</w:t>
            </w:r>
          </w:p>
        </w:tc>
        <w:tc>
          <w:tcPr>
            <w:tcW w:w="960" w:type="dxa"/>
            <w:shd w:val="clear" w:color="auto" w:fill="F2F2F2"/>
          </w:tcPr>
          <w:p w14:paraId="04485AAC" w14:textId="15C475B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03CFBC3A" w14:textId="77777777" w:rsidTr="006E5BF0">
        <w:tc>
          <w:tcPr>
            <w:tcW w:w="5171" w:type="dxa"/>
          </w:tcPr>
          <w:p w14:paraId="5FF4FCBC" w14:textId="5374BDCF"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37 Nak.građ.i kućan.na temelju osig.i druge</w:t>
            </w:r>
          </w:p>
        </w:tc>
        <w:tc>
          <w:tcPr>
            <w:tcW w:w="1300" w:type="dxa"/>
          </w:tcPr>
          <w:p w14:paraId="5490B50D" w14:textId="40A285A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4E7E9E1F" w14:textId="35EDBD7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84E267" w14:textId="7C89823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06EE6CC7" w14:textId="4255AD4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434900AF" w14:textId="77777777" w:rsidTr="006E5BF0">
        <w:trPr>
          <w:trHeight w:val="540"/>
        </w:trPr>
        <w:tc>
          <w:tcPr>
            <w:tcW w:w="5171" w:type="dxa"/>
            <w:shd w:val="clear" w:color="auto" w:fill="17365D"/>
            <w:vAlign w:val="center"/>
          </w:tcPr>
          <w:p w14:paraId="634DC2C0" w14:textId="62AC0972"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1010 Javne potrebe u školstvu</w:t>
            </w:r>
          </w:p>
        </w:tc>
        <w:tc>
          <w:tcPr>
            <w:tcW w:w="1300" w:type="dxa"/>
            <w:shd w:val="clear" w:color="auto" w:fill="17365D"/>
            <w:vAlign w:val="center"/>
          </w:tcPr>
          <w:p w14:paraId="3935237B" w14:textId="7CF34C60"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28.500,00</w:t>
            </w:r>
          </w:p>
        </w:tc>
        <w:tc>
          <w:tcPr>
            <w:tcW w:w="1300" w:type="dxa"/>
            <w:shd w:val="clear" w:color="auto" w:fill="17365D"/>
            <w:vAlign w:val="center"/>
          </w:tcPr>
          <w:p w14:paraId="469EF675" w14:textId="1CC609A5"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-4.000,00</w:t>
            </w:r>
          </w:p>
        </w:tc>
        <w:tc>
          <w:tcPr>
            <w:tcW w:w="1300" w:type="dxa"/>
            <w:shd w:val="clear" w:color="auto" w:fill="17365D"/>
            <w:vAlign w:val="center"/>
          </w:tcPr>
          <w:p w14:paraId="5B61B900" w14:textId="746CC1B3"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24.500,00</w:t>
            </w:r>
          </w:p>
        </w:tc>
        <w:tc>
          <w:tcPr>
            <w:tcW w:w="960" w:type="dxa"/>
            <w:shd w:val="clear" w:color="auto" w:fill="17365D"/>
            <w:vAlign w:val="center"/>
          </w:tcPr>
          <w:p w14:paraId="4F030E50" w14:textId="0B4FEA2A"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85,96%</w:t>
            </w:r>
          </w:p>
        </w:tc>
      </w:tr>
      <w:tr w:rsidR="006E5BF0" w:rsidRPr="006E5BF0" w14:paraId="166CA2EF" w14:textId="77777777" w:rsidTr="006E5BF0">
        <w:trPr>
          <w:trHeight w:val="540"/>
        </w:trPr>
        <w:tc>
          <w:tcPr>
            <w:tcW w:w="5171" w:type="dxa"/>
            <w:shd w:val="clear" w:color="auto" w:fill="DAE8F2"/>
            <w:vAlign w:val="center"/>
          </w:tcPr>
          <w:p w14:paraId="2BB42750" w14:textId="60B36887"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A101001 Sufinanciranje potreba u školstvu</w:t>
            </w:r>
          </w:p>
        </w:tc>
        <w:tc>
          <w:tcPr>
            <w:tcW w:w="1300" w:type="dxa"/>
            <w:shd w:val="clear" w:color="auto" w:fill="DAE8F2"/>
            <w:vAlign w:val="center"/>
          </w:tcPr>
          <w:p w14:paraId="3954E0EF" w14:textId="5DBDDFF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2.500,00</w:t>
            </w:r>
          </w:p>
        </w:tc>
        <w:tc>
          <w:tcPr>
            <w:tcW w:w="1300" w:type="dxa"/>
            <w:shd w:val="clear" w:color="auto" w:fill="DAE8F2"/>
            <w:vAlign w:val="center"/>
          </w:tcPr>
          <w:p w14:paraId="0846057F" w14:textId="5846E67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-1.500,00</w:t>
            </w:r>
          </w:p>
        </w:tc>
        <w:tc>
          <w:tcPr>
            <w:tcW w:w="1300" w:type="dxa"/>
            <w:shd w:val="clear" w:color="auto" w:fill="DAE8F2"/>
            <w:vAlign w:val="center"/>
          </w:tcPr>
          <w:p w14:paraId="014D965B" w14:textId="33036EB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w:t>
            </w:r>
          </w:p>
        </w:tc>
        <w:tc>
          <w:tcPr>
            <w:tcW w:w="960" w:type="dxa"/>
            <w:shd w:val="clear" w:color="auto" w:fill="DAE8F2"/>
            <w:vAlign w:val="center"/>
          </w:tcPr>
          <w:p w14:paraId="188DE3E6" w14:textId="25BB516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40,00%</w:t>
            </w:r>
          </w:p>
        </w:tc>
      </w:tr>
      <w:tr w:rsidR="006E5BF0" w:rsidRPr="006E5BF0" w14:paraId="79DE4642" w14:textId="77777777" w:rsidTr="006E5BF0">
        <w:tc>
          <w:tcPr>
            <w:tcW w:w="5171" w:type="dxa"/>
            <w:shd w:val="clear" w:color="auto" w:fill="CBFFCB"/>
          </w:tcPr>
          <w:p w14:paraId="447F77BB" w14:textId="5F3A4C08"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69211D65" w14:textId="5A83CB1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2.500,00</w:t>
            </w:r>
          </w:p>
        </w:tc>
        <w:tc>
          <w:tcPr>
            <w:tcW w:w="1300" w:type="dxa"/>
            <w:shd w:val="clear" w:color="auto" w:fill="CBFFCB"/>
          </w:tcPr>
          <w:p w14:paraId="36718B13" w14:textId="0D11FDD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w:t>
            </w:r>
          </w:p>
        </w:tc>
        <w:tc>
          <w:tcPr>
            <w:tcW w:w="1300" w:type="dxa"/>
            <w:shd w:val="clear" w:color="auto" w:fill="CBFFCB"/>
          </w:tcPr>
          <w:p w14:paraId="3CF13A82" w14:textId="06437FC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w:t>
            </w:r>
          </w:p>
        </w:tc>
        <w:tc>
          <w:tcPr>
            <w:tcW w:w="960" w:type="dxa"/>
            <w:shd w:val="clear" w:color="auto" w:fill="CBFFCB"/>
          </w:tcPr>
          <w:p w14:paraId="0D5E6891" w14:textId="66893C3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40,00%</w:t>
            </w:r>
          </w:p>
        </w:tc>
      </w:tr>
      <w:tr w:rsidR="006E5BF0" w:rsidRPr="006E5BF0" w14:paraId="2339021B" w14:textId="77777777" w:rsidTr="006E5BF0">
        <w:tc>
          <w:tcPr>
            <w:tcW w:w="5171" w:type="dxa"/>
            <w:shd w:val="clear" w:color="auto" w:fill="F2F2F2"/>
          </w:tcPr>
          <w:p w14:paraId="0A49F3AE" w14:textId="5D12784F"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52160AFD" w14:textId="289E58E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2.500,00</w:t>
            </w:r>
          </w:p>
        </w:tc>
        <w:tc>
          <w:tcPr>
            <w:tcW w:w="1300" w:type="dxa"/>
            <w:shd w:val="clear" w:color="auto" w:fill="F2F2F2"/>
          </w:tcPr>
          <w:p w14:paraId="32B06F44" w14:textId="5DC44B9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w:t>
            </w:r>
          </w:p>
        </w:tc>
        <w:tc>
          <w:tcPr>
            <w:tcW w:w="1300" w:type="dxa"/>
            <w:shd w:val="clear" w:color="auto" w:fill="F2F2F2"/>
          </w:tcPr>
          <w:p w14:paraId="35A95800" w14:textId="4E958F6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w:t>
            </w:r>
          </w:p>
        </w:tc>
        <w:tc>
          <w:tcPr>
            <w:tcW w:w="960" w:type="dxa"/>
            <w:shd w:val="clear" w:color="auto" w:fill="F2F2F2"/>
          </w:tcPr>
          <w:p w14:paraId="3CA1B8BD" w14:textId="5AAAC27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40,00%</w:t>
            </w:r>
          </w:p>
        </w:tc>
      </w:tr>
      <w:tr w:rsidR="006E5BF0" w14:paraId="5363E254" w14:textId="77777777" w:rsidTr="006E5BF0">
        <w:tc>
          <w:tcPr>
            <w:tcW w:w="5171" w:type="dxa"/>
          </w:tcPr>
          <w:p w14:paraId="4713CFB3" w14:textId="39EE8F60"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5E13D4C7" w14:textId="0FFF2E1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39D6AC76" w14:textId="4B9713F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BA3005B" w14:textId="7DE704F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3751ACED" w14:textId="22B63DB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40,00%</w:t>
            </w:r>
          </w:p>
        </w:tc>
      </w:tr>
      <w:tr w:rsidR="006E5BF0" w:rsidRPr="006E5BF0" w14:paraId="2BE28661" w14:textId="77777777" w:rsidTr="006E5BF0">
        <w:trPr>
          <w:trHeight w:val="540"/>
        </w:trPr>
        <w:tc>
          <w:tcPr>
            <w:tcW w:w="5171" w:type="dxa"/>
            <w:shd w:val="clear" w:color="auto" w:fill="DAE8F2"/>
            <w:vAlign w:val="center"/>
          </w:tcPr>
          <w:p w14:paraId="13133C63" w14:textId="2C4A126D"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A101002 Sufinanciranje udžbenika i dr. opreme za OŠ</w:t>
            </w:r>
          </w:p>
        </w:tc>
        <w:tc>
          <w:tcPr>
            <w:tcW w:w="1300" w:type="dxa"/>
            <w:shd w:val="clear" w:color="auto" w:fill="DAE8F2"/>
            <w:vAlign w:val="center"/>
          </w:tcPr>
          <w:p w14:paraId="64006C12" w14:textId="30B1BB9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12.000,00</w:t>
            </w:r>
          </w:p>
        </w:tc>
        <w:tc>
          <w:tcPr>
            <w:tcW w:w="1300" w:type="dxa"/>
            <w:shd w:val="clear" w:color="auto" w:fill="DAE8F2"/>
            <w:vAlign w:val="center"/>
          </w:tcPr>
          <w:p w14:paraId="7F3ED1AA" w14:textId="2D772B9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-1.500,00</w:t>
            </w:r>
          </w:p>
        </w:tc>
        <w:tc>
          <w:tcPr>
            <w:tcW w:w="1300" w:type="dxa"/>
            <w:shd w:val="clear" w:color="auto" w:fill="DAE8F2"/>
            <w:vAlign w:val="center"/>
          </w:tcPr>
          <w:p w14:paraId="27FE72E0" w14:textId="4FD0D4A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10.500,00</w:t>
            </w:r>
          </w:p>
        </w:tc>
        <w:tc>
          <w:tcPr>
            <w:tcW w:w="960" w:type="dxa"/>
            <w:shd w:val="clear" w:color="auto" w:fill="DAE8F2"/>
            <w:vAlign w:val="center"/>
          </w:tcPr>
          <w:p w14:paraId="6789C8A0" w14:textId="197A70A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87,50%</w:t>
            </w:r>
          </w:p>
        </w:tc>
      </w:tr>
      <w:tr w:rsidR="006E5BF0" w:rsidRPr="006E5BF0" w14:paraId="7B3FCBA4" w14:textId="77777777" w:rsidTr="006E5BF0">
        <w:tc>
          <w:tcPr>
            <w:tcW w:w="5171" w:type="dxa"/>
            <w:shd w:val="clear" w:color="auto" w:fill="CBFFCB"/>
          </w:tcPr>
          <w:p w14:paraId="06B68A27" w14:textId="59744225"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23DEBEF4" w14:textId="5C1A711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12.000,00</w:t>
            </w:r>
          </w:p>
        </w:tc>
        <w:tc>
          <w:tcPr>
            <w:tcW w:w="1300" w:type="dxa"/>
            <w:shd w:val="clear" w:color="auto" w:fill="CBFFCB"/>
          </w:tcPr>
          <w:p w14:paraId="335066BD" w14:textId="7D72400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w:t>
            </w:r>
          </w:p>
        </w:tc>
        <w:tc>
          <w:tcPr>
            <w:tcW w:w="1300" w:type="dxa"/>
            <w:shd w:val="clear" w:color="auto" w:fill="CBFFCB"/>
          </w:tcPr>
          <w:p w14:paraId="2E82412B" w14:textId="230FF66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10.500,00</w:t>
            </w:r>
          </w:p>
        </w:tc>
        <w:tc>
          <w:tcPr>
            <w:tcW w:w="960" w:type="dxa"/>
            <w:shd w:val="clear" w:color="auto" w:fill="CBFFCB"/>
          </w:tcPr>
          <w:p w14:paraId="560AE6A9" w14:textId="366BE85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87,50%</w:t>
            </w:r>
          </w:p>
        </w:tc>
      </w:tr>
      <w:tr w:rsidR="006E5BF0" w:rsidRPr="006E5BF0" w14:paraId="5C07B340" w14:textId="77777777" w:rsidTr="006E5BF0">
        <w:tc>
          <w:tcPr>
            <w:tcW w:w="5171" w:type="dxa"/>
            <w:shd w:val="clear" w:color="auto" w:fill="F2F2F2"/>
          </w:tcPr>
          <w:p w14:paraId="37167423" w14:textId="2E748487"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737223C0" w14:textId="470D068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12.000,00</w:t>
            </w:r>
          </w:p>
        </w:tc>
        <w:tc>
          <w:tcPr>
            <w:tcW w:w="1300" w:type="dxa"/>
            <w:shd w:val="clear" w:color="auto" w:fill="F2F2F2"/>
          </w:tcPr>
          <w:p w14:paraId="7CD27010" w14:textId="59C17BC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w:t>
            </w:r>
          </w:p>
        </w:tc>
        <w:tc>
          <w:tcPr>
            <w:tcW w:w="1300" w:type="dxa"/>
            <w:shd w:val="clear" w:color="auto" w:fill="F2F2F2"/>
          </w:tcPr>
          <w:p w14:paraId="302204A2" w14:textId="6EB68DB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10.500,00</w:t>
            </w:r>
          </w:p>
        </w:tc>
        <w:tc>
          <w:tcPr>
            <w:tcW w:w="960" w:type="dxa"/>
            <w:shd w:val="clear" w:color="auto" w:fill="F2F2F2"/>
          </w:tcPr>
          <w:p w14:paraId="24188735" w14:textId="6C6741BA"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87,50%</w:t>
            </w:r>
          </w:p>
        </w:tc>
      </w:tr>
      <w:tr w:rsidR="006E5BF0" w14:paraId="2DF1CB3F" w14:textId="77777777" w:rsidTr="006E5BF0">
        <w:tc>
          <w:tcPr>
            <w:tcW w:w="5171" w:type="dxa"/>
          </w:tcPr>
          <w:p w14:paraId="7164126F" w14:textId="300F0CE0"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37 Nak.građ.i kućan.na temelju osig.i druge</w:t>
            </w:r>
          </w:p>
        </w:tc>
        <w:tc>
          <w:tcPr>
            <w:tcW w:w="1300" w:type="dxa"/>
          </w:tcPr>
          <w:p w14:paraId="27241B4B" w14:textId="4C6DB0C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2F37E689" w14:textId="2724E15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E93EAE4" w14:textId="4CE4E4C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960" w:type="dxa"/>
          </w:tcPr>
          <w:p w14:paraId="5BA6ED7D" w14:textId="04286B0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87,50%</w:t>
            </w:r>
          </w:p>
        </w:tc>
      </w:tr>
      <w:tr w:rsidR="006E5BF0" w:rsidRPr="006E5BF0" w14:paraId="41019702" w14:textId="77777777" w:rsidTr="006E5BF0">
        <w:trPr>
          <w:trHeight w:val="540"/>
        </w:trPr>
        <w:tc>
          <w:tcPr>
            <w:tcW w:w="5171" w:type="dxa"/>
            <w:shd w:val="clear" w:color="auto" w:fill="DAE8F2"/>
            <w:vAlign w:val="center"/>
          </w:tcPr>
          <w:p w14:paraId="03E67063" w14:textId="750AF2BA"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lastRenderedPageBreak/>
              <w:t>AKTIVNOST A101003 Sufinanciranje srednjoškolskog obrazovanja</w:t>
            </w:r>
          </w:p>
        </w:tc>
        <w:tc>
          <w:tcPr>
            <w:tcW w:w="1300" w:type="dxa"/>
            <w:shd w:val="clear" w:color="auto" w:fill="DAE8F2"/>
            <w:vAlign w:val="center"/>
          </w:tcPr>
          <w:p w14:paraId="3A72408F" w14:textId="400EC2F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11.000,00</w:t>
            </w:r>
          </w:p>
        </w:tc>
        <w:tc>
          <w:tcPr>
            <w:tcW w:w="1300" w:type="dxa"/>
            <w:shd w:val="clear" w:color="auto" w:fill="DAE8F2"/>
            <w:vAlign w:val="center"/>
          </w:tcPr>
          <w:p w14:paraId="4C238970" w14:textId="1159EE6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w:t>
            </w:r>
          </w:p>
        </w:tc>
        <w:tc>
          <w:tcPr>
            <w:tcW w:w="1300" w:type="dxa"/>
            <w:shd w:val="clear" w:color="auto" w:fill="DAE8F2"/>
            <w:vAlign w:val="center"/>
          </w:tcPr>
          <w:p w14:paraId="0A5C5F37" w14:textId="421A834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10.000,00</w:t>
            </w:r>
          </w:p>
        </w:tc>
        <w:tc>
          <w:tcPr>
            <w:tcW w:w="960" w:type="dxa"/>
            <w:shd w:val="clear" w:color="auto" w:fill="DAE8F2"/>
            <w:vAlign w:val="center"/>
          </w:tcPr>
          <w:p w14:paraId="14BD6613" w14:textId="0E2B5A0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90,91%</w:t>
            </w:r>
          </w:p>
        </w:tc>
      </w:tr>
      <w:tr w:rsidR="006E5BF0" w:rsidRPr="006E5BF0" w14:paraId="5B0A588E" w14:textId="77777777" w:rsidTr="006E5BF0">
        <w:tc>
          <w:tcPr>
            <w:tcW w:w="5171" w:type="dxa"/>
            <w:shd w:val="clear" w:color="auto" w:fill="CBFFCB"/>
          </w:tcPr>
          <w:p w14:paraId="1404BB19" w14:textId="36F41F1F"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148A5B7E" w14:textId="4E5AB27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11.000,00</w:t>
            </w:r>
          </w:p>
        </w:tc>
        <w:tc>
          <w:tcPr>
            <w:tcW w:w="1300" w:type="dxa"/>
            <w:shd w:val="clear" w:color="auto" w:fill="CBFFCB"/>
          </w:tcPr>
          <w:p w14:paraId="1AE4A719" w14:textId="087C6C2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w:t>
            </w:r>
          </w:p>
        </w:tc>
        <w:tc>
          <w:tcPr>
            <w:tcW w:w="1300" w:type="dxa"/>
            <w:shd w:val="clear" w:color="auto" w:fill="CBFFCB"/>
          </w:tcPr>
          <w:p w14:paraId="50EB3802" w14:textId="284DB22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960" w:type="dxa"/>
            <w:shd w:val="clear" w:color="auto" w:fill="CBFFCB"/>
          </w:tcPr>
          <w:p w14:paraId="6AD07AF7" w14:textId="47B7DBB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90,91%</w:t>
            </w:r>
          </w:p>
        </w:tc>
      </w:tr>
      <w:tr w:rsidR="006E5BF0" w:rsidRPr="006E5BF0" w14:paraId="2BE9C091" w14:textId="77777777" w:rsidTr="006E5BF0">
        <w:tc>
          <w:tcPr>
            <w:tcW w:w="5171" w:type="dxa"/>
            <w:shd w:val="clear" w:color="auto" w:fill="F2F2F2"/>
          </w:tcPr>
          <w:p w14:paraId="336D561B" w14:textId="418D52B7"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048D12DE" w14:textId="65AB20BA"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11.000,00</w:t>
            </w:r>
          </w:p>
        </w:tc>
        <w:tc>
          <w:tcPr>
            <w:tcW w:w="1300" w:type="dxa"/>
            <w:shd w:val="clear" w:color="auto" w:fill="F2F2F2"/>
          </w:tcPr>
          <w:p w14:paraId="331985F2" w14:textId="71136F2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w:t>
            </w:r>
          </w:p>
        </w:tc>
        <w:tc>
          <w:tcPr>
            <w:tcW w:w="1300" w:type="dxa"/>
            <w:shd w:val="clear" w:color="auto" w:fill="F2F2F2"/>
          </w:tcPr>
          <w:p w14:paraId="753470B3" w14:textId="119B7D5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10.000,00</w:t>
            </w:r>
          </w:p>
        </w:tc>
        <w:tc>
          <w:tcPr>
            <w:tcW w:w="960" w:type="dxa"/>
            <w:shd w:val="clear" w:color="auto" w:fill="F2F2F2"/>
          </w:tcPr>
          <w:p w14:paraId="77D4706B" w14:textId="1523399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90,91%</w:t>
            </w:r>
          </w:p>
        </w:tc>
      </w:tr>
      <w:tr w:rsidR="006E5BF0" w14:paraId="08099BE7" w14:textId="77777777" w:rsidTr="006E5BF0">
        <w:tc>
          <w:tcPr>
            <w:tcW w:w="5171" w:type="dxa"/>
          </w:tcPr>
          <w:p w14:paraId="4463E8FB" w14:textId="73AEAD21"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37 Nak.građ.i kućan.na temelju osig.i druge</w:t>
            </w:r>
          </w:p>
        </w:tc>
        <w:tc>
          <w:tcPr>
            <w:tcW w:w="1300" w:type="dxa"/>
          </w:tcPr>
          <w:p w14:paraId="47EDB68E" w14:textId="0F34BE6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5814978" w14:textId="75785E9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BEC38F0" w14:textId="25D1880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40513FCE" w14:textId="725CE90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90,91%</w:t>
            </w:r>
          </w:p>
        </w:tc>
      </w:tr>
      <w:tr w:rsidR="006E5BF0" w:rsidRPr="006E5BF0" w14:paraId="3882EB6A" w14:textId="77777777" w:rsidTr="006E5BF0">
        <w:trPr>
          <w:trHeight w:val="540"/>
        </w:trPr>
        <w:tc>
          <w:tcPr>
            <w:tcW w:w="5171" w:type="dxa"/>
            <w:shd w:val="clear" w:color="auto" w:fill="DAE8F2"/>
            <w:vAlign w:val="center"/>
          </w:tcPr>
          <w:p w14:paraId="0F514D4D" w14:textId="118E1CEC"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A101004 Potpore studentima</w:t>
            </w:r>
          </w:p>
        </w:tc>
        <w:tc>
          <w:tcPr>
            <w:tcW w:w="1300" w:type="dxa"/>
            <w:shd w:val="clear" w:color="auto" w:fill="DAE8F2"/>
            <w:vAlign w:val="center"/>
          </w:tcPr>
          <w:p w14:paraId="3D0F3BB2" w14:textId="13F8544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3.000,00</w:t>
            </w:r>
          </w:p>
        </w:tc>
        <w:tc>
          <w:tcPr>
            <w:tcW w:w="1300" w:type="dxa"/>
            <w:shd w:val="clear" w:color="auto" w:fill="DAE8F2"/>
            <w:vAlign w:val="center"/>
          </w:tcPr>
          <w:p w14:paraId="0C71E266" w14:textId="38C66A7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08072884" w14:textId="2EEEE09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3.000,00</w:t>
            </w:r>
          </w:p>
        </w:tc>
        <w:tc>
          <w:tcPr>
            <w:tcW w:w="960" w:type="dxa"/>
            <w:shd w:val="clear" w:color="auto" w:fill="DAE8F2"/>
            <w:vAlign w:val="center"/>
          </w:tcPr>
          <w:p w14:paraId="15AA120B" w14:textId="1D2B1C1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6295130D" w14:textId="77777777" w:rsidTr="006E5BF0">
        <w:tc>
          <w:tcPr>
            <w:tcW w:w="5171" w:type="dxa"/>
            <w:shd w:val="clear" w:color="auto" w:fill="CBFFCB"/>
          </w:tcPr>
          <w:p w14:paraId="06F04A79" w14:textId="0C08C4B9"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4B65BDE0" w14:textId="476FAF5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w:t>
            </w:r>
          </w:p>
        </w:tc>
        <w:tc>
          <w:tcPr>
            <w:tcW w:w="1300" w:type="dxa"/>
            <w:shd w:val="clear" w:color="auto" w:fill="CBFFCB"/>
          </w:tcPr>
          <w:p w14:paraId="193223E0" w14:textId="22A791E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339718A0" w14:textId="1194FBD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w:t>
            </w:r>
          </w:p>
        </w:tc>
        <w:tc>
          <w:tcPr>
            <w:tcW w:w="960" w:type="dxa"/>
            <w:shd w:val="clear" w:color="auto" w:fill="CBFFCB"/>
          </w:tcPr>
          <w:p w14:paraId="46987A35" w14:textId="1B8E7EC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52C2572B" w14:textId="77777777" w:rsidTr="006E5BF0">
        <w:tc>
          <w:tcPr>
            <w:tcW w:w="5171" w:type="dxa"/>
            <w:shd w:val="clear" w:color="auto" w:fill="F2F2F2"/>
          </w:tcPr>
          <w:p w14:paraId="2D15564F" w14:textId="0496DF32"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269CED1E" w14:textId="2AFD3B1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3.000,00</w:t>
            </w:r>
          </w:p>
        </w:tc>
        <w:tc>
          <w:tcPr>
            <w:tcW w:w="1300" w:type="dxa"/>
            <w:shd w:val="clear" w:color="auto" w:fill="F2F2F2"/>
          </w:tcPr>
          <w:p w14:paraId="6D415842" w14:textId="4FD07E2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7EE3DD4D" w14:textId="0C83883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3.000,00</w:t>
            </w:r>
          </w:p>
        </w:tc>
        <w:tc>
          <w:tcPr>
            <w:tcW w:w="960" w:type="dxa"/>
            <w:shd w:val="clear" w:color="auto" w:fill="F2F2F2"/>
          </w:tcPr>
          <w:p w14:paraId="06ADC099" w14:textId="2D0E543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240D3835" w14:textId="77777777" w:rsidTr="006E5BF0">
        <w:tc>
          <w:tcPr>
            <w:tcW w:w="5171" w:type="dxa"/>
          </w:tcPr>
          <w:p w14:paraId="50EAD961" w14:textId="2A320EF0"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37 Nak.građ.i kućan.na temelju osig.i druge</w:t>
            </w:r>
          </w:p>
        </w:tc>
        <w:tc>
          <w:tcPr>
            <w:tcW w:w="1300" w:type="dxa"/>
          </w:tcPr>
          <w:p w14:paraId="5CA2488F" w14:textId="5D73E42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8C68C7C" w14:textId="42058E2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085886" w14:textId="6A2A648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5F38E099" w14:textId="775F4F0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54EC57C6" w14:textId="77777777" w:rsidTr="006E5BF0">
        <w:trPr>
          <w:trHeight w:val="400"/>
        </w:trPr>
        <w:tc>
          <w:tcPr>
            <w:tcW w:w="5171" w:type="dxa"/>
            <w:shd w:val="clear" w:color="auto" w:fill="FFC000"/>
            <w:vAlign w:val="center"/>
          </w:tcPr>
          <w:p w14:paraId="166FC866" w14:textId="09F02591"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GLAVA 00206 PROGRAMSKA DJELATNOST KULTURE</w:t>
            </w:r>
          </w:p>
        </w:tc>
        <w:tc>
          <w:tcPr>
            <w:tcW w:w="1300" w:type="dxa"/>
            <w:shd w:val="clear" w:color="auto" w:fill="FFC000"/>
            <w:vAlign w:val="center"/>
          </w:tcPr>
          <w:p w14:paraId="5967BE61" w14:textId="5CDDEEF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22.000,00</w:t>
            </w:r>
          </w:p>
        </w:tc>
        <w:tc>
          <w:tcPr>
            <w:tcW w:w="1300" w:type="dxa"/>
            <w:shd w:val="clear" w:color="auto" w:fill="FFC000"/>
            <w:vAlign w:val="center"/>
          </w:tcPr>
          <w:p w14:paraId="7BFF7A75" w14:textId="4925318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500,00</w:t>
            </w:r>
          </w:p>
        </w:tc>
        <w:tc>
          <w:tcPr>
            <w:tcW w:w="1300" w:type="dxa"/>
            <w:shd w:val="clear" w:color="auto" w:fill="FFC000"/>
            <w:vAlign w:val="center"/>
          </w:tcPr>
          <w:p w14:paraId="1309D7F0" w14:textId="32EAD46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22.500,00</w:t>
            </w:r>
          </w:p>
        </w:tc>
        <w:tc>
          <w:tcPr>
            <w:tcW w:w="960" w:type="dxa"/>
            <w:shd w:val="clear" w:color="auto" w:fill="FFC000"/>
            <w:vAlign w:val="center"/>
          </w:tcPr>
          <w:p w14:paraId="7BADC85B" w14:textId="75E42A2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102,27%</w:t>
            </w:r>
          </w:p>
        </w:tc>
      </w:tr>
      <w:tr w:rsidR="006E5BF0" w:rsidRPr="006E5BF0" w14:paraId="1886EBDA" w14:textId="77777777" w:rsidTr="006E5BF0">
        <w:tc>
          <w:tcPr>
            <w:tcW w:w="5171" w:type="dxa"/>
            <w:shd w:val="clear" w:color="auto" w:fill="CBFFCB"/>
          </w:tcPr>
          <w:p w14:paraId="014E89B8" w14:textId="0B12CBC3"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3D0602C7" w14:textId="6B1FA8D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22.000,00</w:t>
            </w:r>
          </w:p>
        </w:tc>
        <w:tc>
          <w:tcPr>
            <w:tcW w:w="1300" w:type="dxa"/>
            <w:shd w:val="clear" w:color="auto" w:fill="CBFFCB"/>
          </w:tcPr>
          <w:p w14:paraId="2AA56935" w14:textId="389D385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w:t>
            </w:r>
          </w:p>
        </w:tc>
        <w:tc>
          <w:tcPr>
            <w:tcW w:w="1300" w:type="dxa"/>
            <w:shd w:val="clear" w:color="auto" w:fill="CBFFCB"/>
          </w:tcPr>
          <w:p w14:paraId="26C1DE30" w14:textId="0288362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22.500,00</w:t>
            </w:r>
          </w:p>
        </w:tc>
        <w:tc>
          <w:tcPr>
            <w:tcW w:w="960" w:type="dxa"/>
            <w:shd w:val="clear" w:color="auto" w:fill="CBFFCB"/>
          </w:tcPr>
          <w:p w14:paraId="7675994C" w14:textId="3E92655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102,27%</w:t>
            </w:r>
          </w:p>
        </w:tc>
      </w:tr>
      <w:tr w:rsidR="006E5BF0" w:rsidRPr="006E5BF0" w14:paraId="12356717" w14:textId="77777777" w:rsidTr="006E5BF0">
        <w:trPr>
          <w:trHeight w:val="540"/>
        </w:trPr>
        <w:tc>
          <w:tcPr>
            <w:tcW w:w="5171" w:type="dxa"/>
            <w:shd w:val="clear" w:color="auto" w:fill="17365D"/>
            <w:vAlign w:val="center"/>
          </w:tcPr>
          <w:p w14:paraId="4B24AABE" w14:textId="25C09CE6"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1011 Program javnih potreba</w:t>
            </w:r>
          </w:p>
        </w:tc>
        <w:tc>
          <w:tcPr>
            <w:tcW w:w="1300" w:type="dxa"/>
            <w:shd w:val="clear" w:color="auto" w:fill="17365D"/>
            <w:vAlign w:val="center"/>
          </w:tcPr>
          <w:p w14:paraId="58B71AEE" w14:textId="694FD83A"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22.000,00</w:t>
            </w:r>
          </w:p>
        </w:tc>
        <w:tc>
          <w:tcPr>
            <w:tcW w:w="1300" w:type="dxa"/>
            <w:shd w:val="clear" w:color="auto" w:fill="17365D"/>
            <w:vAlign w:val="center"/>
          </w:tcPr>
          <w:p w14:paraId="0391097C" w14:textId="37271D82"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500,00</w:t>
            </w:r>
          </w:p>
        </w:tc>
        <w:tc>
          <w:tcPr>
            <w:tcW w:w="1300" w:type="dxa"/>
            <w:shd w:val="clear" w:color="auto" w:fill="17365D"/>
            <w:vAlign w:val="center"/>
          </w:tcPr>
          <w:p w14:paraId="6E259889" w14:textId="72A3E867"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22.500,00</w:t>
            </w:r>
          </w:p>
        </w:tc>
        <w:tc>
          <w:tcPr>
            <w:tcW w:w="960" w:type="dxa"/>
            <w:shd w:val="clear" w:color="auto" w:fill="17365D"/>
            <w:vAlign w:val="center"/>
          </w:tcPr>
          <w:p w14:paraId="3359AC57" w14:textId="1517B201"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102,27%</w:t>
            </w:r>
          </w:p>
        </w:tc>
      </w:tr>
      <w:tr w:rsidR="006E5BF0" w:rsidRPr="006E5BF0" w14:paraId="24B3A78A" w14:textId="77777777" w:rsidTr="006E5BF0">
        <w:trPr>
          <w:trHeight w:val="540"/>
        </w:trPr>
        <w:tc>
          <w:tcPr>
            <w:tcW w:w="5171" w:type="dxa"/>
            <w:shd w:val="clear" w:color="auto" w:fill="DAE8F2"/>
            <w:vAlign w:val="center"/>
          </w:tcPr>
          <w:p w14:paraId="0ADBDB31" w14:textId="1B2F1514"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A101101 Manifestacije u kulturi</w:t>
            </w:r>
          </w:p>
        </w:tc>
        <w:tc>
          <w:tcPr>
            <w:tcW w:w="1300" w:type="dxa"/>
            <w:shd w:val="clear" w:color="auto" w:fill="DAE8F2"/>
            <w:vAlign w:val="center"/>
          </w:tcPr>
          <w:p w14:paraId="2F74A538" w14:textId="78485FB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7.000,00</w:t>
            </w:r>
          </w:p>
        </w:tc>
        <w:tc>
          <w:tcPr>
            <w:tcW w:w="1300" w:type="dxa"/>
            <w:shd w:val="clear" w:color="auto" w:fill="DAE8F2"/>
            <w:vAlign w:val="center"/>
          </w:tcPr>
          <w:p w14:paraId="28F31496" w14:textId="0B8D5D0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500,00</w:t>
            </w:r>
          </w:p>
        </w:tc>
        <w:tc>
          <w:tcPr>
            <w:tcW w:w="1300" w:type="dxa"/>
            <w:shd w:val="clear" w:color="auto" w:fill="DAE8F2"/>
            <w:vAlign w:val="center"/>
          </w:tcPr>
          <w:p w14:paraId="10697DA9" w14:textId="4935C1B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7.500,00</w:t>
            </w:r>
          </w:p>
        </w:tc>
        <w:tc>
          <w:tcPr>
            <w:tcW w:w="960" w:type="dxa"/>
            <w:shd w:val="clear" w:color="auto" w:fill="DAE8F2"/>
            <w:vAlign w:val="center"/>
          </w:tcPr>
          <w:p w14:paraId="3A067497" w14:textId="2E552E7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107,14%</w:t>
            </w:r>
          </w:p>
        </w:tc>
      </w:tr>
      <w:tr w:rsidR="006E5BF0" w:rsidRPr="006E5BF0" w14:paraId="2ED5D366" w14:textId="77777777" w:rsidTr="006E5BF0">
        <w:tc>
          <w:tcPr>
            <w:tcW w:w="5171" w:type="dxa"/>
            <w:shd w:val="clear" w:color="auto" w:fill="CBFFCB"/>
          </w:tcPr>
          <w:p w14:paraId="10512E5D" w14:textId="5C1BCC97"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156C6A59" w14:textId="3184A33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1300" w:type="dxa"/>
            <w:shd w:val="clear" w:color="auto" w:fill="CBFFCB"/>
          </w:tcPr>
          <w:p w14:paraId="7B389386" w14:textId="487606B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w:t>
            </w:r>
          </w:p>
        </w:tc>
        <w:tc>
          <w:tcPr>
            <w:tcW w:w="1300" w:type="dxa"/>
            <w:shd w:val="clear" w:color="auto" w:fill="CBFFCB"/>
          </w:tcPr>
          <w:p w14:paraId="4480688D" w14:textId="72ED5C5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7.500,00</w:t>
            </w:r>
          </w:p>
        </w:tc>
        <w:tc>
          <w:tcPr>
            <w:tcW w:w="960" w:type="dxa"/>
            <w:shd w:val="clear" w:color="auto" w:fill="CBFFCB"/>
          </w:tcPr>
          <w:p w14:paraId="0D37C038" w14:textId="16FD8EF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107,14%</w:t>
            </w:r>
          </w:p>
        </w:tc>
      </w:tr>
      <w:tr w:rsidR="006E5BF0" w:rsidRPr="006E5BF0" w14:paraId="2CE41B97" w14:textId="77777777" w:rsidTr="006E5BF0">
        <w:tc>
          <w:tcPr>
            <w:tcW w:w="5171" w:type="dxa"/>
            <w:shd w:val="clear" w:color="auto" w:fill="F2F2F2"/>
          </w:tcPr>
          <w:p w14:paraId="518AA9C8" w14:textId="46033FA8"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4FA0303A" w14:textId="05ADE02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7.000,00</w:t>
            </w:r>
          </w:p>
        </w:tc>
        <w:tc>
          <w:tcPr>
            <w:tcW w:w="1300" w:type="dxa"/>
            <w:shd w:val="clear" w:color="auto" w:fill="F2F2F2"/>
          </w:tcPr>
          <w:p w14:paraId="4F67015A" w14:textId="7A7DA26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500,00</w:t>
            </w:r>
          </w:p>
        </w:tc>
        <w:tc>
          <w:tcPr>
            <w:tcW w:w="1300" w:type="dxa"/>
            <w:shd w:val="clear" w:color="auto" w:fill="F2F2F2"/>
          </w:tcPr>
          <w:p w14:paraId="3DABC332" w14:textId="40CBCF3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7.500,00</w:t>
            </w:r>
          </w:p>
        </w:tc>
        <w:tc>
          <w:tcPr>
            <w:tcW w:w="960" w:type="dxa"/>
            <w:shd w:val="clear" w:color="auto" w:fill="F2F2F2"/>
          </w:tcPr>
          <w:p w14:paraId="016C256B" w14:textId="65D83DD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107,14%</w:t>
            </w:r>
          </w:p>
        </w:tc>
      </w:tr>
      <w:tr w:rsidR="006E5BF0" w14:paraId="2AA340B6" w14:textId="77777777" w:rsidTr="006E5BF0">
        <w:tc>
          <w:tcPr>
            <w:tcW w:w="5171" w:type="dxa"/>
          </w:tcPr>
          <w:p w14:paraId="5CF14C40" w14:textId="53F64AD3"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300724B1" w14:textId="2AA17026"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D17744B" w14:textId="0E58201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7D51A7E" w14:textId="65D32A3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60" w:type="dxa"/>
          </w:tcPr>
          <w:p w14:paraId="356624EC" w14:textId="7106FAA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107,14%</w:t>
            </w:r>
          </w:p>
        </w:tc>
      </w:tr>
      <w:tr w:rsidR="006E5BF0" w:rsidRPr="006E5BF0" w14:paraId="586D72C6" w14:textId="77777777" w:rsidTr="006E5BF0">
        <w:trPr>
          <w:trHeight w:val="540"/>
        </w:trPr>
        <w:tc>
          <w:tcPr>
            <w:tcW w:w="5171" w:type="dxa"/>
            <w:shd w:val="clear" w:color="auto" w:fill="DAE8F2"/>
            <w:vAlign w:val="center"/>
          </w:tcPr>
          <w:p w14:paraId="17AE2998" w14:textId="79D8F922"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A101103 Pomoć vjerskim zajednicama</w:t>
            </w:r>
          </w:p>
        </w:tc>
        <w:tc>
          <w:tcPr>
            <w:tcW w:w="1300" w:type="dxa"/>
            <w:shd w:val="clear" w:color="auto" w:fill="DAE8F2"/>
            <w:vAlign w:val="center"/>
          </w:tcPr>
          <w:p w14:paraId="0F7E7D4B" w14:textId="13DA7A1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15.000,00</w:t>
            </w:r>
          </w:p>
        </w:tc>
        <w:tc>
          <w:tcPr>
            <w:tcW w:w="1300" w:type="dxa"/>
            <w:shd w:val="clear" w:color="auto" w:fill="DAE8F2"/>
            <w:vAlign w:val="center"/>
          </w:tcPr>
          <w:p w14:paraId="02996E42" w14:textId="3F89F3F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53277C71" w14:textId="2A60DBA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15.000,00</w:t>
            </w:r>
          </w:p>
        </w:tc>
        <w:tc>
          <w:tcPr>
            <w:tcW w:w="960" w:type="dxa"/>
            <w:shd w:val="clear" w:color="auto" w:fill="DAE8F2"/>
            <w:vAlign w:val="center"/>
          </w:tcPr>
          <w:p w14:paraId="2CDDEA2C" w14:textId="60D7E48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131B9049" w14:textId="77777777" w:rsidTr="006E5BF0">
        <w:tc>
          <w:tcPr>
            <w:tcW w:w="5171" w:type="dxa"/>
            <w:shd w:val="clear" w:color="auto" w:fill="CBFFCB"/>
          </w:tcPr>
          <w:p w14:paraId="320F7580" w14:textId="237AF2B9"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161B8765" w14:textId="3EBE718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15.000,00</w:t>
            </w:r>
          </w:p>
        </w:tc>
        <w:tc>
          <w:tcPr>
            <w:tcW w:w="1300" w:type="dxa"/>
            <w:shd w:val="clear" w:color="auto" w:fill="CBFFCB"/>
          </w:tcPr>
          <w:p w14:paraId="3925E3A4" w14:textId="2B155AF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7D9ADC06" w14:textId="6D4EE42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15.000,00</w:t>
            </w:r>
          </w:p>
        </w:tc>
        <w:tc>
          <w:tcPr>
            <w:tcW w:w="960" w:type="dxa"/>
            <w:shd w:val="clear" w:color="auto" w:fill="CBFFCB"/>
          </w:tcPr>
          <w:p w14:paraId="38F7BD07" w14:textId="0692CD9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446D9E98" w14:textId="77777777" w:rsidTr="006E5BF0">
        <w:tc>
          <w:tcPr>
            <w:tcW w:w="5171" w:type="dxa"/>
            <w:shd w:val="clear" w:color="auto" w:fill="F2F2F2"/>
          </w:tcPr>
          <w:p w14:paraId="3E780823" w14:textId="3C69FB4B"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1DDCEE46" w14:textId="48DA506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15.000,00</w:t>
            </w:r>
          </w:p>
        </w:tc>
        <w:tc>
          <w:tcPr>
            <w:tcW w:w="1300" w:type="dxa"/>
            <w:shd w:val="clear" w:color="auto" w:fill="F2F2F2"/>
          </w:tcPr>
          <w:p w14:paraId="3FADB8D0" w14:textId="7A4C39D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0697E50C" w14:textId="5952E70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15.000,00</w:t>
            </w:r>
          </w:p>
        </w:tc>
        <w:tc>
          <w:tcPr>
            <w:tcW w:w="960" w:type="dxa"/>
            <w:shd w:val="clear" w:color="auto" w:fill="F2F2F2"/>
          </w:tcPr>
          <w:p w14:paraId="0C3ABCE7" w14:textId="5C77061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6909AFD0" w14:textId="77777777" w:rsidTr="006E5BF0">
        <w:tc>
          <w:tcPr>
            <w:tcW w:w="5171" w:type="dxa"/>
          </w:tcPr>
          <w:p w14:paraId="2355770D" w14:textId="33AAAFDB"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20C4FD86" w14:textId="3629309D"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03EC250" w14:textId="653AB88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B15F96" w14:textId="18C5BD15"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29ACE63E" w14:textId="74F37E4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1DB0CB8D" w14:textId="77777777" w:rsidTr="006E5BF0">
        <w:trPr>
          <w:trHeight w:val="400"/>
        </w:trPr>
        <w:tc>
          <w:tcPr>
            <w:tcW w:w="5171" w:type="dxa"/>
            <w:shd w:val="clear" w:color="auto" w:fill="FFC000"/>
            <w:vAlign w:val="center"/>
          </w:tcPr>
          <w:p w14:paraId="0ED63C61" w14:textId="227D9C3E"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GLAVA 00207 PROGRAMSKA DJELATNOST SPORTA</w:t>
            </w:r>
          </w:p>
        </w:tc>
        <w:tc>
          <w:tcPr>
            <w:tcW w:w="1300" w:type="dxa"/>
            <w:shd w:val="clear" w:color="auto" w:fill="FFC000"/>
            <w:vAlign w:val="center"/>
          </w:tcPr>
          <w:p w14:paraId="4BD6FE73" w14:textId="47DFBCF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16.000,00</w:t>
            </w:r>
          </w:p>
        </w:tc>
        <w:tc>
          <w:tcPr>
            <w:tcW w:w="1300" w:type="dxa"/>
            <w:shd w:val="clear" w:color="auto" w:fill="FFC000"/>
            <w:vAlign w:val="center"/>
          </w:tcPr>
          <w:p w14:paraId="11EC57E0" w14:textId="6D60D2F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FFC000"/>
            <w:vAlign w:val="center"/>
          </w:tcPr>
          <w:p w14:paraId="32F3D48A" w14:textId="3689AD3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16.000,00</w:t>
            </w:r>
          </w:p>
        </w:tc>
        <w:tc>
          <w:tcPr>
            <w:tcW w:w="960" w:type="dxa"/>
            <w:shd w:val="clear" w:color="auto" w:fill="FFC000"/>
            <w:vAlign w:val="center"/>
          </w:tcPr>
          <w:p w14:paraId="4F2D7365" w14:textId="5AC6D10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79E46437" w14:textId="77777777" w:rsidTr="006E5BF0">
        <w:tc>
          <w:tcPr>
            <w:tcW w:w="5171" w:type="dxa"/>
            <w:shd w:val="clear" w:color="auto" w:fill="CBFFCB"/>
          </w:tcPr>
          <w:p w14:paraId="47A6EB44" w14:textId="49E59D7F"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699C60BC" w14:textId="08D7F35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16.000,00</w:t>
            </w:r>
          </w:p>
        </w:tc>
        <w:tc>
          <w:tcPr>
            <w:tcW w:w="1300" w:type="dxa"/>
            <w:shd w:val="clear" w:color="auto" w:fill="CBFFCB"/>
          </w:tcPr>
          <w:p w14:paraId="2F380A54" w14:textId="5FA03C0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13F0FFED" w14:textId="212AF0E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16.000,00</w:t>
            </w:r>
          </w:p>
        </w:tc>
        <w:tc>
          <w:tcPr>
            <w:tcW w:w="960" w:type="dxa"/>
            <w:shd w:val="clear" w:color="auto" w:fill="CBFFCB"/>
          </w:tcPr>
          <w:p w14:paraId="1F96DE8C" w14:textId="0769393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2374D222" w14:textId="77777777" w:rsidTr="006E5BF0">
        <w:trPr>
          <w:trHeight w:val="540"/>
        </w:trPr>
        <w:tc>
          <w:tcPr>
            <w:tcW w:w="5171" w:type="dxa"/>
            <w:shd w:val="clear" w:color="auto" w:fill="17365D"/>
            <w:vAlign w:val="center"/>
          </w:tcPr>
          <w:p w14:paraId="4FBE5FE2" w14:textId="53AE27F6"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1012 Organizacija rekreacije i športskih aktivnosti</w:t>
            </w:r>
          </w:p>
        </w:tc>
        <w:tc>
          <w:tcPr>
            <w:tcW w:w="1300" w:type="dxa"/>
            <w:shd w:val="clear" w:color="auto" w:fill="17365D"/>
            <w:vAlign w:val="center"/>
          </w:tcPr>
          <w:p w14:paraId="55713A44" w14:textId="5B3FD864"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16.000,00</w:t>
            </w:r>
          </w:p>
        </w:tc>
        <w:tc>
          <w:tcPr>
            <w:tcW w:w="1300" w:type="dxa"/>
            <w:shd w:val="clear" w:color="auto" w:fill="17365D"/>
            <w:vAlign w:val="center"/>
          </w:tcPr>
          <w:p w14:paraId="73D52262" w14:textId="3B5D4DDE"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0,00</w:t>
            </w:r>
          </w:p>
        </w:tc>
        <w:tc>
          <w:tcPr>
            <w:tcW w:w="1300" w:type="dxa"/>
            <w:shd w:val="clear" w:color="auto" w:fill="17365D"/>
            <w:vAlign w:val="center"/>
          </w:tcPr>
          <w:p w14:paraId="52950814" w14:textId="058119D0"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16.000,00</w:t>
            </w:r>
          </w:p>
        </w:tc>
        <w:tc>
          <w:tcPr>
            <w:tcW w:w="960" w:type="dxa"/>
            <w:shd w:val="clear" w:color="auto" w:fill="17365D"/>
            <w:vAlign w:val="center"/>
          </w:tcPr>
          <w:p w14:paraId="3A63D87C" w14:textId="44C80413"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100,00%</w:t>
            </w:r>
          </w:p>
        </w:tc>
      </w:tr>
      <w:tr w:rsidR="006E5BF0" w:rsidRPr="006E5BF0" w14:paraId="1B015119" w14:textId="77777777" w:rsidTr="006E5BF0">
        <w:trPr>
          <w:trHeight w:val="540"/>
        </w:trPr>
        <w:tc>
          <w:tcPr>
            <w:tcW w:w="5171" w:type="dxa"/>
            <w:shd w:val="clear" w:color="auto" w:fill="DAE8F2"/>
            <w:vAlign w:val="center"/>
          </w:tcPr>
          <w:p w14:paraId="7E2C9E46" w14:textId="1C90FF08"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A101201 Osnovna djelatnost Športskog saveza</w:t>
            </w:r>
          </w:p>
        </w:tc>
        <w:tc>
          <w:tcPr>
            <w:tcW w:w="1300" w:type="dxa"/>
            <w:shd w:val="clear" w:color="auto" w:fill="DAE8F2"/>
            <w:vAlign w:val="center"/>
          </w:tcPr>
          <w:p w14:paraId="10C0D5C6" w14:textId="01948C4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16.000,00</w:t>
            </w:r>
          </w:p>
        </w:tc>
        <w:tc>
          <w:tcPr>
            <w:tcW w:w="1300" w:type="dxa"/>
            <w:shd w:val="clear" w:color="auto" w:fill="DAE8F2"/>
            <w:vAlign w:val="center"/>
          </w:tcPr>
          <w:p w14:paraId="50D5C799" w14:textId="3AD7613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34571B0A" w14:textId="73B9E68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16.000,00</w:t>
            </w:r>
          </w:p>
        </w:tc>
        <w:tc>
          <w:tcPr>
            <w:tcW w:w="960" w:type="dxa"/>
            <w:shd w:val="clear" w:color="auto" w:fill="DAE8F2"/>
            <w:vAlign w:val="center"/>
          </w:tcPr>
          <w:p w14:paraId="0CB51C0A" w14:textId="3DCEBDE3"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36CFBD6F" w14:textId="77777777" w:rsidTr="006E5BF0">
        <w:tc>
          <w:tcPr>
            <w:tcW w:w="5171" w:type="dxa"/>
            <w:shd w:val="clear" w:color="auto" w:fill="CBFFCB"/>
          </w:tcPr>
          <w:p w14:paraId="6DD097B3" w14:textId="5AA309E3"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76589281" w14:textId="3BBF3D0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16.000,00</w:t>
            </w:r>
          </w:p>
        </w:tc>
        <w:tc>
          <w:tcPr>
            <w:tcW w:w="1300" w:type="dxa"/>
            <w:shd w:val="clear" w:color="auto" w:fill="CBFFCB"/>
          </w:tcPr>
          <w:p w14:paraId="3EF94F08" w14:textId="32942CA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7D59BC98" w14:textId="7981BB9C"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16.000,00</w:t>
            </w:r>
          </w:p>
        </w:tc>
        <w:tc>
          <w:tcPr>
            <w:tcW w:w="960" w:type="dxa"/>
            <w:shd w:val="clear" w:color="auto" w:fill="CBFFCB"/>
          </w:tcPr>
          <w:p w14:paraId="76A5197D" w14:textId="010751A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316C7B16" w14:textId="77777777" w:rsidTr="006E5BF0">
        <w:tc>
          <w:tcPr>
            <w:tcW w:w="5171" w:type="dxa"/>
            <w:shd w:val="clear" w:color="auto" w:fill="F2F2F2"/>
          </w:tcPr>
          <w:p w14:paraId="798D67E0" w14:textId="29BADA3A"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40D6FC34" w14:textId="0052B7B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16.000,00</w:t>
            </w:r>
          </w:p>
        </w:tc>
        <w:tc>
          <w:tcPr>
            <w:tcW w:w="1300" w:type="dxa"/>
            <w:shd w:val="clear" w:color="auto" w:fill="F2F2F2"/>
          </w:tcPr>
          <w:p w14:paraId="12962C3D" w14:textId="005FB13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262BCF5E" w14:textId="721F5A5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16.000,00</w:t>
            </w:r>
          </w:p>
        </w:tc>
        <w:tc>
          <w:tcPr>
            <w:tcW w:w="960" w:type="dxa"/>
            <w:shd w:val="clear" w:color="auto" w:fill="F2F2F2"/>
          </w:tcPr>
          <w:p w14:paraId="79BF0D41" w14:textId="37DA648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6C0D9EDC" w14:textId="77777777" w:rsidTr="006E5BF0">
        <w:tc>
          <w:tcPr>
            <w:tcW w:w="5171" w:type="dxa"/>
          </w:tcPr>
          <w:p w14:paraId="2E3CE106" w14:textId="61945967"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70916C62" w14:textId="1336AB7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15F7D734" w14:textId="335C04E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079312" w14:textId="6C34557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1DA207B0" w14:textId="2EBF069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60E8065C" w14:textId="77777777" w:rsidTr="006E5BF0">
        <w:trPr>
          <w:trHeight w:val="400"/>
        </w:trPr>
        <w:tc>
          <w:tcPr>
            <w:tcW w:w="5171" w:type="dxa"/>
            <w:shd w:val="clear" w:color="auto" w:fill="FFC000"/>
            <w:vAlign w:val="center"/>
          </w:tcPr>
          <w:p w14:paraId="5BCBFEFB" w14:textId="4048DBAD"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GLAVA 00208 PROGRAMSKA DJELATNOST SOCIJALNE SKRBI</w:t>
            </w:r>
          </w:p>
        </w:tc>
        <w:tc>
          <w:tcPr>
            <w:tcW w:w="1300" w:type="dxa"/>
            <w:shd w:val="clear" w:color="auto" w:fill="FFC000"/>
            <w:vAlign w:val="center"/>
          </w:tcPr>
          <w:p w14:paraId="3C01B9BA" w14:textId="4620570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52.500,00</w:t>
            </w:r>
          </w:p>
        </w:tc>
        <w:tc>
          <w:tcPr>
            <w:tcW w:w="1300" w:type="dxa"/>
            <w:shd w:val="clear" w:color="auto" w:fill="FFC000"/>
            <w:vAlign w:val="center"/>
          </w:tcPr>
          <w:p w14:paraId="293EE68B" w14:textId="61B7D04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-26.800,00</w:t>
            </w:r>
          </w:p>
        </w:tc>
        <w:tc>
          <w:tcPr>
            <w:tcW w:w="1300" w:type="dxa"/>
            <w:shd w:val="clear" w:color="auto" w:fill="FFC000"/>
            <w:vAlign w:val="center"/>
          </w:tcPr>
          <w:p w14:paraId="6D1F3165" w14:textId="63BE361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25.700,00</w:t>
            </w:r>
          </w:p>
        </w:tc>
        <w:tc>
          <w:tcPr>
            <w:tcW w:w="960" w:type="dxa"/>
            <w:shd w:val="clear" w:color="auto" w:fill="FFC000"/>
            <w:vAlign w:val="center"/>
          </w:tcPr>
          <w:p w14:paraId="60B6D3CB" w14:textId="132E0BB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48,95%</w:t>
            </w:r>
          </w:p>
        </w:tc>
      </w:tr>
      <w:tr w:rsidR="006E5BF0" w:rsidRPr="006E5BF0" w14:paraId="3880FF66" w14:textId="77777777" w:rsidTr="006E5BF0">
        <w:tc>
          <w:tcPr>
            <w:tcW w:w="5171" w:type="dxa"/>
            <w:shd w:val="clear" w:color="auto" w:fill="CBFFCB"/>
          </w:tcPr>
          <w:p w14:paraId="46CD0C2C" w14:textId="47D2AFF1"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4358C222" w14:textId="78B479C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52.500,00</w:t>
            </w:r>
          </w:p>
        </w:tc>
        <w:tc>
          <w:tcPr>
            <w:tcW w:w="1300" w:type="dxa"/>
            <w:shd w:val="clear" w:color="auto" w:fill="CBFFCB"/>
          </w:tcPr>
          <w:p w14:paraId="3F1C7D80" w14:textId="3EAFCCB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-26.800,00</w:t>
            </w:r>
          </w:p>
        </w:tc>
        <w:tc>
          <w:tcPr>
            <w:tcW w:w="1300" w:type="dxa"/>
            <w:shd w:val="clear" w:color="auto" w:fill="CBFFCB"/>
          </w:tcPr>
          <w:p w14:paraId="43076799" w14:textId="794D35A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25.700,00</w:t>
            </w:r>
          </w:p>
        </w:tc>
        <w:tc>
          <w:tcPr>
            <w:tcW w:w="960" w:type="dxa"/>
            <w:shd w:val="clear" w:color="auto" w:fill="CBFFCB"/>
          </w:tcPr>
          <w:p w14:paraId="0E1E3918" w14:textId="2210828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48,95%</w:t>
            </w:r>
          </w:p>
        </w:tc>
      </w:tr>
      <w:tr w:rsidR="006E5BF0" w:rsidRPr="006E5BF0" w14:paraId="788AC89B" w14:textId="77777777" w:rsidTr="006E5BF0">
        <w:trPr>
          <w:trHeight w:val="540"/>
        </w:trPr>
        <w:tc>
          <w:tcPr>
            <w:tcW w:w="5171" w:type="dxa"/>
            <w:shd w:val="clear" w:color="auto" w:fill="17365D"/>
            <w:vAlign w:val="center"/>
          </w:tcPr>
          <w:p w14:paraId="50871C2E" w14:textId="7F3EEAD3"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1013 Program socijalne skrbi i novčanih pomoći</w:t>
            </w:r>
          </w:p>
        </w:tc>
        <w:tc>
          <w:tcPr>
            <w:tcW w:w="1300" w:type="dxa"/>
            <w:shd w:val="clear" w:color="auto" w:fill="17365D"/>
            <w:vAlign w:val="center"/>
          </w:tcPr>
          <w:p w14:paraId="6A50F989" w14:textId="2BC39F0F"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44.000,00</w:t>
            </w:r>
          </w:p>
        </w:tc>
        <w:tc>
          <w:tcPr>
            <w:tcW w:w="1300" w:type="dxa"/>
            <w:shd w:val="clear" w:color="auto" w:fill="17365D"/>
            <w:vAlign w:val="center"/>
          </w:tcPr>
          <w:p w14:paraId="3F81DB08" w14:textId="0AB9C66A"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-28.000,00</w:t>
            </w:r>
          </w:p>
        </w:tc>
        <w:tc>
          <w:tcPr>
            <w:tcW w:w="1300" w:type="dxa"/>
            <w:shd w:val="clear" w:color="auto" w:fill="17365D"/>
            <w:vAlign w:val="center"/>
          </w:tcPr>
          <w:p w14:paraId="73BC88B6" w14:textId="13FD7A52"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16.000,00</w:t>
            </w:r>
          </w:p>
        </w:tc>
        <w:tc>
          <w:tcPr>
            <w:tcW w:w="960" w:type="dxa"/>
            <w:shd w:val="clear" w:color="auto" w:fill="17365D"/>
            <w:vAlign w:val="center"/>
          </w:tcPr>
          <w:p w14:paraId="22D5A0E9" w14:textId="7E4A5CE6"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36,36%</w:t>
            </w:r>
          </w:p>
        </w:tc>
      </w:tr>
      <w:tr w:rsidR="006E5BF0" w:rsidRPr="006E5BF0" w14:paraId="60943B4A" w14:textId="77777777" w:rsidTr="006E5BF0">
        <w:trPr>
          <w:trHeight w:val="540"/>
        </w:trPr>
        <w:tc>
          <w:tcPr>
            <w:tcW w:w="5171" w:type="dxa"/>
            <w:shd w:val="clear" w:color="auto" w:fill="DAE8F2"/>
            <w:vAlign w:val="center"/>
          </w:tcPr>
          <w:p w14:paraId="4090A1FF" w14:textId="31B36F3C"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A101301 Pomoć u novcu  i naravi pojedincima i obiteljima</w:t>
            </w:r>
          </w:p>
        </w:tc>
        <w:tc>
          <w:tcPr>
            <w:tcW w:w="1300" w:type="dxa"/>
            <w:shd w:val="clear" w:color="auto" w:fill="DAE8F2"/>
            <w:vAlign w:val="center"/>
          </w:tcPr>
          <w:p w14:paraId="07A39A11" w14:textId="4BBF131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23.000,00</w:t>
            </w:r>
          </w:p>
        </w:tc>
        <w:tc>
          <w:tcPr>
            <w:tcW w:w="1300" w:type="dxa"/>
            <w:shd w:val="clear" w:color="auto" w:fill="DAE8F2"/>
            <w:vAlign w:val="center"/>
          </w:tcPr>
          <w:p w14:paraId="2A5A3D44" w14:textId="7C4CE97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-7.000,00</w:t>
            </w:r>
          </w:p>
        </w:tc>
        <w:tc>
          <w:tcPr>
            <w:tcW w:w="1300" w:type="dxa"/>
            <w:shd w:val="clear" w:color="auto" w:fill="DAE8F2"/>
            <w:vAlign w:val="center"/>
          </w:tcPr>
          <w:p w14:paraId="62ED314B" w14:textId="2DA67C3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16.000,00</w:t>
            </w:r>
          </w:p>
        </w:tc>
        <w:tc>
          <w:tcPr>
            <w:tcW w:w="960" w:type="dxa"/>
            <w:shd w:val="clear" w:color="auto" w:fill="DAE8F2"/>
            <w:vAlign w:val="center"/>
          </w:tcPr>
          <w:p w14:paraId="4088F10C" w14:textId="66F7093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69,57%</w:t>
            </w:r>
          </w:p>
        </w:tc>
      </w:tr>
      <w:tr w:rsidR="006E5BF0" w:rsidRPr="006E5BF0" w14:paraId="50995107" w14:textId="77777777" w:rsidTr="006E5BF0">
        <w:tc>
          <w:tcPr>
            <w:tcW w:w="5171" w:type="dxa"/>
            <w:shd w:val="clear" w:color="auto" w:fill="CBFFCB"/>
          </w:tcPr>
          <w:p w14:paraId="4586C116" w14:textId="24C64E70"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5DAA4B72" w14:textId="66BBF0C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23.000,00</w:t>
            </w:r>
          </w:p>
        </w:tc>
        <w:tc>
          <w:tcPr>
            <w:tcW w:w="1300" w:type="dxa"/>
            <w:shd w:val="clear" w:color="auto" w:fill="CBFFCB"/>
          </w:tcPr>
          <w:p w14:paraId="691D482D" w14:textId="5312120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1300" w:type="dxa"/>
            <w:shd w:val="clear" w:color="auto" w:fill="CBFFCB"/>
          </w:tcPr>
          <w:p w14:paraId="2366D88A" w14:textId="774ABF2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16.000,00</w:t>
            </w:r>
          </w:p>
        </w:tc>
        <w:tc>
          <w:tcPr>
            <w:tcW w:w="960" w:type="dxa"/>
            <w:shd w:val="clear" w:color="auto" w:fill="CBFFCB"/>
          </w:tcPr>
          <w:p w14:paraId="3B8DF914" w14:textId="0993495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69,57%</w:t>
            </w:r>
          </w:p>
        </w:tc>
      </w:tr>
      <w:tr w:rsidR="006E5BF0" w:rsidRPr="006E5BF0" w14:paraId="7CB1ADAD" w14:textId="77777777" w:rsidTr="006E5BF0">
        <w:tc>
          <w:tcPr>
            <w:tcW w:w="5171" w:type="dxa"/>
            <w:shd w:val="clear" w:color="auto" w:fill="F2F2F2"/>
          </w:tcPr>
          <w:p w14:paraId="707AD49B" w14:textId="4760D21D"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333B2F9A" w14:textId="68697D9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23.000,00</w:t>
            </w:r>
          </w:p>
        </w:tc>
        <w:tc>
          <w:tcPr>
            <w:tcW w:w="1300" w:type="dxa"/>
            <w:shd w:val="clear" w:color="auto" w:fill="F2F2F2"/>
          </w:tcPr>
          <w:p w14:paraId="009DF300" w14:textId="32033E7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-7.000,00</w:t>
            </w:r>
          </w:p>
        </w:tc>
        <w:tc>
          <w:tcPr>
            <w:tcW w:w="1300" w:type="dxa"/>
            <w:shd w:val="clear" w:color="auto" w:fill="F2F2F2"/>
          </w:tcPr>
          <w:p w14:paraId="4680087D" w14:textId="4180B28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16.000,00</w:t>
            </w:r>
          </w:p>
        </w:tc>
        <w:tc>
          <w:tcPr>
            <w:tcW w:w="960" w:type="dxa"/>
            <w:shd w:val="clear" w:color="auto" w:fill="F2F2F2"/>
          </w:tcPr>
          <w:p w14:paraId="38D273CF" w14:textId="014CACB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69,57%</w:t>
            </w:r>
          </w:p>
        </w:tc>
      </w:tr>
      <w:tr w:rsidR="006E5BF0" w14:paraId="7E33B5BB" w14:textId="77777777" w:rsidTr="006E5BF0">
        <w:tc>
          <w:tcPr>
            <w:tcW w:w="5171" w:type="dxa"/>
          </w:tcPr>
          <w:p w14:paraId="73848045" w14:textId="20CFCB09"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37 Nak.građ.i kućan.na temelju osig.i druge</w:t>
            </w:r>
          </w:p>
        </w:tc>
        <w:tc>
          <w:tcPr>
            <w:tcW w:w="1300" w:type="dxa"/>
          </w:tcPr>
          <w:p w14:paraId="3D39DD57" w14:textId="5EACD4B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6FED1943" w14:textId="276A208B"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5EF0431" w14:textId="2D6F2BB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6D80B885" w14:textId="1CED06A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69,57%</w:t>
            </w:r>
          </w:p>
        </w:tc>
      </w:tr>
      <w:tr w:rsidR="006E5BF0" w:rsidRPr="006E5BF0" w14:paraId="009193DB" w14:textId="77777777" w:rsidTr="006E5BF0">
        <w:trPr>
          <w:trHeight w:val="540"/>
        </w:trPr>
        <w:tc>
          <w:tcPr>
            <w:tcW w:w="5171" w:type="dxa"/>
            <w:shd w:val="clear" w:color="auto" w:fill="DAE8F2"/>
            <w:vAlign w:val="center"/>
          </w:tcPr>
          <w:p w14:paraId="67F411FC" w14:textId="6BE1E37E"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A101304 Program potpore mladim obiteljima (kupnja i adaptacija)</w:t>
            </w:r>
          </w:p>
        </w:tc>
        <w:tc>
          <w:tcPr>
            <w:tcW w:w="1300" w:type="dxa"/>
            <w:shd w:val="clear" w:color="auto" w:fill="DAE8F2"/>
            <w:vAlign w:val="center"/>
          </w:tcPr>
          <w:p w14:paraId="1962E1EB" w14:textId="53E14CAE"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21.000,00</w:t>
            </w:r>
          </w:p>
        </w:tc>
        <w:tc>
          <w:tcPr>
            <w:tcW w:w="1300" w:type="dxa"/>
            <w:shd w:val="clear" w:color="auto" w:fill="DAE8F2"/>
            <w:vAlign w:val="center"/>
          </w:tcPr>
          <w:p w14:paraId="0181A108" w14:textId="05479C3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-21.000,00</w:t>
            </w:r>
          </w:p>
        </w:tc>
        <w:tc>
          <w:tcPr>
            <w:tcW w:w="1300" w:type="dxa"/>
            <w:shd w:val="clear" w:color="auto" w:fill="DAE8F2"/>
            <w:vAlign w:val="center"/>
          </w:tcPr>
          <w:p w14:paraId="650B6D45" w14:textId="2741684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960" w:type="dxa"/>
            <w:shd w:val="clear" w:color="auto" w:fill="DAE8F2"/>
            <w:vAlign w:val="center"/>
          </w:tcPr>
          <w:p w14:paraId="026BE735" w14:textId="134AA51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r>
      <w:tr w:rsidR="006E5BF0" w:rsidRPr="006E5BF0" w14:paraId="4550F80A" w14:textId="77777777" w:rsidTr="006E5BF0">
        <w:tc>
          <w:tcPr>
            <w:tcW w:w="5171" w:type="dxa"/>
            <w:shd w:val="clear" w:color="auto" w:fill="CBFFCB"/>
          </w:tcPr>
          <w:p w14:paraId="3115B9D8" w14:textId="4E48767E"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298771BB" w14:textId="4CF6AEF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21.000,00</w:t>
            </w:r>
          </w:p>
        </w:tc>
        <w:tc>
          <w:tcPr>
            <w:tcW w:w="1300" w:type="dxa"/>
            <w:shd w:val="clear" w:color="auto" w:fill="CBFFCB"/>
          </w:tcPr>
          <w:p w14:paraId="4C22D9BE" w14:textId="2EA328D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-21.000,00</w:t>
            </w:r>
          </w:p>
        </w:tc>
        <w:tc>
          <w:tcPr>
            <w:tcW w:w="1300" w:type="dxa"/>
            <w:shd w:val="clear" w:color="auto" w:fill="CBFFCB"/>
          </w:tcPr>
          <w:p w14:paraId="70081A73" w14:textId="4462F4F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960" w:type="dxa"/>
            <w:shd w:val="clear" w:color="auto" w:fill="CBFFCB"/>
          </w:tcPr>
          <w:p w14:paraId="01EB921C" w14:textId="235D2D7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r>
      <w:tr w:rsidR="006E5BF0" w:rsidRPr="006E5BF0" w14:paraId="196B316C" w14:textId="77777777" w:rsidTr="006E5BF0">
        <w:tc>
          <w:tcPr>
            <w:tcW w:w="5171" w:type="dxa"/>
            <w:shd w:val="clear" w:color="auto" w:fill="F2F2F2"/>
          </w:tcPr>
          <w:p w14:paraId="5DF111B2" w14:textId="4053C703"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0440D3E0" w14:textId="6906A29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21.000,00</w:t>
            </w:r>
          </w:p>
        </w:tc>
        <w:tc>
          <w:tcPr>
            <w:tcW w:w="1300" w:type="dxa"/>
            <w:shd w:val="clear" w:color="auto" w:fill="F2F2F2"/>
          </w:tcPr>
          <w:p w14:paraId="460CF5AB" w14:textId="3E9784C5"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-21.000,00</w:t>
            </w:r>
          </w:p>
        </w:tc>
        <w:tc>
          <w:tcPr>
            <w:tcW w:w="1300" w:type="dxa"/>
            <w:shd w:val="clear" w:color="auto" w:fill="F2F2F2"/>
          </w:tcPr>
          <w:p w14:paraId="7A396AEC" w14:textId="55CD493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960" w:type="dxa"/>
            <w:shd w:val="clear" w:color="auto" w:fill="F2F2F2"/>
          </w:tcPr>
          <w:p w14:paraId="07C7DCB8" w14:textId="3F7EA00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r>
      <w:tr w:rsidR="006E5BF0" w14:paraId="77D95C57" w14:textId="77777777" w:rsidTr="006E5BF0">
        <w:tc>
          <w:tcPr>
            <w:tcW w:w="5171" w:type="dxa"/>
          </w:tcPr>
          <w:p w14:paraId="3C313F65" w14:textId="68B87FEC"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37 Nak.građ.i kućan.na temelju osig.i druge</w:t>
            </w:r>
          </w:p>
        </w:tc>
        <w:tc>
          <w:tcPr>
            <w:tcW w:w="1300" w:type="dxa"/>
          </w:tcPr>
          <w:p w14:paraId="4859E453" w14:textId="0910669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3B992DCD" w14:textId="553B766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7E7EEFA7" w14:textId="65395FC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6BCE63B" w14:textId="651CF8E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E5BF0" w:rsidRPr="006E5BF0" w14:paraId="13573731" w14:textId="77777777" w:rsidTr="006E5BF0">
        <w:trPr>
          <w:trHeight w:val="540"/>
        </w:trPr>
        <w:tc>
          <w:tcPr>
            <w:tcW w:w="5171" w:type="dxa"/>
            <w:shd w:val="clear" w:color="auto" w:fill="17365D"/>
            <w:vAlign w:val="center"/>
          </w:tcPr>
          <w:p w14:paraId="47D2A285" w14:textId="13ED090D"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1014 Humanitarna skrb kroz udruge građana</w:t>
            </w:r>
          </w:p>
        </w:tc>
        <w:tc>
          <w:tcPr>
            <w:tcW w:w="1300" w:type="dxa"/>
            <w:shd w:val="clear" w:color="auto" w:fill="17365D"/>
            <w:vAlign w:val="center"/>
          </w:tcPr>
          <w:p w14:paraId="76B19B42" w14:textId="0780FEAF"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8.500,00</w:t>
            </w:r>
          </w:p>
        </w:tc>
        <w:tc>
          <w:tcPr>
            <w:tcW w:w="1300" w:type="dxa"/>
            <w:shd w:val="clear" w:color="auto" w:fill="17365D"/>
            <w:vAlign w:val="center"/>
          </w:tcPr>
          <w:p w14:paraId="169E361B" w14:textId="7AB73392"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1.200,00</w:t>
            </w:r>
          </w:p>
        </w:tc>
        <w:tc>
          <w:tcPr>
            <w:tcW w:w="1300" w:type="dxa"/>
            <w:shd w:val="clear" w:color="auto" w:fill="17365D"/>
            <w:vAlign w:val="center"/>
          </w:tcPr>
          <w:p w14:paraId="4E8E587D" w14:textId="61426A7D"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9.700,00</w:t>
            </w:r>
          </w:p>
        </w:tc>
        <w:tc>
          <w:tcPr>
            <w:tcW w:w="960" w:type="dxa"/>
            <w:shd w:val="clear" w:color="auto" w:fill="17365D"/>
            <w:vAlign w:val="center"/>
          </w:tcPr>
          <w:p w14:paraId="45E59378" w14:textId="4BFC2064"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114,12%</w:t>
            </w:r>
          </w:p>
        </w:tc>
      </w:tr>
      <w:tr w:rsidR="006E5BF0" w:rsidRPr="006E5BF0" w14:paraId="27F95E59" w14:textId="77777777" w:rsidTr="006E5BF0">
        <w:trPr>
          <w:trHeight w:val="540"/>
        </w:trPr>
        <w:tc>
          <w:tcPr>
            <w:tcW w:w="5171" w:type="dxa"/>
            <w:shd w:val="clear" w:color="auto" w:fill="DAE8F2"/>
            <w:vAlign w:val="center"/>
          </w:tcPr>
          <w:p w14:paraId="2678EEBA" w14:textId="24A532A8"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A101402 Humanitarna djelatnost Crvenog kri§a i Caritasa</w:t>
            </w:r>
          </w:p>
        </w:tc>
        <w:tc>
          <w:tcPr>
            <w:tcW w:w="1300" w:type="dxa"/>
            <w:shd w:val="clear" w:color="auto" w:fill="DAE8F2"/>
            <w:vAlign w:val="center"/>
          </w:tcPr>
          <w:p w14:paraId="086B2573" w14:textId="709524F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2.500,00</w:t>
            </w:r>
          </w:p>
        </w:tc>
        <w:tc>
          <w:tcPr>
            <w:tcW w:w="1300" w:type="dxa"/>
            <w:shd w:val="clear" w:color="auto" w:fill="DAE8F2"/>
            <w:vAlign w:val="center"/>
          </w:tcPr>
          <w:p w14:paraId="11885205" w14:textId="24B7A14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200,00</w:t>
            </w:r>
          </w:p>
        </w:tc>
        <w:tc>
          <w:tcPr>
            <w:tcW w:w="1300" w:type="dxa"/>
            <w:shd w:val="clear" w:color="auto" w:fill="DAE8F2"/>
            <w:vAlign w:val="center"/>
          </w:tcPr>
          <w:p w14:paraId="35BF47DC" w14:textId="33B1CA6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2.700,00</w:t>
            </w:r>
          </w:p>
        </w:tc>
        <w:tc>
          <w:tcPr>
            <w:tcW w:w="960" w:type="dxa"/>
            <w:shd w:val="clear" w:color="auto" w:fill="DAE8F2"/>
            <w:vAlign w:val="center"/>
          </w:tcPr>
          <w:p w14:paraId="063485B0" w14:textId="46AF779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108,00%</w:t>
            </w:r>
          </w:p>
        </w:tc>
      </w:tr>
      <w:tr w:rsidR="006E5BF0" w:rsidRPr="006E5BF0" w14:paraId="2DDD6C5C" w14:textId="77777777" w:rsidTr="006E5BF0">
        <w:tc>
          <w:tcPr>
            <w:tcW w:w="5171" w:type="dxa"/>
            <w:shd w:val="clear" w:color="auto" w:fill="CBFFCB"/>
          </w:tcPr>
          <w:p w14:paraId="295C46F9" w14:textId="2292BE5F"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541B8111" w14:textId="729DF7C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2.500,00</w:t>
            </w:r>
          </w:p>
        </w:tc>
        <w:tc>
          <w:tcPr>
            <w:tcW w:w="1300" w:type="dxa"/>
            <w:shd w:val="clear" w:color="auto" w:fill="CBFFCB"/>
          </w:tcPr>
          <w:p w14:paraId="3E33555F" w14:textId="3137B97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200,00</w:t>
            </w:r>
          </w:p>
        </w:tc>
        <w:tc>
          <w:tcPr>
            <w:tcW w:w="1300" w:type="dxa"/>
            <w:shd w:val="clear" w:color="auto" w:fill="CBFFCB"/>
          </w:tcPr>
          <w:p w14:paraId="525F0270" w14:textId="41D3670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2.700,00</w:t>
            </w:r>
          </w:p>
        </w:tc>
        <w:tc>
          <w:tcPr>
            <w:tcW w:w="960" w:type="dxa"/>
            <w:shd w:val="clear" w:color="auto" w:fill="CBFFCB"/>
          </w:tcPr>
          <w:p w14:paraId="21ED763B" w14:textId="6624F62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108,00%</w:t>
            </w:r>
          </w:p>
        </w:tc>
      </w:tr>
      <w:tr w:rsidR="006E5BF0" w:rsidRPr="006E5BF0" w14:paraId="050DFD31" w14:textId="77777777" w:rsidTr="006E5BF0">
        <w:tc>
          <w:tcPr>
            <w:tcW w:w="5171" w:type="dxa"/>
            <w:shd w:val="clear" w:color="auto" w:fill="F2F2F2"/>
          </w:tcPr>
          <w:p w14:paraId="46A72E78" w14:textId="04B6F81A"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16AE7A5A" w14:textId="7A58B2D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2.500,00</w:t>
            </w:r>
          </w:p>
        </w:tc>
        <w:tc>
          <w:tcPr>
            <w:tcW w:w="1300" w:type="dxa"/>
            <w:shd w:val="clear" w:color="auto" w:fill="F2F2F2"/>
          </w:tcPr>
          <w:p w14:paraId="3E98907C" w14:textId="37D2DC0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200,00</w:t>
            </w:r>
          </w:p>
        </w:tc>
        <w:tc>
          <w:tcPr>
            <w:tcW w:w="1300" w:type="dxa"/>
            <w:shd w:val="clear" w:color="auto" w:fill="F2F2F2"/>
          </w:tcPr>
          <w:p w14:paraId="7DEBAAF4" w14:textId="2F50735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2.700,00</w:t>
            </w:r>
          </w:p>
        </w:tc>
        <w:tc>
          <w:tcPr>
            <w:tcW w:w="960" w:type="dxa"/>
            <w:shd w:val="clear" w:color="auto" w:fill="F2F2F2"/>
          </w:tcPr>
          <w:p w14:paraId="550A3E89" w14:textId="3C65357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108,00%</w:t>
            </w:r>
          </w:p>
        </w:tc>
      </w:tr>
      <w:tr w:rsidR="006E5BF0" w14:paraId="73F18780" w14:textId="77777777" w:rsidTr="006E5BF0">
        <w:tc>
          <w:tcPr>
            <w:tcW w:w="5171" w:type="dxa"/>
          </w:tcPr>
          <w:p w14:paraId="0FEF9C46" w14:textId="13E82BD8"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764AE9CA" w14:textId="4CE6B82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32F7EBB6" w14:textId="4A32F92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6C1A6C5F" w14:textId="208DDA6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2.700,00</w:t>
            </w:r>
          </w:p>
        </w:tc>
        <w:tc>
          <w:tcPr>
            <w:tcW w:w="960" w:type="dxa"/>
          </w:tcPr>
          <w:p w14:paraId="4CBC6EC0" w14:textId="7CFFD3C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108,00%</w:t>
            </w:r>
          </w:p>
        </w:tc>
      </w:tr>
      <w:tr w:rsidR="006E5BF0" w:rsidRPr="006E5BF0" w14:paraId="68443FD9" w14:textId="77777777" w:rsidTr="006E5BF0">
        <w:trPr>
          <w:trHeight w:val="540"/>
        </w:trPr>
        <w:tc>
          <w:tcPr>
            <w:tcW w:w="5171" w:type="dxa"/>
            <w:shd w:val="clear" w:color="auto" w:fill="DAE8F2"/>
            <w:vAlign w:val="center"/>
          </w:tcPr>
          <w:p w14:paraId="6212400D" w14:textId="1D5253BB"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A101503 Poticaj udrugama-Ostale udruge</w:t>
            </w:r>
          </w:p>
        </w:tc>
        <w:tc>
          <w:tcPr>
            <w:tcW w:w="1300" w:type="dxa"/>
            <w:shd w:val="clear" w:color="auto" w:fill="DAE8F2"/>
            <w:vAlign w:val="center"/>
          </w:tcPr>
          <w:p w14:paraId="71300EF5" w14:textId="7A62F5F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6.000,00</w:t>
            </w:r>
          </w:p>
        </w:tc>
        <w:tc>
          <w:tcPr>
            <w:tcW w:w="1300" w:type="dxa"/>
            <w:shd w:val="clear" w:color="auto" w:fill="DAE8F2"/>
            <w:vAlign w:val="center"/>
          </w:tcPr>
          <w:p w14:paraId="5BBABDD8" w14:textId="4183C89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w:t>
            </w:r>
          </w:p>
        </w:tc>
        <w:tc>
          <w:tcPr>
            <w:tcW w:w="1300" w:type="dxa"/>
            <w:shd w:val="clear" w:color="auto" w:fill="DAE8F2"/>
            <w:vAlign w:val="center"/>
          </w:tcPr>
          <w:p w14:paraId="2611F697" w14:textId="77B264F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7.000,00</w:t>
            </w:r>
          </w:p>
        </w:tc>
        <w:tc>
          <w:tcPr>
            <w:tcW w:w="960" w:type="dxa"/>
            <w:shd w:val="clear" w:color="auto" w:fill="DAE8F2"/>
            <w:vAlign w:val="center"/>
          </w:tcPr>
          <w:p w14:paraId="1A2DC0A5" w14:textId="11D89FC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116,67%</w:t>
            </w:r>
          </w:p>
        </w:tc>
      </w:tr>
      <w:tr w:rsidR="006E5BF0" w:rsidRPr="006E5BF0" w14:paraId="599CBF3D" w14:textId="77777777" w:rsidTr="006E5BF0">
        <w:tc>
          <w:tcPr>
            <w:tcW w:w="5171" w:type="dxa"/>
            <w:shd w:val="clear" w:color="auto" w:fill="CBFFCB"/>
          </w:tcPr>
          <w:p w14:paraId="665F9269" w14:textId="6D616F28"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lastRenderedPageBreak/>
              <w:t>IZVOR 11 Opći prihodi i primici</w:t>
            </w:r>
          </w:p>
        </w:tc>
        <w:tc>
          <w:tcPr>
            <w:tcW w:w="1300" w:type="dxa"/>
            <w:shd w:val="clear" w:color="auto" w:fill="CBFFCB"/>
          </w:tcPr>
          <w:p w14:paraId="7B80BEDA" w14:textId="4DF2563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6.000,00</w:t>
            </w:r>
          </w:p>
        </w:tc>
        <w:tc>
          <w:tcPr>
            <w:tcW w:w="1300" w:type="dxa"/>
            <w:shd w:val="clear" w:color="auto" w:fill="CBFFCB"/>
          </w:tcPr>
          <w:p w14:paraId="1526A2F0" w14:textId="64E2E34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w:t>
            </w:r>
          </w:p>
        </w:tc>
        <w:tc>
          <w:tcPr>
            <w:tcW w:w="1300" w:type="dxa"/>
            <w:shd w:val="clear" w:color="auto" w:fill="CBFFCB"/>
          </w:tcPr>
          <w:p w14:paraId="0645A0D7" w14:textId="6F3636C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960" w:type="dxa"/>
            <w:shd w:val="clear" w:color="auto" w:fill="CBFFCB"/>
          </w:tcPr>
          <w:p w14:paraId="38380ECE" w14:textId="0DE0EA5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116,67%</w:t>
            </w:r>
          </w:p>
        </w:tc>
      </w:tr>
      <w:tr w:rsidR="006E5BF0" w:rsidRPr="006E5BF0" w14:paraId="5C5C07B1" w14:textId="77777777" w:rsidTr="006E5BF0">
        <w:tc>
          <w:tcPr>
            <w:tcW w:w="5171" w:type="dxa"/>
            <w:shd w:val="clear" w:color="auto" w:fill="F2F2F2"/>
          </w:tcPr>
          <w:p w14:paraId="1252FE35" w14:textId="519FEF7C"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14EEEA19" w14:textId="7FB34E3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6.000,00</w:t>
            </w:r>
          </w:p>
        </w:tc>
        <w:tc>
          <w:tcPr>
            <w:tcW w:w="1300" w:type="dxa"/>
            <w:shd w:val="clear" w:color="auto" w:fill="F2F2F2"/>
          </w:tcPr>
          <w:p w14:paraId="2C976AB5" w14:textId="1CCDBDC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w:t>
            </w:r>
          </w:p>
        </w:tc>
        <w:tc>
          <w:tcPr>
            <w:tcW w:w="1300" w:type="dxa"/>
            <w:shd w:val="clear" w:color="auto" w:fill="F2F2F2"/>
          </w:tcPr>
          <w:p w14:paraId="47E564A1" w14:textId="1BF71F2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7.000,00</w:t>
            </w:r>
          </w:p>
        </w:tc>
        <w:tc>
          <w:tcPr>
            <w:tcW w:w="960" w:type="dxa"/>
            <w:shd w:val="clear" w:color="auto" w:fill="F2F2F2"/>
          </w:tcPr>
          <w:p w14:paraId="46523F87" w14:textId="72726E5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116,67%</w:t>
            </w:r>
          </w:p>
        </w:tc>
      </w:tr>
      <w:tr w:rsidR="006E5BF0" w14:paraId="3D3069E0" w14:textId="77777777" w:rsidTr="006E5BF0">
        <w:tc>
          <w:tcPr>
            <w:tcW w:w="5171" w:type="dxa"/>
          </w:tcPr>
          <w:p w14:paraId="30209740" w14:textId="055A8BCC"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6D5750A8" w14:textId="7DB1C74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49BE3823" w14:textId="2836FB8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17C8157" w14:textId="605B88D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407AAC4A" w14:textId="329E499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116,67%</w:t>
            </w:r>
          </w:p>
        </w:tc>
      </w:tr>
      <w:tr w:rsidR="006E5BF0" w:rsidRPr="006E5BF0" w14:paraId="59A73E20" w14:textId="77777777" w:rsidTr="006E5BF0">
        <w:trPr>
          <w:trHeight w:val="400"/>
        </w:trPr>
        <w:tc>
          <w:tcPr>
            <w:tcW w:w="5171" w:type="dxa"/>
            <w:shd w:val="clear" w:color="auto" w:fill="FFC000"/>
            <w:vAlign w:val="center"/>
          </w:tcPr>
          <w:p w14:paraId="049E7CF5" w14:textId="00073236"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GLAVA 00209 PROGRAMSKA DJELATNOST ZDRAVSTVO</w:t>
            </w:r>
          </w:p>
        </w:tc>
        <w:tc>
          <w:tcPr>
            <w:tcW w:w="1300" w:type="dxa"/>
            <w:shd w:val="clear" w:color="auto" w:fill="FFC000"/>
            <w:vAlign w:val="center"/>
          </w:tcPr>
          <w:p w14:paraId="4F2C7E0C" w14:textId="2F1DFA44"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9.000,00</w:t>
            </w:r>
          </w:p>
        </w:tc>
        <w:tc>
          <w:tcPr>
            <w:tcW w:w="1300" w:type="dxa"/>
            <w:shd w:val="clear" w:color="auto" w:fill="FFC000"/>
            <w:vAlign w:val="center"/>
          </w:tcPr>
          <w:p w14:paraId="78EC714A" w14:textId="2C16C27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-6.700,00</w:t>
            </w:r>
          </w:p>
        </w:tc>
        <w:tc>
          <w:tcPr>
            <w:tcW w:w="1300" w:type="dxa"/>
            <w:shd w:val="clear" w:color="auto" w:fill="FFC000"/>
            <w:vAlign w:val="center"/>
          </w:tcPr>
          <w:p w14:paraId="21C32968" w14:textId="002F4CD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2.300,00</w:t>
            </w:r>
          </w:p>
        </w:tc>
        <w:tc>
          <w:tcPr>
            <w:tcW w:w="960" w:type="dxa"/>
            <w:shd w:val="clear" w:color="auto" w:fill="FFC000"/>
            <w:vAlign w:val="center"/>
          </w:tcPr>
          <w:p w14:paraId="571848A1" w14:textId="31A28B86"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25,56%</w:t>
            </w:r>
          </w:p>
        </w:tc>
      </w:tr>
      <w:tr w:rsidR="006E5BF0" w:rsidRPr="006E5BF0" w14:paraId="3484196B" w14:textId="77777777" w:rsidTr="006E5BF0">
        <w:tc>
          <w:tcPr>
            <w:tcW w:w="5171" w:type="dxa"/>
            <w:shd w:val="clear" w:color="auto" w:fill="CBFFCB"/>
          </w:tcPr>
          <w:p w14:paraId="2B54B4EC" w14:textId="4ACFFB02"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6BAD8E62" w14:textId="27DD4D1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9.000,00</w:t>
            </w:r>
          </w:p>
        </w:tc>
        <w:tc>
          <w:tcPr>
            <w:tcW w:w="1300" w:type="dxa"/>
            <w:shd w:val="clear" w:color="auto" w:fill="CBFFCB"/>
          </w:tcPr>
          <w:p w14:paraId="7C3C3ED5" w14:textId="6FE39BF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-6.700,00</w:t>
            </w:r>
          </w:p>
        </w:tc>
        <w:tc>
          <w:tcPr>
            <w:tcW w:w="1300" w:type="dxa"/>
            <w:shd w:val="clear" w:color="auto" w:fill="CBFFCB"/>
          </w:tcPr>
          <w:p w14:paraId="2E436DB0" w14:textId="09E30B1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2.300,00</w:t>
            </w:r>
          </w:p>
        </w:tc>
        <w:tc>
          <w:tcPr>
            <w:tcW w:w="960" w:type="dxa"/>
            <w:shd w:val="clear" w:color="auto" w:fill="CBFFCB"/>
          </w:tcPr>
          <w:p w14:paraId="6BD3B999" w14:textId="662CC88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25,56%</w:t>
            </w:r>
          </w:p>
        </w:tc>
      </w:tr>
      <w:tr w:rsidR="006E5BF0" w:rsidRPr="006E5BF0" w14:paraId="4984B84D" w14:textId="77777777" w:rsidTr="006E5BF0">
        <w:trPr>
          <w:trHeight w:val="540"/>
        </w:trPr>
        <w:tc>
          <w:tcPr>
            <w:tcW w:w="5171" w:type="dxa"/>
            <w:shd w:val="clear" w:color="auto" w:fill="17365D"/>
            <w:vAlign w:val="center"/>
          </w:tcPr>
          <w:p w14:paraId="5EF4F2C1" w14:textId="039F4508"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1015 Program javnih potreba u zdravstvu</w:t>
            </w:r>
          </w:p>
        </w:tc>
        <w:tc>
          <w:tcPr>
            <w:tcW w:w="1300" w:type="dxa"/>
            <w:shd w:val="clear" w:color="auto" w:fill="17365D"/>
            <w:vAlign w:val="center"/>
          </w:tcPr>
          <w:p w14:paraId="7611BC9D" w14:textId="1027FC55"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9.000,00</w:t>
            </w:r>
          </w:p>
        </w:tc>
        <w:tc>
          <w:tcPr>
            <w:tcW w:w="1300" w:type="dxa"/>
            <w:shd w:val="clear" w:color="auto" w:fill="17365D"/>
            <w:vAlign w:val="center"/>
          </w:tcPr>
          <w:p w14:paraId="217DBF75" w14:textId="6907F3BC"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-6.700,00</w:t>
            </w:r>
          </w:p>
        </w:tc>
        <w:tc>
          <w:tcPr>
            <w:tcW w:w="1300" w:type="dxa"/>
            <w:shd w:val="clear" w:color="auto" w:fill="17365D"/>
            <w:vAlign w:val="center"/>
          </w:tcPr>
          <w:p w14:paraId="7026BF0C" w14:textId="711E6F9A"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2.300,00</w:t>
            </w:r>
          </w:p>
        </w:tc>
        <w:tc>
          <w:tcPr>
            <w:tcW w:w="960" w:type="dxa"/>
            <w:shd w:val="clear" w:color="auto" w:fill="17365D"/>
            <w:vAlign w:val="center"/>
          </w:tcPr>
          <w:p w14:paraId="197C1D82" w14:textId="37AC4DE6"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25,56%</w:t>
            </w:r>
          </w:p>
        </w:tc>
      </w:tr>
      <w:tr w:rsidR="006E5BF0" w:rsidRPr="006E5BF0" w14:paraId="7BC19415" w14:textId="77777777" w:rsidTr="006E5BF0">
        <w:trPr>
          <w:trHeight w:val="540"/>
        </w:trPr>
        <w:tc>
          <w:tcPr>
            <w:tcW w:w="5171" w:type="dxa"/>
            <w:shd w:val="clear" w:color="auto" w:fill="DAE8F2"/>
            <w:vAlign w:val="center"/>
          </w:tcPr>
          <w:p w14:paraId="18B18CB8" w14:textId="4C5AE63C"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A101501 Opće medicinske usluge</w:t>
            </w:r>
          </w:p>
        </w:tc>
        <w:tc>
          <w:tcPr>
            <w:tcW w:w="1300" w:type="dxa"/>
            <w:shd w:val="clear" w:color="auto" w:fill="DAE8F2"/>
            <w:vAlign w:val="center"/>
          </w:tcPr>
          <w:p w14:paraId="6E703ABE" w14:textId="563F685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9.000,00</w:t>
            </w:r>
          </w:p>
        </w:tc>
        <w:tc>
          <w:tcPr>
            <w:tcW w:w="1300" w:type="dxa"/>
            <w:shd w:val="clear" w:color="auto" w:fill="DAE8F2"/>
            <w:vAlign w:val="center"/>
          </w:tcPr>
          <w:p w14:paraId="628A8B4D" w14:textId="59926B3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-6.700,00</w:t>
            </w:r>
          </w:p>
        </w:tc>
        <w:tc>
          <w:tcPr>
            <w:tcW w:w="1300" w:type="dxa"/>
            <w:shd w:val="clear" w:color="auto" w:fill="DAE8F2"/>
            <w:vAlign w:val="center"/>
          </w:tcPr>
          <w:p w14:paraId="780EE19C" w14:textId="612894E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2.300,00</w:t>
            </w:r>
          </w:p>
        </w:tc>
        <w:tc>
          <w:tcPr>
            <w:tcW w:w="960" w:type="dxa"/>
            <w:shd w:val="clear" w:color="auto" w:fill="DAE8F2"/>
            <w:vAlign w:val="center"/>
          </w:tcPr>
          <w:p w14:paraId="6DF2194D" w14:textId="6CE5D71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25,56%</w:t>
            </w:r>
          </w:p>
        </w:tc>
      </w:tr>
      <w:tr w:rsidR="006E5BF0" w:rsidRPr="006E5BF0" w14:paraId="7D5C9D68" w14:textId="77777777" w:rsidTr="006E5BF0">
        <w:tc>
          <w:tcPr>
            <w:tcW w:w="5171" w:type="dxa"/>
            <w:shd w:val="clear" w:color="auto" w:fill="CBFFCB"/>
          </w:tcPr>
          <w:p w14:paraId="40C32988" w14:textId="650F9098"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1A1D1B3A" w14:textId="212B142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9.000,00</w:t>
            </w:r>
          </w:p>
        </w:tc>
        <w:tc>
          <w:tcPr>
            <w:tcW w:w="1300" w:type="dxa"/>
            <w:shd w:val="clear" w:color="auto" w:fill="CBFFCB"/>
          </w:tcPr>
          <w:p w14:paraId="69AA4B39" w14:textId="0CAFE19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-6.700,00</w:t>
            </w:r>
          </w:p>
        </w:tc>
        <w:tc>
          <w:tcPr>
            <w:tcW w:w="1300" w:type="dxa"/>
            <w:shd w:val="clear" w:color="auto" w:fill="CBFFCB"/>
          </w:tcPr>
          <w:p w14:paraId="4514AAAA" w14:textId="526E797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2.300,00</w:t>
            </w:r>
          </w:p>
        </w:tc>
        <w:tc>
          <w:tcPr>
            <w:tcW w:w="960" w:type="dxa"/>
            <w:shd w:val="clear" w:color="auto" w:fill="CBFFCB"/>
          </w:tcPr>
          <w:p w14:paraId="44E4173F" w14:textId="733747C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25,56%</w:t>
            </w:r>
          </w:p>
        </w:tc>
      </w:tr>
      <w:tr w:rsidR="006E5BF0" w:rsidRPr="006E5BF0" w14:paraId="3A7154E8" w14:textId="77777777" w:rsidTr="006E5BF0">
        <w:tc>
          <w:tcPr>
            <w:tcW w:w="5171" w:type="dxa"/>
            <w:shd w:val="clear" w:color="auto" w:fill="F2F2F2"/>
          </w:tcPr>
          <w:p w14:paraId="719176BB" w14:textId="28D328CA"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7484CAA8" w14:textId="47D0A56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9.000,00</w:t>
            </w:r>
          </w:p>
        </w:tc>
        <w:tc>
          <w:tcPr>
            <w:tcW w:w="1300" w:type="dxa"/>
            <w:shd w:val="clear" w:color="auto" w:fill="F2F2F2"/>
          </w:tcPr>
          <w:p w14:paraId="255F906F" w14:textId="2A670A7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-6.700,00</w:t>
            </w:r>
          </w:p>
        </w:tc>
        <w:tc>
          <w:tcPr>
            <w:tcW w:w="1300" w:type="dxa"/>
            <w:shd w:val="clear" w:color="auto" w:fill="F2F2F2"/>
          </w:tcPr>
          <w:p w14:paraId="5E34C079" w14:textId="4E0A004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2.300,00</w:t>
            </w:r>
          </w:p>
        </w:tc>
        <w:tc>
          <w:tcPr>
            <w:tcW w:w="960" w:type="dxa"/>
            <w:shd w:val="clear" w:color="auto" w:fill="F2F2F2"/>
          </w:tcPr>
          <w:p w14:paraId="28C8CD1B" w14:textId="70B882D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25,56%</w:t>
            </w:r>
          </w:p>
        </w:tc>
      </w:tr>
      <w:tr w:rsidR="006E5BF0" w14:paraId="3AF11838" w14:textId="77777777" w:rsidTr="006E5BF0">
        <w:tc>
          <w:tcPr>
            <w:tcW w:w="5171" w:type="dxa"/>
          </w:tcPr>
          <w:p w14:paraId="0918196F" w14:textId="4E3AF1C3"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C94786F" w14:textId="4659A26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66DD349B" w14:textId="77B7233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-6.700,00</w:t>
            </w:r>
          </w:p>
        </w:tc>
        <w:tc>
          <w:tcPr>
            <w:tcW w:w="1300" w:type="dxa"/>
          </w:tcPr>
          <w:p w14:paraId="4F3808EE" w14:textId="47CF468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960" w:type="dxa"/>
          </w:tcPr>
          <w:p w14:paraId="33BB7E82" w14:textId="75D2915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25,56%</w:t>
            </w:r>
          </w:p>
        </w:tc>
      </w:tr>
      <w:tr w:rsidR="006E5BF0" w:rsidRPr="006E5BF0" w14:paraId="14E2975B" w14:textId="77777777" w:rsidTr="006E5BF0">
        <w:trPr>
          <w:trHeight w:val="400"/>
        </w:trPr>
        <w:tc>
          <w:tcPr>
            <w:tcW w:w="5171" w:type="dxa"/>
            <w:shd w:val="clear" w:color="auto" w:fill="FFC000"/>
            <w:vAlign w:val="center"/>
          </w:tcPr>
          <w:p w14:paraId="21A81DE8" w14:textId="53D5452A"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GLAVA 00211 RAZVOJ ZAJEDNICE</w:t>
            </w:r>
          </w:p>
        </w:tc>
        <w:tc>
          <w:tcPr>
            <w:tcW w:w="1300" w:type="dxa"/>
            <w:shd w:val="clear" w:color="auto" w:fill="FFC000"/>
            <w:vAlign w:val="center"/>
          </w:tcPr>
          <w:p w14:paraId="49902459" w14:textId="37CB448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642.000,00</w:t>
            </w:r>
          </w:p>
        </w:tc>
        <w:tc>
          <w:tcPr>
            <w:tcW w:w="1300" w:type="dxa"/>
            <w:shd w:val="clear" w:color="auto" w:fill="FFC000"/>
            <w:vAlign w:val="center"/>
          </w:tcPr>
          <w:p w14:paraId="39CF46B8" w14:textId="0C11F5C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318.794,69</w:t>
            </w:r>
          </w:p>
        </w:tc>
        <w:tc>
          <w:tcPr>
            <w:tcW w:w="1300" w:type="dxa"/>
            <w:shd w:val="clear" w:color="auto" w:fill="FFC000"/>
            <w:vAlign w:val="center"/>
          </w:tcPr>
          <w:p w14:paraId="5FD8D942" w14:textId="280F506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960.794,69</w:t>
            </w:r>
          </w:p>
        </w:tc>
        <w:tc>
          <w:tcPr>
            <w:tcW w:w="960" w:type="dxa"/>
            <w:shd w:val="clear" w:color="auto" w:fill="FFC000"/>
            <w:vAlign w:val="center"/>
          </w:tcPr>
          <w:p w14:paraId="1D139FB5" w14:textId="6E8C4938"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149,66%</w:t>
            </w:r>
          </w:p>
        </w:tc>
      </w:tr>
      <w:tr w:rsidR="006E5BF0" w:rsidRPr="006E5BF0" w14:paraId="6F9B5FD7" w14:textId="77777777" w:rsidTr="006E5BF0">
        <w:tc>
          <w:tcPr>
            <w:tcW w:w="5171" w:type="dxa"/>
            <w:shd w:val="clear" w:color="auto" w:fill="CBFFCB"/>
          </w:tcPr>
          <w:p w14:paraId="708B926A" w14:textId="36B89B8A"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357CF0AF" w14:textId="6333CE4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62.000,00</w:t>
            </w:r>
          </w:p>
        </w:tc>
        <w:tc>
          <w:tcPr>
            <w:tcW w:w="1300" w:type="dxa"/>
            <w:shd w:val="clear" w:color="auto" w:fill="CBFFCB"/>
          </w:tcPr>
          <w:p w14:paraId="152A2CF0" w14:textId="557D6F2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-50.500,00</w:t>
            </w:r>
          </w:p>
        </w:tc>
        <w:tc>
          <w:tcPr>
            <w:tcW w:w="1300" w:type="dxa"/>
            <w:shd w:val="clear" w:color="auto" w:fill="CBFFCB"/>
          </w:tcPr>
          <w:p w14:paraId="0E0AB1FB" w14:textId="481D301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11.500,00</w:t>
            </w:r>
          </w:p>
        </w:tc>
        <w:tc>
          <w:tcPr>
            <w:tcW w:w="960" w:type="dxa"/>
            <w:shd w:val="clear" w:color="auto" w:fill="CBFFCB"/>
          </w:tcPr>
          <w:p w14:paraId="4B5AA5E7" w14:textId="22C99EF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18,55%</w:t>
            </w:r>
          </w:p>
        </w:tc>
      </w:tr>
      <w:tr w:rsidR="006E5BF0" w:rsidRPr="006E5BF0" w14:paraId="2ACC95BD" w14:textId="77777777" w:rsidTr="006E5BF0">
        <w:tc>
          <w:tcPr>
            <w:tcW w:w="5171" w:type="dxa"/>
            <w:shd w:val="clear" w:color="auto" w:fill="CBFFCB"/>
          </w:tcPr>
          <w:p w14:paraId="0EEC7D1D" w14:textId="05993C7F"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50 Pomoći iz državnog proračuna</w:t>
            </w:r>
          </w:p>
        </w:tc>
        <w:tc>
          <w:tcPr>
            <w:tcW w:w="1300" w:type="dxa"/>
            <w:shd w:val="clear" w:color="auto" w:fill="CBFFCB"/>
          </w:tcPr>
          <w:p w14:paraId="21887D41" w14:textId="62B2768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50.000,00</w:t>
            </w:r>
          </w:p>
        </w:tc>
        <w:tc>
          <w:tcPr>
            <w:tcW w:w="1300" w:type="dxa"/>
            <w:shd w:val="clear" w:color="auto" w:fill="CBFFCB"/>
          </w:tcPr>
          <w:p w14:paraId="0C39F78A" w14:textId="737A013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26DA2334" w14:textId="2A8CA11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50.000,00</w:t>
            </w:r>
          </w:p>
        </w:tc>
        <w:tc>
          <w:tcPr>
            <w:tcW w:w="960" w:type="dxa"/>
            <w:shd w:val="clear" w:color="auto" w:fill="CBFFCB"/>
          </w:tcPr>
          <w:p w14:paraId="198552F7" w14:textId="700C1B8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38801A0A" w14:textId="77777777" w:rsidTr="006E5BF0">
        <w:tc>
          <w:tcPr>
            <w:tcW w:w="5171" w:type="dxa"/>
            <w:shd w:val="clear" w:color="auto" w:fill="CBFFCB"/>
          </w:tcPr>
          <w:p w14:paraId="69A16818" w14:textId="2573D2E4"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51 Pomoći EU</w:t>
            </w:r>
          </w:p>
        </w:tc>
        <w:tc>
          <w:tcPr>
            <w:tcW w:w="1300" w:type="dxa"/>
            <w:shd w:val="clear" w:color="auto" w:fill="CBFFCB"/>
          </w:tcPr>
          <w:p w14:paraId="702358C0" w14:textId="676E45D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450.000,00</w:t>
            </w:r>
          </w:p>
        </w:tc>
        <w:tc>
          <w:tcPr>
            <w:tcW w:w="1300" w:type="dxa"/>
            <w:shd w:val="clear" w:color="auto" w:fill="CBFFCB"/>
          </w:tcPr>
          <w:p w14:paraId="1710BD81" w14:textId="0C79970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7842CC29" w14:textId="2FA4C10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450.000,00</w:t>
            </w:r>
          </w:p>
        </w:tc>
        <w:tc>
          <w:tcPr>
            <w:tcW w:w="960" w:type="dxa"/>
            <w:shd w:val="clear" w:color="auto" w:fill="CBFFCB"/>
          </w:tcPr>
          <w:p w14:paraId="359F39FB" w14:textId="5E8E650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2E545DD3" w14:textId="77777777" w:rsidTr="006E5BF0">
        <w:tc>
          <w:tcPr>
            <w:tcW w:w="5171" w:type="dxa"/>
            <w:shd w:val="clear" w:color="auto" w:fill="CBFFCB"/>
          </w:tcPr>
          <w:p w14:paraId="1AF90627" w14:textId="75A02A69"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52 Ostale pomoći i darovnice</w:t>
            </w:r>
          </w:p>
        </w:tc>
        <w:tc>
          <w:tcPr>
            <w:tcW w:w="1300" w:type="dxa"/>
            <w:shd w:val="clear" w:color="auto" w:fill="CBFFCB"/>
          </w:tcPr>
          <w:p w14:paraId="5E6DB91E" w14:textId="1C87F848"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30.000,00</w:t>
            </w:r>
          </w:p>
        </w:tc>
        <w:tc>
          <w:tcPr>
            <w:tcW w:w="1300" w:type="dxa"/>
            <w:shd w:val="clear" w:color="auto" w:fill="CBFFCB"/>
          </w:tcPr>
          <w:p w14:paraId="3263A185" w14:textId="274C98A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419.294,69</w:t>
            </w:r>
          </w:p>
        </w:tc>
        <w:tc>
          <w:tcPr>
            <w:tcW w:w="1300" w:type="dxa"/>
            <w:shd w:val="clear" w:color="auto" w:fill="CBFFCB"/>
          </w:tcPr>
          <w:p w14:paraId="33383B31" w14:textId="4088345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449.294,69</w:t>
            </w:r>
          </w:p>
        </w:tc>
        <w:tc>
          <w:tcPr>
            <w:tcW w:w="960" w:type="dxa"/>
            <w:shd w:val="clear" w:color="auto" w:fill="CBFFCB"/>
          </w:tcPr>
          <w:p w14:paraId="0F439268" w14:textId="444D2EB2"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1497,65%</w:t>
            </w:r>
          </w:p>
        </w:tc>
      </w:tr>
      <w:tr w:rsidR="006E5BF0" w:rsidRPr="006E5BF0" w14:paraId="3ED63406" w14:textId="77777777" w:rsidTr="006E5BF0">
        <w:tc>
          <w:tcPr>
            <w:tcW w:w="5171" w:type="dxa"/>
            <w:shd w:val="clear" w:color="auto" w:fill="CBFFCB"/>
          </w:tcPr>
          <w:p w14:paraId="354B7739" w14:textId="3A96A046"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520 Pomoći - Hrvatske vode</w:t>
            </w:r>
          </w:p>
        </w:tc>
        <w:tc>
          <w:tcPr>
            <w:tcW w:w="1300" w:type="dxa"/>
            <w:shd w:val="clear" w:color="auto" w:fill="CBFFCB"/>
          </w:tcPr>
          <w:p w14:paraId="2B2987CC" w14:textId="3F8F6BF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50.000,00</w:t>
            </w:r>
          </w:p>
        </w:tc>
        <w:tc>
          <w:tcPr>
            <w:tcW w:w="1300" w:type="dxa"/>
            <w:shd w:val="clear" w:color="auto" w:fill="CBFFCB"/>
          </w:tcPr>
          <w:p w14:paraId="734B5886" w14:textId="7C2D574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-50.000,00</w:t>
            </w:r>
          </w:p>
        </w:tc>
        <w:tc>
          <w:tcPr>
            <w:tcW w:w="1300" w:type="dxa"/>
            <w:shd w:val="clear" w:color="auto" w:fill="CBFFCB"/>
          </w:tcPr>
          <w:p w14:paraId="2C900E75" w14:textId="7279AD8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960" w:type="dxa"/>
            <w:shd w:val="clear" w:color="auto" w:fill="CBFFCB"/>
          </w:tcPr>
          <w:p w14:paraId="2D87690F" w14:textId="4104297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r>
      <w:tr w:rsidR="006E5BF0" w:rsidRPr="006E5BF0" w14:paraId="0616DF0B" w14:textId="77777777" w:rsidTr="006E5BF0">
        <w:trPr>
          <w:trHeight w:val="540"/>
        </w:trPr>
        <w:tc>
          <w:tcPr>
            <w:tcW w:w="5171" w:type="dxa"/>
            <w:shd w:val="clear" w:color="auto" w:fill="17365D"/>
            <w:vAlign w:val="center"/>
          </w:tcPr>
          <w:p w14:paraId="6E9DB0CB" w14:textId="36774BD7"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1019 Razvoj zajednice i civilnog društva</w:t>
            </w:r>
          </w:p>
        </w:tc>
        <w:tc>
          <w:tcPr>
            <w:tcW w:w="1300" w:type="dxa"/>
            <w:shd w:val="clear" w:color="auto" w:fill="17365D"/>
            <w:vAlign w:val="center"/>
          </w:tcPr>
          <w:p w14:paraId="32944F5D" w14:textId="19A53C58"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567.000,00</w:t>
            </w:r>
          </w:p>
        </w:tc>
        <w:tc>
          <w:tcPr>
            <w:tcW w:w="1300" w:type="dxa"/>
            <w:shd w:val="clear" w:color="auto" w:fill="17365D"/>
            <w:vAlign w:val="center"/>
          </w:tcPr>
          <w:p w14:paraId="7EB560BF" w14:textId="7308A926"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393.294,69</w:t>
            </w:r>
          </w:p>
        </w:tc>
        <w:tc>
          <w:tcPr>
            <w:tcW w:w="1300" w:type="dxa"/>
            <w:shd w:val="clear" w:color="auto" w:fill="17365D"/>
            <w:vAlign w:val="center"/>
          </w:tcPr>
          <w:p w14:paraId="0F4D87E9" w14:textId="2E4E04F3"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960.294,69</w:t>
            </w:r>
          </w:p>
        </w:tc>
        <w:tc>
          <w:tcPr>
            <w:tcW w:w="960" w:type="dxa"/>
            <w:shd w:val="clear" w:color="auto" w:fill="17365D"/>
            <w:vAlign w:val="center"/>
          </w:tcPr>
          <w:p w14:paraId="2C63A753" w14:textId="0220B8B8"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169,36%</w:t>
            </w:r>
          </w:p>
        </w:tc>
      </w:tr>
      <w:tr w:rsidR="006E5BF0" w:rsidRPr="006E5BF0" w14:paraId="478DE828" w14:textId="77777777" w:rsidTr="006E5BF0">
        <w:trPr>
          <w:trHeight w:val="540"/>
        </w:trPr>
        <w:tc>
          <w:tcPr>
            <w:tcW w:w="5171" w:type="dxa"/>
            <w:shd w:val="clear" w:color="auto" w:fill="DAE8F2"/>
            <w:vAlign w:val="center"/>
          </w:tcPr>
          <w:p w14:paraId="535D92A9" w14:textId="2A10332E"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AKTIVNOST A100713 Izgradnja dječjeg igrališta</w:t>
            </w:r>
          </w:p>
        </w:tc>
        <w:tc>
          <w:tcPr>
            <w:tcW w:w="1300" w:type="dxa"/>
            <w:shd w:val="clear" w:color="auto" w:fill="DAE8F2"/>
            <w:vAlign w:val="center"/>
          </w:tcPr>
          <w:p w14:paraId="47D03788" w14:textId="4A882DB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50.000,00</w:t>
            </w:r>
          </w:p>
        </w:tc>
        <w:tc>
          <w:tcPr>
            <w:tcW w:w="1300" w:type="dxa"/>
            <w:shd w:val="clear" w:color="auto" w:fill="DAE8F2"/>
            <w:vAlign w:val="center"/>
          </w:tcPr>
          <w:p w14:paraId="19EF49F4" w14:textId="654EED05"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0,00</w:t>
            </w:r>
          </w:p>
        </w:tc>
        <w:tc>
          <w:tcPr>
            <w:tcW w:w="1300" w:type="dxa"/>
            <w:shd w:val="clear" w:color="auto" w:fill="DAE8F2"/>
            <w:vAlign w:val="center"/>
          </w:tcPr>
          <w:p w14:paraId="0BF4DE8D" w14:textId="1FE7B85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50.000,00</w:t>
            </w:r>
          </w:p>
        </w:tc>
        <w:tc>
          <w:tcPr>
            <w:tcW w:w="960" w:type="dxa"/>
            <w:shd w:val="clear" w:color="auto" w:fill="DAE8F2"/>
            <w:vAlign w:val="center"/>
          </w:tcPr>
          <w:p w14:paraId="4C0A7095" w14:textId="17981EE1"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w:t>
            </w:r>
          </w:p>
        </w:tc>
      </w:tr>
      <w:tr w:rsidR="006E5BF0" w:rsidRPr="006E5BF0" w14:paraId="54AFD50B" w14:textId="77777777" w:rsidTr="006E5BF0">
        <w:tc>
          <w:tcPr>
            <w:tcW w:w="5171" w:type="dxa"/>
            <w:shd w:val="clear" w:color="auto" w:fill="CBFFCB"/>
          </w:tcPr>
          <w:p w14:paraId="7CBB0357" w14:textId="788CF61D"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50 Pomoći iz državnog proračuna</w:t>
            </w:r>
          </w:p>
        </w:tc>
        <w:tc>
          <w:tcPr>
            <w:tcW w:w="1300" w:type="dxa"/>
            <w:shd w:val="clear" w:color="auto" w:fill="CBFFCB"/>
          </w:tcPr>
          <w:p w14:paraId="2D7C18B8" w14:textId="52CA9EA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50.000,00</w:t>
            </w:r>
          </w:p>
        </w:tc>
        <w:tc>
          <w:tcPr>
            <w:tcW w:w="1300" w:type="dxa"/>
            <w:shd w:val="clear" w:color="auto" w:fill="CBFFCB"/>
          </w:tcPr>
          <w:p w14:paraId="0CCD04EB" w14:textId="42368BF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30425615" w14:textId="41A5891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50.000,00</w:t>
            </w:r>
          </w:p>
        </w:tc>
        <w:tc>
          <w:tcPr>
            <w:tcW w:w="960" w:type="dxa"/>
            <w:shd w:val="clear" w:color="auto" w:fill="CBFFCB"/>
          </w:tcPr>
          <w:p w14:paraId="7BED2BA2" w14:textId="0689B7F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60C53365" w14:textId="77777777" w:rsidTr="006E5BF0">
        <w:tc>
          <w:tcPr>
            <w:tcW w:w="5171" w:type="dxa"/>
            <w:shd w:val="clear" w:color="auto" w:fill="F2F2F2"/>
          </w:tcPr>
          <w:p w14:paraId="31E37E27" w14:textId="08518FE6"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4 Rashodi za nabavu nefinancijske imovine</w:t>
            </w:r>
          </w:p>
        </w:tc>
        <w:tc>
          <w:tcPr>
            <w:tcW w:w="1300" w:type="dxa"/>
            <w:shd w:val="clear" w:color="auto" w:fill="F2F2F2"/>
          </w:tcPr>
          <w:p w14:paraId="7F6B7AB3" w14:textId="3C0A14B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50.000,00</w:t>
            </w:r>
          </w:p>
        </w:tc>
        <w:tc>
          <w:tcPr>
            <w:tcW w:w="1300" w:type="dxa"/>
            <w:shd w:val="clear" w:color="auto" w:fill="F2F2F2"/>
          </w:tcPr>
          <w:p w14:paraId="594F31BE" w14:textId="69CA7A9D"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4E3424A8" w14:textId="17CEBEB7"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50.000,00</w:t>
            </w:r>
          </w:p>
        </w:tc>
        <w:tc>
          <w:tcPr>
            <w:tcW w:w="960" w:type="dxa"/>
            <w:shd w:val="clear" w:color="auto" w:fill="F2F2F2"/>
          </w:tcPr>
          <w:p w14:paraId="416F2AAE" w14:textId="7177389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3323BD21" w14:textId="77777777" w:rsidTr="006E5BF0">
        <w:tc>
          <w:tcPr>
            <w:tcW w:w="5171" w:type="dxa"/>
          </w:tcPr>
          <w:p w14:paraId="41658B00" w14:textId="7D1B5F78"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42 Rashodi za nab.proizvede.dugotr.imovine</w:t>
            </w:r>
          </w:p>
        </w:tc>
        <w:tc>
          <w:tcPr>
            <w:tcW w:w="1300" w:type="dxa"/>
          </w:tcPr>
          <w:p w14:paraId="6F925A43" w14:textId="1E2A7F8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C9D9F52" w14:textId="5F6BE89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F5E4AF" w14:textId="49C5B9D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6552C385" w14:textId="4176A181"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058EB682" w14:textId="77777777" w:rsidTr="006E5BF0">
        <w:trPr>
          <w:trHeight w:val="540"/>
        </w:trPr>
        <w:tc>
          <w:tcPr>
            <w:tcW w:w="5171" w:type="dxa"/>
            <w:shd w:val="clear" w:color="auto" w:fill="DAE8F2"/>
            <w:vAlign w:val="center"/>
          </w:tcPr>
          <w:p w14:paraId="1E2A911E" w14:textId="4EFC4343"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KAPITALNI PROJEKT K100703 Izgradnja objekata, adaptacija društvenih domova</w:t>
            </w:r>
          </w:p>
        </w:tc>
        <w:tc>
          <w:tcPr>
            <w:tcW w:w="1300" w:type="dxa"/>
            <w:shd w:val="clear" w:color="auto" w:fill="DAE8F2"/>
            <w:vAlign w:val="center"/>
          </w:tcPr>
          <w:p w14:paraId="620DEE48" w14:textId="3EAD375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60.000,00</w:t>
            </w:r>
          </w:p>
        </w:tc>
        <w:tc>
          <w:tcPr>
            <w:tcW w:w="1300" w:type="dxa"/>
            <w:shd w:val="clear" w:color="auto" w:fill="DAE8F2"/>
            <w:vAlign w:val="center"/>
          </w:tcPr>
          <w:p w14:paraId="4B7B3DD0" w14:textId="16318BFB"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-20.000,00</w:t>
            </w:r>
          </w:p>
        </w:tc>
        <w:tc>
          <w:tcPr>
            <w:tcW w:w="1300" w:type="dxa"/>
            <w:shd w:val="clear" w:color="auto" w:fill="DAE8F2"/>
            <w:vAlign w:val="center"/>
          </w:tcPr>
          <w:p w14:paraId="51FF1F7D" w14:textId="05D3E19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40.000,00</w:t>
            </w:r>
          </w:p>
        </w:tc>
        <w:tc>
          <w:tcPr>
            <w:tcW w:w="960" w:type="dxa"/>
            <w:shd w:val="clear" w:color="auto" w:fill="DAE8F2"/>
            <w:vAlign w:val="center"/>
          </w:tcPr>
          <w:p w14:paraId="4367F0D3" w14:textId="2C81592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66,67%</w:t>
            </w:r>
          </w:p>
        </w:tc>
      </w:tr>
      <w:tr w:rsidR="006E5BF0" w:rsidRPr="006E5BF0" w14:paraId="0F1CB6CF" w14:textId="77777777" w:rsidTr="006E5BF0">
        <w:tc>
          <w:tcPr>
            <w:tcW w:w="5171" w:type="dxa"/>
            <w:shd w:val="clear" w:color="auto" w:fill="CBFFCB"/>
          </w:tcPr>
          <w:p w14:paraId="2DD9DDE9" w14:textId="5B9DC9A3"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1A230A6A" w14:textId="4F4D530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30.000,00</w:t>
            </w:r>
          </w:p>
        </w:tc>
        <w:tc>
          <w:tcPr>
            <w:tcW w:w="1300" w:type="dxa"/>
            <w:shd w:val="clear" w:color="auto" w:fill="CBFFCB"/>
          </w:tcPr>
          <w:p w14:paraId="4D534505" w14:textId="6476DAB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-20.000,00</w:t>
            </w:r>
          </w:p>
        </w:tc>
        <w:tc>
          <w:tcPr>
            <w:tcW w:w="1300" w:type="dxa"/>
            <w:shd w:val="clear" w:color="auto" w:fill="CBFFCB"/>
          </w:tcPr>
          <w:p w14:paraId="0E8BB9B8" w14:textId="3EB211B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10.000,00</w:t>
            </w:r>
          </w:p>
        </w:tc>
        <w:tc>
          <w:tcPr>
            <w:tcW w:w="960" w:type="dxa"/>
            <w:shd w:val="clear" w:color="auto" w:fill="CBFFCB"/>
          </w:tcPr>
          <w:p w14:paraId="216086B6" w14:textId="505DCAB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33,33%</w:t>
            </w:r>
          </w:p>
        </w:tc>
      </w:tr>
      <w:tr w:rsidR="006E5BF0" w:rsidRPr="006E5BF0" w14:paraId="54A46E99" w14:textId="77777777" w:rsidTr="006E5BF0">
        <w:tc>
          <w:tcPr>
            <w:tcW w:w="5171" w:type="dxa"/>
            <w:shd w:val="clear" w:color="auto" w:fill="F2F2F2"/>
          </w:tcPr>
          <w:p w14:paraId="3FF80FBA" w14:textId="4333BDCC"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4 Rashodi za nabavu nefinancijske imovine</w:t>
            </w:r>
          </w:p>
        </w:tc>
        <w:tc>
          <w:tcPr>
            <w:tcW w:w="1300" w:type="dxa"/>
            <w:shd w:val="clear" w:color="auto" w:fill="F2F2F2"/>
          </w:tcPr>
          <w:p w14:paraId="2A801C27" w14:textId="3305094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30.000,00</w:t>
            </w:r>
          </w:p>
        </w:tc>
        <w:tc>
          <w:tcPr>
            <w:tcW w:w="1300" w:type="dxa"/>
            <w:shd w:val="clear" w:color="auto" w:fill="F2F2F2"/>
          </w:tcPr>
          <w:p w14:paraId="0FC4DCE3" w14:textId="6341141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-20.000,00</w:t>
            </w:r>
          </w:p>
        </w:tc>
        <w:tc>
          <w:tcPr>
            <w:tcW w:w="1300" w:type="dxa"/>
            <w:shd w:val="clear" w:color="auto" w:fill="F2F2F2"/>
          </w:tcPr>
          <w:p w14:paraId="0E5AA657" w14:textId="52ADDFB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10.000,00</w:t>
            </w:r>
          </w:p>
        </w:tc>
        <w:tc>
          <w:tcPr>
            <w:tcW w:w="960" w:type="dxa"/>
            <w:shd w:val="clear" w:color="auto" w:fill="F2F2F2"/>
          </w:tcPr>
          <w:p w14:paraId="46AC2216" w14:textId="736C9CB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33,33%</w:t>
            </w:r>
          </w:p>
        </w:tc>
      </w:tr>
      <w:tr w:rsidR="006E5BF0" w14:paraId="1C61073B" w14:textId="77777777" w:rsidTr="006E5BF0">
        <w:tc>
          <w:tcPr>
            <w:tcW w:w="5171" w:type="dxa"/>
          </w:tcPr>
          <w:p w14:paraId="006B148A" w14:textId="515F2A84"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45 Rashodi za dodatna ulaganja nef.imovini</w:t>
            </w:r>
          </w:p>
        </w:tc>
        <w:tc>
          <w:tcPr>
            <w:tcW w:w="1300" w:type="dxa"/>
          </w:tcPr>
          <w:p w14:paraId="26FF9174" w14:textId="4AEED9C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57BE622" w14:textId="482485BF"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D388745" w14:textId="3C2BD8EA"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2CAA4D37" w14:textId="792D4B6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33,33%</w:t>
            </w:r>
          </w:p>
        </w:tc>
      </w:tr>
      <w:tr w:rsidR="006E5BF0" w:rsidRPr="006E5BF0" w14:paraId="435031ED" w14:textId="77777777" w:rsidTr="006E5BF0">
        <w:tc>
          <w:tcPr>
            <w:tcW w:w="5171" w:type="dxa"/>
            <w:shd w:val="clear" w:color="auto" w:fill="CBFFCB"/>
          </w:tcPr>
          <w:p w14:paraId="3290E676" w14:textId="7698222B"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52 Ostale pomoći i darovnice</w:t>
            </w:r>
          </w:p>
        </w:tc>
        <w:tc>
          <w:tcPr>
            <w:tcW w:w="1300" w:type="dxa"/>
            <w:shd w:val="clear" w:color="auto" w:fill="CBFFCB"/>
          </w:tcPr>
          <w:p w14:paraId="7BE6162E" w14:textId="4563B9F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30.000,00</w:t>
            </w:r>
          </w:p>
        </w:tc>
        <w:tc>
          <w:tcPr>
            <w:tcW w:w="1300" w:type="dxa"/>
            <w:shd w:val="clear" w:color="auto" w:fill="CBFFCB"/>
          </w:tcPr>
          <w:p w14:paraId="44EDD055" w14:textId="1DE30E2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725E1CD3" w14:textId="2AA3CA70"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30.000,00</w:t>
            </w:r>
          </w:p>
        </w:tc>
        <w:tc>
          <w:tcPr>
            <w:tcW w:w="960" w:type="dxa"/>
            <w:shd w:val="clear" w:color="auto" w:fill="CBFFCB"/>
          </w:tcPr>
          <w:p w14:paraId="1F84C397" w14:textId="6899E85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0E98865F" w14:textId="77777777" w:rsidTr="006E5BF0">
        <w:tc>
          <w:tcPr>
            <w:tcW w:w="5171" w:type="dxa"/>
            <w:shd w:val="clear" w:color="auto" w:fill="F2F2F2"/>
          </w:tcPr>
          <w:p w14:paraId="31803F8F" w14:textId="0C679F44"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4 Rashodi za nabavu nefinancijske imovine</w:t>
            </w:r>
          </w:p>
        </w:tc>
        <w:tc>
          <w:tcPr>
            <w:tcW w:w="1300" w:type="dxa"/>
            <w:shd w:val="clear" w:color="auto" w:fill="F2F2F2"/>
          </w:tcPr>
          <w:p w14:paraId="201311C4" w14:textId="7E55A26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30.000,00</w:t>
            </w:r>
          </w:p>
        </w:tc>
        <w:tc>
          <w:tcPr>
            <w:tcW w:w="1300" w:type="dxa"/>
            <w:shd w:val="clear" w:color="auto" w:fill="F2F2F2"/>
          </w:tcPr>
          <w:p w14:paraId="169D4441" w14:textId="364369A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2A501FFF" w14:textId="53394D2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30.000,00</w:t>
            </w:r>
          </w:p>
        </w:tc>
        <w:tc>
          <w:tcPr>
            <w:tcW w:w="960" w:type="dxa"/>
            <w:shd w:val="clear" w:color="auto" w:fill="F2F2F2"/>
          </w:tcPr>
          <w:p w14:paraId="5EE83DD2" w14:textId="58512243"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2F3A095E" w14:textId="77777777" w:rsidTr="006E5BF0">
        <w:tc>
          <w:tcPr>
            <w:tcW w:w="5171" w:type="dxa"/>
          </w:tcPr>
          <w:p w14:paraId="1620EB73" w14:textId="6086190A"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45 Rashodi za dodatna ulaganja nef.imovini</w:t>
            </w:r>
          </w:p>
        </w:tc>
        <w:tc>
          <w:tcPr>
            <w:tcW w:w="1300" w:type="dxa"/>
          </w:tcPr>
          <w:p w14:paraId="07F5621D" w14:textId="137B6FD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6BC1A303" w14:textId="017DA74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9797EE" w14:textId="4C8810E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18AC90C1" w14:textId="1AFD8F9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4CCB737B" w14:textId="77777777" w:rsidTr="006E5BF0">
        <w:trPr>
          <w:trHeight w:val="540"/>
        </w:trPr>
        <w:tc>
          <w:tcPr>
            <w:tcW w:w="5171" w:type="dxa"/>
            <w:shd w:val="clear" w:color="auto" w:fill="DAE8F2"/>
            <w:vAlign w:val="center"/>
          </w:tcPr>
          <w:p w14:paraId="50807B00" w14:textId="341A0F4D"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KAPITALNI PROJEKT K100708 Izgradja i opremanje dječjeg vrtića</w:t>
            </w:r>
          </w:p>
        </w:tc>
        <w:tc>
          <w:tcPr>
            <w:tcW w:w="1300" w:type="dxa"/>
            <w:shd w:val="clear" w:color="auto" w:fill="DAE8F2"/>
            <w:vAlign w:val="center"/>
          </w:tcPr>
          <w:p w14:paraId="6BFB8F35" w14:textId="66C9B9B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450.000,00</w:t>
            </w:r>
          </w:p>
        </w:tc>
        <w:tc>
          <w:tcPr>
            <w:tcW w:w="1300" w:type="dxa"/>
            <w:shd w:val="clear" w:color="auto" w:fill="DAE8F2"/>
            <w:vAlign w:val="center"/>
          </w:tcPr>
          <w:p w14:paraId="2CB1C6C9" w14:textId="63E76D69"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419.294,69</w:t>
            </w:r>
          </w:p>
        </w:tc>
        <w:tc>
          <w:tcPr>
            <w:tcW w:w="1300" w:type="dxa"/>
            <w:shd w:val="clear" w:color="auto" w:fill="DAE8F2"/>
            <w:vAlign w:val="center"/>
          </w:tcPr>
          <w:p w14:paraId="3B23E177" w14:textId="405D489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869.294,69</w:t>
            </w:r>
          </w:p>
        </w:tc>
        <w:tc>
          <w:tcPr>
            <w:tcW w:w="960" w:type="dxa"/>
            <w:shd w:val="clear" w:color="auto" w:fill="DAE8F2"/>
            <w:vAlign w:val="center"/>
          </w:tcPr>
          <w:p w14:paraId="6A8D60E7" w14:textId="55B75EFD"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193,18%</w:t>
            </w:r>
          </w:p>
        </w:tc>
      </w:tr>
      <w:tr w:rsidR="006E5BF0" w:rsidRPr="006E5BF0" w14:paraId="1FD55A9F" w14:textId="77777777" w:rsidTr="006E5BF0">
        <w:tc>
          <w:tcPr>
            <w:tcW w:w="5171" w:type="dxa"/>
            <w:shd w:val="clear" w:color="auto" w:fill="CBFFCB"/>
          </w:tcPr>
          <w:p w14:paraId="0A9E872F" w14:textId="57024F6B"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51 Pomoći EU</w:t>
            </w:r>
          </w:p>
        </w:tc>
        <w:tc>
          <w:tcPr>
            <w:tcW w:w="1300" w:type="dxa"/>
            <w:shd w:val="clear" w:color="auto" w:fill="CBFFCB"/>
          </w:tcPr>
          <w:p w14:paraId="7EB4BAD3" w14:textId="0EAD92F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450.000,00</w:t>
            </w:r>
          </w:p>
        </w:tc>
        <w:tc>
          <w:tcPr>
            <w:tcW w:w="1300" w:type="dxa"/>
            <w:shd w:val="clear" w:color="auto" w:fill="CBFFCB"/>
          </w:tcPr>
          <w:p w14:paraId="7670214E" w14:textId="33EADD93"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46BA9E1A" w14:textId="544328D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450.000,00</w:t>
            </w:r>
          </w:p>
        </w:tc>
        <w:tc>
          <w:tcPr>
            <w:tcW w:w="960" w:type="dxa"/>
            <w:shd w:val="clear" w:color="auto" w:fill="CBFFCB"/>
          </w:tcPr>
          <w:p w14:paraId="00503386" w14:textId="2F81C0A7"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w:t>
            </w:r>
          </w:p>
        </w:tc>
      </w:tr>
      <w:tr w:rsidR="006E5BF0" w:rsidRPr="006E5BF0" w14:paraId="4BC12724" w14:textId="77777777" w:rsidTr="006E5BF0">
        <w:tc>
          <w:tcPr>
            <w:tcW w:w="5171" w:type="dxa"/>
            <w:shd w:val="clear" w:color="auto" w:fill="F2F2F2"/>
          </w:tcPr>
          <w:p w14:paraId="7851F0F3" w14:textId="4C07601A"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4 Rashodi za nabavu nefinancijske imovine</w:t>
            </w:r>
          </w:p>
        </w:tc>
        <w:tc>
          <w:tcPr>
            <w:tcW w:w="1300" w:type="dxa"/>
            <w:shd w:val="clear" w:color="auto" w:fill="F2F2F2"/>
          </w:tcPr>
          <w:p w14:paraId="7A959741" w14:textId="51FE9EFC"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450.000,00</w:t>
            </w:r>
          </w:p>
        </w:tc>
        <w:tc>
          <w:tcPr>
            <w:tcW w:w="1300" w:type="dxa"/>
            <w:shd w:val="clear" w:color="auto" w:fill="F2F2F2"/>
          </w:tcPr>
          <w:p w14:paraId="57D897EA" w14:textId="302605B6"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2B48DD3A" w14:textId="3DB5DAA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450.000,00</w:t>
            </w:r>
          </w:p>
        </w:tc>
        <w:tc>
          <w:tcPr>
            <w:tcW w:w="960" w:type="dxa"/>
            <w:shd w:val="clear" w:color="auto" w:fill="F2F2F2"/>
          </w:tcPr>
          <w:p w14:paraId="255BBF28" w14:textId="04911F3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w:t>
            </w:r>
          </w:p>
        </w:tc>
      </w:tr>
      <w:tr w:rsidR="006E5BF0" w14:paraId="75FC8DE4" w14:textId="77777777" w:rsidTr="006E5BF0">
        <w:tc>
          <w:tcPr>
            <w:tcW w:w="5171" w:type="dxa"/>
          </w:tcPr>
          <w:p w14:paraId="54BFAB4F" w14:textId="74DC4F7F"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42 Rashodi za nab.proizvede.dugotr.imovine</w:t>
            </w:r>
          </w:p>
        </w:tc>
        <w:tc>
          <w:tcPr>
            <w:tcW w:w="1300" w:type="dxa"/>
          </w:tcPr>
          <w:p w14:paraId="581BD6F4" w14:textId="42E2BC1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450.000,00</w:t>
            </w:r>
          </w:p>
        </w:tc>
        <w:tc>
          <w:tcPr>
            <w:tcW w:w="1300" w:type="dxa"/>
          </w:tcPr>
          <w:p w14:paraId="3F124600" w14:textId="0F56891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145567" w14:textId="05D4E1F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450.000,00</w:t>
            </w:r>
          </w:p>
        </w:tc>
        <w:tc>
          <w:tcPr>
            <w:tcW w:w="960" w:type="dxa"/>
          </w:tcPr>
          <w:p w14:paraId="161D1D5F" w14:textId="52ED683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5BF0" w:rsidRPr="006E5BF0" w14:paraId="3CE5510C" w14:textId="77777777" w:rsidTr="006E5BF0">
        <w:tc>
          <w:tcPr>
            <w:tcW w:w="5171" w:type="dxa"/>
            <w:shd w:val="clear" w:color="auto" w:fill="CBFFCB"/>
          </w:tcPr>
          <w:p w14:paraId="654BA8E9" w14:textId="446307F6"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52 Ostale pomoći i darovnice</w:t>
            </w:r>
          </w:p>
        </w:tc>
        <w:tc>
          <w:tcPr>
            <w:tcW w:w="1300" w:type="dxa"/>
            <w:shd w:val="clear" w:color="auto" w:fill="CBFFCB"/>
          </w:tcPr>
          <w:p w14:paraId="229BD46E" w14:textId="2635309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1300" w:type="dxa"/>
            <w:shd w:val="clear" w:color="auto" w:fill="CBFFCB"/>
          </w:tcPr>
          <w:p w14:paraId="4F313502" w14:textId="61963B51"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419.294,69</w:t>
            </w:r>
          </w:p>
        </w:tc>
        <w:tc>
          <w:tcPr>
            <w:tcW w:w="1300" w:type="dxa"/>
            <w:shd w:val="clear" w:color="auto" w:fill="CBFFCB"/>
          </w:tcPr>
          <w:p w14:paraId="2DCB7EA5" w14:textId="5B6E752E"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419.294,69</w:t>
            </w:r>
          </w:p>
        </w:tc>
        <w:tc>
          <w:tcPr>
            <w:tcW w:w="960" w:type="dxa"/>
            <w:shd w:val="clear" w:color="auto" w:fill="CBFFCB"/>
          </w:tcPr>
          <w:p w14:paraId="72C64F83" w14:textId="77777777" w:rsidR="006E5BF0" w:rsidRPr="006E5BF0" w:rsidRDefault="006E5BF0" w:rsidP="006E5BF0">
            <w:pPr>
              <w:spacing w:after="0"/>
              <w:jc w:val="right"/>
              <w:rPr>
                <w:rFonts w:ascii="Times New Roman" w:hAnsi="Times New Roman" w:cs="Times New Roman"/>
                <w:sz w:val="16"/>
                <w:szCs w:val="18"/>
              </w:rPr>
            </w:pPr>
          </w:p>
        </w:tc>
      </w:tr>
      <w:tr w:rsidR="006E5BF0" w:rsidRPr="006E5BF0" w14:paraId="2C76E1D6" w14:textId="77777777" w:rsidTr="006E5BF0">
        <w:tc>
          <w:tcPr>
            <w:tcW w:w="5171" w:type="dxa"/>
            <w:shd w:val="clear" w:color="auto" w:fill="F2F2F2"/>
          </w:tcPr>
          <w:p w14:paraId="7AFEA58F" w14:textId="67C28729"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4 Rashodi za nabavu nefinancijske imovine</w:t>
            </w:r>
          </w:p>
        </w:tc>
        <w:tc>
          <w:tcPr>
            <w:tcW w:w="1300" w:type="dxa"/>
            <w:shd w:val="clear" w:color="auto" w:fill="F2F2F2"/>
          </w:tcPr>
          <w:p w14:paraId="16226945" w14:textId="2CC8277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1300" w:type="dxa"/>
            <w:shd w:val="clear" w:color="auto" w:fill="F2F2F2"/>
          </w:tcPr>
          <w:p w14:paraId="412D3B88" w14:textId="159F6FA1"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419.294,69</w:t>
            </w:r>
          </w:p>
        </w:tc>
        <w:tc>
          <w:tcPr>
            <w:tcW w:w="1300" w:type="dxa"/>
            <w:shd w:val="clear" w:color="auto" w:fill="F2F2F2"/>
          </w:tcPr>
          <w:p w14:paraId="7F51A479" w14:textId="208A341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419.294,69</w:t>
            </w:r>
          </w:p>
        </w:tc>
        <w:tc>
          <w:tcPr>
            <w:tcW w:w="960" w:type="dxa"/>
            <w:shd w:val="clear" w:color="auto" w:fill="F2F2F2"/>
          </w:tcPr>
          <w:p w14:paraId="7A1FAE83" w14:textId="77777777" w:rsidR="006E5BF0" w:rsidRPr="006E5BF0" w:rsidRDefault="006E5BF0" w:rsidP="006E5BF0">
            <w:pPr>
              <w:spacing w:after="0"/>
              <w:jc w:val="right"/>
              <w:rPr>
                <w:rFonts w:ascii="Times New Roman" w:hAnsi="Times New Roman" w:cs="Times New Roman"/>
                <w:sz w:val="18"/>
                <w:szCs w:val="18"/>
              </w:rPr>
            </w:pPr>
          </w:p>
        </w:tc>
      </w:tr>
      <w:tr w:rsidR="006E5BF0" w14:paraId="50D4ECB9" w14:textId="77777777" w:rsidTr="006E5BF0">
        <w:tc>
          <w:tcPr>
            <w:tcW w:w="5171" w:type="dxa"/>
          </w:tcPr>
          <w:p w14:paraId="4E7BE165" w14:textId="138A43CF"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42 Rashodi za nab.proizvede.dugotr.imovine</w:t>
            </w:r>
          </w:p>
        </w:tc>
        <w:tc>
          <w:tcPr>
            <w:tcW w:w="1300" w:type="dxa"/>
          </w:tcPr>
          <w:p w14:paraId="0182CE37" w14:textId="3A58246E"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2DC463" w14:textId="627A6DB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419.294,69</w:t>
            </w:r>
          </w:p>
        </w:tc>
        <w:tc>
          <w:tcPr>
            <w:tcW w:w="1300" w:type="dxa"/>
          </w:tcPr>
          <w:p w14:paraId="00D3CA7C" w14:textId="0DCF286C"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419.294,69</w:t>
            </w:r>
          </w:p>
        </w:tc>
        <w:tc>
          <w:tcPr>
            <w:tcW w:w="960" w:type="dxa"/>
          </w:tcPr>
          <w:p w14:paraId="580B9EB8" w14:textId="77777777" w:rsidR="006E5BF0" w:rsidRDefault="006E5BF0" w:rsidP="006E5BF0">
            <w:pPr>
              <w:spacing w:after="0"/>
              <w:jc w:val="right"/>
              <w:rPr>
                <w:rFonts w:ascii="Times New Roman" w:hAnsi="Times New Roman" w:cs="Times New Roman"/>
                <w:sz w:val="18"/>
                <w:szCs w:val="18"/>
              </w:rPr>
            </w:pPr>
          </w:p>
        </w:tc>
      </w:tr>
      <w:tr w:rsidR="006E5BF0" w:rsidRPr="006E5BF0" w14:paraId="5AA2F10F" w14:textId="77777777" w:rsidTr="006E5BF0">
        <w:trPr>
          <w:trHeight w:val="540"/>
        </w:trPr>
        <w:tc>
          <w:tcPr>
            <w:tcW w:w="5171" w:type="dxa"/>
            <w:shd w:val="clear" w:color="auto" w:fill="DAE8F2"/>
            <w:vAlign w:val="center"/>
          </w:tcPr>
          <w:p w14:paraId="2F55FDF7" w14:textId="3806AADC"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KAPITALNI PROJEKT K100709 Kapitalni pomoć Komunalac Berek za opremu</w:t>
            </w:r>
          </w:p>
        </w:tc>
        <w:tc>
          <w:tcPr>
            <w:tcW w:w="1300" w:type="dxa"/>
            <w:shd w:val="clear" w:color="auto" w:fill="DAE8F2"/>
            <w:vAlign w:val="center"/>
          </w:tcPr>
          <w:p w14:paraId="10FCC79F" w14:textId="72D58EAA"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7.000,00</w:t>
            </w:r>
          </w:p>
        </w:tc>
        <w:tc>
          <w:tcPr>
            <w:tcW w:w="1300" w:type="dxa"/>
            <w:shd w:val="clear" w:color="auto" w:fill="DAE8F2"/>
            <w:vAlign w:val="center"/>
          </w:tcPr>
          <w:p w14:paraId="4C82DEE6" w14:textId="05CEFA4F"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-6.000,00</w:t>
            </w:r>
          </w:p>
        </w:tc>
        <w:tc>
          <w:tcPr>
            <w:tcW w:w="1300" w:type="dxa"/>
            <w:shd w:val="clear" w:color="auto" w:fill="DAE8F2"/>
            <w:vAlign w:val="center"/>
          </w:tcPr>
          <w:p w14:paraId="53AE09FA" w14:textId="70656790"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1.000,00</w:t>
            </w:r>
          </w:p>
        </w:tc>
        <w:tc>
          <w:tcPr>
            <w:tcW w:w="960" w:type="dxa"/>
            <w:shd w:val="clear" w:color="auto" w:fill="DAE8F2"/>
            <w:vAlign w:val="center"/>
          </w:tcPr>
          <w:p w14:paraId="56C18F4A" w14:textId="7D42E85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14,29%</w:t>
            </w:r>
          </w:p>
        </w:tc>
      </w:tr>
      <w:tr w:rsidR="006E5BF0" w:rsidRPr="006E5BF0" w14:paraId="7FC264E1" w14:textId="77777777" w:rsidTr="006E5BF0">
        <w:tc>
          <w:tcPr>
            <w:tcW w:w="5171" w:type="dxa"/>
            <w:shd w:val="clear" w:color="auto" w:fill="CBFFCB"/>
          </w:tcPr>
          <w:p w14:paraId="4DEEA997" w14:textId="5FA4F60F"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57ECE936" w14:textId="5680940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7.000,00</w:t>
            </w:r>
          </w:p>
        </w:tc>
        <w:tc>
          <w:tcPr>
            <w:tcW w:w="1300" w:type="dxa"/>
            <w:shd w:val="clear" w:color="auto" w:fill="CBFFCB"/>
          </w:tcPr>
          <w:p w14:paraId="36BB90EA" w14:textId="1DBCF1E5"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-6.000,00</w:t>
            </w:r>
          </w:p>
        </w:tc>
        <w:tc>
          <w:tcPr>
            <w:tcW w:w="1300" w:type="dxa"/>
            <w:shd w:val="clear" w:color="auto" w:fill="CBFFCB"/>
          </w:tcPr>
          <w:p w14:paraId="54B321BF" w14:textId="7498ADF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1.000,00</w:t>
            </w:r>
          </w:p>
        </w:tc>
        <w:tc>
          <w:tcPr>
            <w:tcW w:w="960" w:type="dxa"/>
            <w:shd w:val="clear" w:color="auto" w:fill="CBFFCB"/>
          </w:tcPr>
          <w:p w14:paraId="772273D3" w14:textId="2057ADE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14,29%</w:t>
            </w:r>
          </w:p>
        </w:tc>
      </w:tr>
      <w:tr w:rsidR="006E5BF0" w:rsidRPr="006E5BF0" w14:paraId="42ADB8C1" w14:textId="77777777" w:rsidTr="006E5BF0">
        <w:tc>
          <w:tcPr>
            <w:tcW w:w="5171" w:type="dxa"/>
            <w:shd w:val="clear" w:color="auto" w:fill="F2F2F2"/>
          </w:tcPr>
          <w:p w14:paraId="0D0D3A5F" w14:textId="1D95AA05"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4F84F88C" w14:textId="11A8367F"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7.000,00</w:t>
            </w:r>
          </w:p>
        </w:tc>
        <w:tc>
          <w:tcPr>
            <w:tcW w:w="1300" w:type="dxa"/>
            <w:shd w:val="clear" w:color="auto" w:fill="F2F2F2"/>
          </w:tcPr>
          <w:p w14:paraId="3B3FE8E1" w14:textId="7D3F4DD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-6.000,00</w:t>
            </w:r>
          </w:p>
        </w:tc>
        <w:tc>
          <w:tcPr>
            <w:tcW w:w="1300" w:type="dxa"/>
            <w:shd w:val="clear" w:color="auto" w:fill="F2F2F2"/>
          </w:tcPr>
          <w:p w14:paraId="1DD5C74C" w14:textId="009A6204"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1.000,00</w:t>
            </w:r>
          </w:p>
        </w:tc>
        <w:tc>
          <w:tcPr>
            <w:tcW w:w="960" w:type="dxa"/>
            <w:shd w:val="clear" w:color="auto" w:fill="F2F2F2"/>
          </w:tcPr>
          <w:p w14:paraId="2D4B73FF" w14:textId="3DAEE16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14,29%</w:t>
            </w:r>
          </w:p>
        </w:tc>
      </w:tr>
      <w:tr w:rsidR="006E5BF0" w14:paraId="4E2063BF" w14:textId="77777777" w:rsidTr="006E5BF0">
        <w:tc>
          <w:tcPr>
            <w:tcW w:w="5171" w:type="dxa"/>
          </w:tcPr>
          <w:p w14:paraId="3F968B8E" w14:textId="4B9F65E3"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0D74A141" w14:textId="3D148497"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E5AE5D9" w14:textId="572F678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10308842" w14:textId="50A280C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30E7F7F6" w14:textId="05322B2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14,29%</w:t>
            </w:r>
          </w:p>
        </w:tc>
      </w:tr>
      <w:tr w:rsidR="006E5BF0" w:rsidRPr="006E5BF0" w14:paraId="3522BCBD" w14:textId="77777777" w:rsidTr="006E5BF0">
        <w:trPr>
          <w:trHeight w:val="540"/>
        </w:trPr>
        <w:tc>
          <w:tcPr>
            <w:tcW w:w="5171" w:type="dxa"/>
            <w:shd w:val="clear" w:color="auto" w:fill="17365D"/>
            <w:vAlign w:val="center"/>
          </w:tcPr>
          <w:p w14:paraId="329DB60F" w14:textId="10AF7A9A" w:rsidR="006E5BF0" w:rsidRPr="006E5BF0" w:rsidRDefault="006E5BF0" w:rsidP="006E5BF0">
            <w:pPr>
              <w:spacing w:after="0"/>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PROGRAM 1021 Izgradnja kanalizacijskih priključaka</w:t>
            </w:r>
          </w:p>
        </w:tc>
        <w:tc>
          <w:tcPr>
            <w:tcW w:w="1300" w:type="dxa"/>
            <w:shd w:val="clear" w:color="auto" w:fill="17365D"/>
            <w:vAlign w:val="center"/>
          </w:tcPr>
          <w:p w14:paraId="675E1B30" w14:textId="36FF148D"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75.000,00</w:t>
            </w:r>
          </w:p>
        </w:tc>
        <w:tc>
          <w:tcPr>
            <w:tcW w:w="1300" w:type="dxa"/>
            <w:shd w:val="clear" w:color="auto" w:fill="17365D"/>
            <w:vAlign w:val="center"/>
          </w:tcPr>
          <w:p w14:paraId="2045F40E" w14:textId="72C43E4F"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-74.500,00</w:t>
            </w:r>
          </w:p>
        </w:tc>
        <w:tc>
          <w:tcPr>
            <w:tcW w:w="1300" w:type="dxa"/>
            <w:shd w:val="clear" w:color="auto" w:fill="17365D"/>
            <w:vAlign w:val="center"/>
          </w:tcPr>
          <w:p w14:paraId="36B07AFA" w14:textId="6D975BC6"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500,00</w:t>
            </w:r>
          </w:p>
        </w:tc>
        <w:tc>
          <w:tcPr>
            <w:tcW w:w="960" w:type="dxa"/>
            <w:shd w:val="clear" w:color="auto" w:fill="17365D"/>
            <w:vAlign w:val="center"/>
          </w:tcPr>
          <w:p w14:paraId="2B6AA402" w14:textId="62A8BD87" w:rsidR="006E5BF0" w:rsidRPr="006E5BF0" w:rsidRDefault="006E5BF0" w:rsidP="006E5BF0">
            <w:pPr>
              <w:spacing w:after="0"/>
              <w:jc w:val="right"/>
              <w:rPr>
                <w:rFonts w:ascii="Times New Roman" w:hAnsi="Times New Roman" w:cs="Times New Roman"/>
                <w:b/>
                <w:color w:val="FFFFFF"/>
                <w:sz w:val="18"/>
                <w:szCs w:val="18"/>
              </w:rPr>
            </w:pPr>
            <w:r w:rsidRPr="006E5BF0">
              <w:rPr>
                <w:rFonts w:ascii="Times New Roman" w:hAnsi="Times New Roman" w:cs="Times New Roman"/>
                <w:b/>
                <w:color w:val="FFFFFF"/>
                <w:sz w:val="18"/>
                <w:szCs w:val="18"/>
              </w:rPr>
              <w:t>0,67%</w:t>
            </w:r>
          </w:p>
        </w:tc>
      </w:tr>
      <w:tr w:rsidR="006E5BF0" w:rsidRPr="006E5BF0" w14:paraId="12AB8AB5" w14:textId="77777777" w:rsidTr="006E5BF0">
        <w:trPr>
          <w:trHeight w:val="540"/>
        </w:trPr>
        <w:tc>
          <w:tcPr>
            <w:tcW w:w="5171" w:type="dxa"/>
            <w:shd w:val="clear" w:color="auto" w:fill="DAE8F2"/>
            <w:vAlign w:val="center"/>
          </w:tcPr>
          <w:p w14:paraId="56E040B6" w14:textId="59F4F994" w:rsidR="006E5BF0" w:rsidRPr="006E5BF0" w:rsidRDefault="006E5BF0" w:rsidP="006E5BF0">
            <w:pPr>
              <w:spacing w:after="0"/>
              <w:rPr>
                <w:rFonts w:ascii="Times New Roman" w:hAnsi="Times New Roman" w:cs="Times New Roman"/>
                <w:b/>
                <w:sz w:val="18"/>
                <w:szCs w:val="18"/>
              </w:rPr>
            </w:pPr>
            <w:r w:rsidRPr="006E5BF0">
              <w:rPr>
                <w:rFonts w:ascii="Times New Roman" w:hAnsi="Times New Roman" w:cs="Times New Roman"/>
                <w:b/>
                <w:sz w:val="18"/>
                <w:szCs w:val="18"/>
              </w:rPr>
              <w:t>TEKUĆI PROJEKT T100503 Sufinanciranje izgradnje kanalizacijskih priključaka</w:t>
            </w:r>
          </w:p>
        </w:tc>
        <w:tc>
          <w:tcPr>
            <w:tcW w:w="1300" w:type="dxa"/>
            <w:shd w:val="clear" w:color="auto" w:fill="DAE8F2"/>
            <w:vAlign w:val="center"/>
          </w:tcPr>
          <w:p w14:paraId="741F61D4" w14:textId="2617799C"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75.000,00</w:t>
            </w:r>
          </w:p>
        </w:tc>
        <w:tc>
          <w:tcPr>
            <w:tcW w:w="1300" w:type="dxa"/>
            <w:shd w:val="clear" w:color="auto" w:fill="DAE8F2"/>
            <w:vAlign w:val="center"/>
          </w:tcPr>
          <w:p w14:paraId="72F8E871" w14:textId="6DA11D2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-74.500,00</w:t>
            </w:r>
          </w:p>
        </w:tc>
        <w:tc>
          <w:tcPr>
            <w:tcW w:w="1300" w:type="dxa"/>
            <w:shd w:val="clear" w:color="auto" w:fill="DAE8F2"/>
            <w:vAlign w:val="center"/>
          </w:tcPr>
          <w:p w14:paraId="51FA1C94" w14:textId="58E845F2"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500,00</w:t>
            </w:r>
          </w:p>
        </w:tc>
        <w:tc>
          <w:tcPr>
            <w:tcW w:w="960" w:type="dxa"/>
            <w:shd w:val="clear" w:color="auto" w:fill="DAE8F2"/>
            <w:vAlign w:val="center"/>
          </w:tcPr>
          <w:p w14:paraId="03273867" w14:textId="61D03A97" w:rsidR="006E5BF0" w:rsidRPr="006E5BF0" w:rsidRDefault="006E5BF0" w:rsidP="006E5BF0">
            <w:pPr>
              <w:spacing w:after="0"/>
              <w:jc w:val="right"/>
              <w:rPr>
                <w:rFonts w:ascii="Times New Roman" w:hAnsi="Times New Roman" w:cs="Times New Roman"/>
                <w:b/>
                <w:sz w:val="18"/>
                <w:szCs w:val="18"/>
              </w:rPr>
            </w:pPr>
            <w:r w:rsidRPr="006E5BF0">
              <w:rPr>
                <w:rFonts w:ascii="Times New Roman" w:hAnsi="Times New Roman" w:cs="Times New Roman"/>
                <w:b/>
                <w:sz w:val="18"/>
                <w:szCs w:val="18"/>
              </w:rPr>
              <w:t>0,67%</w:t>
            </w:r>
          </w:p>
        </w:tc>
      </w:tr>
      <w:tr w:rsidR="006E5BF0" w:rsidRPr="006E5BF0" w14:paraId="21FE205B" w14:textId="77777777" w:rsidTr="006E5BF0">
        <w:tc>
          <w:tcPr>
            <w:tcW w:w="5171" w:type="dxa"/>
            <w:shd w:val="clear" w:color="auto" w:fill="CBFFCB"/>
          </w:tcPr>
          <w:p w14:paraId="6C381880" w14:textId="2D2C19FA"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11 Opći prihodi i primici</w:t>
            </w:r>
          </w:p>
        </w:tc>
        <w:tc>
          <w:tcPr>
            <w:tcW w:w="1300" w:type="dxa"/>
            <w:shd w:val="clear" w:color="auto" w:fill="CBFFCB"/>
          </w:tcPr>
          <w:p w14:paraId="3F10C463" w14:textId="0FED5A46"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25.000,00</w:t>
            </w:r>
          </w:p>
        </w:tc>
        <w:tc>
          <w:tcPr>
            <w:tcW w:w="1300" w:type="dxa"/>
            <w:shd w:val="clear" w:color="auto" w:fill="CBFFCB"/>
          </w:tcPr>
          <w:p w14:paraId="014AD45F" w14:textId="1FACE9BA"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-24.500,00</w:t>
            </w:r>
          </w:p>
        </w:tc>
        <w:tc>
          <w:tcPr>
            <w:tcW w:w="1300" w:type="dxa"/>
            <w:shd w:val="clear" w:color="auto" w:fill="CBFFCB"/>
          </w:tcPr>
          <w:p w14:paraId="2EC20226" w14:textId="478F442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w:t>
            </w:r>
          </w:p>
        </w:tc>
        <w:tc>
          <w:tcPr>
            <w:tcW w:w="960" w:type="dxa"/>
            <w:shd w:val="clear" w:color="auto" w:fill="CBFFCB"/>
          </w:tcPr>
          <w:p w14:paraId="63D94A24" w14:textId="5E37A114"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2,00%</w:t>
            </w:r>
          </w:p>
        </w:tc>
      </w:tr>
      <w:tr w:rsidR="006E5BF0" w:rsidRPr="006E5BF0" w14:paraId="286937AE" w14:textId="77777777" w:rsidTr="006E5BF0">
        <w:tc>
          <w:tcPr>
            <w:tcW w:w="5171" w:type="dxa"/>
            <w:shd w:val="clear" w:color="auto" w:fill="F2F2F2"/>
          </w:tcPr>
          <w:p w14:paraId="4B2D51D3" w14:textId="6789C73B"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24A8DF6D" w14:textId="2BAD050A"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25.000,00</w:t>
            </w:r>
          </w:p>
        </w:tc>
        <w:tc>
          <w:tcPr>
            <w:tcW w:w="1300" w:type="dxa"/>
            <w:shd w:val="clear" w:color="auto" w:fill="F2F2F2"/>
          </w:tcPr>
          <w:p w14:paraId="7D900EEB" w14:textId="27A72BF9"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-24.500,00</w:t>
            </w:r>
          </w:p>
        </w:tc>
        <w:tc>
          <w:tcPr>
            <w:tcW w:w="1300" w:type="dxa"/>
            <w:shd w:val="clear" w:color="auto" w:fill="F2F2F2"/>
          </w:tcPr>
          <w:p w14:paraId="1A9941AA" w14:textId="534EB30B"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500,00</w:t>
            </w:r>
          </w:p>
        </w:tc>
        <w:tc>
          <w:tcPr>
            <w:tcW w:w="960" w:type="dxa"/>
            <w:shd w:val="clear" w:color="auto" w:fill="F2F2F2"/>
          </w:tcPr>
          <w:p w14:paraId="0478C6A4" w14:textId="0D3780B2"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2,00%</w:t>
            </w:r>
          </w:p>
        </w:tc>
      </w:tr>
      <w:tr w:rsidR="006E5BF0" w14:paraId="54E94643" w14:textId="77777777" w:rsidTr="006E5BF0">
        <w:tc>
          <w:tcPr>
            <w:tcW w:w="5171" w:type="dxa"/>
          </w:tcPr>
          <w:p w14:paraId="3C55867B" w14:textId="14396C42"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37 Nak.građ.i kućan.na temelju osig.i druge</w:t>
            </w:r>
          </w:p>
        </w:tc>
        <w:tc>
          <w:tcPr>
            <w:tcW w:w="1300" w:type="dxa"/>
          </w:tcPr>
          <w:p w14:paraId="3814E344" w14:textId="79FAD360"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145F8597" w14:textId="268BFAF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-24.500,00</w:t>
            </w:r>
          </w:p>
        </w:tc>
        <w:tc>
          <w:tcPr>
            <w:tcW w:w="1300" w:type="dxa"/>
          </w:tcPr>
          <w:p w14:paraId="2F94BC30" w14:textId="6326CD22"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7804381A" w14:textId="62988C88"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2,00%</w:t>
            </w:r>
          </w:p>
        </w:tc>
      </w:tr>
      <w:tr w:rsidR="006E5BF0" w:rsidRPr="006E5BF0" w14:paraId="03FB7E9F" w14:textId="77777777" w:rsidTr="006E5BF0">
        <w:tc>
          <w:tcPr>
            <w:tcW w:w="5171" w:type="dxa"/>
            <w:shd w:val="clear" w:color="auto" w:fill="CBFFCB"/>
          </w:tcPr>
          <w:p w14:paraId="535454C3" w14:textId="62354CB6" w:rsidR="006E5BF0" w:rsidRPr="006E5BF0" w:rsidRDefault="006E5BF0" w:rsidP="006E5BF0">
            <w:pPr>
              <w:spacing w:after="0"/>
              <w:rPr>
                <w:rFonts w:ascii="Times New Roman" w:hAnsi="Times New Roman" w:cs="Times New Roman"/>
                <w:sz w:val="16"/>
                <w:szCs w:val="18"/>
              </w:rPr>
            </w:pPr>
            <w:r w:rsidRPr="006E5BF0">
              <w:rPr>
                <w:rFonts w:ascii="Times New Roman" w:hAnsi="Times New Roman" w:cs="Times New Roman"/>
                <w:sz w:val="16"/>
                <w:szCs w:val="18"/>
              </w:rPr>
              <w:t>IZVOR 520 Pomoći - Hrvatske vode</w:t>
            </w:r>
          </w:p>
        </w:tc>
        <w:tc>
          <w:tcPr>
            <w:tcW w:w="1300" w:type="dxa"/>
            <w:shd w:val="clear" w:color="auto" w:fill="CBFFCB"/>
          </w:tcPr>
          <w:p w14:paraId="6544AE34" w14:textId="31CCCFBD"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50.000,00</w:t>
            </w:r>
          </w:p>
        </w:tc>
        <w:tc>
          <w:tcPr>
            <w:tcW w:w="1300" w:type="dxa"/>
            <w:shd w:val="clear" w:color="auto" w:fill="CBFFCB"/>
          </w:tcPr>
          <w:p w14:paraId="16DBFA47" w14:textId="194A5589"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-50.000,00</w:t>
            </w:r>
          </w:p>
        </w:tc>
        <w:tc>
          <w:tcPr>
            <w:tcW w:w="1300" w:type="dxa"/>
            <w:shd w:val="clear" w:color="auto" w:fill="CBFFCB"/>
          </w:tcPr>
          <w:p w14:paraId="101D332A" w14:textId="53C0345F"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c>
          <w:tcPr>
            <w:tcW w:w="960" w:type="dxa"/>
            <w:shd w:val="clear" w:color="auto" w:fill="CBFFCB"/>
          </w:tcPr>
          <w:p w14:paraId="4B407CAB" w14:textId="0FA604EB" w:rsidR="006E5BF0" w:rsidRPr="006E5BF0" w:rsidRDefault="006E5BF0" w:rsidP="006E5BF0">
            <w:pPr>
              <w:spacing w:after="0"/>
              <w:jc w:val="right"/>
              <w:rPr>
                <w:rFonts w:ascii="Times New Roman" w:hAnsi="Times New Roman" w:cs="Times New Roman"/>
                <w:sz w:val="16"/>
                <w:szCs w:val="18"/>
              </w:rPr>
            </w:pPr>
            <w:r w:rsidRPr="006E5BF0">
              <w:rPr>
                <w:rFonts w:ascii="Times New Roman" w:hAnsi="Times New Roman" w:cs="Times New Roman"/>
                <w:sz w:val="16"/>
                <w:szCs w:val="18"/>
              </w:rPr>
              <w:t>0,00%</w:t>
            </w:r>
          </w:p>
        </w:tc>
      </w:tr>
      <w:tr w:rsidR="006E5BF0" w:rsidRPr="006E5BF0" w14:paraId="4B6E69FB" w14:textId="77777777" w:rsidTr="006E5BF0">
        <w:tc>
          <w:tcPr>
            <w:tcW w:w="5171" w:type="dxa"/>
            <w:shd w:val="clear" w:color="auto" w:fill="F2F2F2"/>
          </w:tcPr>
          <w:p w14:paraId="16807B1D" w14:textId="65E4A22A" w:rsidR="006E5BF0" w:rsidRPr="006E5BF0" w:rsidRDefault="006E5BF0" w:rsidP="006E5BF0">
            <w:pPr>
              <w:spacing w:after="0"/>
              <w:rPr>
                <w:rFonts w:ascii="Times New Roman" w:hAnsi="Times New Roman" w:cs="Times New Roman"/>
                <w:sz w:val="18"/>
                <w:szCs w:val="18"/>
              </w:rPr>
            </w:pPr>
            <w:r w:rsidRPr="006E5BF0">
              <w:rPr>
                <w:rFonts w:ascii="Times New Roman" w:hAnsi="Times New Roman" w:cs="Times New Roman"/>
                <w:sz w:val="18"/>
                <w:szCs w:val="18"/>
              </w:rPr>
              <w:t>3 Rashodi poslovanja</w:t>
            </w:r>
          </w:p>
        </w:tc>
        <w:tc>
          <w:tcPr>
            <w:tcW w:w="1300" w:type="dxa"/>
            <w:shd w:val="clear" w:color="auto" w:fill="F2F2F2"/>
          </w:tcPr>
          <w:p w14:paraId="59FFB9F6" w14:textId="0F2E194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50.000,00</w:t>
            </w:r>
          </w:p>
        </w:tc>
        <w:tc>
          <w:tcPr>
            <w:tcW w:w="1300" w:type="dxa"/>
            <w:shd w:val="clear" w:color="auto" w:fill="F2F2F2"/>
          </w:tcPr>
          <w:p w14:paraId="428DF593" w14:textId="768B669E"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-50.000,00</w:t>
            </w:r>
          </w:p>
        </w:tc>
        <w:tc>
          <w:tcPr>
            <w:tcW w:w="1300" w:type="dxa"/>
            <w:shd w:val="clear" w:color="auto" w:fill="F2F2F2"/>
          </w:tcPr>
          <w:p w14:paraId="5B12CEC2" w14:textId="5CECA858"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c>
          <w:tcPr>
            <w:tcW w:w="960" w:type="dxa"/>
            <w:shd w:val="clear" w:color="auto" w:fill="F2F2F2"/>
          </w:tcPr>
          <w:p w14:paraId="7B92D7D1" w14:textId="7E031600" w:rsidR="006E5BF0" w:rsidRPr="006E5BF0" w:rsidRDefault="006E5BF0" w:rsidP="006E5BF0">
            <w:pPr>
              <w:spacing w:after="0"/>
              <w:jc w:val="right"/>
              <w:rPr>
                <w:rFonts w:ascii="Times New Roman" w:hAnsi="Times New Roman" w:cs="Times New Roman"/>
                <w:sz w:val="18"/>
                <w:szCs w:val="18"/>
              </w:rPr>
            </w:pPr>
            <w:r w:rsidRPr="006E5BF0">
              <w:rPr>
                <w:rFonts w:ascii="Times New Roman" w:hAnsi="Times New Roman" w:cs="Times New Roman"/>
                <w:sz w:val="18"/>
                <w:szCs w:val="18"/>
              </w:rPr>
              <w:t>0,00%</w:t>
            </w:r>
          </w:p>
        </w:tc>
      </w:tr>
      <w:tr w:rsidR="006E5BF0" w14:paraId="495E8FD5" w14:textId="77777777" w:rsidTr="006E5BF0">
        <w:tc>
          <w:tcPr>
            <w:tcW w:w="5171" w:type="dxa"/>
          </w:tcPr>
          <w:p w14:paraId="037B80A2" w14:textId="4BC0BED0" w:rsidR="006E5BF0" w:rsidRDefault="006E5BF0" w:rsidP="006E5BF0">
            <w:pPr>
              <w:spacing w:after="0"/>
              <w:rPr>
                <w:rFonts w:ascii="Times New Roman" w:hAnsi="Times New Roman" w:cs="Times New Roman"/>
                <w:sz w:val="18"/>
                <w:szCs w:val="18"/>
              </w:rPr>
            </w:pPr>
            <w:r>
              <w:rPr>
                <w:rFonts w:ascii="Times New Roman" w:hAnsi="Times New Roman" w:cs="Times New Roman"/>
                <w:sz w:val="18"/>
                <w:szCs w:val="18"/>
              </w:rPr>
              <w:t>37 Nak.građ.i kućan.na temelju osig.i druge</w:t>
            </w:r>
          </w:p>
        </w:tc>
        <w:tc>
          <w:tcPr>
            <w:tcW w:w="1300" w:type="dxa"/>
          </w:tcPr>
          <w:p w14:paraId="34027E4D" w14:textId="3C6502A3"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EB41355" w14:textId="0A22EF3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D568908" w14:textId="79402689"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BD3D9FD" w14:textId="2D1344E4" w:rsidR="006E5BF0" w:rsidRDefault="006E5BF0" w:rsidP="006E5B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E5BF0" w:rsidRPr="006E5BF0" w14:paraId="3CFC3F0B" w14:textId="77777777" w:rsidTr="006E5BF0">
        <w:tc>
          <w:tcPr>
            <w:tcW w:w="5171" w:type="dxa"/>
            <w:shd w:val="clear" w:color="auto" w:fill="505050"/>
          </w:tcPr>
          <w:p w14:paraId="08D8DD42" w14:textId="340B61F0" w:rsidR="006E5BF0" w:rsidRPr="006E5BF0" w:rsidRDefault="006E5BF0" w:rsidP="006E5BF0">
            <w:pPr>
              <w:spacing w:after="0"/>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UKUPNO RASHODI</w:t>
            </w:r>
          </w:p>
        </w:tc>
        <w:tc>
          <w:tcPr>
            <w:tcW w:w="1300" w:type="dxa"/>
            <w:shd w:val="clear" w:color="auto" w:fill="505050"/>
          </w:tcPr>
          <w:p w14:paraId="02ACCFAC" w14:textId="33B8FEF8"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1.741.818,00</w:t>
            </w:r>
          </w:p>
        </w:tc>
        <w:tc>
          <w:tcPr>
            <w:tcW w:w="1300" w:type="dxa"/>
            <w:shd w:val="clear" w:color="auto" w:fill="505050"/>
          </w:tcPr>
          <w:p w14:paraId="3AA7B0C8" w14:textId="5B1A2E35"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401.276,69</w:t>
            </w:r>
          </w:p>
        </w:tc>
        <w:tc>
          <w:tcPr>
            <w:tcW w:w="1300" w:type="dxa"/>
            <w:shd w:val="clear" w:color="auto" w:fill="505050"/>
          </w:tcPr>
          <w:p w14:paraId="4E35C472" w14:textId="166B9759"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2.143.094,69</w:t>
            </w:r>
          </w:p>
        </w:tc>
        <w:tc>
          <w:tcPr>
            <w:tcW w:w="960" w:type="dxa"/>
            <w:shd w:val="clear" w:color="auto" w:fill="505050"/>
          </w:tcPr>
          <w:p w14:paraId="7FBE2772" w14:textId="389A00FB" w:rsidR="006E5BF0" w:rsidRPr="006E5BF0" w:rsidRDefault="006E5BF0" w:rsidP="006E5BF0">
            <w:pPr>
              <w:spacing w:after="0"/>
              <w:jc w:val="right"/>
              <w:rPr>
                <w:rFonts w:ascii="Times New Roman" w:hAnsi="Times New Roman" w:cs="Times New Roman"/>
                <w:b/>
                <w:color w:val="FFFFFF"/>
                <w:sz w:val="16"/>
                <w:szCs w:val="18"/>
              </w:rPr>
            </w:pPr>
            <w:r w:rsidRPr="006E5BF0">
              <w:rPr>
                <w:rFonts w:ascii="Times New Roman" w:hAnsi="Times New Roman" w:cs="Times New Roman"/>
                <w:b/>
                <w:color w:val="FFFFFF"/>
                <w:sz w:val="16"/>
                <w:szCs w:val="18"/>
              </w:rPr>
              <w:t>123,04%</w:t>
            </w:r>
          </w:p>
        </w:tc>
      </w:tr>
    </w:tbl>
    <w:p w14:paraId="3AB7D2A5" w14:textId="71D87580" w:rsidR="00424971" w:rsidRPr="007F08ED" w:rsidRDefault="00424971">
      <w:pPr>
        <w:spacing w:after="0"/>
        <w:rPr>
          <w:rFonts w:ascii="Times New Roman" w:hAnsi="Times New Roman" w:cs="Times New Roman"/>
          <w:sz w:val="18"/>
          <w:szCs w:val="18"/>
        </w:rPr>
      </w:pPr>
    </w:p>
    <w:p w14:paraId="3918E0A1" w14:textId="77777777" w:rsidR="00424971" w:rsidRPr="00D567FE" w:rsidRDefault="00424971">
      <w:pPr>
        <w:spacing w:after="0"/>
        <w:rPr>
          <w:rFonts w:ascii="Times New Roman" w:hAnsi="Times New Roman" w:cs="Times New Roman"/>
          <w:b/>
          <w:bCs/>
        </w:rPr>
      </w:pPr>
    </w:p>
    <w:p w14:paraId="0A6E4E6B"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4.</w:t>
      </w:r>
    </w:p>
    <w:p w14:paraId="44C30EC0" w14:textId="2EA2EB82" w:rsidR="00424971" w:rsidRPr="00D567FE" w:rsidRDefault="00546274" w:rsidP="001E2B21">
      <w:pPr>
        <w:spacing w:after="0"/>
        <w:ind w:firstLine="426"/>
        <w:rPr>
          <w:rFonts w:ascii="Times New Roman" w:hAnsi="Times New Roman" w:cs="Times New Roman"/>
          <w:b/>
          <w:bCs/>
        </w:rPr>
      </w:pPr>
      <w:r w:rsidRPr="00D567FE">
        <w:rPr>
          <w:rFonts w:ascii="Times New Roman" w:hAnsi="Times New Roman" w:cs="Times New Roman"/>
          <w:color w:val="000000"/>
        </w:rPr>
        <w:t xml:space="preserve">Osim Općeg i posebnog dijela, sastavni dio </w:t>
      </w:r>
      <w:r w:rsidR="001C1581">
        <w:rPr>
          <w:rFonts w:ascii="Times New Roman" w:hAnsi="Times New Roman" w:cs="Times New Roman"/>
          <w:color w:val="000000"/>
        </w:rPr>
        <w:t xml:space="preserve">I izmjena i dopuna </w:t>
      </w:r>
      <w:r w:rsidRPr="00D567FE">
        <w:rPr>
          <w:rFonts w:ascii="Times New Roman" w:hAnsi="Times New Roman" w:cs="Times New Roman"/>
          <w:color w:val="000000"/>
        </w:rPr>
        <w:t>proračuna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 xml:space="preserve"> za  </w:t>
      </w:r>
      <w:r w:rsidR="001C1581">
        <w:rPr>
          <w:rFonts w:ascii="Times New Roman" w:hAnsi="Times New Roman" w:cs="Times New Roman"/>
          <w:color w:val="000000"/>
        </w:rPr>
        <w:t>2025. godinu</w:t>
      </w:r>
      <w:r w:rsidRPr="00D567FE">
        <w:rPr>
          <w:rFonts w:ascii="Times New Roman" w:hAnsi="Times New Roman" w:cs="Times New Roman"/>
          <w:color w:val="000000"/>
        </w:rPr>
        <w:t xml:space="preserve"> godinu su:</w:t>
      </w:r>
    </w:p>
    <w:p w14:paraId="0A19B837" w14:textId="77777777" w:rsidR="00424971" w:rsidRPr="00D567FE" w:rsidRDefault="00424971">
      <w:pPr>
        <w:spacing w:after="0"/>
        <w:jc w:val="center"/>
        <w:rPr>
          <w:rFonts w:ascii="Times New Roman" w:hAnsi="Times New Roman" w:cs="Times New Roman"/>
          <w:b/>
          <w:bCs/>
        </w:rPr>
      </w:pPr>
    </w:p>
    <w:p w14:paraId="17BCCF01" w14:textId="5B83ADCE" w:rsidR="00424971" w:rsidRDefault="00546274" w:rsidP="00D567FE">
      <w:pPr>
        <w:pStyle w:val="Odlomakpopisa"/>
        <w:numPr>
          <w:ilvl w:val="0"/>
          <w:numId w:val="38"/>
        </w:numPr>
        <w:ind w:left="426" w:hanging="426"/>
        <w:rPr>
          <w:rFonts w:ascii="Times New Roman" w:hAnsi="Times New Roman"/>
          <w:b/>
          <w:bCs/>
          <w:sz w:val="24"/>
          <w:szCs w:val="24"/>
        </w:rPr>
      </w:pPr>
      <w:r>
        <w:rPr>
          <w:rFonts w:ascii="Times New Roman" w:hAnsi="Times New Roman"/>
          <w:b/>
          <w:bCs/>
          <w:sz w:val="24"/>
          <w:szCs w:val="24"/>
        </w:rPr>
        <w:t>OBRAZLOŽENJE</w:t>
      </w:r>
    </w:p>
    <w:p w14:paraId="415E159B" w14:textId="35BF7AF5" w:rsidR="00424971" w:rsidRPr="00D567FE" w:rsidRDefault="00546274" w:rsidP="001E2B21">
      <w:pPr>
        <w:widowControl w:val="0"/>
        <w:spacing w:before="12"/>
        <w:ind w:right="1" w:firstLine="360"/>
        <w:jc w:val="both"/>
        <w:rPr>
          <w:rFonts w:ascii="Times New Roman" w:hAnsi="Times New Roman" w:cs="Times New Roman"/>
          <w:color w:val="000000"/>
        </w:rPr>
      </w:pPr>
      <w:r w:rsidRPr="00D567FE">
        <w:rPr>
          <w:rFonts w:ascii="Times New Roman" w:hAnsi="Times New Roman" w:cs="Times New Roman"/>
          <w:color w:val="000000"/>
        </w:rPr>
        <w:t xml:space="preserve">Obrazloženje </w:t>
      </w:r>
      <w:r w:rsidR="001C1581">
        <w:rPr>
          <w:rFonts w:ascii="Times New Roman" w:hAnsi="Times New Roman" w:cs="Times New Roman"/>
          <w:color w:val="000000"/>
        </w:rPr>
        <w:t>I izmjena i dopuna p</w:t>
      </w:r>
      <w:r w:rsidRPr="00D567FE">
        <w:rPr>
          <w:rFonts w:ascii="Times New Roman" w:hAnsi="Times New Roman" w:cs="Times New Roman"/>
          <w:color w:val="000000"/>
        </w:rPr>
        <w:t>roračuna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 xml:space="preserve"> sadrži obrazloženje </w:t>
      </w:r>
      <w:r w:rsidR="00D567FE">
        <w:rPr>
          <w:rFonts w:ascii="Times New Roman" w:hAnsi="Times New Roman" w:cs="Times New Roman"/>
          <w:color w:val="000000"/>
        </w:rPr>
        <w:t xml:space="preserve">općeg dijela proračuna, </w:t>
      </w:r>
      <w:r w:rsidRPr="00D567FE">
        <w:rPr>
          <w:rFonts w:ascii="Times New Roman" w:hAnsi="Times New Roman" w:cs="Times New Roman"/>
          <w:color w:val="000000"/>
        </w:rPr>
        <w:t>obrazloženje prenesenog manjka odnosno viška proračuna</w:t>
      </w:r>
      <w:r w:rsidR="001E2B21">
        <w:rPr>
          <w:rFonts w:ascii="Times New Roman" w:hAnsi="Times New Roman" w:cs="Times New Roman"/>
          <w:color w:val="000000"/>
        </w:rPr>
        <w:t xml:space="preserve"> i obrazloženja posebnog dijela proračuna</w:t>
      </w:r>
      <w:r w:rsidRPr="00D567FE">
        <w:rPr>
          <w:rFonts w:ascii="Times New Roman" w:hAnsi="Times New Roman" w:cs="Times New Roman"/>
          <w:color w:val="000000"/>
        </w:rPr>
        <w:t xml:space="preserve">: </w:t>
      </w:r>
    </w:p>
    <w:p w14:paraId="45BEC1E4" w14:textId="35826916" w:rsidR="00424971" w:rsidRPr="00D567FE" w:rsidRDefault="00D567FE" w:rsidP="00D567FE">
      <w:pPr>
        <w:pStyle w:val="Odlomakpopisa"/>
        <w:numPr>
          <w:ilvl w:val="1"/>
          <w:numId w:val="39"/>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 xml:space="preserve">OBRAZLOŽENJE OPĆEG DIJELA </w:t>
      </w:r>
    </w:p>
    <w:p w14:paraId="42211B86" w14:textId="14558790" w:rsidR="00424971" w:rsidRPr="00D567FE" w:rsidRDefault="00546274">
      <w:pPr>
        <w:jc w:val="both"/>
        <w:rPr>
          <w:rFonts w:ascii="Times New Roman" w:hAnsi="Times New Roman" w:cs="Times New Roman"/>
          <w:bCs/>
        </w:rPr>
      </w:pPr>
      <w:r w:rsidRPr="00D567FE">
        <w:rPr>
          <w:rFonts w:ascii="Times New Roman" w:hAnsi="Times New Roman" w:cs="Times New Roman"/>
          <w:bCs/>
        </w:rPr>
        <w:t xml:space="preserve">PRIHODI I PRIMICI </w:t>
      </w:r>
    </w:p>
    <w:p w14:paraId="0B29B967" w14:textId="2266C226" w:rsidR="00424971" w:rsidRPr="00D567FE" w:rsidRDefault="00546274">
      <w:pPr>
        <w:ind w:firstLine="360"/>
        <w:jc w:val="both"/>
        <w:rPr>
          <w:rFonts w:ascii="Times New Roman" w:hAnsi="Times New Roman"/>
        </w:rPr>
      </w:pPr>
      <w:r w:rsidRPr="00D567FE">
        <w:rPr>
          <w:rFonts w:ascii="Times New Roman" w:hAnsi="Times New Roman"/>
        </w:rPr>
        <w:t xml:space="preserve">Proračun </w:t>
      </w:r>
      <w:r w:rsidR="001C1581">
        <w:rPr>
          <w:rFonts w:ascii="Times New Roman" w:hAnsi="Times New Roman"/>
        </w:rPr>
        <w:t>O</w:t>
      </w:r>
      <w:r w:rsidRPr="00D567FE">
        <w:rPr>
          <w:rFonts w:ascii="Times New Roman" w:hAnsi="Times New Roman"/>
        </w:rPr>
        <w:t>pćine Be</w:t>
      </w:r>
      <w:r w:rsidR="009C3585" w:rsidRPr="00D567FE">
        <w:rPr>
          <w:rFonts w:ascii="Times New Roman" w:hAnsi="Times New Roman"/>
        </w:rPr>
        <w:t>rek</w:t>
      </w:r>
      <w:r w:rsidRPr="00D567FE">
        <w:rPr>
          <w:rFonts w:ascii="Times New Roman" w:hAnsi="Times New Roman"/>
        </w:rPr>
        <w:t xml:space="preserve"> za 202</w:t>
      </w:r>
      <w:r w:rsidR="001C1581">
        <w:rPr>
          <w:rFonts w:ascii="Times New Roman" w:hAnsi="Times New Roman"/>
        </w:rPr>
        <w:t>5</w:t>
      </w:r>
      <w:r w:rsidRPr="00D567FE">
        <w:rPr>
          <w:rFonts w:ascii="Times New Roman" w:hAnsi="Times New Roman"/>
        </w:rPr>
        <w:t>.g. planiran je u ukupnom iznosu od</w:t>
      </w:r>
      <w:r w:rsidR="003B67C6">
        <w:rPr>
          <w:rFonts w:ascii="Times New Roman" w:hAnsi="Times New Roman"/>
        </w:rPr>
        <w:t xml:space="preserve"> 1.653.872,74</w:t>
      </w:r>
      <w:r w:rsidRPr="00D567FE">
        <w:rPr>
          <w:rFonts w:ascii="Times New Roman" w:hAnsi="Times New Roman"/>
        </w:rPr>
        <w:t xml:space="preserve"> </w:t>
      </w:r>
      <w:r w:rsidR="003B67C6">
        <w:rPr>
          <w:rFonts w:ascii="Times New Roman" w:hAnsi="Times New Roman"/>
        </w:rPr>
        <w:t>€</w:t>
      </w:r>
      <w:r w:rsidRPr="00D567FE">
        <w:rPr>
          <w:rFonts w:ascii="Times New Roman" w:hAnsi="Times New Roman"/>
        </w:rPr>
        <w:t xml:space="preserve">. Od toga su planirani prihodi poslovanja </w:t>
      </w:r>
      <w:r w:rsidR="003B67C6">
        <w:rPr>
          <w:rFonts w:ascii="Times New Roman" w:hAnsi="Times New Roman"/>
        </w:rPr>
        <w:t>1.638.872,74</w:t>
      </w:r>
      <w:r w:rsidRPr="00D567FE">
        <w:rPr>
          <w:rFonts w:ascii="Times New Roman" w:hAnsi="Times New Roman"/>
        </w:rPr>
        <w:t xml:space="preserve"> </w:t>
      </w:r>
      <w:r w:rsidR="003B67C6">
        <w:rPr>
          <w:rFonts w:ascii="Times New Roman" w:hAnsi="Times New Roman"/>
        </w:rPr>
        <w:t>€</w:t>
      </w:r>
      <w:r w:rsidRPr="00D567FE">
        <w:rPr>
          <w:rFonts w:ascii="Times New Roman" w:hAnsi="Times New Roman"/>
        </w:rPr>
        <w:t xml:space="preserve">, a prihodi od prodaje nefinancijske imovine </w:t>
      </w:r>
      <w:r w:rsidR="003B67C6">
        <w:rPr>
          <w:rFonts w:ascii="Times New Roman" w:hAnsi="Times New Roman"/>
        </w:rPr>
        <w:t>15</w:t>
      </w:r>
      <w:r w:rsidR="002B0F64" w:rsidRPr="00D567FE">
        <w:rPr>
          <w:rFonts w:ascii="Times New Roman" w:hAnsi="Times New Roman"/>
        </w:rPr>
        <w:t>.0</w:t>
      </w:r>
      <w:r w:rsidRPr="00D567FE">
        <w:rPr>
          <w:rFonts w:ascii="Times New Roman" w:hAnsi="Times New Roman"/>
        </w:rPr>
        <w:t xml:space="preserve">00,00 </w:t>
      </w:r>
      <w:r w:rsidR="003B67C6">
        <w:rPr>
          <w:rFonts w:ascii="Times New Roman" w:hAnsi="Times New Roman"/>
        </w:rPr>
        <w:t>€</w:t>
      </w:r>
      <w:r w:rsidRPr="00D567FE">
        <w:rPr>
          <w:rFonts w:ascii="Times New Roman" w:hAnsi="Times New Roman"/>
        </w:rPr>
        <w:t>, te planirani preneseni višak prihoda iz 202</w:t>
      </w:r>
      <w:r w:rsidR="002B0F64" w:rsidRPr="00D567FE">
        <w:rPr>
          <w:rFonts w:ascii="Times New Roman" w:hAnsi="Times New Roman"/>
        </w:rPr>
        <w:t>5</w:t>
      </w:r>
      <w:r w:rsidRPr="00D567FE">
        <w:rPr>
          <w:rFonts w:ascii="Times New Roman" w:hAnsi="Times New Roman"/>
        </w:rPr>
        <w:t xml:space="preserve">. u iznosu od </w:t>
      </w:r>
      <w:r w:rsidR="003B67C6">
        <w:rPr>
          <w:rFonts w:ascii="Times New Roman" w:hAnsi="Times New Roman"/>
        </w:rPr>
        <w:t>289.221,95</w:t>
      </w:r>
      <w:r w:rsidRPr="00D567FE">
        <w:rPr>
          <w:rFonts w:ascii="Times New Roman" w:hAnsi="Times New Roman"/>
        </w:rPr>
        <w:t xml:space="preserve"> </w:t>
      </w:r>
      <w:r w:rsidR="003B67C6">
        <w:rPr>
          <w:rFonts w:ascii="Times New Roman" w:hAnsi="Times New Roman"/>
        </w:rPr>
        <w:t>€</w:t>
      </w:r>
      <w:r w:rsidRPr="00D567FE">
        <w:rPr>
          <w:rFonts w:ascii="Times New Roman" w:hAnsi="Times New Roman"/>
        </w:rPr>
        <w:t xml:space="preserve"> i primitak od zaduživanja u iznosu od </w:t>
      </w:r>
      <w:r w:rsidR="003B67C6">
        <w:rPr>
          <w:rFonts w:ascii="Times New Roman" w:hAnsi="Times New Roman"/>
        </w:rPr>
        <w:t>200</w:t>
      </w:r>
      <w:r w:rsidRPr="00D567FE">
        <w:rPr>
          <w:rFonts w:ascii="Times New Roman" w:hAnsi="Times New Roman"/>
        </w:rPr>
        <w:t xml:space="preserve">.000,00 </w:t>
      </w:r>
      <w:r w:rsidR="003B67C6">
        <w:rPr>
          <w:rFonts w:ascii="Times New Roman" w:hAnsi="Times New Roman"/>
        </w:rPr>
        <w:t>€</w:t>
      </w:r>
      <w:r w:rsidRPr="00D567FE">
        <w:rPr>
          <w:rFonts w:ascii="Times New Roman" w:hAnsi="Times New Roman"/>
        </w:rPr>
        <w:t>.</w:t>
      </w:r>
    </w:p>
    <w:p w14:paraId="5ABA501A" w14:textId="2D5CF977" w:rsidR="00424971" w:rsidRPr="00D567FE" w:rsidRDefault="00546274">
      <w:pPr>
        <w:ind w:firstLine="360"/>
        <w:jc w:val="both"/>
        <w:rPr>
          <w:rFonts w:ascii="Times New Roman" w:hAnsi="Times New Roman"/>
        </w:rPr>
      </w:pPr>
      <w:r w:rsidRPr="00D567FE">
        <w:rPr>
          <w:rFonts w:ascii="Times New Roman" w:hAnsi="Times New Roman"/>
          <w:b/>
          <w:bCs/>
          <w:u w:val="single"/>
        </w:rPr>
        <w:t>Prihodi od poreza - skupina 61</w:t>
      </w:r>
      <w:r w:rsidRPr="00D567FE">
        <w:rPr>
          <w:rFonts w:ascii="Times New Roman" w:hAnsi="Times New Roman"/>
        </w:rPr>
        <w:t xml:space="preserve"> procijenjeni</w:t>
      </w:r>
      <w:r w:rsidR="003B67C6">
        <w:rPr>
          <w:rFonts w:ascii="Times New Roman" w:hAnsi="Times New Roman"/>
        </w:rPr>
        <w:t xml:space="preserve">  su u iznosu od 368.526,72€</w:t>
      </w:r>
      <w:r w:rsidRPr="00D567FE">
        <w:rPr>
          <w:rFonts w:ascii="Times New Roman" w:hAnsi="Times New Roman"/>
        </w:rPr>
        <w:t xml:space="preserve"> su na temelju ostvarenja proračuna u 202</w:t>
      </w:r>
      <w:r w:rsidR="002B0F64" w:rsidRPr="00D567FE">
        <w:rPr>
          <w:rFonts w:ascii="Times New Roman" w:hAnsi="Times New Roman"/>
        </w:rPr>
        <w:t>4</w:t>
      </w:r>
      <w:r w:rsidRPr="00D567FE">
        <w:rPr>
          <w:rFonts w:ascii="Times New Roman" w:hAnsi="Times New Roman"/>
        </w:rPr>
        <w:t>. godini i 202</w:t>
      </w:r>
      <w:r w:rsidR="002B0F64" w:rsidRPr="00D567FE">
        <w:rPr>
          <w:rFonts w:ascii="Times New Roman" w:hAnsi="Times New Roman"/>
        </w:rPr>
        <w:t>5</w:t>
      </w:r>
      <w:r w:rsidRPr="00D567FE">
        <w:rPr>
          <w:rFonts w:ascii="Times New Roman" w:hAnsi="Times New Roman"/>
        </w:rPr>
        <w:t>. godini. Ovi se prihodi sastoje od poreza na dohodak,  poreza na imovinu i poreza na robu i usluge, od kojih je najznačajniji porez na dohodak.</w:t>
      </w:r>
    </w:p>
    <w:p w14:paraId="389FCB50" w14:textId="5C886C44" w:rsidR="00424971" w:rsidRPr="00D567FE" w:rsidRDefault="00546274">
      <w:pPr>
        <w:ind w:firstLine="360"/>
        <w:jc w:val="both"/>
        <w:rPr>
          <w:rFonts w:ascii="Times New Roman" w:hAnsi="Times New Roman"/>
        </w:rPr>
      </w:pPr>
      <w:r w:rsidRPr="00D567FE">
        <w:rPr>
          <w:rFonts w:ascii="Times New Roman" w:hAnsi="Times New Roman"/>
          <w:b/>
          <w:bCs/>
          <w:u w:val="single"/>
        </w:rPr>
        <w:t>Prihodi od pomoći – skupine 63</w:t>
      </w:r>
      <w:r w:rsidR="003B67C6">
        <w:rPr>
          <w:rFonts w:ascii="Times New Roman" w:hAnsi="Times New Roman"/>
          <w:b/>
          <w:bCs/>
          <w:u w:val="single"/>
        </w:rPr>
        <w:t>- 948.446,02</w:t>
      </w:r>
      <w:r w:rsidRPr="00D567FE">
        <w:rPr>
          <w:rFonts w:ascii="Times New Roman" w:hAnsi="Times New Roman"/>
        </w:rPr>
        <w:t xml:space="preserve">  odnose se na planirane tekuće i kapitalne pomoći državnog proračuna, iz državnog proračuna temeljem prijenosa EU sredstava,  tekućih pomoći ( HZZ) </w:t>
      </w:r>
      <w:r w:rsidR="003B67C6">
        <w:rPr>
          <w:rFonts w:ascii="Times New Roman" w:hAnsi="Times New Roman"/>
        </w:rPr>
        <w:t xml:space="preserve">, </w:t>
      </w:r>
      <w:r w:rsidRPr="00D567FE">
        <w:rPr>
          <w:rFonts w:ascii="Times New Roman" w:hAnsi="Times New Roman"/>
        </w:rPr>
        <w:t xml:space="preserve"> sredstva fiskalnog izravnanja</w:t>
      </w:r>
      <w:r w:rsidR="003B67C6">
        <w:rPr>
          <w:rFonts w:ascii="Times New Roman" w:hAnsi="Times New Roman"/>
        </w:rPr>
        <w:t>, te dio za lokalne izbore   i predsjedničke izbore koji su isplaćeni u 2025. godini .</w:t>
      </w:r>
    </w:p>
    <w:p w14:paraId="65479C0B"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imovine – skupina 64</w:t>
      </w:r>
      <w:r w:rsidRPr="00D567FE">
        <w:rPr>
          <w:rFonts w:ascii="Times New Roman" w:hAnsi="Times New Roman"/>
        </w:rPr>
        <w:t xml:space="preserve">  odnosi se na naknade zakup poljoprivrednog zemljišta u vlasništvu RH i općine, naknade za zadržavanje nezakonito izgrađenih zgrada, naknade od koncesija, naknade od najma poslovnih prostora  i sl.</w:t>
      </w:r>
    </w:p>
    <w:p w14:paraId="073A45FD" w14:textId="3868D7B9" w:rsidR="00424971" w:rsidRPr="00D567FE" w:rsidRDefault="00546274">
      <w:pPr>
        <w:ind w:firstLine="360"/>
        <w:jc w:val="both"/>
        <w:rPr>
          <w:rFonts w:ascii="Times New Roman" w:hAnsi="Times New Roman"/>
        </w:rPr>
      </w:pPr>
      <w:r w:rsidRPr="00D567FE">
        <w:rPr>
          <w:rFonts w:ascii="Times New Roman" w:hAnsi="Times New Roman"/>
          <w:b/>
          <w:bCs/>
          <w:u w:val="single"/>
        </w:rPr>
        <w:t>Prihodi od administrativnih pristojbi i po posebnim propisima - skupina 65</w:t>
      </w:r>
      <w:r w:rsidRPr="00D567FE">
        <w:rPr>
          <w:rFonts w:ascii="Times New Roman" w:hAnsi="Times New Roman"/>
        </w:rPr>
        <w:t xml:space="preserve"> sastoje se od prihoda od prodaje državnih biljega, naknade uređenje voda, komunalnog doprinosa, komunalne  naknade</w:t>
      </w:r>
      <w:r w:rsidR="003B67C6">
        <w:rPr>
          <w:rFonts w:ascii="Times New Roman" w:hAnsi="Times New Roman"/>
        </w:rPr>
        <w:t xml:space="preserve"> i šumskog doprinosa.</w:t>
      </w:r>
    </w:p>
    <w:p w14:paraId="619BB547" w14:textId="035EE0DE" w:rsidR="00424971" w:rsidRPr="00D567FE" w:rsidRDefault="00546274">
      <w:pPr>
        <w:ind w:firstLine="360"/>
        <w:jc w:val="both"/>
        <w:rPr>
          <w:rFonts w:ascii="Times New Roman" w:hAnsi="Times New Roman"/>
        </w:rPr>
      </w:pPr>
      <w:r w:rsidRPr="00D567FE">
        <w:rPr>
          <w:rFonts w:ascii="Times New Roman" w:hAnsi="Times New Roman"/>
          <w:b/>
          <w:bCs/>
          <w:u w:val="single"/>
        </w:rPr>
        <w:t>Prihodi od prodaje proizvoda i robe te pruženih usluga - skupina 66</w:t>
      </w:r>
      <w:r w:rsidRPr="00D567FE">
        <w:rPr>
          <w:rFonts w:ascii="Times New Roman" w:hAnsi="Times New Roman"/>
        </w:rPr>
        <w:t xml:space="preserve"> sastoje se od prihoda od naplate </w:t>
      </w:r>
      <w:r w:rsidR="003B67C6">
        <w:rPr>
          <w:rFonts w:ascii="Times New Roman" w:hAnsi="Times New Roman"/>
        </w:rPr>
        <w:t xml:space="preserve">naplate prodaje viška električne energije , te prihoda od lokalnog sajma. </w:t>
      </w:r>
    </w:p>
    <w:p w14:paraId="2D8651BD"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prodaje nefinancijske imovine - skupina</w:t>
      </w:r>
      <w:r w:rsidRPr="00D567FE">
        <w:rPr>
          <w:rFonts w:ascii="Times New Roman" w:hAnsi="Times New Roman"/>
          <w:u w:val="single"/>
        </w:rPr>
        <w:t xml:space="preserve"> </w:t>
      </w:r>
      <w:r w:rsidRPr="00D567FE">
        <w:rPr>
          <w:rFonts w:ascii="Times New Roman" w:hAnsi="Times New Roman"/>
          <w:b/>
          <w:bCs/>
          <w:u w:val="single"/>
        </w:rPr>
        <w:t>71</w:t>
      </w:r>
      <w:r w:rsidRPr="00D567FE">
        <w:rPr>
          <w:rFonts w:ascii="Times New Roman" w:hAnsi="Times New Roman"/>
        </w:rPr>
        <w:t xml:space="preserve"> odnose se na prihode od prodaje poljoprivrednog zemljišta u vlasništvu države i prodaja imovine u vlasništvu općine.</w:t>
      </w:r>
    </w:p>
    <w:p w14:paraId="1B44E879" w14:textId="5345C8A0" w:rsidR="00424971" w:rsidRDefault="00546274" w:rsidP="00D567FE">
      <w:pPr>
        <w:ind w:firstLine="360"/>
        <w:jc w:val="both"/>
        <w:rPr>
          <w:rFonts w:ascii="Times New Roman" w:hAnsi="Times New Roman" w:cs="Times New Roman"/>
        </w:rPr>
      </w:pPr>
      <w:r w:rsidRPr="00D567FE">
        <w:rPr>
          <w:rFonts w:ascii="Times New Roman" w:hAnsi="Times New Roman"/>
          <w:b/>
          <w:bCs/>
          <w:u w:val="single"/>
        </w:rPr>
        <w:t xml:space="preserve">Primici od zaduživanja – skupina 84 </w:t>
      </w:r>
      <w:r w:rsidRPr="00D567FE">
        <w:rPr>
          <w:rFonts w:ascii="Times New Roman" w:hAnsi="Times New Roman"/>
        </w:rPr>
        <w:t xml:space="preserve">odnosi se na primitak od kratkoročnog kredita </w:t>
      </w:r>
      <w:r w:rsidR="003B67C6">
        <w:rPr>
          <w:rFonts w:ascii="Times New Roman" w:hAnsi="Times New Roman"/>
        </w:rPr>
        <w:t xml:space="preserve"> u iznosu od 200.000,00 € </w:t>
      </w:r>
      <w:r w:rsidRPr="00D567FE">
        <w:rPr>
          <w:rFonts w:ascii="Times New Roman" w:hAnsi="Times New Roman" w:cs="Times New Roman"/>
        </w:rPr>
        <w:t>koji bi se koristio u slučaju potrebe za premošćivanje financijskog jaza kod financiranja EU projekata.</w:t>
      </w:r>
    </w:p>
    <w:p w14:paraId="6365646C" w14:textId="77777777" w:rsidR="00D567FE" w:rsidRPr="00D567FE" w:rsidRDefault="00D567FE" w:rsidP="00D567FE">
      <w:pPr>
        <w:ind w:firstLine="360"/>
        <w:jc w:val="both"/>
        <w:rPr>
          <w:rFonts w:ascii="Times New Roman" w:hAnsi="Times New Roman" w:cs="Times New Roman"/>
        </w:rPr>
      </w:pPr>
    </w:p>
    <w:p w14:paraId="3D972620" w14:textId="77777777" w:rsidR="00424971" w:rsidRPr="00D567FE" w:rsidRDefault="00546274" w:rsidP="00D567FE">
      <w:pPr>
        <w:pStyle w:val="Odlomakpopisa"/>
        <w:spacing w:after="0"/>
        <w:ind w:left="0" w:firstLine="360"/>
        <w:rPr>
          <w:rFonts w:ascii="Times New Roman" w:hAnsi="Times New Roman"/>
        </w:rPr>
      </w:pPr>
      <w:r w:rsidRPr="00D567FE">
        <w:rPr>
          <w:rFonts w:ascii="Times New Roman" w:hAnsi="Times New Roman"/>
        </w:rPr>
        <w:t>Pregled planiranih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rsidRPr="006E5BF0" w14:paraId="348881DD" w14:textId="77777777" w:rsidTr="006E5BF0">
        <w:tc>
          <w:tcPr>
            <w:tcW w:w="5171" w:type="dxa"/>
            <w:shd w:val="clear" w:color="auto" w:fill="505050"/>
          </w:tcPr>
          <w:p w14:paraId="49B1CE79" w14:textId="4B534D08" w:rsidR="006E5BF0" w:rsidRPr="006E5BF0" w:rsidRDefault="006E5BF0" w:rsidP="006E5BF0">
            <w:pPr>
              <w:pStyle w:val="Odlomakpopisa"/>
              <w:spacing w:after="0"/>
              <w:ind w:left="0"/>
              <w:jc w:val="center"/>
              <w:rPr>
                <w:rFonts w:ascii="Times New Roman" w:hAnsi="Times New Roman"/>
                <w:b/>
                <w:color w:val="FFFFFF"/>
                <w:sz w:val="16"/>
                <w:szCs w:val="18"/>
              </w:rPr>
            </w:pPr>
            <w:r w:rsidRPr="006E5BF0">
              <w:rPr>
                <w:rFonts w:ascii="Times New Roman" w:hAnsi="Times New Roman"/>
                <w:b/>
                <w:color w:val="FFFFFF"/>
                <w:sz w:val="16"/>
                <w:szCs w:val="18"/>
              </w:rPr>
              <w:t>RAČUN I OPIS RAČUNA</w:t>
            </w:r>
          </w:p>
        </w:tc>
        <w:tc>
          <w:tcPr>
            <w:tcW w:w="1300" w:type="dxa"/>
            <w:shd w:val="clear" w:color="auto" w:fill="505050"/>
          </w:tcPr>
          <w:p w14:paraId="454AD697" w14:textId="55BF13C2" w:rsidR="006E5BF0" w:rsidRPr="006E5BF0" w:rsidRDefault="006E5BF0" w:rsidP="006E5BF0">
            <w:pPr>
              <w:pStyle w:val="Odlomakpopisa"/>
              <w:spacing w:after="0"/>
              <w:ind w:left="0"/>
              <w:jc w:val="center"/>
              <w:rPr>
                <w:rFonts w:ascii="Times New Roman" w:hAnsi="Times New Roman"/>
                <w:b/>
                <w:color w:val="FFFFFF"/>
                <w:sz w:val="16"/>
                <w:szCs w:val="18"/>
              </w:rPr>
            </w:pPr>
            <w:r w:rsidRPr="006E5BF0">
              <w:rPr>
                <w:rFonts w:ascii="Times New Roman" w:hAnsi="Times New Roman"/>
                <w:b/>
                <w:color w:val="FFFFFF"/>
                <w:sz w:val="16"/>
                <w:szCs w:val="18"/>
              </w:rPr>
              <w:t>PLAN ZA 2025. GODINU</w:t>
            </w:r>
          </w:p>
        </w:tc>
        <w:tc>
          <w:tcPr>
            <w:tcW w:w="1300" w:type="dxa"/>
            <w:shd w:val="clear" w:color="auto" w:fill="505050"/>
          </w:tcPr>
          <w:p w14:paraId="63174881" w14:textId="1E65C9E1" w:rsidR="006E5BF0" w:rsidRPr="006E5BF0" w:rsidRDefault="006E5BF0" w:rsidP="006E5BF0">
            <w:pPr>
              <w:pStyle w:val="Odlomakpopisa"/>
              <w:spacing w:after="0"/>
              <w:ind w:left="0"/>
              <w:jc w:val="center"/>
              <w:rPr>
                <w:rFonts w:ascii="Times New Roman" w:hAnsi="Times New Roman"/>
                <w:b/>
                <w:color w:val="FFFFFF"/>
                <w:sz w:val="16"/>
                <w:szCs w:val="18"/>
              </w:rPr>
            </w:pPr>
            <w:r w:rsidRPr="006E5BF0">
              <w:rPr>
                <w:rFonts w:ascii="Times New Roman" w:hAnsi="Times New Roman"/>
                <w:b/>
                <w:color w:val="FFFFFF"/>
                <w:sz w:val="16"/>
                <w:szCs w:val="18"/>
              </w:rPr>
              <w:t>POVEĆANJE/SMANJENJE</w:t>
            </w:r>
          </w:p>
        </w:tc>
        <w:tc>
          <w:tcPr>
            <w:tcW w:w="1300" w:type="dxa"/>
            <w:shd w:val="clear" w:color="auto" w:fill="505050"/>
          </w:tcPr>
          <w:p w14:paraId="0F455B0D" w14:textId="41FE6C65" w:rsidR="006E5BF0" w:rsidRPr="006E5BF0" w:rsidRDefault="006E5BF0" w:rsidP="006E5BF0">
            <w:pPr>
              <w:pStyle w:val="Odlomakpopisa"/>
              <w:spacing w:after="0"/>
              <w:ind w:left="0"/>
              <w:jc w:val="center"/>
              <w:rPr>
                <w:rFonts w:ascii="Times New Roman" w:hAnsi="Times New Roman"/>
                <w:b/>
                <w:color w:val="FFFFFF"/>
                <w:sz w:val="16"/>
                <w:szCs w:val="18"/>
              </w:rPr>
            </w:pPr>
            <w:r w:rsidRPr="006E5BF0">
              <w:rPr>
                <w:rFonts w:ascii="Times New Roman" w:hAnsi="Times New Roman"/>
                <w:b/>
                <w:color w:val="FFFFFF"/>
                <w:sz w:val="16"/>
                <w:szCs w:val="18"/>
              </w:rPr>
              <w:t>NOVI PLAN ZA 2025. GODINU</w:t>
            </w:r>
          </w:p>
        </w:tc>
        <w:tc>
          <w:tcPr>
            <w:tcW w:w="960" w:type="dxa"/>
            <w:shd w:val="clear" w:color="auto" w:fill="505050"/>
          </w:tcPr>
          <w:p w14:paraId="72C2C18F" w14:textId="5891263F" w:rsidR="006E5BF0" w:rsidRPr="006E5BF0" w:rsidRDefault="006E5BF0" w:rsidP="006E5BF0">
            <w:pPr>
              <w:pStyle w:val="Odlomakpopisa"/>
              <w:spacing w:after="0"/>
              <w:ind w:left="0"/>
              <w:jc w:val="center"/>
              <w:rPr>
                <w:rFonts w:ascii="Times New Roman" w:hAnsi="Times New Roman"/>
                <w:b/>
                <w:color w:val="FFFFFF"/>
                <w:sz w:val="16"/>
                <w:szCs w:val="18"/>
              </w:rPr>
            </w:pPr>
            <w:r w:rsidRPr="006E5BF0">
              <w:rPr>
                <w:rFonts w:ascii="Times New Roman" w:hAnsi="Times New Roman"/>
                <w:b/>
                <w:color w:val="FFFFFF"/>
                <w:sz w:val="16"/>
                <w:szCs w:val="18"/>
              </w:rPr>
              <w:t>INDEKS 4/2</w:t>
            </w:r>
          </w:p>
        </w:tc>
      </w:tr>
      <w:tr w:rsidR="006E5BF0" w:rsidRPr="006E5BF0" w14:paraId="0223ECF8" w14:textId="77777777" w:rsidTr="006E5BF0">
        <w:tc>
          <w:tcPr>
            <w:tcW w:w="5171" w:type="dxa"/>
            <w:shd w:val="clear" w:color="auto" w:fill="505050"/>
          </w:tcPr>
          <w:p w14:paraId="3ED0E7D7" w14:textId="374698F9" w:rsidR="006E5BF0" w:rsidRPr="006E5BF0" w:rsidRDefault="006E5BF0" w:rsidP="006E5B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6F5AF766" w14:textId="2A6748C0" w:rsidR="006E5BF0" w:rsidRPr="006E5BF0" w:rsidRDefault="006E5BF0" w:rsidP="006E5B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0FD1EB29" w14:textId="575EB262" w:rsidR="006E5BF0" w:rsidRPr="006E5BF0" w:rsidRDefault="006E5BF0" w:rsidP="006E5B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033734FA" w14:textId="66EE4220" w:rsidR="006E5BF0" w:rsidRPr="006E5BF0" w:rsidRDefault="006E5BF0" w:rsidP="006E5B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14:paraId="77F80D52" w14:textId="5D6BAE60" w:rsidR="006E5BF0" w:rsidRPr="006E5BF0" w:rsidRDefault="006E5BF0" w:rsidP="006E5B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6E5BF0" w:rsidRPr="006E5BF0" w14:paraId="4E6D1F37" w14:textId="77777777" w:rsidTr="006E5BF0">
        <w:tc>
          <w:tcPr>
            <w:tcW w:w="5171" w:type="dxa"/>
            <w:shd w:val="clear" w:color="auto" w:fill="BDD7EE"/>
          </w:tcPr>
          <w:p w14:paraId="73EAB8F3" w14:textId="070D702C" w:rsidR="006E5BF0" w:rsidRPr="006E5BF0" w:rsidRDefault="006E5BF0" w:rsidP="006E5BF0">
            <w:pPr>
              <w:pStyle w:val="Odlomakpopisa"/>
              <w:spacing w:after="0"/>
              <w:ind w:left="0"/>
              <w:rPr>
                <w:rFonts w:ascii="Times New Roman" w:hAnsi="Times New Roman"/>
                <w:sz w:val="18"/>
                <w:szCs w:val="18"/>
              </w:rPr>
            </w:pPr>
            <w:r w:rsidRPr="006E5BF0">
              <w:rPr>
                <w:rFonts w:ascii="Times New Roman" w:hAnsi="Times New Roman"/>
                <w:sz w:val="18"/>
                <w:szCs w:val="18"/>
              </w:rPr>
              <w:t>6 Prihodi poslovanja</w:t>
            </w:r>
          </w:p>
        </w:tc>
        <w:tc>
          <w:tcPr>
            <w:tcW w:w="1300" w:type="dxa"/>
            <w:shd w:val="clear" w:color="auto" w:fill="BDD7EE"/>
          </w:tcPr>
          <w:p w14:paraId="0EC62EED" w14:textId="2994EC8D"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1.680.900,00</w:t>
            </w:r>
          </w:p>
        </w:tc>
        <w:tc>
          <w:tcPr>
            <w:tcW w:w="1300" w:type="dxa"/>
            <w:shd w:val="clear" w:color="auto" w:fill="BDD7EE"/>
          </w:tcPr>
          <w:p w14:paraId="6402FC42" w14:textId="5143A946"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-42.027,26</w:t>
            </w:r>
          </w:p>
        </w:tc>
        <w:tc>
          <w:tcPr>
            <w:tcW w:w="1300" w:type="dxa"/>
            <w:shd w:val="clear" w:color="auto" w:fill="BDD7EE"/>
          </w:tcPr>
          <w:p w14:paraId="619458B9" w14:textId="2BC1CA48"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1.638.872,74</w:t>
            </w:r>
          </w:p>
        </w:tc>
        <w:tc>
          <w:tcPr>
            <w:tcW w:w="960" w:type="dxa"/>
            <w:shd w:val="clear" w:color="auto" w:fill="BDD7EE"/>
          </w:tcPr>
          <w:p w14:paraId="131CAEDD" w14:textId="4479FC8E"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97,50%</w:t>
            </w:r>
          </w:p>
        </w:tc>
      </w:tr>
      <w:tr w:rsidR="006E5BF0" w14:paraId="6370284E" w14:textId="77777777" w:rsidTr="006E5BF0">
        <w:tc>
          <w:tcPr>
            <w:tcW w:w="5171" w:type="dxa"/>
          </w:tcPr>
          <w:p w14:paraId="3DE13AB0" w14:textId="60C717CB"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61 Por.i pri.na doh.nesam.rada i dr.sam.dj.</w:t>
            </w:r>
          </w:p>
        </w:tc>
        <w:tc>
          <w:tcPr>
            <w:tcW w:w="1300" w:type="dxa"/>
          </w:tcPr>
          <w:p w14:paraId="04954004" w14:textId="50E8B052"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403.800,00</w:t>
            </w:r>
          </w:p>
        </w:tc>
        <w:tc>
          <w:tcPr>
            <w:tcW w:w="1300" w:type="dxa"/>
          </w:tcPr>
          <w:p w14:paraId="6CC59744" w14:textId="09C11102"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-35.273,28</w:t>
            </w:r>
          </w:p>
        </w:tc>
        <w:tc>
          <w:tcPr>
            <w:tcW w:w="1300" w:type="dxa"/>
          </w:tcPr>
          <w:p w14:paraId="73490648" w14:textId="4EB63DB0"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368.526,72</w:t>
            </w:r>
          </w:p>
        </w:tc>
        <w:tc>
          <w:tcPr>
            <w:tcW w:w="960" w:type="dxa"/>
          </w:tcPr>
          <w:p w14:paraId="5382FEA7" w14:textId="4069591C"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91,26%</w:t>
            </w:r>
          </w:p>
        </w:tc>
      </w:tr>
      <w:tr w:rsidR="006E5BF0" w:rsidRPr="006E5BF0" w14:paraId="10D111DF" w14:textId="77777777" w:rsidTr="006E5BF0">
        <w:tc>
          <w:tcPr>
            <w:tcW w:w="5171" w:type="dxa"/>
            <w:shd w:val="clear" w:color="auto" w:fill="E6FFE5"/>
          </w:tcPr>
          <w:p w14:paraId="764DA0C1" w14:textId="3FA74FAF"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1B1D05F3" w14:textId="10A8C4D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403.800,00</w:t>
            </w:r>
          </w:p>
        </w:tc>
        <w:tc>
          <w:tcPr>
            <w:tcW w:w="1300" w:type="dxa"/>
            <w:shd w:val="clear" w:color="auto" w:fill="E6FFE5"/>
          </w:tcPr>
          <w:p w14:paraId="4379FC3E" w14:textId="359444E5"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-35.273,28</w:t>
            </w:r>
          </w:p>
        </w:tc>
        <w:tc>
          <w:tcPr>
            <w:tcW w:w="1300" w:type="dxa"/>
            <w:shd w:val="clear" w:color="auto" w:fill="E6FFE5"/>
          </w:tcPr>
          <w:p w14:paraId="39CE9C82" w14:textId="1423E86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368.526,72</w:t>
            </w:r>
          </w:p>
        </w:tc>
        <w:tc>
          <w:tcPr>
            <w:tcW w:w="960" w:type="dxa"/>
            <w:shd w:val="clear" w:color="auto" w:fill="E6FFE5"/>
          </w:tcPr>
          <w:p w14:paraId="4656F3BA" w14:textId="4097576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91,26%</w:t>
            </w:r>
          </w:p>
        </w:tc>
      </w:tr>
      <w:tr w:rsidR="006E5BF0" w14:paraId="5BD61EC6" w14:textId="77777777" w:rsidTr="006E5BF0">
        <w:tc>
          <w:tcPr>
            <w:tcW w:w="5171" w:type="dxa"/>
          </w:tcPr>
          <w:p w14:paraId="055C6074" w14:textId="4067798E"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63 Pomoći iz inoz.i od subje.untar države</w:t>
            </w:r>
          </w:p>
        </w:tc>
        <w:tc>
          <w:tcPr>
            <w:tcW w:w="1300" w:type="dxa"/>
          </w:tcPr>
          <w:p w14:paraId="43ECFD2F" w14:textId="5CAF1E71"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962.200,00</w:t>
            </w:r>
          </w:p>
        </w:tc>
        <w:tc>
          <w:tcPr>
            <w:tcW w:w="1300" w:type="dxa"/>
          </w:tcPr>
          <w:p w14:paraId="75B9D301" w14:textId="452FB76E"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-13.753,98</w:t>
            </w:r>
          </w:p>
        </w:tc>
        <w:tc>
          <w:tcPr>
            <w:tcW w:w="1300" w:type="dxa"/>
          </w:tcPr>
          <w:p w14:paraId="74E0D2E2" w14:textId="529CE3C2"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948.446,02</w:t>
            </w:r>
          </w:p>
        </w:tc>
        <w:tc>
          <w:tcPr>
            <w:tcW w:w="960" w:type="dxa"/>
          </w:tcPr>
          <w:p w14:paraId="70071C50" w14:textId="67DA596C"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98,57%</w:t>
            </w:r>
          </w:p>
        </w:tc>
      </w:tr>
      <w:tr w:rsidR="006E5BF0" w:rsidRPr="006E5BF0" w14:paraId="01A9438A" w14:textId="77777777" w:rsidTr="006E5BF0">
        <w:tc>
          <w:tcPr>
            <w:tcW w:w="5171" w:type="dxa"/>
            <w:shd w:val="clear" w:color="auto" w:fill="E6FFE5"/>
          </w:tcPr>
          <w:p w14:paraId="6F3D56A3" w14:textId="5590BC0E"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1F319218" w14:textId="2C8B446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264.000,00</w:t>
            </w:r>
          </w:p>
        </w:tc>
        <w:tc>
          <w:tcPr>
            <w:tcW w:w="1300" w:type="dxa"/>
            <w:shd w:val="clear" w:color="auto" w:fill="E6FFE5"/>
          </w:tcPr>
          <w:p w14:paraId="4BBE6554" w14:textId="75CBBDC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624233B6" w14:textId="243CEC30"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264.000,00</w:t>
            </w:r>
          </w:p>
        </w:tc>
        <w:tc>
          <w:tcPr>
            <w:tcW w:w="960" w:type="dxa"/>
            <w:shd w:val="clear" w:color="auto" w:fill="E6FFE5"/>
          </w:tcPr>
          <w:p w14:paraId="20C6B20C" w14:textId="503DC660"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69168B9A" w14:textId="77777777" w:rsidTr="006E5BF0">
        <w:tc>
          <w:tcPr>
            <w:tcW w:w="5171" w:type="dxa"/>
            <w:shd w:val="clear" w:color="auto" w:fill="E6FFE5"/>
          </w:tcPr>
          <w:p w14:paraId="0DFB7C88" w14:textId="20F67B06"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51 Pomoći EU</w:t>
            </w:r>
          </w:p>
        </w:tc>
        <w:tc>
          <w:tcPr>
            <w:tcW w:w="1300" w:type="dxa"/>
            <w:shd w:val="clear" w:color="auto" w:fill="E6FFE5"/>
          </w:tcPr>
          <w:p w14:paraId="03E52B87" w14:textId="2ADA541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554.200,00</w:t>
            </w:r>
          </w:p>
        </w:tc>
        <w:tc>
          <w:tcPr>
            <w:tcW w:w="1300" w:type="dxa"/>
            <w:shd w:val="clear" w:color="auto" w:fill="E6FFE5"/>
          </w:tcPr>
          <w:p w14:paraId="09C37D6A" w14:textId="14D9F2E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-384.200,00</w:t>
            </w:r>
          </w:p>
        </w:tc>
        <w:tc>
          <w:tcPr>
            <w:tcW w:w="1300" w:type="dxa"/>
            <w:shd w:val="clear" w:color="auto" w:fill="E6FFE5"/>
          </w:tcPr>
          <w:p w14:paraId="2BAEF4CB" w14:textId="0848EA0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170.000,00</w:t>
            </w:r>
          </w:p>
        </w:tc>
        <w:tc>
          <w:tcPr>
            <w:tcW w:w="960" w:type="dxa"/>
            <w:shd w:val="clear" w:color="auto" w:fill="E6FFE5"/>
          </w:tcPr>
          <w:p w14:paraId="71F1ECCE" w14:textId="7047D5E7"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30,67%</w:t>
            </w:r>
          </w:p>
        </w:tc>
      </w:tr>
      <w:tr w:rsidR="006E5BF0" w:rsidRPr="006E5BF0" w14:paraId="1E38FF42" w14:textId="77777777" w:rsidTr="006E5BF0">
        <w:tc>
          <w:tcPr>
            <w:tcW w:w="5171" w:type="dxa"/>
            <w:shd w:val="clear" w:color="auto" w:fill="E6FFE5"/>
          </w:tcPr>
          <w:p w14:paraId="296CC372" w14:textId="0BA549E4"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52 Ostale pomoći i darovnice</w:t>
            </w:r>
          </w:p>
        </w:tc>
        <w:tc>
          <w:tcPr>
            <w:tcW w:w="1300" w:type="dxa"/>
            <w:shd w:val="clear" w:color="auto" w:fill="E6FFE5"/>
          </w:tcPr>
          <w:p w14:paraId="4C92C1AF" w14:textId="5F106B2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70.000,00</w:t>
            </w:r>
          </w:p>
        </w:tc>
        <w:tc>
          <w:tcPr>
            <w:tcW w:w="1300" w:type="dxa"/>
            <w:shd w:val="clear" w:color="auto" w:fill="E6FFE5"/>
          </w:tcPr>
          <w:p w14:paraId="351D252D" w14:textId="13EC4B6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291.896,02</w:t>
            </w:r>
          </w:p>
        </w:tc>
        <w:tc>
          <w:tcPr>
            <w:tcW w:w="1300" w:type="dxa"/>
            <w:shd w:val="clear" w:color="auto" w:fill="E6FFE5"/>
          </w:tcPr>
          <w:p w14:paraId="3A27F794" w14:textId="6B1689A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361.896,02</w:t>
            </w:r>
          </w:p>
        </w:tc>
        <w:tc>
          <w:tcPr>
            <w:tcW w:w="960" w:type="dxa"/>
            <w:shd w:val="clear" w:color="auto" w:fill="E6FFE5"/>
          </w:tcPr>
          <w:p w14:paraId="2A51C681" w14:textId="5AAB016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516,99%</w:t>
            </w:r>
          </w:p>
        </w:tc>
      </w:tr>
      <w:tr w:rsidR="006E5BF0" w:rsidRPr="006E5BF0" w14:paraId="2ED649EB" w14:textId="77777777" w:rsidTr="006E5BF0">
        <w:tc>
          <w:tcPr>
            <w:tcW w:w="5171" w:type="dxa"/>
            <w:shd w:val="clear" w:color="auto" w:fill="E6FFE5"/>
          </w:tcPr>
          <w:p w14:paraId="6E820253" w14:textId="6DDE76BD"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520 Pomoći - Hrvatske vode</w:t>
            </w:r>
          </w:p>
        </w:tc>
        <w:tc>
          <w:tcPr>
            <w:tcW w:w="1300" w:type="dxa"/>
            <w:shd w:val="clear" w:color="auto" w:fill="E6FFE5"/>
          </w:tcPr>
          <w:p w14:paraId="0CA0256A" w14:textId="0A7E1D9C"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50.000,00</w:t>
            </w:r>
          </w:p>
        </w:tc>
        <w:tc>
          <w:tcPr>
            <w:tcW w:w="1300" w:type="dxa"/>
            <w:shd w:val="clear" w:color="auto" w:fill="E6FFE5"/>
          </w:tcPr>
          <w:p w14:paraId="76C7FF56" w14:textId="2342A15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-50.000,00</w:t>
            </w:r>
          </w:p>
        </w:tc>
        <w:tc>
          <w:tcPr>
            <w:tcW w:w="1300" w:type="dxa"/>
            <w:shd w:val="clear" w:color="auto" w:fill="E6FFE5"/>
          </w:tcPr>
          <w:p w14:paraId="719B9068" w14:textId="4E34853C"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960" w:type="dxa"/>
            <w:shd w:val="clear" w:color="auto" w:fill="E6FFE5"/>
          </w:tcPr>
          <w:p w14:paraId="77FFE3E2" w14:textId="4FE8279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r>
      <w:tr w:rsidR="006E5BF0" w:rsidRPr="006E5BF0" w14:paraId="79DA034F" w14:textId="77777777" w:rsidTr="006E5BF0">
        <w:tc>
          <w:tcPr>
            <w:tcW w:w="5171" w:type="dxa"/>
            <w:shd w:val="clear" w:color="auto" w:fill="E6FFE5"/>
          </w:tcPr>
          <w:p w14:paraId="3C9CC1C8" w14:textId="3BBDF9E4"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528 Tekuće pomoći - za zapošljavanje</w:t>
            </w:r>
          </w:p>
        </w:tc>
        <w:tc>
          <w:tcPr>
            <w:tcW w:w="1300" w:type="dxa"/>
            <w:shd w:val="clear" w:color="auto" w:fill="E6FFE5"/>
          </w:tcPr>
          <w:p w14:paraId="64C2FB42" w14:textId="022873F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9.000,00</w:t>
            </w:r>
          </w:p>
        </w:tc>
        <w:tc>
          <w:tcPr>
            <w:tcW w:w="1300" w:type="dxa"/>
            <w:shd w:val="clear" w:color="auto" w:fill="E6FFE5"/>
          </w:tcPr>
          <w:p w14:paraId="272DF882" w14:textId="64F5F09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29A34B6D" w14:textId="4A1CE37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9.000,00</w:t>
            </w:r>
          </w:p>
        </w:tc>
        <w:tc>
          <w:tcPr>
            <w:tcW w:w="960" w:type="dxa"/>
            <w:shd w:val="clear" w:color="auto" w:fill="E6FFE5"/>
          </w:tcPr>
          <w:p w14:paraId="789150E9" w14:textId="514E7B8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300193DA" w14:textId="77777777" w:rsidTr="006E5BF0">
        <w:tc>
          <w:tcPr>
            <w:tcW w:w="5171" w:type="dxa"/>
            <w:shd w:val="clear" w:color="auto" w:fill="E6FFE5"/>
          </w:tcPr>
          <w:p w14:paraId="465A0075" w14:textId="4791D70E"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529 Tekuće pomoći - Izborno povjerenstvo</w:t>
            </w:r>
          </w:p>
        </w:tc>
        <w:tc>
          <w:tcPr>
            <w:tcW w:w="1300" w:type="dxa"/>
            <w:shd w:val="clear" w:color="auto" w:fill="E6FFE5"/>
          </w:tcPr>
          <w:p w14:paraId="05D075E7" w14:textId="40F40B27"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15.000,00</w:t>
            </w:r>
          </w:p>
        </w:tc>
        <w:tc>
          <w:tcPr>
            <w:tcW w:w="1300" w:type="dxa"/>
            <w:shd w:val="clear" w:color="auto" w:fill="E6FFE5"/>
          </w:tcPr>
          <w:p w14:paraId="2947D9E3" w14:textId="6D5CB38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7.000,00</w:t>
            </w:r>
          </w:p>
        </w:tc>
        <w:tc>
          <w:tcPr>
            <w:tcW w:w="1300" w:type="dxa"/>
            <w:shd w:val="clear" w:color="auto" w:fill="E6FFE5"/>
          </w:tcPr>
          <w:p w14:paraId="447EB16E" w14:textId="1861270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22.000,00</w:t>
            </w:r>
          </w:p>
        </w:tc>
        <w:tc>
          <w:tcPr>
            <w:tcW w:w="960" w:type="dxa"/>
            <w:shd w:val="clear" w:color="auto" w:fill="E6FFE5"/>
          </w:tcPr>
          <w:p w14:paraId="4B69AC3E" w14:textId="622211B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146,67%</w:t>
            </w:r>
          </w:p>
        </w:tc>
      </w:tr>
      <w:tr w:rsidR="006E5BF0" w:rsidRPr="006E5BF0" w14:paraId="00D56DBE" w14:textId="77777777" w:rsidTr="006E5BF0">
        <w:tc>
          <w:tcPr>
            <w:tcW w:w="5171" w:type="dxa"/>
            <w:shd w:val="clear" w:color="auto" w:fill="E6FFE5"/>
          </w:tcPr>
          <w:p w14:paraId="6EB84BCE" w14:textId="07E86D4B"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lastRenderedPageBreak/>
              <w:t xml:space="preserve">         561 </w:t>
            </w:r>
            <w:r w:rsidR="003B67C6">
              <w:rPr>
                <w:rFonts w:ascii="Times New Roman" w:hAnsi="Times New Roman"/>
                <w:i/>
                <w:sz w:val="14"/>
                <w:szCs w:val="18"/>
              </w:rPr>
              <w:t>€</w:t>
            </w:r>
            <w:r w:rsidRPr="006E5BF0">
              <w:rPr>
                <w:rFonts w:ascii="Times New Roman" w:hAnsi="Times New Roman"/>
                <w:i/>
                <w:sz w:val="14"/>
                <w:szCs w:val="18"/>
              </w:rPr>
              <w:t>opski socijalni fond</w:t>
            </w:r>
          </w:p>
        </w:tc>
        <w:tc>
          <w:tcPr>
            <w:tcW w:w="1300" w:type="dxa"/>
            <w:shd w:val="clear" w:color="auto" w:fill="E6FFE5"/>
          </w:tcPr>
          <w:p w14:paraId="2F411AD1" w14:textId="1EE570F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6FAE9CDD" w14:textId="632C68C5"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121.550,00</w:t>
            </w:r>
          </w:p>
        </w:tc>
        <w:tc>
          <w:tcPr>
            <w:tcW w:w="1300" w:type="dxa"/>
            <w:shd w:val="clear" w:color="auto" w:fill="E6FFE5"/>
          </w:tcPr>
          <w:p w14:paraId="18C4BB6E" w14:textId="39BC415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121.550,00</w:t>
            </w:r>
          </w:p>
        </w:tc>
        <w:tc>
          <w:tcPr>
            <w:tcW w:w="960" w:type="dxa"/>
            <w:shd w:val="clear" w:color="auto" w:fill="E6FFE5"/>
          </w:tcPr>
          <w:p w14:paraId="4E57293A" w14:textId="77777777" w:rsidR="006E5BF0" w:rsidRPr="006E5BF0" w:rsidRDefault="006E5BF0" w:rsidP="006E5BF0">
            <w:pPr>
              <w:pStyle w:val="Odlomakpopisa"/>
              <w:spacing w:after="0"/>
              <w:ind w:left="0"/>
              <w:jc w:val="right"/>
              <w:rPr>
                <w:rFonts w:ascii="Times New Roman" w:hAnsi="Times New Roman"/>
                <w:i/>
                <w:sz w:val="14"/>
                <w:szCs w:val="18"/>
              </w:rPr>
            </w:pPr>
          </w:p>
        </w:tc>
      </w:tr>
      <w:tr w:rsidR="006E5BF0" w14:paraId="40BE4150" w14:textId="77777777" w:rsidTr="006E5BF0">
        <w:tc>
          <w:tcPr>
            <w:tcW w:w="5171" w:type="dxa"/>
          </w:tcPr>
          <w:p w14:paraId="7BA25577" w14:textId="5DDC7267"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64 Prihodi od imovine</w:t>
            </w:r>
          </w:p>
        </w:tc>
        <w:tc>
          <w:tcPr>
            <w:tcW w:w="1300" w:type="dxa"/>
          </w:tcPr>
          <w:p w14:paraId="1DB5AEB8" w14:textId="6D1DB92D"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124.900,00</w:t>
            </w:r>
          </w:p>
        </w:tc>
        <w:tc>
          <w:tcPr>
            <w:tcW w:w="1300" w:type="dxa"/>
          </w:tcPr>
          <w:p w14:paraId="5DFC7F51" w14:textId="2855D26F"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3AAD224A" w14:textId="7F76B321"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124.900,00</w:t>
            </w:r>
          </w:p>
        </w:tc>
        <w:tc>
          <w:tcPr>
            <w:tcW w:w="960" w:type="dxa"/>
          </w:tcPr>
          <w:p w14:paraId="1F093EE3" w14:textId="07C2EBC8"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5BF0" w:rsidRPr="006E5BF0" w14:paraId="4FFB7D61" w14:textId="77777777" w:rsidTr="006E5BF0">
        <w:tc>
          <w:tcPr>
            <w:tcW w:w="5171" w:type="dxa"/>
            <w:shd w:val="clear" w:color="auto" w:fill="E6FFE5"/>
          </w:tcPr>
          <w:p w14:paraId="4B47D262" w14:textId="7E05D37E"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1D5ED458" w14:textId="408F802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38.400,00</w:t>
            </w:r>
          </w:p>
        </w:tc>
        <w:tc>
          <w:tcPr>
            <w:tcW w:w="1300" w:type="dxa"/>
            <w:shd w:val="clear" w:color="auto" w:fill="E6FFE5"/>
          </w:tcPr>
          <w:p w14:paraId="5A04E62B" w14:textId="5C337FD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08FEF44A" w14:textId="3EBBBBF0"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38.400,00</w:t>
            </w:r>
          </w:p>
        </w:tc>
        <w:tc>
          <w:tcPr>
            <w:tcW w:w="960" w:type="dxa"/>
            <w:shd w:val="clear" w:color="auto" w:fill="E6FFE5"/>
          </w:tcPr>
          <w:p w14:paraId="37EE673E" w14:textId="4325AA7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7ACA2DFC" w14:textId="77777777" w:rsidTr="006E5BF0">
        <w:tc>
          <w:tcPr>
            <w:tcW w:w="5171" w:type="dxa"/>
            <w:shd w:val="clear" w:color="auto" w:fill="E6FFE5"/>
          </w:tcPr>
          <w:p w14:paraId="46D34C72" w14:textId="395324D8"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431 Prihod od poljoprivrednog zemljišta</w:t>
            </w:r>
          </w:p>
        </w:tc>
        <w:tc>
          <w:tcPr>
            <w:tcW w:w="1300" w:type="dxa"/>
            <w:shd w:val="clear" w:color="auto" w:fill="E6FFE5"/>
          </w:tcPr>
          <w:p w14:paraId="33288D21" w14:textId="45B9358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85.000,00</w:t>
            </w:r>
          </w:p>
        </w:tc>
        <w:tc>
          <w:tcPr>
            <w:tcW w:w="1300" w:type="dxa"/>
            <w:shd w:val="clear" w:color="auto" w:fill="E6FFE5"/>
          </w:tcPr>
          <w:p w14:paraId="35BAEB0E" w14:textId="6D476BA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5ED8372D" w14:textId="67FB0B2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85.000,00</w:t>
            </w:r>
          </w:p>
        </w:tc>
        <w:tc>
          <w:tcPr>
            <w:tcW w:w="960" w:type="dxa"/>
            <w:shd w:val="clear" w:color="auto" w:fill="E6FFE5"/>
          </w:tcPr>
          <w:p w14:paraId="27C990F1" w14:textId="24E7339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6E113497" w14:textId="77777777" w:rsidTr="006E5BF0">
        <w:tc>
          <w:tcPr>
            <w:tcW w:w="5171" w:type="dxa"/>
            <w:shd w:val="clear" w:color="auto" w:fill="E6FFE5"/>
          </w:tcPr>
          <w:p w14:paraId="3EA14ED3" w14:textId="251B8177"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437 Prihod od ozakonjenja - legalizacije</w:t>
            </w:r>
          </w:p>
        </w:tc>
        <w:tc>
          <w:tcPr>
            <w:tcW w:w="1300" w:type="dxa"/>
            <w:shd w:val="clear" w:color="auto" w:fill="E6FFE5"/>
          </w:tcPr>
          <w:p w14:paraId="4D59D90E" w14:textId="2B42686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1.500,00</w:t>
            </w:r>
          </w:p>
        </w:tc>
        <w:tc>
          <w:tcPr>
            <w:tcW w:w="1300" w:type="dxa"/>
            <w:shd w:val="clear" w:color="auto" w:fill="E6FFE5"/>
          </w:tcPr>
          <w:p w14:paraId="0AE8D737" w14:textId="2DAC1DC5"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21950664" w14:textId="3EFEED0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1.500,00</w:t>
            </w:r>
          </w:p>
        </w:tc>
        <w:tc>
          <w:tcPr>
            <w:tcW w:w="960" w:type="dxa"/>
            <w:shd w:val="clear" w:color="auto" w:fill="E6FFE5"/>
          </w:tcPr>
          <w:p w14:paraId="6D22E0A6" w14:textId="54D8E76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14:paraId="16A0D8C8" w14:textId="77777777" w:rsidTr="006E5BF0">
        <w:tc>
          <w:tcPr>
            <w:tcW w:w="5171" w:type="dxa"/>
          </w:tcPr>
          <w:p w14:paraId="26A3A110" w14:textId="33A9379D"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65 Prih.od uprav.i admin.pristojbi i pris.po poseb.prop.i naknada</w:t>
            </w:r>
          </w:p>
        </w:tc>
        <w:tc>
          <w:tcPr>
            <w:tcW w:w="1300" w:type="dxa"/>
          </w:tcPr>
          <w:p w14:paraId="6E66A57F" w14:textId="7DC75C65"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177.000,00</w:t>
            </w:r>
          </w:p>
        </w:tc>
        <w:tc>
          <w:tcPr>
            <w:tcW w:w="1300" w:type="dxa"/>
          </w:tcPr>
          <w:p w14:paraId="72E7EC4C" w14:textId="64309124"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1300" w:type="dxa"/>
          </w:tcPr>
          <w:p w14:paraId="466126DB" w14:textId="363CF50F"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184.000,00</w:t>
            </w:r>
          </w:p>
        </w:tc>
        <w:tc>
          <w:tcPr>
            <w:tcW w:w="960" w:type="dxa"/>
          </w:tcPr>
          <w:p w14:paraId="181C7428" w14:textId="5B921844"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103,95%</w:t>
            </w:r>
          </w:p>
        </w:tc>
      </w:tr>
      <w:tr w:rsidR="006E5BF0" w:rsidRPr="006E5BF0" w14:paraId="7A8B296B" w14:textId="77777777" w:rsidTr="006E5BF0">
        <w:tc>
          <w:tcPr>
            <w:tcW w:w="5171" w:type="dxa"/>
            <w:shd w:val="clear" w:color="auto" w:fill="E6FFE5"/>
          </w:tcPr>
          <w:p w14:paraId="77B5754C" w14:textId="47C0E096"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0761EEB5" w14:textId="4D74B7E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7.000,00</w:t>
            </w:r>
          </w:p>
        </w:tc>
        <w:tc>
          <w:tcPr>
            <w:tcW w:w="1300" w:type="dxa"/>
            <w:shd w:val="clear" w:color="auto" w:fill="E6FFE5"/>
          </w:tcPr>
          <w:p w14:paraId="530F403D" w14:textId="11C0EC59"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0B203DA1" w14:textId="3137BF5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7.000,00</w:t>
            </w:r>
          </w:p>
        </w:tc>
        <w:tc>
          <w:tcPr>
            <w:tcW w:w="960" w:type="dxa"/>
            <w:shd w:val="clear" w:color="auto" w:fill="E6FFE5"/>
          </w:tcPr>
          <w:p w14:paraId="6EE8F851" w14:textId="42B532F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71E51674" w14:textId="77777777" w:rsidTr="006E5BF0">
        <w:tc>
          <w:tcPr>
            <w:tcW w:w="5171" w:type="dxa"/>
            <w:shd w:val="clear" w:color="auto" w:fill="E6FFE5"/>
          </w:tcPr>
          <w:p w14:paraId="72836D25" w14:textId="7C9B5E17"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433 Prihod od komunalne naknade</w:t>
            </w:r>
          </w:p>
        </w:tc>
        <w:tc>
          <w:tcPr>
            <w:tcW w:w="1300" w:type="dxa"/>
            <w:shd w:val="clear" w:color="auto" w:fill="E6FFE5"/>
          </w:tcPr>
          <w:p w14:paraId="36FF1F36" w14:textId="6F75A59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18.000,00</w:t>
            </w:r>
          </w:p>
        </w:tc>
        <w:tc>
          <w:tcPr>
            <w:tcW w:w="1300" w:type="dxa"/>
            <w:shd w:val="clear" w:color="auto" w:fill="E6FFE5"/>
          </w:tcPr>
          <w:p w14:paraId="745D3919" w14:textId="0F5EA13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7.000,00</w:t>
            </w:r>
          </w:p>
        </w:tc>
        <w:tc>
          <w:tcPr>
            <w:tcW w:w="1300" w:type="dxa"/>
            <w:shd w:val="clear" w:color="auto" w:fill="E6FFE5"/>
          </w:tcPr>
          <w:p w14:paraId="37647629" w14:textId="3C5AC11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25.000,00</w:t>
            </w:r>
          </w:p>
        </w:tc>
        <w:tc>
          <w:tcPr>
            <w:tcW w:w="960" w:type="dxa"/>
            <w:shd w:val="clear" w:color="auto" w:fill="E6FFE5"/>
          </w:tcPr>
          <w:p w14:paraId="2415C2F6" w14:textId="00ADBB7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138,89%</w:t>
            </w:r>
          </w:p>
        </w:tc>
      </w:tr>
      <w:tr w:rsidR="006E5BF0" w:rsidRPr="006E5BF0" w14:paraId="57C1A8B8" w14:textId="77777777" w:rsidTr="006E5BF0">
        <w:tc>
          <w:tcPr>
            <w:tcW w:w="5171" w:type="dxa"/>
            <w:shd w:val="clear" w:color="auto" w:fill="E6FFE5"/>
          </w:tcPr>
          <w:p w14:paraId="3A95EF22" w14:textId="3B728E4F"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434 Prihod od komunalnog doprinosa</w:t>
            </w:r>
          </w:p>
        </w:tc>
        <w:tc>
          <w:tcPr>
            <w:tcW w:w="1300" w:type="dxa"/>
            <w:shd w:val="clear" w:color="auto" w:fill="E6FFE5"/>
          </w:tcPr>
          <w:p w14:paraId="2503BA07" w14:textId="34CA4305"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3.000,00</w:t>
            </w:r>
          </w:p>
        </w:tc>
        <w:tc>
          <w:tcPr>
            <w:tcW w:w="1300" w:type="dxa"/>
            <w:shd w:val="clear" w:color="auto" w:fill="E6FFE5"/>
          </w:tcPr>
          <w:p w14:paraId="1B046DBF" w14:textId="4E79D3E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13F2EBA4" w14:textId="32C2605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3.000,00</w:t>
            </w:r>
          </w:p>
        </w:tc>
        <w:tc>
          <w:tcPr>
            <w:tcW w:w="960" w:type="dxa"/>
            <w:shd w:val="clear" w:color="auto" w:fill="E6FFE5"/>
          </w:tcPr>
          <w:p w14:paraId="6946AF58" w14:textId="65F7B2C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2C39D208" w14:textId="77777777" w:rsidTr="006E5BF0">
        <w:tc>
          <w:tcPr>
            <w:tcW w:w="5171" w:type="dxa"/>
            <w:shd w:val="clear" w:color="auto" w:fill="E6FFE5"/>
          </w:tcPr>
          <w:p w14:paraId="7F64FF7E" w14:textId="413B3CF9"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435 Prihod od šumskog doprinosa</w:t>
            </w:r>
          </w:p>
        </w:tc>
        <w:tc>
          <w:tcPr>
            <w:tcW w:w="1300" w:type="dxa"/>
            <w:shd w:val="clear" w:color="auto" w:fill="E6FFE5"/>
          </w:tcPr>
          <w:p w14:paraId="60AA808E" w14:textId="189EE70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149.000,00</w:t>
            </w:r>
          </w:p>
        </w:tc>
        <w:tc>
          <w:tcPr>
            <w:tcW w:w="1300" w:type="dxa"/>
            <w:shd w:val="clear" w:color="auto" w:fill="E6FFE5"/>
          </w:tcPr>
          <w:p w14:paraId="0812A420" w14:textId="23129D90"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4E2F1F9D" w14:textId="1C336DD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149.000,00</w:t>
            </w:r>
          </w:p>
        </w:tc>
        <w:tc>
          <w:tcPr>
            <w:tcW w:w="960" w:type="dxa"/>
            <w:shd w:val="clear" w:color="auto" w:fill="E6FFE5"/>
          </w:tcPr>
          <w:p w14:paraId="00DCA886" w14:textId="7C0A74D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14:paraId="1685F8D8" w14:textId="77777777" w:rsidTr="006E5BF0">
        <w:tc>
          <w:tcPr>
            <w:tcW w:w="5171" w:type="dxa"/>
          </w:tcPr>
          <w:p w14:paraId="09771183" w14:textId="2CA83470"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66 Ostali prihodi</w:t>
            </w:r>
          </w:p>
        </w:tc>
        <w:tc>
          <w:tcPr>
            <w:tcW w:w="1300" w:type="dxa"/>
          </w:tcPr>
          <w:p w14:paraId="37E78FEE" w14:textId="4BF0687B"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8.000,00</w:t>
            </w:r>
          </w:p>
        </w:tc>
        <w:tc>
          <w:tcPr>
            <w:tcW w:w="1300" w:type="dxa"/>
          </w:tcPr>
          <w:p w14:paraId="49895FEC" w14:textId="60E50E93"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3631BEFF" w14:textId="4E6CF9B7"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8.000,00</w:t>
            </w:r>
          </w:p>
        </w:tc>
        <w:tc>
          <w:tcPr>
            <w:tcW w:w="960" w:type="dxa"/>
          </w:tcPr>
          <w:p w14:paraId="2D790372" w14:textId="45B4B2ED"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5BF0" w:rsidRPr="006E5BF0" w14:paraId="7AE048AA" w14:textId="77777777" w:rsidTr="006E5BF0">
        <w:tc>
          <w:tcPr>
            <w:tcW w:w="5171" w:type="dxa"/>
            <w:shd w:val="clear" w:color="auto" w:fill="E6FFE5"/>
          </w:tcPr>
          <w:p w14:paraId="2331E1F5" w14:textId="0950A410"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4BB631BF" w14:textId="75B2A87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2.000,00</w:t>
            </w:r>
          </w:p>
        </w:tc>
        <w:tc>
          <w:tcPr>
            <w:tcW w:w="1300" w:type="dxa"/>
            <w:shd w:val="clear" w:color="auto" w:fill="E6FFE5"/>
          </w:tcPr>
          <w:p w14:paraId="279F39A4" w14:textId="61F6C9D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22730679" w14:textId="53A9C51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2.000,00</w:t>
            </w:r>
          </w:p>
        </w:tc>
        <w:tc>
          <w:tcPr>
            <w:tcW w:w="960" w:type="dxa"/>
            <w:shd w:val="clear" w:color="auto" w:fill="E6FFE5"/>
          </w:tcPr>
          <w:p w14:paraId="31CC04C8" w14:textId="32FC20D0"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7BDBB7A7" w14:textId="77777777" w:rsidTr="006E5BF0">
        <w:tc>
          <w:tcPr>
            <w:tcW w:w="5171" w:type="dxa"/>
            <w:shd w:val="clear" w:color="auto" w:fill="E6FFE5"/>
          </w:tcPr>
          <w:p w14:paraId="401B1D4E" w14:textId="372183BF"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31 Vlastiti prihodi</w:t>
            </w:r>
          </w:p>
        </w:tc>
        <w:tc>
          <w:tcPr>
            <w:tcW w:w="1300" w:type="dxa"/>
            <w:shd w:val="clear" w:color="auto" w:fill="E6FFE5"/>
          </w:tcPr>
          <w:p w14:paraId="6B400742" w14:textId="1BC7F67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6.000,00</w:t>
            </w:r>
          </w:p>
        </w:tc>
        <w:tc>
          <w:tcPr>
            <w:tcW w:w="1300" w:type="dxa"/>
            <w:shd w:val="clear" w:color="auto" w:fill="E6FFE5"/>
          </w:tcPr>
          <w:p w14:paraId="12636B96" w14:textId="61467F3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0B230FAB" w14:textId="688BD20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6.000,00</w:t>
            </w:r>
          </w:p>
        </w:tc>
        <w:tc>
          <w:tcPr>
            <w:tcW w:w="960" w:type="dxa"/>
            <w:shd w:val="clear" w:color="auto" w:fill="E6FFE5"/>
          </w:tcPr>
          <w:p w14:paraId="5B1CD31C" w14:textId="570516F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14:paraId="5BF2D8D9" w14:textId="77777777" w:rsidTr="006E5BF0">
        <w:tc>
          <w:tcPr>
            <w:tcW w:w="5171" w:type="dxa"/>
          </w:tcPr>
          <w:p w14:paraId="15F2F7C1" w14:textId="0E75DF37"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68 Kazne, upravne mjere i ostali prihodi</w:t>
            </w:r>
          </w:p>
        </w:tc>
        <w:tc>
          <w:tcPr>
            <w:tcW w:w="1300" w:type="dxa"/>
          </w:tcPr>
          <w:p w14:paraId="25176588" w14:textId="5B010769"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0D9ED1A6" w14:textId="51863D75"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20DD8C79" w14:textId="25F08414"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960" w:type="dxa"/>
          </w:tcPr>
          <w:p w14:paraId="6E62B627" w14:textId="1707AD30"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5BF0" w:rsidRPr="006E5BF0" w14:paraId="4114F819" w14:textId="77777777" w:rsidTr="006E5BF0">
        <w:tc>
          <w:tcPr>
            <w:tcW w:w="5171" w:type="dxa"/>
            <w:shd w:val="clear" w:color="auto" w:fill="E6FFE5"/>
          </w:tcPr>
          <w:p w14:paraId="04BB3E16" w14:textId="5C7EA77B"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1E499462" w14:textId="01EBEFB5"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5.000,00</w:t>
            </w:r>
          </w:p>
        </w:tc>
        <w:tc>
          <w:tcPr>
            <w:tcW w:w="1300" w:type="dxa"/>
            <w:shd w:val="clear" w:color="auto" w:fill="E6FFE5"/>
          </w:tcPr>
          <w:p w14:paraId="07CE2489" w14:textId="535793F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0A5C4057" w14:textId="61D396A9"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5.000,00</w:t>
            </w:r>
          </w:p>
        </w:tc>
        <w:tc>
          <w:tcPr>
            <w:tcW w:w="960" w:type="dxa"/>
            <w:shd w:val="clear" w:color="auto" w:fill="E6FFE5"/>
          </w:tcPr>
          <w:p w14:paraId="101CEF4C" w14:textId="0D47C9E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179051A9" w14:textId="77777777" w:rsidTr="006E5BF0">
        <w:tc>
          <w:tcPr>
            <w:tcW w:w="5171" w:type="dxa"/>
            <w:shd w:val="clear" w:color="auto" w:fill="BDD7EE"/>
          </w:tcPr>
          <w:p w14:paraId="1D468048" w14:textId="16997153" w:rsidR="006E5BF0" w:rsidRPr="006E5BF0" w:rsidRDefault="006E5BF0" w:rsidP="006E5BF0">
            <w:pPr>
              <w:pStyle w:val="Odlomakpopisa"/>
              <w:spacing w:after="0"/>
              <w:ind w:left="0"/>
              <w:rPr>
                <w:rFonts w:ascii="Times New Roman" w:hAnsi="Times New Roman"/>
                <w:sz w:val="18"/>
                <w:szCs w:val="18"/>
              </w:rPr>
            </w:pPr>
            <w:r w:rsidRPr="006E5BF0">
              <w:rPr>
                <w:rFonts w:ascii="Times New Roman" w:hAnsi="Times New Roman"/>
                <w:sz w:val="18"/>
                <w:szCs w:val="18"/>
              </w:rPr>
              <w:t>7 Prihodi od prodaje nefinanc.imovine</w:t>
            </w:r>
          </w:p>
        </w:tc>
        <w:tc>
          <w:tcPr>
            <w:tcW w:w="1300" w:type="dxa"/>
            <w:shd w:val="clear" w:color="auto" w:fill="BDD7EE"/>
          </w:tcPr>
          <w:p w14:paraId="34B402E1" w14:textId="179D4815"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0,00</w:t>
            </w:r>
          </w:p>
        </w:tc>
        <w:tc>
          <w:tcPr>
            <w:tcW w:w="1300" w:type="dxa"/>
            <w:shd w:val="clear" w:color="auto" w:fill="BDD7EE"/>
          </w:tcPr>
          <w:p w14:paraId="78DF3878" w14:textId="07E319AF"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15.000,00</w:t>
            </w:r>
          </w:p>
        </w:tc>
        <w:tc>
          <w:tcPr>
            <w:tcW w:w="1300" w:type="dxa"/>
            <w:shd w:val="clear" w:color="auto" w:fill="BDD7EE"/>
          </w:tcPr>
          <w:p w14:paraId="26863F6B" w14:textId="2E5D1010"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15.000,00</w:t>
            </w:r>
          </w:p>
        </w:tc>
        <w:tc>
          <w:tcPr>
            <w:tcW w:w="960" w:type="dxa"/>
            <w:shd w:val="clear" w:color="auto" w:fill="BDD7EE"/>
          </w:tcPr>
          <w:p w14:paraId="073BAE09" w14:textId="77777777" w:rsidR="006E5BF0" w:rsidRPr="006E5BF0" w:rsidRDefault="006E5BF0" w:rsidP="006E5BF0">
            <w:pPr>
              <w:pStyle w:val="Odlomakpopisa"/>
              <w:spacing w:after="0"/>
              <w:ind w:left="0"/>
              <w:jc w:val="right"/>
              <w:rPr>
                <w:rFonts w:ascii="Times New Roman" w:hAnsi="Times New Roman"/>
                <w:sz w:val="18"/>
                <w:szCs w:val="18"/>
              </w:rPr>
            </w:pPr>
          </w:p>
        </w:tc>
      </w:tr>
      <w:tr w:rsidR="006E5BF0" w14:paraId="3AD56C8F" w14:textId="77777777" w:rsidTr="006E5BF0">
        <w:tc>
          <w:tcPr>
            <w:tcW w:w="5171" w:type="dxa"/>
          </w:tcPr>
          <w:p w14:paraId="197C2867" w14:textId="28B28583"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71 Prih.od prod.neproizvedene imovine</w:t>
            </w:r>
          </w:p>
        </w:tc>
        <w:tc>
          <w:tcPr>
            <w:tcW w:w="1300" w:type="dxa"/>
          </w:tcPr>
          <w:p w14:paraId="4B26AC18" w14:textId="63B8CB14"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25A4E2CC" w14:textId="4353ABF6"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15.000,00</w:t>
            </w:r>
          </w:p>
        </w:tc>
        <w:tc>
          <w:tcPr>
            <w:tcW w:w="1300" w:type="dxa"/>
          </w:tcPr>
          <w:p w14:paraId="419D69ED" w14:textId="7BF8D335"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15.000,00</w:t>
            </w:r>
          </w:p>
        </w:tc>
        <w:tc>
          <w:tcPr>
            <w:tcW w:w="960" w:type="dxa"/>
          </w:tcPr>
          <w:p w14:paraId="4EF57D51" w14:textId="77777777" w:rsidR="006E5BF0" w:rsidRDefault="006E5BF0" w:rsidP="006E5BF0">
            <w:pPr>
              <w:pStyle w:val="Odlomakpopisa"/>
              <w:spacing w:after="0"/>
              <w:ind w:left="0"/>
              <w:jc w:val="right"/>
              <w:rPr>
                <w:rFonts w:ascii="Times New Roman" w:hAnsi="Times New Roman"/>
                <w:sz w:val="18"/>
                <w:szCs w:val="18"/>
              </w:rPr>
            </w:pPr>
          </w:p>
        </w:tc>
      </w:tr>
      <w:tr w:rsidR="006E5BF0" w:rsidRPr="006E5BF0" w14:paraId="42C9BBB0" w14:textId="77777777" w:rsidTr="006E5BF0">
        <w:tc>
          <w:tcPr>
            <w:tcW w:w="5171" w:type="dxa"/>
            <w:shd w:val="clear" w:color="auto" w:fill="E6FFE5"/>
          </w:tcPr>
          <w:p w14:paraId="502A2447" w14:textId="503239EF"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431 Prihod od poljoprivrednog zemljišta</w:t>
            </w:r>
          </w:p>
        </w:tc>
        <w:tc>
          <w:tcPr>
            <w:tcW w:w="1300" w:type="dxa"/>
            <w:shd w:val="clear" w:color="auto" w:fill="E6FFE5"/>
          </w:tcPr>
          <w:p w14:paraId="7BBE9813" w14:textId="31E56E5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59DCFA66" w14:textId="49C73515"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15.000,00</w:t>
            </w:r>
          </w:p>
        </w:tc>
        <w:tc>
          <w:tcPr>
            <w:tcW w:w="1300" w:type="dxa"/>
            <w:shd w:val="clear" w:color="auto" w:fill="E6FFE5"/>
          </w:tcPr>
          <w:p w14:paraId="0D7F11AB" w14:textId="7A4C3DE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15.000,00</w:t>
            </w:r>
          </w:p>
        </w:tc>
        <w:tc>
          <w:tcPr>
            <w:tcW w:w="960" w:type="dxa"/>
            <w:shd w:val="clear" w:color="auto" w:fill="E6FFE5"/>
          </w:tcPr>
          <w:p w14:paraId="5ED59533" w14:textId="77777777" w:rsidR="006E5BF0" w:rsidRPr="006E5BF0" w:rsidRDefault="006E5BF0" w:rsidP="006E5BF0">
            <w:pPr>
              <w:pStyle w:val="Odlomakpopisa"/>
              <w:spacing w:after="0"/>
              <w:ind w:left="0"/>
              <w:jc w:val="right"/>
              <w:rPr>
                <w:rFonts w:ascii="Times New Roman" w:hAnsi="Times New Roman"/>
                <w:i/>
                <w:sz w:val="14"/>
                <w:szCs w:val="18"/>
              </w:rPr>
            </w:pPr>
          </w:p>
        </w:tc>
      </w:tr>
      <w:tr w:rsidR="006E5BF0" w:rsidRPr="006E5BF0" w14:paraId="63ACE383" w14:textId="77777777" w:rsidTr="006E5BF0">
        <w:tc>
          <w:tcPr>
            <w:tcW w:w="5171" w:type="dxa"/>
            <w:shd w:val="clear" w:color="auto" w:fill="BDD7EE"/>
          </w:tcPr>
          <w:p w14:paraId="33CA227F" w14:textId="7AA11125" w:rsidR="006E5BF0" w:rsidRPr="006E5BF0" w:rsidRDefault="006E5BF0" w:rsidP="006E5BF0">
            <w:pPr>
              <w:pStyle w:val="Odlomakpopisa"/>
              <w:spacing w:after="0"/>
              <w:ind w:left="0"/>
              <w:rPr>
                <w:rFonts w:ascii="Times New Roman" w:hAnsi="Times New Roman"/>
                <w:sz w:val="18"/>
                <w:szCs w:val="18"/>
              </w:rPr>
            </w:pPr>
            <w:r w:rsidRPr="006E5BF0">
              <w:rPr>
                <w:rFonts w:ascii="Times New Roman" w:hAnsi="Times New Roman"/>
                <w:sz w:val="18"/>
                <w:szCs w:val="18"/>
              </w:rPr>
              <w:t>8 Primici od financijske imovine i zaduživanja</w:t>
            </w:r>
          </w:p>
        </w:tc>
        <w:tc>
          <w:tcPr>
            <w:tcW w:w="1300" w:type="dxa"/>
            <w:shd w:val="clear" w:color="auto" w:fill="BDD7EE"/>
          </w:tcPr>
          <w:p w14:paraId="6C9A2844" w14:textId="101BC29D"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0,00</w:t>
            </w:r>
          </w:p>
        </w:tc>
        <w:tc>
          <w:tcPr>
            <w:tcW w:w="1300" w:type="dxa"/>
            <w:shd w:val="clear" w:color="auto" w:fill="BDD7EE"/>
          </w:tcPr>
          <w:p w14:paraId="7107B981" w14:textId="1405B26A"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200.000,00</w:t>
            </w:r>
          </w:p>
        </w:tc>
        <w:tc>
          <w:tcPr>
            <w:tcW w:w="1300" w:type="dxa"/>
            <w:shd w:val="clear" w:color="auto" w:fill="BDD7EE"/>
          </w:tcPr>
          <w:p w14:paraId="50646CFE" w14:textId="399A5AE2"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200.000,00</w:t>
            </w:r>
          </w:p>
        </w:tc>
        <w:tc>
          <w:tcPr>
            <w:tcW w:w="960" w:type="dxa"/>
            <w:shd w:val="clear" w:color="auto" w:fill="BDD7EE"/>
          </w:tcPr>
          <w:p w14:paraId="37B6321A" w14:textId="77777777" w:rsidR="006E5BF0" w:rsidRPr="006E5BF0" w:rsidRDefault="006E5BF0" w:rsidP="006E5BF0">
            <w:pPr>
              <w:pStyle w:val="Odlomakpopisa"/>
              <w:spacing w:after="0"/>
              <w:ind w:left="0"/>
              <w:jc w:val="right"/>
              <w:rPr>
                <w:rFonts w:ascii="Times New Roman" w:hAnsi="Times New Roman"/>
                <w:sz w:val="18"/>
                <w:szCs w:val="18"/>
              </w:rPr>
            </w:pPr>
          </w:p>
        </w:tc>
      </w:tr>
      <w:tr w:rsidR="006E5BF0" w14:paraId="4174CFAC" w14:textId="77777777" w:rsidTr="006E5BF0">
        <w:tc>
          <w:tcPr>
            <w:tcW w:w="5171" w:type="dxa"/>
          </w:tcPr>
          <w:p w14:paraId="47E57F4E" w14:textId="394FD38D"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84 Primici od zaduživanja</w:t>
            </w:r>
          </w:p>
        </w:tc>
        <w:tc>
          <w:tcPr>
            <w:tcW w:w="1300" w:type="dxa"/>
          </w:tcPr>
          <w:p w14:paraId="4A51B079" w14:textId="46739F70"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3AEBE354" w14:textId="5CB87602"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200.000,00</w:t>
            </w:r>
          </w:p>
        </w:tc>
        <w:tc>
          <w:tcPr>
            <w:tcW w:w="1300" w:type="dxa"/>
          </w:tcPr>
          <w:p w14:paraId="067CF166" w14:textId="2B942144"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200.000,00</w:t>
            </w:r>
          </w:p>
        </w:tc>
        <w:tc>
          <w:tcPr>
            <w:tcW w:w="960" w:type="dxa"/>
          </w:tcPr>
          <w:p w14:paraId="02458E68" w14:textId="77777777" w:rsidR="006E5BF0" w:rsidRDefault="006E5BF0" w:rsidP="006E5BF0">
            <w:pPr>
              <w:pStyle w:val="Odlomakpopisa"/>
              <w:spacing w:after="0"/>
              <w:ind w:left="0"/>
              <w:jc w:val="right"/>
              <w:rPr>
                <w:rFonts w:ascii="Times New Roman" w:hAnsi="Times New Roman"/>
                <w:sz w:val="18"/>
                <w:szCs w:val="18"/>
              </w:rPr>
            </w:pPr>
          </w:p>
        </w:tc>
      </w:tr>
      <w:tr w:rsidR="006E5BF0" w:rsidRPr="006E5BF0" w14:paraId="6A3B97D2" w14:textId="77777777" w:rsidTr="006E5BF0">
        <w:tc>
          <w:tcPr>
            <w:tcW w:w="5171" w:type="dxa"/>
            <w:shd w:val="clear" w:color="auto" w:fill="E6FFE5"/>
          </w:tcPr>
          <w:p w14:paraId="405DC590" w14:textId="0B3C38BF"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687101D9" w14:textId="2059A89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5260C82F" w14:textId="2AA675D7"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200.000,00</w:t>
            </w:r>
          </w:p>
        </w:tc>
        <w:tc>
          <w:tcPr>
            <w:tcW w:w="1300" w:type="dxa"/>
            <w:shd w:val="clear" w:color="auto" w:fill="E6FFE5"/>
          </w:tcPr>
          <w:p w14:paraId="65EC918F" w14:textId="4F0374AC"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200.000,00</w:t>
            </w:r>
          </w:p>
        </w:tc>
        <w:tc>
          <w:tcPr>
            <w:tcW w:w="960" w:type="dxa"/>
            <w:shd w:val="clear" w:color="auto" w:fill="E6FFE5"/>
          </w:tcPr>
          <w:p w14:paraId="3F98F6A9" w14:textId="77777777" w:rsidR="006E5BF0" w:rsidRPr="006E5BF0" w:rsidRDefault="006E5BF0" w:rsidP="006E5BF0">
            <w:pPr>
              <w:pStyle w:val="Odlomakpopisa"/>
              <w:spacing w:after="0"/>
              <w:ind w:left="0"/>
              <w:jc w:val="right"/>
              <w:rPr>
                <w:rFonts w:ascii="Times New Roman" w:hAnsi="Times New Roman"/>
                <w:i/>
                <w:sz w:val="14"/>
                <w:szCs w:val="18"/>
              </w:rPr>
            </w:pPr>
          </w:p>
        </w:tc>
      </w:tr>
      <w:tr w:rsidR="006E5BF0" w:rsidRPr="006E5BF0" w14:paraId="7B67524D" w14:textId="77777777" w:rsidTr="006E5BF0">
        <w:tc>
          <w:tcPr>
            <w:tcW w:w="5171" w:type="dxa"/>
            <w:shd w:val="clear" w:color="auto" w:fill="505050"/>
          </w:tcPr>
          <w:p w14:paraId="3D8EA359" w14:textId="45CD59F2" w:rsidR="006E5BF0" w:rsidRPr="006E5BF0" w:rsidRDefault="006E5BF0" w:rsidP="006E5BF0">
            <w:pPr>
              <w:pStyle w:val="Odlomakpopisa"/>
              <w:spacing w:after="0"/>
              <w:ind w:left="0"/>
              <w:rPr>
                <w:rFonts w:ascii="Times New Roman" w:hAnsi="Times New Roman"/>
                <w:b/>
                <w:color w:val="FFFFFF"/>
                <w:sz w:val="16"/>
                <w:szCs w:val="18"/>
              </w:rPr>
            </w:pPr>
            <w:r w:rsidRPr="006E5BF0">
              <w:rPr>
                <w:rFonts w:ascii="Times New Roman" w:hAnsi="Times New Roman"/>
                <w:b/>
                <w:color w:val="FFFFFF"/>
                <w:sz w:val="16"/>
                <w:szCs w:val="18"/>
              </w:rPr>
              <w:t>UKUPNO PRIHODI I PRIMICI</w:t>
            </w:r>
          </w:p>
        </w:tc>
        <w:tc>
          <w:tcPr>
            <w:tcW w:w="1300" w:type="dxa"/>
            <w:shd w:val="clear" w:color="auto" w:fill="505050"/>
          </w:tcPr>
          <w:p w14:paraId="241D6E37" w14:textId="72006A0F" w:rsidR="006E5BF0" w:rsidRPr="006E5BF0" w:rsidRDefault="006E5BF0" w:rsidP="006E5BF0">
            <w:pPr>
              <w:pStyle w:val="Odlomakpopisa"/>
              <w:spacing w:after="0"/>
              <w:ind w:left="0"/>
              <w:jc w:val="right"/>
              <w:rPr>
                <w:rFonts w:ascii="Times New Roman" w:hAnsi="Times New Roman"/>
                <w:b/>
                <w:color w:val="FFFFFF"/>
                <w:sz w:val="16"/>
                <w:szCs w:val="18"/>
              </w:rPr>
            </w:pPr>
            <w:r w:rsidRPr="006E5BF0">
              <w:rPr>
                <w:rFonts w:ascii="Times New Roman" w:hAnsi="Times New Roman"/>
                <w:b/>
                <w:color w:val="FFFFFF"/>
                <w:sz w:val="16"/>
                <w:szCs w:val="18"/>
              </w:rPr>
              <w:t>1.680.900,00</w:t>
            </w:r>
          </w:p>
        </w:tc>
        <w:tc>
          <w:tcPr>
            <w:tcW w:w="1300" w:type="dxa"/>
            <w:shd w:val="clear" w:color="auto" w:fill="505050"/>
          </w:tcPr>
          <w:p w14:paraId="181A0881" w14:textId="14F1B6CA" w:rsidR="006E5BF0" w:rsidRPr="006E5BF0" w:rsidRDefault="006E5BF0" w:rsidP="006E5BF0">
            <w:pPr>
              <w:pStyle w:val="Odlomakpopisa"/>
              <w:spacing w:after="0"/>
              <w:ind w:left="0"/>
              <w:jc w:val="right"/>
              <w:rPr>
                <w:rFonts w:ascii="Times New Roman" w:hAnsi="Times New Roman"/>
                <w:b/>
                <w:color w:val="FFFFFF"/>
                <w:sz w:val="16"/>
                <w:szCs w:val="18"/>
              </w:rPr>
            </w:pPr>
            <w:r w:rsidRPr="006E5BF0">
              <w:rPr>
                <w:rFonts w:ascii="Times New Roman" w:hAnsi="Times New Roman"/>
                <w:b/>
                <w:color w:val="FFFFFF"/>
                <w:sz w:val="16"/>
                <w:szCs w:val="18"/>
              </w:rPr>
              <w:t>172.972,74</w:t>
            </w:r>
          </w:p>
        </w:tc>
        <w:tc>
          <w:tcPr>
            <w:tcW w:w="1300" w:type="dxa"/>
            <w:shd w:val="clear" w:color="auto" w:fill="505050"/>
          </w:tcPr>
          <w:p w14:paraId="39C4EC25" w14:textId="17FE283F" w:rsidR="006E5BF0" w:rsidRPr="006E5BF0" w:rsidRDefault="006E5BF0" w:rsidP="006E5BF0">
            <w:pPr>
              <w:pStyle w:val="Odlomakpopisa"/>
              <w:spacing w:after="0"/>
              <w:ind w:left="0"/>
              <w:jc w:val="right"/>
              <w:rPr>
                <w:rFonts w:ascii="Times New Roman" w:hAnsi="Times New Roman"/>
                <w:b/>
                <w:color w:val="FFFFFF"/>
                <w:sz w:val="16"/>
                <w:szCs w:val="18"/>
              </w:rPr>
            </w:pPr>
            <w:r w:rsidRPr="006E5BF0">
              <w:rPr>
                <w:rFonts w:ascii="Times New Roman" w:hAnsi="Times New Roman"/>
                <w:b/>
                <w:color w:val="FFFFFF"/>
                <w:sz w:val="16"/>
                <w:szCs w:val="18"/>
              </w:rPr>
              <w:t>1.853.872,74</w:t>
            </w:r>
          </w:p>
        </w:tc>
        <w:tc>
          <w:tcPr>
            <w:tcW w:w="960" w:type="dxa"/>
            <w:shd w:val="clear" w:color="auto" w:fill="505050"/>
          </w:tcPr>
          <w:p w14:paraId="52A41285" w14:textId="0C5AA998" w:rsidR="006E5BF0" w:rsidRPr="006E5BF0" w:rsidRDefault="006E5BF0" w:rsidP="006E5BF0">
            <w:pPr>
              <w:pStyle w:val="Odlomakpopisa"/>
              <w:spacing w:after="0"/>
              <w:ind w:left="0"/>
              <w:jc w:val="right"/>
              <w:rPr>
                <w:rFonts w:ascii="Times New Roman" w:hAnsi="Times New Roman"/>
                <w:b/>
                <w:color w:val="FFFFFF"/>
                <w:sz w:val="16"/>
                <w:szCs w:val="18"/>
              </w:rPr>
            </w:pPr>
            <w:r w:rsidRPr="006E5BF0">
              <w:rPr>
                <w:rFonts w:ascii="Times New Roman" w:hAnsi="Times New Roman"/>
                <w:b/>
                <w:color w:val="FFFFFF"/>
                <w:sz w:val="16"/>
                <w:szCs w:val="18"/>
              </w:rPr>
              <w:t>110,29%</w:t>
            </w:r>
          </w:p>
        </w:tc>
      </w:tr>
    </w:tbl>
    <w:p w14:paraId="6A9E6DFE" w14:textId="07247A40" w:rsidR="00424971" w:rsidRPr="00D567FE" w:rsidRDefault="00424971">
      <w:pPr>
        <w:pStyle w:val="Odlomakpopisa"/>
        <w:spacing w:after="0"/>
        <w:ind w:left="0"/>
        <w:rPr>
          <w:rFonts w:ascii="Times New Roman" w:hAnsi="Times New Roman"/>
          <w:sz w:val="18"/>
          <w:szCs w:val="18"/>
        </w:rPr>
      </w:pPr>
    </w:p>
    <w:p w14:paraId="49A5C26E" w14:textId="77777777" w:rsidR="00D567FE" w:rsidRPr="00D567FE" w:rsidRDefault="00D567FE">
      <w:pPr>
        <w:pStyle w:val="Bezproreda"/>
        <w:ind w:firstLine="708"/>
        <w:jc w:val="both"/>
        <w:rPr>
          <w:rFonts w:ascii="Times New Roman" w:hAnsi="Times New Roman" w:cs="Times New Roman"/>
        </w:rPr>
      </w:pPr>
    </w:p>
    <w:p w14:paraId="03CC9620" w14:textId="77777777" w:rsidR="00424971" w:rsidRPr="00D567FE" w:rsidRDefault="00424971">
      <w:pPr>
        <w:pStyle w:val="Bezproreda"/>
        <w:ind w:firstLine="708"/>
        <w:jc w:val="both"/>
        <w:rPr>
          <w:rFonts w:ascii="Times New Roman" w:hAnsi="Times New Roman" w:cs="Times New Roman"/>
        </w:rPr>
      </w:pPr>
    </w:p>
    <w:p w14:paraId="5AA809EA" w14:textId="303E4F1E" w:rsidR="00424971" w:rsidRPr="00D567FE" w:rsidRDefault="00546274" w:rsidP="001E2B21">
      <w:pPr>
        <w:spacing w:after="0"/>
        <w:jc w:val="both"/>
        <w:rPr>
          <w:rFonts w:ascii="Times New Roman" w:hAnsi="Times New Roman" w:cs="Times New Roman"/>
          <w:bCs/>
        </w:rPr>
      </w:pPr>
      <w:r w:rsidRPr="00D567FE">
        <w:rPr>
          <w:rFonts w:ascii="Times New Roman" w:hAnsi="Times New Roman" w:cs="Times New Roman"/>
          <w:bCs/>
        </w:rPr>
        <w:t>RASHODI I IZDACI</w:t>
      </w:r>
    </w:p>
    <w:p w14:paraId="7B912A00" w14:textId="3AA28F82" w:rsidR="00424971" w:rsidRPr="00D567FE" w:rsidRDefault="00546274" w:rsidP="00D567FE">
      <w:pPr>
        <w:pStyle w:val="Bezproreda"/>
        <w:ind w:firstLine="708"/>
        <w:jc w:val="both"/>
        <w:rPr>
          <w:rFonts w:ascii="Times New Roman" w:hAnsi="Times New Roman" w:cs="Times New Roman"/>
        </w:rPr>
      </w:pPr>
      <w:r w:rsidRPr="00D567FE">
        <w:rPr>
          <w:rFonts w:ascii="Times New Roman" w:hAnsi="Times New Roman" w:cs="Times New Roman"/>
        </w:rPr>
        <w:t>Rashodi i izdaci u proračunu su planirani u ukupnom iznosu</w:t>
      </w:r>
      <w:r w:rsidR="009C3585" w:rsidRPr="00D567FE">
        <w:rPr>
          <w:rFonts w:ascii="Times New Roman" w:hAnsi="Times New Roman" w:cs="Times New Roman"/>
        </w:rPr>
        <w:t xml:space="preserve">  </w:t>
      </w:r>
      <w:r w:rsidR="0076198F">
        <w:rPr>
          <w:rFonts w:ascii="Times New Roman" w:hAnsi="Times New Roman" w:cs="Times New Roman"/>
        </w:rPr>
        <w:t>2.143.094,69</w:t>
      </w:r>
      <w:r w:rsidR="009C3585" w:rsidRPr="00D567FE">
        <w:rPr>
          <w:rFonts w:ascii="Times New Roman" w:hAnsi="Times New Roman" w:cs="Times New Roman"/>
        </w:rPr>
        <w:t xml:space="preserve">   </w:t>
      </w:r>
      <w:r w:rsidR="002B0F64" w:rsidRPr="00D567FE">
        <w:rPr>
          <w:rFonts w:ascii="Times New Roman" w:hAnsi="Times New Roman" w:cs="Times New Roman"/>
        </w:rPr>
        <w:t>,00</w:t>
      </w:r>
      <w:r w:rsidRPr="00D567FE">
        <w:rPr>
          <w:rFonts w:ascii="Times New Roman" w:hAnsi="Times New Roman" w:cs="Times New Roman"/>
        </w:rPr>
        <w:t xml:space="preserve"> </w:t>
      </w:r>
      <w:r w:rsidR="003B67C6">
        <w:rPr>
          <w:rFonts w:ascii="Times New Roman" w:hAnsi="Times New Roman" w:cs="Times New Roman"/>
        </w:rPr>
        <w:t>€</w:t>
      </w:r>
      <w:r w:rsidRPr="00D567FE">
        <w:rPr>
          <w:rFonts w:ascii="Times New Roman" w:hAnsi="Times New Roman" w:cs="Times New Roman"/>
        </w:rPr>
        <w:t xml:space="preserve">, od čega se na rashode poslovanja odnosi </w:t>
      </w:r>
      <w:r w:rsidR="0076198F">
        <w:rPr>
          <w:rFonts w:ascii="Times New Roman" w:hAnsi="Times New Roman" w:cs="Times New Roman"/>
        </w:rPr>
        <w:t>1.000.400,00</w:t>
      </w:r>
      <w:r w:rsidRPr="00D567FE">
        <w:rPr>
          <w:rFonts w:ascii="Times New Roman" w:hAnsi="Times New Roman" w:cs="Times New Roman"/>
        </w:rPr>
        <w:t xml:space="preserve"> </w:t>
      </w:r>
      <w:r w:rsidR="003B67C6">
        <w:rPr>
          <w:rFonts w:ascii="Times New Roman" w:hAnsi="Times New Roman" w:cs="Times New Roman"/>
        </w:rPr>
        <w:t>€</w:t>
      </w:r>
      <w:r w:rsidRPr="00D567FE">
        <w:rPr>
          <w:rFonts w:ascii="Times New Roman" w:hAnsi="Times New Roman" w:cs="Times New Roman"/>
        </w:rPr>
        <w:t xml:space="preserve"> na rashode za nabavu nefinancijske imovine </w:t>
      </w:r>
      <w:r w:rsidR="0076198F">
        <w:rPr>
          <w:rFonts w:ascii="Times New Roman" w:hAnsi="Times New Roman" w:cs="Times New Roman"/>
        </w:rPr>
        <w:t>1.142.694,69 €.</w:t>
      </w:r>
    </w:p>
    <w:p w14:paraId="0B053398" w14:textId="77777777" w:rsidR="00424971" w:rsidRPr="00D567FE" w:rsidRDefault="00424971">
      <w:pPr>
        <w:pStyle w:val="Bezproreda"/>
        <w:ind w:firstLine="708"/>
        <w:jc w:val="both"/>
        <w:rPr>
          <w:rFonts w:ascii="Times New Roman" w:hAnsi="Times New Roman" w:cs="Times New Roman"/>
        </w:rPr>
      </w:pPr>
    </w:p>
    <w:p w14:paraId="61990FC7" w14:textId="14F7F372" w:rsidR="00424971" w:rsidRPr="00D567FE" w:rsidRDefault="00546274" w:rsidP="0076198F">
      <w:pPr>
        <w:ind w:firstLine="708"/>
        <w:jc w:val="both"/>
        <w:rPr>
          <w:rFonts w:ascii="Times New Roman" w:hAnsi="Times New Roman" w:cs="Times New Roman"/>
        </w:rPr>
      </w:pPr>
      <w:r w:rsidRPr="00D567FE">
        <w:rPr>
          <w:rFonts w:ascii="Times New Roman" w:hAnsi="Times New Roman" w:cs="Times New Roman"/>
          <w:b/>
          <w:bCs/>
          <w:u w:val="single"/>
        </w:rPr>
        <w:t>Rashodi za zaposlene – skupina 31</w:t>
      </w:r>
      <w:r w:rsidRPr="00D567FE">
        <w:rPr>
          <w:rFonts w:ascii="Times New Roman" w:hAnsi="Times New Roman" w:cs="Times New Roman"/>
        </w:rPr>
        <w:t xml:space="preserve"> obuhvaćaju rashode za </w:t>
      </w:r>
      <w:r w:rsidR="0076198F">
        <w:rPr>
          <w:rFonts w:ascii="Times New Roman" w:hAnsi="Times New Roman" w:cs="Times New Roman"/>
        </w:rPr>
        <w:t xml:space="preserve"> plaću načelnika, zaposlenih u jedinstvenom upravnom odjelu, javni rad  i zaposlene djelatnice u programu Pomoć u kući Općine Berek.</w:t>
      </w:r>
      <w:r w:rsidRPr="00D567FE">
        <w:rPr>
          <w:rFonts w:ascii="Times New Roman" w:hAnsi="Times New Roman" w:cs="Times New Roman"/>
        </w:rPr>
        <w:t xml:space="preserve"> </w:t>
      </w:r>
    </w:p>
    <w:p w14:paraId="47FF4306" w14:textId="1DFD92F2"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Skupina rashoda 32 - materijalni rashodi</w:t>
      </w:r>
      <w:r w:rsidRPr="00D567FE">
        <w:rPr>
          <w:rFonts w:ascii="Times New Roman" w:hAnsi="Times New Roman" w:cs="Times New Roman"/>
        </w:rPr>
        <w:t xml:space="preserve"> obuhvaća rashode </w:t>
      </w:r>
      <w:r w:rsidR="0076198F">
        <w:rPr>
          <w:rFonts w:ascii="Times New Roman" w:hAnsi="Times New Roman" w:cs="Times New Roman"/>
        </w:rPr>
        <w:t xml:space="preserve">koji se odnose na putni trošak zaposlenih, stručno osposobljavanje, božićnice , topli obrok, za energiju (plin, struja, gorivo) , uredski materija, materijal za tekuće i investicijsko održavanje objekata i opreme , usluge tekućeg održavanja uređaja, strojeva, opreme i građevinskih objekata </w:t>
      </w:r>
      <w:r w:rsidR="001A45D2">
        <w:rPr>
          <w:rFonts w:ascii="Times New Roman" w:hAnsi="Times New Roman" w:cs="Times New Roman"/>
        </w:rPr>
        <w:t xml:space="preserve">, za održavanje javne rasvjete, za komunalne i veterinarske usluge,  za usluge promidžbe i informiranja , za zakupnine, intelektualne usluge,  računalne usluge , naknade za rad predstavničkih i izvršnih tijela, premije osiguranja, reprezentaciju , članarine, pristojbe  i ostale nespomenute troškove za redovno poslovanje. </w:t>
      </w:r>
    </w:p>
    <w:p w14:paraId="26BB0F14"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rPr>
        <w:t xml:space="preserve"> </w:t>
      </w:r>
      <w:r w:rsidRPr="00D567FE">
        <w:rPr>
          <w:rFonts w:ascii="Times New Roman" w:hAnsi="Times New Roman" w:cs="Times New Roman"/>
          <w:b/>
          <w:bCs/>
          <w:u w:val="single"/>
        </w:rPr>
        <w:t>Financijski rashodi - skupina 34</w:t>
      </w:r>
      <w:r w:rsidRPr="00D567FE">
        <w:rPr>
          <w:rFonts w:ascii="Times New Roman" w:hAnsi="Times New Roman" w:cs="Times New Roman"/>
        </w:rPr>
        <w:t xml:space="preserve"> odnose se na troškove platnog prometa, rashoda za kamate i ostalih financijskih rashoda.</w:t>
      </w:r>
    </w:p>
    <w:p w14:paraId="713E3A32" w14:textId="7C5D5BB0"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Financijski rashodi - skupina 3</w:t>
      </w:r>
      <w:r w:rsidR="001A45D2">
        <w:rPr>
          <w:rFonts w:ascii="Times New Roman" w:hAnsi="Times New Roman" w:cs="Times New Roman"/>
          <w:b/>
          <w:bCs/>
          <w:u w:val="single"/>
        </w:rPr>
        <w:t>5</w:t>
      </w:r>
      <w:r w:rsidRPr="00D567FE">
        <w:rPr>
          <w:rFonts w:ascii="Times New Roman" w:hAnsi="Times New Roman" w:cs="Times New Roman"/>
        </w:rPr>
        <w:t xml:space="preserve"> odnose se n</w:t>
      </w:r>
      <w:r w:rsidR="001A45D2">
        <w:rPr>
          <w:rFonts w:ascii="Times New Roman" w:hAnsi="Times New Roman" w:cs="Times New Roman"/>
        </w:rPr>
        <w:t xml:space="preserve">a subvencije u poljoprivredi. </w:t>
      </w:r>
      <w:r w:rsidRPr="00D567FE">
        <w:rPr>
          <w:rFonts w:ascii="Times New Roman" w:hAnsi="Times New Roman" w:cs="Times New Roman"/>
        </w:rPr>
        <w:t xml:space="preserve"> </w:t>
      </w:r>
    </w:p>
    <w:p w14:paraId="7B4B7863" w14:textId="0A6A6D8E"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Naknade građanima i kućanstvima  – skupina 37</w:t>
      </w:r>
      <w:r w:rsidRPr="00D567FE">
        <w:rPr>
          <w:rFonts w:ascii="Times New Roman" w:hAnsi="Times New Roman" w:cs="Times New Roman"/>
        </w:rPr>
        <w:t xml:space="preserve"> </w:t>
      </w:r>
      <w:r w:rsidR="001A45D2">
        <w:rPr>
          <w:rFonts w:ascii="Times New Roman" w:hAnsi="Times New Roman" w:cs="Times New Roman"/>
        </w:rPr>
        <w:t xml:space="preserve"> , </w:t>
      </w:r>
      <w:r w:rsidRPr="00D567FE">
        <w:rPr>
          <w:rFonts w:ascii="Times New Roman" w:hAnsi="Times New Roman" w:cs="Times New Roman"/>
        </w:rPr>
        <w:t xml:space="preserve">u najvećoj mjeri se odnose na socijalnu skrb, na pomoći socijalno ugroženom stanovništvu, jednokratne pomoći rodiljama, pomoći studentima, sufinanciranje prijevoza učenika srednjih škola, sufinanciranje cijene pohađanja </w:t>
      </w:r>
      <w:r w:rsidR="001A45D2">
        <w:rPr>
          <w:rFonts w:ascii="Times New Roman" w:hAnsi="Times New Roman" w:cs="Times New Roman"/>
        </w:rPr>
        <w:t>dječjih vrtića ,  isplate srednjoškolcima u vidu bespovratnih sredstava (20 € mjesečno).</w:t>
      </w:r>
      <w:r w:rsidRPr="00D567FE">
        <w:rPr>
          <w:rFonts w:ascii="Times New Roman" w:hAnsi="Times New Roman" w:cs="Times New Roman"/>
        </w:rPr>
        <w:t xml:space="preserve"> </w:t>
      </w:r>
    </w:p>
    <w:p w14:paraId="19566148" w14:textId="3E251917" w:rsidR="001A45D2" w:rsidRPr="006714E7" w:rsidRDefault="00546274" w:rsidP="006714E7">
      <w:pPr>
        <w:pStyle w:val="Bezproreda"/>
      </w:pPr>
      <w:r w:rsidRPr="006714E7">
        <w:rPr>
          <w:b/>
          <w:bCs/>
          <w:u w:val="single"/>
        </w:rPr>
        <w:t>Ostali rashodi - skupina 38</w:t>
      </w:r>
      <w:r w:rsidRPr="006714E7">
        <w:t xml:space="preserve">  čine tekuće donacije udrugama građana,  tekuće donacije sportskim, </w:t>
      </w:r>
    </w:p>
    <w:p w14:paraId="30405FFF" w14:textId="6608D8C7" w:rsidR="001A45D2" w:rsidRDefault="001A45D2" w:rsidP="006714E7">
      <w:pPr>
        <w:pStyle w:val="Bezproreda"/>
      </w:pPr>
      <w:r w:rsidRPr="006714E7">
        <w:t>kulturnim, vatrogasnim i ostalim udrugama, kapitalne donacije građanima i kućanstvima.</w:t>
      </w:r>
    </w:p>
    <w:p w14:paraId="15B1EE1F" w14:textId="77777777" w:rsidR="006714E7" w:rsidRPr="006714E7" w:rsidRDefault="006714E7" w:rsidP="006714E7">
      <w:pPr>
        <w:pStyle w:val="Bezproreda"/>
      </w:pPr>
    </w:p>
    <w:p w14:paraId="7BCF864F" w14:textId="7C5F02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nabavu proizvedene dugotrajne imovine - skupina 42</w:t>
      </w:r>
      <w:r w:rsidRPr="00D567FE">
        <w:rPr>
          <w:rFonts w:ascii="Times New Roman" w:hAnsi="Times New Roman" w:cs="Times New Roman"/>
        </w:rPr>
        <w:t xml:space="preserve"> odnose se na  </w:t>
      </w:r>
      <w:r w:rsidR="006714E7">
        <w:rPr>
          <w:rFonts w:ascii="Times New Roman" w:hAnsi="Times New Roman" w:cs="Times New Roman"/>
        </w:rPr>
        <w:t xml:space="preserve">izgradnju vrtića, modernizaciju ceste Kostanjevac faza I i II, nabavu neophodne uredske opreme i ulaganje  u novi računovodstveni program. </w:t>
      </w:r>
    </w:p>
    <w:p w14:paraId="63608174"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dodatna ulaganja na nefinancijsku imovinu</w:t>
      </w:r>
      <w:r w:rsidRPr="00D567FE">
        <w:rPr>
          <w:rFonts w:ascii="Times New Roman" w:hAnsi="Times New Roman" w:cs="Times New Roman"/>
          <w:b/>
          <w:bCs/>
        </w:rPr>
        <w:t xml:space="preserve"> - skupina 45 </w:t>
      </w:r>
      <w:r w:rsidRPr="00D567FE">
        <w:rPr>
          <w:rFonts w:ascii="Times New Roman" w:hAnsi="Times New Roman" w:cs="Times New Roman"/>
        </w:rPr>
        <w:t>- odnose se na dodatna ulaganja u objekte u vlasništvu općine.</w:t>
      </w:r>
    </w:p>
    <w:p w14:paraId="0853299E" w14:textId="22EF09F5"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lastRenderedPageBreak/>
        <w:t>Izdaci za financijsku imovinu i otplate zajmova</w:t>
      </w:r>
      <w:r w:rsidRPr="00D567FE">
        <w:rPr>
          <w:rFonts w:ascii="Times New Roman" w:hAnsi="Times New Roman" w:cs="Times New Roman"/>
        </w:rPr>
        <w:t xml:space="preserve"> </w:t>
      </w:r>
      <w:r w:rsidRPr="00D567FE">
        <w:rPr>
          <w:rFonts w:ascii="Times New Roman" w:hAnsi="Times New Roman" w:cs="Times New Roman"/>
          <w:b/>
          <w:bCs/>
        </w:rPr>
        <w:t>– skupina 54</w:t>
      </w:r>
      <w:r w:rsidRPr="00D567FE">
        <w:rPr>
          <w:rFonts w:ascii="Times New Roman" w:hAnsi="Times New Roman" w:cs="Times New Roman"/>
        </w:rPr>
        <w:t xml:space="preserve"> – odnosi se na otplatu kratkoročnog kredita </w:t>
      </w:r>
      <w:r w:rsidR="006714E7">
        <w:rPr>
          <w:rFonts w:ascii="Times New Roman" w:hAnsi="Times New Roman" w:cs="Times New Roman"/>
        </w:rPr>
        <w:t xml:space="preserve"> u iznosu od 200.000,00€ </w:t>
      </w:r>
      <w:r w:rsidRPr="00D567FE">
        <w:rPr>
          <w:rFonts w:ascii="Times New Roman" w:hAnsi="Times New Roman" w:cs="Times New Roman"/>
        </w:rPr>
        <w:t>koji se koristio  za premošćivanje financijskog jaza kod financiranja EU projekata.</w:t>
      </w:r>
    </w:p>
    <w:p w14:paraId="79704A24" w14:textId="77777777" w:rsidR="00424971" w:rsidRPr="00D567FE" w:rsidRDefault="00546274">
      <w:pPr>
        <w:pStyle w:val="Odlomakpopisa"/>
        <w:spacing w:after="0"/>
        <w:ind w:left="0"/>
        <w:rPr>
          <w:rFonts w:ascii="Times New Roman" w:hAnsi="Times New Roman"/>
        </w:rPr>
      </w:pPr>
      <w:r w:rsidRPr="00D567FE">
        <w:rPr>
          <w:rFonts w:ascii="Times New Roman" w:hAnsi="Times New Roman"/>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6E5BF0" w:rsidRPr="006E5BF0" w14:paraId="449070AA" w14:textId="77777777" w:rsidTr="006E5BF0">
        <w:tc>
          <w:tcPr>
            <w:tcW w:w="5171" w:type="dxa"/>
            <w:shd w:val="clear" w:color="auto" w:fill="505050"/>
          </w:tcPr>
          <w:p w14:paraId="16195616" w14:textId="3F28A3B7" w:rsidR="006E5BF0" w:rsidRPr="006E5BF0" w:rsidRDefault="006E5BF0" w:rsidP="006E5BF0">
            <w:pPr>
              <w:pStyle w:val="Odlomakpopisa"/>
              <w:spacing w:after="0"/>
              <w:ind w:left="0"/>
              <w:jc w:val="center"/>
              <w:rPr>
                <w:rFonts w:ascii="Times New Roman" w:hAnsi="Times New Roman"/>
                <w:b/>
                <w:color w:val="FFFFFF"/>
                <w:sz w:val="16"/>
                <w:szCs w:val="18"/>
              </w:rPr>
            </w:pPr>
            <w:r w:rsidRPr="006E5BF0">
              <w:rPr>
                <w:rFonts w:ascii="Times New Roman" w:hAnsi="Times New Roman"/>
                <w:b/>
                <w:color w:val="FFFFFF"/>
                <w:sz w:val="16"/>
                <w:szCs w:val="18"/>
              </w:rPr>
              <w:t>RAČUN I OPIS RAČUNA</w:t>
            </w:r>
          </w:p>
        </w:tc>
        <w:tc>
          <w:tcPr>
            <w:tcW w:w="1300" w:type="dxa"/>
            <w:shd w:val="clear" w:color="auto" w:fill="505050"/>
          </w:tcPr>
          <w:p w14:paraId="650843C3" w14:textId="151D74B5" w:rsidR="006E5BF0" w:rsidRPr="006E5BF0" w:rsidRDefault="006E5BF0" w:rsidP="006E5BF0">
            <w:pPr>
              <w:pStyle w:val="Odlomakpopisa"/>
              <w:spacing w:after="0"/>
              <w:ind w:left="0"/>
              <w:jc w:val="center"/>
              <w:rPr>
                <w:rFonts w:ascii="Times New Roman" w:hAnsi="Times New Roman"/>
                <w:b/>
                <w:color w:val="FFFFFF"/>
                <w:sz w:val="16"/>
                <w:szCs w:val="18"/>
              </w:rPr>
            </w:pPr>
            <w:r w:rsidRPr="006E5BF0">
              <w:rPr>
                <w:rFonts w:ascii="Times New Roman" w:hAnsi="Times New Roman"/>
                <w:b/>
                <w:color w:val="FFFFFF"/>
                <w:sz w:val="16"/>
                <w:szCs w:val="18"/>
              </w:rPr>
              <w:t>PLAN ZA 2025. GODINU</w:t>
            </w:r>
          </w:p>
        </w:tc>
        <w:tc>
          <w:tcPr>
            <w:tcW w:w="1300" w:type="dxa"/>
            <w:shd w:val="clear" w:color="auto" w:fill="505050"/>
          </w:tcPr>
          <w:p w14:paraId="091C6B68" w14:textId="2612F356" w:rsidR="006E5BF0" w:rsidRPr="006E5BF0" w:rsidRDefault="006E5BF0" w:rsidP="006E5BF0">
            <w:pPr>
              <w:pStyle w:val="Odlomakpopisa"/>
              <w:spacing w:after="0"/>
              <w:ind w:left="0"/>
              <w:jc w:val="center"/>
              <w:rPr>
                <w:rFonts w:ascii="Times New Roman" w:hAnsi="Times New Roman"/>
                <w:b/>
                <w:color w:val="FFFFFF"/>
                <w:sz w:val="16"/>
                <w:szCs w:val="18"/>
              </w:rPr>
            </w:pPr>
            <w:r w:rsidRPr="006E5BF0">
              <w:rPr>
                <w:rFonts w:ascii="Times New Roman" w:hAnsi="Times New Roman"/>
                <w:b/>
                <w:color w:val="FFFFFF"/>
                <w:sz w:val="16"/>
                <w:szCs w:val="18"/>
              </w:rPr>
              <w:t>POVEĆANJE/SMANJENJE</w:t>
            </w:r>
          </w:p>
        </w:tc>
        <w:tc>
          <w:tcPr>
            <w:tcW w:w="1300" w:type="dxa"/>
            <w:shd w:val="clear" w:color="auto" w:fill="505050"/>
          </w:tcPr>
          <w:p w14:paraId="225126E9" w14:textId="400DEAD5" w:rsidR="006E5BF0" w:rsidRPr="006E5BF0" w:rsidRDefault="006E5BF0" w:rsidP="006E5BF0">
            <w:pPr>
              <w:pStyle w:val="Odlomakpopisa"/>
              <w:spacing w:after="0"/>
              <w:ind w:left="0"/>
              <w:jc w:val="center"/>
              <w:rPr>
                <w:rFonts w:ascii="Times New Roman" w:hAnsi="Times New Roman"/>
                <w:b/>
                <w:color w:val="FFFFFF"/>
                <w:sz w:val="16"/>
                <w:szCs w:val="18"/>
              </w:rPr>
            </w:pPr>
            <w:r w:rsidRPr="006E5BF0">
              <w:rPr>
                <w:rFonts w:ascii="Times New Roman" w:hAnsi="Times New Roman"/>
                <w:b/>
                <w:color w:val="FFFFFF"/>
                <w:sz w:val="16"/>
                <w:szCs w:val="18"/>
              </w:rPr>
              <w:t>NOVI PLAN ZA 2025. GODINU</w:t>
            </w:r>
          </w:p>
        </w:tc>
        <w:tc>
          <w:tcPr>
            <w:tcW w:w="960" w:type="dxa"/>
            <w:shd w:val="clear" w:color="auto" w:fill="505050"/>
          </w:tcPr>
          <w:p w14:paraId="1E4E7FFB" w14:textId="70F6B6E2" w:rsidR="006E5BF0" w:rsidRPr="006E5BF0" w:rsidRDefault="006E5BF0" w:rsidP="006E5BF0">
            <w:pPr>
              <w:pStyle w:val="Odlomakpopisa"/>
              <w:spacing w:after="0"/>
              <w:ind w:left="0"/>
              <w:jc w:val="center"/>
              <w:rPr>
                <w:rFonts w:ascii="Times New Roman" w:hAnsi="Times New Roman"/>
                <w:b/>
                <w:color w:val="FFFFFF"/>
                <w:sz w:val="16"/>
                <w:szCs w:val="18"/>
              </w:rPr>
            </w:pPr>
            <w:r w:rsidRPr="006E5BF0">
              <w:rPr>
                <w:rFonts w:ascii="Times New Roman" w:hAnsi="Times New Roman"/>
                <w:b/>
                <w:color w:val="FFFFFF"/>
                <w:sz w:val="16"/>
                <w:szCs w:val="18"/>
              </w:rPr>
              <w:t>INDEKS 4/2</w:t>
            </w:r>
          </w:p>
        </w:tc>
      </w:tr>
      <w:tr w:rsidR="006E5BF0" w:rsidRPr="006E5BF0" w14:paraId="6606D10A" w14:textId="77777777" w:rsidTr="006E5BF0">
        <w:tc>
          <w:tcPr>
            <w:tcW w:w="5171" w:type="dxa"/>
            <w:shd w:val="clear" w:color="auto" w:fill="505050"/>
          </w:tcPr>
          <w:p w14:paraId="06365B0C" w14:textId="2E8E5C0D" w:rsidR="006E5BF0" w:rsidRPr="006E5BF0" w:rsidRDefault="006E5BF0" w:rsidP="006E5B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6E4F8BC3" w14:textId="266E3C63" w:rsidR="006E5BF0" w:rsidRPr="006E5BF0" w:rsidRDefault="006E5BF0" w:rsidP="006E5B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7CB19EB7" w14:textId="6E0F5763" w:rsidR="006E5BF0" w:rsidRPr="006E5BF0" w:rsidRDefault="006E5BF0" w:rsidP="006E5B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4522BB74" w14:textId="5D985E5C" w:rsidR="006E5BF0" w:rsidRPr="006E5BF0" w:rsidRDefault="006E5BF0" w:rsidP="006E5B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14:paraId="607E3D69" w14:textId="3968D0C1" w:rsidR="006E5BF0" w:rsidRPr="006E5BF0" w:rsidRDefault="006E5BF0" w:rsidP="006E5B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6E5BF0" w:rsidRPr="006E5BF0" w14:paraId="46C2EDC6" w14:textId="77777777" w:rsidTr="006E5BF0">
        <w:tc>
          <w:tcPr>
            <w:tcW w:w="5171" w:type="dxa"/>
            <w:shd w:val="clear" w:color="auto" w:fill="BDD7EE"/>
          </w:tcPr>
          <w:p w14:paraId="743EF13D" w14:textId="051D5415" w:rsidR="006E5BF0" w:rsidRPr="006E5BF0" w:rsidRDefault="006E5BF0" w:rsidP="006E5BF0">
            <w:pPr>
              <w:pStyle w:val="Odlomakpopisa"/>
              <w:spacing w:after="0"/>
              <w:ind w:left="0"/>
              <w:rPr>
                <w:rFonts w:ascii="Times New Roman" w:hAnsi="Times New Roman"/>
                <w:sz w:val="18"/>
                <w:szCs w:val="18"/>
              </w:rPr>
            </w:pPr>
            <w:r w:rsidRPr="006E5BF0">
              <w:rPr>
                <w:rFonts w:ascii="Times New Roman" w:hAnsi="Times New Roman"/>
                <w:sz w:val="18"/>
                <w:szCs w:val="18"/>
              </w:rPr>
              <w:t>3 Rashodi poslovanja</w:t>
            </w:r>
          </w:p>
        </w:tc>
        <w:tc>
          <w:tcPr>
            <w:tcW w:w="1300" w:type="dxa"/>
            <w:shd w:val="clear" w:color="auto" w:fill="BDD7EE"/>
          </w:tcPr>
          <w:p w14:paraId="2DB995F1" w14:textId="512F668B"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1.047.818,00</w:t>
            </w:r>
          </w:p>
        </w:tc>
        <w:tc>
          <w:tcPr>
            <w:tcW w:w="1300" w:type="dxa"/>
            <w:shd w:val="clear" w:color="auto" w:fill="BDD7EE"/>
          </w:tcPr>
          <w:p w14:paraId="43B9FDDE" w14:textId="227DD630"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-47.418,00</w:t>
            </w:r>
          </w:p>
        </w:tc>
        <w:tc>
          <w:tcPr>
            <w:tcW w:w="1300" w:type="dxa"/>
            <w:shd w:val="clear" w:color="auto" w:fill="BDD7EE"/>
          </w:tcPr>
          <w:p w14:paraId="514CF3C8" w14:textId="508EB44C"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1.000.400,00</w:t>
            </w:r>
          </w:p>
        </w:tc>
        <w:tc>
          <w:tcPr>
            <w:tcW w:w="960" w:type="dxa"/>
            <w:shd w:val="clear" w:color="auto" w:fill="BDD7EE"/>
          </w:tcPr>
          <w:p w14:paraId="10311A19" w14:textId="0DA79EAE"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95,47%</w:t>
            </w:r>
          </w:p>
        </w:tc>
      </w:tr>
      <w:tr w:rsidR="006E5BF0" w14:paraId="4E390DE6" w14:textId="77777777" w:rsidTr="006E5BF0">
        <w:tc>
          <w:tcPr>
            <w:tcW w:w="5171" w:type="dxa"/>
          </w:tcPr>
          <w:p w14:paraId="6F1E76D5" w14:textId="7DD71FD2"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31 Rashodi za zaposlene</w:t>
            </w:r>
          </w:p>
        </w:tc>
        <w:tc>
          <w:tcPr>
            <w:tcW w:w="1300" w:type="dxa"/>
          </w:tcPr>
          <w:p w14:paraId="7EC1CA8D" w14:textId="40ECC861"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248.400,00</w:t>
            </w:r>
          </w:p>
        </w:tc>
        <w:tc>
          <w:tcPr>
            <w:tcW w:w="1300" w:type="dxa"/>
          </w:tcPr>
          <w:p w14:paraId="6B84891E" w14:textId="56D00C46"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64.600,00</w:t>
            </w:r>
          </w:p>
        </w:tc>
        <w:tc>
          <w:tcPr>
            <w:tcW w:w="1300" w:type="dxa"/>
          </w:tcPr>
          <w:p w14:paraId="568D3484" w14:textId="0673CDDF"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313.000,00</w:t>
            </w:r>
          </w:p>
        </w:tc>
        <w:tc>
          <w:tcPr>
            <w:tcW w:w="960" w:type="dxa"/>
          </w:tcPr>
          <w:p w14:paraId="02248619" w14:textId="23ADA1D4"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126,01%</w:t>
            </w:r>
          </w:p>
        </w:tc>
      </w:tr>
      <w:tr w:rsidR="006E5BF0" w:rsidRPr="006E5BF0" w14:paraId="78D1DF0B" w14:textId="77777777" w:rsidTr="006E5BF0">
        <w:tc>
          <w:tcPr>
            <w:tcW w:w="5171" w:type="dxa"/>
            <w:shd w:val="clear" w:color="auto" w:fill="E6FFE5"/>
          </w:tcPr>
          <w:p w14:paraId="3889CC8D" w14:textId="2666A3CE"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19790575" w14:textId="4AA6E49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155.400,00</w:t>
            </w:r>
          </w:p>
        </w:tc>
        <w:tc>
          <w:tcPr>
            <w:tcW w:w="1300" w:type="dxa"/>
            <w:shd w:val="clear" w:color="auto" w:fill="E6FFE5"/>
          </w:tcPr>
          <w:p w14:paraId="52D310E0" w14:textId="7F9C24A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37.600,00</w:t>
            </w:r>
          </w:p>
        </w:tc>
        <w:tc>
          <w:tcPr>
            <w:tcW w:w="1300" w:type="dxa"/>
            <w:shd w:val="clear" w:color="auto" w:fill="E6FFE5"/>
          </w:tcPr>
          <w:p w14:paraId="063B4422" w14:textId="24373CE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193.000,00</w:t>
            </w:r>
          </w:p>
        </w:tc>
        <w:tc>
          <w:tcPr>
            <w:tcW w:w="960" w:type="dxa"/>
            <w:shd w:val="clear" w:color="auto" w:fill="E6FFE5"/>
          </w:tcPr>
          <w:p w14:paraId="2AB18F44" w14:textId="7627B40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124,20%</w:t>
            </w:r>
          </w:p>
        </w:tc>
      </w:tr>
      <w:tr w:rsidR="006E5BF0" w:rsidRPr="006E5BF0" w14:paraId="1461B898" w14:textId="77777777" w:rsidTr="006E5BF0">
        <w:tc>
          <w:tcPr>
            <w:tcW w:w="5171" w:type="dxa"/>
            <w:shd w:val="clear" w:color="auto" w:fill="E6FFE5"/>
          </w:tcPr>
          <w:p w14:paraId="04B4580A" w14:textId="03F35399"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51 Pomoći EU</w:t>
            </w:r>
          </w:p>
        </w:tc>
        <w:tc>
          <w:tcPr>
            <w:tcW w:w="1300" w:type="dxa"/>
            <w:shd w:val="clear" w:color="auto" w:fill="E6FFE5"/>
          </w:tcPr>
          <w:p w14:paraId="15A22F62" w14:textId="28DAC6C9"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85.000,00</w:t>
            </w:r>
          </w:p>
        </w:tc>
        <w:tc>
          <w:tcPr>
            <w:tcW w:w="1300" w:type="dxa"/>
            <w:shd w:val="clear" w:color="auto" w:fill="E6FFE5"/>
          </w:tcPr>
          <w:p w14:paraId="0A007B7A" w14:textId="6C08DB5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-85.000,00</w:t>
            </w:r>
          </w:p>
        </w:tc>
        <w:tc>
          <w:tcPr>
            <w:tcW w:w="1300" w:type="dxa"/>
            <w:shd w:val="clear" w:color="auto" w:fill="E6FFE5"/>
          </w:tcPr>
          <w:p w14:paraId="4F8DA5A0" w14:textId="2AD2AB8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960" w:type="dxa"/>
            <w:shd w:val="clear" w:color="auto" w:fill="E6FFE5"/>
          </w:tcPr>
          <w:p w14:paraId="0817CEB5" w14:textId="6F0A887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r>
      <w:tr w:rsidR="006E5BF0" w:rsidRPr="006E5BF0" w14:paraId="109E59C7" w14:textId="77777777" w:rsidTr="006E5BF0">
        <w:tc>
          <w:tcPr>
            <w:tcW w:w="5171" w:type="dxa"/>
            <w:shd w:val="clear" w:color="auto" w:fill="E6FFE5"/>
          </w:tcPr>
          <w:p w14:paraId="6CBA0316" w14:textId="25E6D141"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528 Tekuće pomoći - za zapošljavanje</w:t>
            </w:r>
          </w:p>
        </w:tc>
        <w:tc>
          <w:tcPr>
            <w:tcW w:w="1300" w:type="dxa"/>
            <w:shd w:val="clear" w:color="auto" w:fill="E6FFE5"/>
          </w:tcPr>
          <w:p w14:paraId="371560F3" w14:textId="22F679A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8.000,00</w:t>
            </w:r>
          </w:p>
        </w:tc>
        <w:tc>
          <w:tcPr>
            <w:tcW w:w="1300" w:type="dxa"/>
            <w:shd w:val="clear" w:color="auto" w:fill="E6FFE5"/>
          </w:tcPr>
          <w:p w14:paraId="4A3521B8" w14:textId="64A63A6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3.000,00</w:t>
            </w:r>
          </w:p>
        </w:tc>
        <w:tc>
          <w:tcPr>
            <w:tcW w:w="1300" w:type="dxa"/>
            <w:shd w:val="clear" w:color="auto" w:fill="E6FFE5"/>
          </w:tcPr>
          <w:p w14:paraId="735B68B5" w14:textId="581C9FB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11.000,00</w:t>
            </w:r>
          </w:p>
        </w:tc>
        <w:tc>
          <w:tcPr>
            <w:tcW w:w="960" w:type="dxa"/>
            <w:shd w:val="clear" w:color="auto" w:fill="E6FFE5"/>
          </w:tcPr>
          <w:p w14:paraId="14CCD1EE" w14:textId="5D2754A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137,50%</w:t>
            </w:r>
          </w:p>
        </w:tc>
      </w:tr>
      <w:tr w:rsidR="006E5BF0" w:rsidRPr="006E5BF0" w14:paraId="7AAC8A44" w14:textId="77777777" w:rsidTr="006E5BF0">
        <w:tc>
          <w:tcPr>
            <w:tcW w:w="5171" w:type="dxa"/>
            <w:shd w:val="clear" w:color="auto" w:fill="E6FFE5"/>
          </w:tcPr>
          <w:p w14:paraId="4F7ADCDB" w14:textId="2DF58939"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561 </w:t>
            </w:r>
            <w:r w:rsidR="003B67C6">
              <w:rPr>
                <w:rFonts w:ascii="Times New Roman" w:hAnsi="Times New Roman"/>
                <w:i/>
                <w:sz w:val="14"/>
                <w:szCs w:val="18"/>
              </w:rPr>
              <w:t>€</w:t>
            </w:r>
            <w:r w:rsidRPr="006E5BF0">
              <w:rPr>
                <w:rFonts w:ascii="Times New Roman" w:hAnsi="Times New Roman"/>
                <w:i/>
                <w:sz w:val="14"/>
                <w:szCs w:val="18"/>
              </w:rPr>
              <w:t>opski socijalni fond</w:t>
            </w:r>
          </w:p>
        </w:tc>
        <w:tc>
          <w:tcPr>
            <w:tcW w:w="1300" w:type="dxa"/>
            <w:shd w:val="clear" w:color="auto" w:fill="E6FFE5"/>
          </w:tcPr>
          <w:p w14:paraId="3777A988" w14:textId="0B1F5697"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04AF966F" w14:textId="4C498A2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109.000,00</w:t>
            </w:r>
          </w:p>
        </w:tc>
        <w:tc>
          <w:tcPr>
            <w:tcW w:w="1300" w:type="dxa"/>
            <w:shd w:val="clear" w:color="auto" w:fill="E6FFE5"/>
          </w:tcPr>
          <w:p w14:paraId="5F2AD380" w14:textId="3C4646A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109.000,00</w:t>
            </w:r>
          </w:p>
        </w:tc>
        <w:tc>
          <w:tcPr>
            <w:tcW w:w="960" w:type="dxa"/>
            <w:shd w:val="clear" w:color="auto" w:fill="E6FFE5"/>
          </w:tcPr>
          <w:p w14:paraId="0900B1AA" w14:textId="77777777" w:rsidR="006E5BF0" w:rsidRPr="006E5BF0" w:rsidRDefault="006E5BF0" w:rsidP="006E5BF0">
            <w:pPr>
              <w:pStyle w:val="Odlomakpopisa"/>
              <w:spacing w:after="0"/>
              <w:ind w:left="0"/>
              <w:jc w:val="right"/>
              <w:rPr>
                <w:rFonts w:ascii="Times New Roman" w:hAnsi="Times New Roman"/>
                <w:i/>
                <w:sz w:val="14"/>
                <w:szCs w:val="18"/>
              </w:rPr>
            </w:pPr>
          </w:p>
        </w:tc>
      </w:tr>
      <w:tr w:rsidR="006E5BF0" w14:paraId="24158FC9" w14:textId="77777777" w:rsidTr="006E5BF0">
        <w:tc>
          <w:tcPr>
            <w:tcW w:w="5171" w:type="dxa"/>
          </w:tcPr>
          <w:p w14:paraId="138782DB" w14:textId="6A39C5CB"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32 Materijalni rashodi</w:t>
            </w:r>
          </w:p>
        </w:tc>
        <w:tc>
          <w:tcPr>
            <w:tcW w:w="1300" w:type="dxa"/>
          </w:tcPr>
          <w:p w14:paraId="50B3D37D" w14:textId="4565EA4B"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501.418,00</w:t>
            </w:r>
          </w:p>
        </w:tc>
        <w:tc>
          <w:tcPr>
            <w:tcW w:w="1300" w:type="dxa"/>
          </w:tcPr>
          <w:p w14:paraId="1DC54AA3" w14:textId="71DA0826"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-11.918,00</w:t>
            </w:r>
          </w:p>
        </w:tc>
        <w:tc>
          <w:tcPr>
            <w:tcW w:w="1300" w:type="dxa"/>
          </w:tcPr>
          <w:p w14:paraId="34CD1C18" w14:textId="54778FE4"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489.500,00</w:t>
            </w:r>
          </w:p>
        </w:tc>
        <w:tc>
          <w:tcPr>
            <w:tcW w:w="960" w:type="dxa"/>
          </w:tcPr>
          <w:p w14:paraId="3BBB8622" w14:textId="09D801DC"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97,62%</w:t>
            </w:r>
          </w:p>
        </w:tc>
      </w:tr>
      <w:tr w:rsidR="006E5BF0" w:rsidRPr="006E5BF0" w14:paraId="2033D337" w14:textId="77777777" w:rsidTr="006E5BF0">
        <w:tc>
          <w:tcPr>
            <w:tcW w:w="5171" w:type="dxa"/>
            <w:shd w:val="clear" w:color="auto" w:fill="E6FFE5"/>
          </w:tcPr>
          <w:p w14:paraId="6E023CF3" w14:textId="7F3AB6B9"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66E920F9" w14:textId="0A80DDE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273.718,00</w:t>
            </w:r>
          </w:p>
        </w:tc>
        <w:tc>
          <w:tcPr>
            <w:tcW w:w="1300" w:type="dxa"/>
            <w:shd w:val="clear" w:color="auto" w:fill="E6FFE5"/>
          </w:tcPr>
          <w:p w14:paraId="18A2E37A" w14:textId="0CCEBDB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4.282,00</w:t>
            </w:r>
          </w:p>
        </w:tc>
        <w:tc>
          <w:tcPr>
            <w:tcW w:w="1300" w:type="dxa"/>
            <w:shd w:val="clear" w:color="auto" w:fill="E6FFE5"/>
          </w:tcPr>
          <w:p w14:paraId="3BFD6BD4" w14:textId="7250EF8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278.000,00</w:t>
            </w:r>
          </w:p>
        </w:tc>
        <w:tc>
          <w:tcPr>
            <w:tcW w:w="960" w:type="dxa"/>
            <w:shd w:val="clear" w:color="auto" w:fill="E6FFE5"/>
          </w:tcPr>
          <w:p w14:paraId="041E79D0" w14:textId="26028E1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101,56%</w:t>
            </w:r>
          </w:p>
        </w:tc>
      </w:tr>
      <w:tr w:rsidR="006E5BF0" w:rsidRPr="006E5BF0" w14:paraId="65599275" w14:textId="77777777" w:rsidTr="006E5BF0">
        <w:tc>
          <w:tcPr>
            <w:tcW w:w="5171" w:type="dxa"/>
            <w:shd w:val="clear" w:color="auto" w:fill="E6FFE5"/>
          </w:tcPr>
          <w:p w14:paraId="1749D0DA" w14:textId="385476FC"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31 Vlastiti prihodi</w:t>
            </w:r>
          </w:p>
        </w:tc>
        <w:tc>
          <w:tcPr>
            <w:tcW w:w="1300" w:type="dxa"/>
            <w:shd w:val="clear" w:color="auto" w:fill="E6FFE5"/>
          </w:tcPr>
          <w:p w14:paraId="05DDF87E" w14:textId="1B656B47"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6.000,00</w:t>
            </w:r>
          </w:p>
        </w:tc>
        <w:tc>
          <w:tcPr>
            <w:tcW w:w="1300" w:type="dxa"/>
            <w:shd w:val="clear" w:color="auto" w:fill="E6FFE5"/>
          </w:tcPr>
          <w:p w14:paraId="2F929D37" w14:textId="1CD1527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26A61D99" w14:textId="2554961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6.000,00</w:t>
            </w:r>
          </w:p>
        </w:tc>
        <w:tc>
          <w:tcPr>
            <w:tcW w:w="960" w:type="dxa"/>
            <w:shd w:val="clear" w:color="auto" w:fill="E6FFE5"/>
          </w:tcPr>
          <w:p w14:paraId="4DCA4F85" w14:textId="390FA0F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64BEE912" w14:textId="77777777" w:rsidTr="006E5BF0">
        <w:tc>
          <w:tcPr>
            <w:tcW w:w="5171" w:type="dxa"/>
            <w:shd w:val="clear" w:color="auto" w:fill="E6FFE5"/>
          </w:tcPr>
          <w:p w14:paraId="71665587" w14:textId="0B003EF2"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431 Prihod od poljoprivrednog zemljišta</w:t>
            </w:r>
          </w:p>
        </w:tc>
        <w:tc>
          <w:tcPr>
            <w:tcW w:w="1300" w:type="dxa"/>
            <w:shd w:val="clear" w:color="auto" w:fill="E6FFE5"/>
          </w:tcPr>
          <w:p w14:paraId="7DEC0949" w14:textId="237B708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45.000,00</w:t>
            </w:r>
          </w:p>
        </w:tc>
        <w:tc>
          <w:tcPr>
            <w:tcW w:w="1300" w:type="dxa"/>
            <w:shd w:val="clear" w:color="auto" w:fill="E6FFE5"/>
          </w:tcPr>
          <w:p w14:paraId="632D2F6D" w14:textId="5197CD3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-17.000,00</w:t>
            </w:r>
          </w:p>
        </w:tc>
        <w:tc>
          <w:tcPr>
            <w:tcW w:w="1300" w:type="dxa"/>
            <w:shd w:val="clear" w:color="auto" w:fill="E6FFE5"/>
          </w:tcPr>
          <w:p w14:paraId="578156D1" w14:textId="47A9AF3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28.000,00</w:t>
            </w:r>
          </w:p>
        </w:tc>
        <w:tc>
          <w:tcPr>
            <w:tcW w:w="960" w:type="dxa"/>
            <w:shd w:val="clear" w:color="auto" w:fill="E6FFE5"/>
          </w:tcPr>
          <w:p w14:paraId="17EC712F" w14:textId="53B2EBA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62,22%</w:t>
            </w:r>
          </w:p>
        </w:tc>
      </w:tr>
      <w:tr w:rsidR="006E5BF0" w:rsidRPr="006E5BF0" w14:paraId="44E0398E" w14:textId="77777777" w:rsidTr="006E5BF0">
        <w:tc>
          <w:tcPr>
            <w:tcW w:w="5171" w:type="dxa"/>
            <w:shd w:val="clear" w:color="auto" w:fill="E6FFE5"/>
          </w:tcPr>
          <w:p w14:paraId="6E7C8CBB" w14:textId="690CC9AF"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433 Prihod od komunalne naknade</w:t>
            </w:r>
          </w:p>
        </w:tc>
        <w:tc>
          <w:tcPr>
            <w:tcW w:w="1300" w:type="dxa"/>
            <w:shd w:val="clear" w:color="auto" w:fill="E6FFE5"/>
          </w:tcPr>
          <w:p w14:paraId="3B2FD7CC" w14:textId="2AA23B4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18.000,00</w:t>
            </w:r>
          </w:p>
        </w:tc>
        <w:tc>
          <w:tcPr>
            <w:tcW w:w="1300" w:type="dxa"/>
            <w:shd w:val="clear" w:color="auto" w:fill="E6FFE5"/>
          </w:tcPr>
          <w:p w14:paraId="35767C4F" w14:textId="2CC8100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1D8BBC51" w14:textId="121C514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18.000,00</w:t>
            </w:r>
          </w:p>
        </w:tc>
        <w:tc>
          <w:tcPr>
            <w:tcW w:w="960" w:type="dxa"/>
            <w:shd w:val="clear" w:color="auto" w:fill="E6FFE5"/>
          </w:tcPr>
          <w:p w14:paraId="14C42C32" w14:textId="636633F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5CA8B757" w14:textId="77777777" w:rsidTr="006E5BF0">
        <w:tc>
          <w:tcPr>
            <w:tcW w:w="5171" w:type="dxa"/>
            <w:shd w:val="clear" w:color="auto" w:fill="E6FFE5"/>
          </w:tcPr>
          <w:p w14:paraId="560F9980" w14:textId="4F8E59E0"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434 Prihod od komunalnog doprinosa</w:t>
            </w:r>
          </w:p>
        </w:tc>
        <w:tc>
          <w:tcPr>
            <w:tcW w:w="1300" w:type="dxa"/>
            <w:shd w:val="clear" w:color="auto" w:fill="E6FFE5"/>
          </w:tcPr>
          <w:p w14:paraId="2F80982C" w14:textId="231AB4F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3.000,00</w:t>
            </w:r>
          </w:p>
        </w:tc>
        <w:tc>
          <w:tcPr>
            <w:tcW w:w="1300" w:type="dxa"/>
            <w:shd w:val="clear" w:color="auto" w:fill="E6FFE5"/>
          </w:tcPr>
          <w:p w14:paraId="735A8D33" w14:textId="529DA30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73E7C6B9" w14:textId="0485077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3.000,00</w:t>
            </w:r>
          </w:p>
        </w:tc>
        <w:tc>
          <w:tcPr>
            <w:tcW w:w="960" w:type="dxa"/>
            <w:shd w:val="clear" w:color="auto" w:fill="E6FFE5"/>
          </w:tcPr>
          <w:p w14:paraId="1DBFA850" w14:textId="7E7BF64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39936819" w14:textId="77777777" w:rsidTr="006E5BF0">
        <w:tc>
          <w:tcPr>
            <w:tcW w:w="5171" w:type="dxa"/>
            <w:shd w:val="clear" w:color="auto" w:fill="E6FFE5"/>
          </w:tcPr>
          <w:p w14:paraId="660F2FCA" w14:textId="670D6065"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435 Prihod od šumskog doprinosa</w:t>
            </w:r>
          </w:p>
        </w:tc>
        <w:tc>
          <w:tcPr>
            <w:tcW w:w="1300" w:type="dxa"/>
            <w:shd w:val="clear" w:color="auto" w:fill="E6FFE5"/>
          </w:tcPr>
          <w:p w14:paraId="6FA949BF" w14:textId="0737F05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119.000,00</w:t>
            </w:r>
          </w:p>
        </w:tc>
        <w:tc>
          <w:tcPr>
            <w:tcW w:w="1300" w:type="dxa"/>
            <w:shd w:val="clear" w:color="auto" w:fill="E6FFE5"/>
          </w:tcPr>
          <w:p w14:paraId="4C7F1DC5" w14:textId="080AFCF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43A5F24C" w14:textId="28964EC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119.000,00</w:t>
            </w:r>
          </w:p>
        </w:tc>
        <w:tc>
          <w:tcPr>
            <w:tcW w:w="960" w:type="dxa"/>
            <w:shd w:val="clear" w:color="auto" w:fill="E6FFE5"/>
          </w:tcPr>
          <w:p w14:paraId="504D1E62" w14:textId="29597FC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102DBF86" w14:textId="77777777" w:rsidTr="006E5BF0">
        <w:tc>
          <w:tcPr>
            <w:tcW w:w="5171" w:type="dxa"/>
            <w:shd w:val="clear" w:color="auto" w:fill="E6FFE5"/>
          </w:tcPr>
          <w:p w14:paraId="01D8A098" w14:textId="46192337"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437 Prihod od ozakonjenja - legalizacije</w:t>
            </w:r>
          </w:p>
        </w:tc>
        <w:tc>
          <w:tcPr>
            <w:tcW w:w="1300" w:type="dxa"/>
            <w:shd w:val="clear" w:color="auto" w:fill="E6FFE5"/>
          </w:tcPr>
          <w:p w14:paraId="6E95A03D" w14:textId="4D68BCE9"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1.500,00</w:t>
            </w:r>
          </w:p>
        </w:tc>
        <w:tc>
          <w:tcPr>
            <w:tcW w:w="1300" w:type="dxa"/>
            <w:shd w:val="clear" w:color="auto" w:fill="E6FFE5"/>
          </w:tcPr>
          <w:p w14:paraId="7D3126C4" w14:textId="46241ED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61A91F9E" w14:textId="72C11DE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1.500,00</w:t>
            </w:r>
          </w:p>
        </w:tc>
        <w:tc>
          <w:tcPr>
            <w:tcW w:w="960" w:type="dxa"/>
            <w:shd w:val="clear" w:color="auto" w:fill="E6FFE5"/>
          </w:tcPr>
          <w:p w14:paraId="302ED853" w14:textId="75A4753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2A86EC02" w14:textId="77777777" w:rsidTr="006E5BF0">
        <w:tc>
          <w:tcPr>
            <w:tcW w:w="5171" w:type="dxa"/>
            <w:shd w:val="clear" w:color="auto" w:fill="E6FFE5"/>
          </w:tcPr>
          <w:p w14:paraId="4C713604" w14:textId="1518CAD1"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51 Pomoći EU</w:t>
            </w:r>
          </w:p>
        </w:tc>
        <w:tc>
          <w:tcPr>
            <w:tcW w:w="1300" w:type="dxa"/>
            <w:shd w:val="clear" w:color="auto" w:fill="E6FFE5"/>
          </w:tcPr>
          <w:p w14:paraId="2E321F4E" w14:textId="73296F57"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19.200,00</w:t>
            </w:r>
          </w:p>
        </w:tc>
        <w:tc>
          <w:tcPr>
            <w:tcW w:w="1300" w:type="dxa"/>
            <w:shd w:val="clear" w:color="auto" w:fill="E6FFE5"/>
          </w:tcPr>
          <w:p w14:paraId="53E7C3BC" w14:textId="17A15E6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-19.200,00</w:t>
            </w:r>
          </w:p>
        </w:tc>
        <w:tc>
          <w:tcPr>
            <w:tcW w:w="1300" w:type="dxa"/>
            <w:shd w:val="clear" w:color="auto" w:fill="E6FFE5"/>
          </w:tcPr>
          <w:p w14:paraId="7D4CD950" w14:textId="24AEA02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960" w:type="dxa"/>
            <w:shd w:val="clear" w:color="auto" w:fill="E6FFE5"/>
          </w:tcPr>
          <w:p w14:paraId="0839BFFC" w14:textId="5A42EE1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r>
      <w:tr w:rsidR="006E5BF0" w:rsidRPr="006E5BF0" w14:paraId="2D8D119E" w14:textId="77777777" w:rsidTr="006E5BF0">
        <w:tc>
          <w:tcPr>
            <w:tcW w:w="5171" w:type="dxa"/>
            <w:shd w:val="clear" w:color="auto" w:fill="E6FFE5"/>
          </w:tcPr>
          <w:p w14:paraId="456AA45D" w14:textId="17E9A27B"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528 Tekuće pomoći - za zapošljavanje</w:t>
            </w:r>
          </w:p>
        </w:tc>
        <w:tc>
          <w:tcPr>
            <w:tcW w:w="1300" w:type="dxa"/>
            <w:shd w:val="clear" w:color="auto" w:fill="E6FFE5"/>
          </w:tcPr>
          <w:p w14:paraId="273053BC" w14:textId="790B187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1.000,00</w:t>
            </w:r>
          </w:p>
        </w:tc>
        <w:tc>
          <w:tcPr>
            <w:tcW w:w="1300" w:type="dxa"/>
            <w:shd w:val="clear" w:color="auto" w:fill="E6FFE5"/>
          </w:tcPr>
          <w:p w14:paraId="040925DF" w14:textId="39B711A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6DFE95EE" w14:textId="3F2E28BC"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1.000,00</w:t>
            </w:r>
          </w:p>
        </w:tc>
        <w:tc>
          <w:tcPr>
            <w:tcW w:w="960" w:type="dxa"/>
            <w:shd w:val="clear" w:color="auto" w:fill="E6FFE5"/>
          </w:tcPr>
          <w:p w14:paraId="5ACAB4F5" w14:textId="68DD9D0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36BCBD8C" w14:textId="77777777" w:rsidTr="006E5BF0">
        <w:tc>
          <w:tcPr>
            <w:tcW w:w="5171" w:type="dxa"/>
            <w:shd w:val="clear" w:color="auto" w:fill="E6FFE5"/>
          </w:tcPr>
          <w:p w14:paraId="5642B866" w14:textId="01C071F0"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529 Tekuće pomoći - Izborno povjerenstvo</w:t>
            </w:r>
          </w:p>
        </w:tc>
        <w:tc>
          <w:tcPr>
            <w:tcW w:w="1300" w:type="dxa"/>
            <w:shd w:val="clear" w:color="auto" w:fill="E6FFE5"/>
          </w:tcPr>
          <w:p w14:paraId="58A90EF9" w14:textId="4EDFC20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15.000,00</w:t>
            </w:r>
          </w:p>
        </w:tc>
        <w:tc>
          <w:tcPr>
            <w:tcW w:w="1300" w:type="dxa"/>
            <w:shd w:val="clear" w:color="auto" w:fill="E6FFE5"/>
          </w:tcPr>
          <w:p w14:paraId="68B05234" w14:textId="79227495"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7.000,00</w:t>
            </w:r>
          </w:p>
        </w:tc>
        <w:tc>
          <w:tcPr>
            <w:tcW w:w="1300" w:type="dxa"/>
            <w:shd w:val="clear" w:color="auto" w:fill="E6FFE5"/>
          </w:tcPr>
          <w:p w14:paraId="4F4E765F" w14:textId="39DF6F4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22.000,00</w:t>
            </w:r>
          </w:p>
        </w:tc>
        <w:tc>
          <w:tcPr>
            <w:tcW w:w="960" w:type="dxa"/>
            <w:shd w:val="clear" w:color="auto" w:fill="E6FFE5"/>
          </w:tcPr>
          <w:p w14:paraId="1020006B" w14:textId="4BBC5659"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146,67%</w:t>
            </w:r>
          </w:p>
        </w:tc>
      </w:tr>
      <w:tr w:rsidR="006E5BF0" w:rsidRPr="006E5BF0" w14:paraId="405C7AFC" w14:textId="77777777" w:rsidTr="006E5BF0">
        <w:tc>
          <w:tcPr>
            <w:tcW w:w="5171" w:type="dxa"/>
            <w:shd w:val="clear" w:color="auto" w:fill="E6FFE5"/>
          </w:tcPr>
          <w:p w14:paraId="52A80BFE" w14:textId="2F11CF89"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561 </w:t>
            </w:r>
            <w:r w:rsidR="003B67C6">
              <w:rPr>
                <w:rFonts w:ascii="Times New Roman" w:hAnsi="Times New Roman"/>
                <w:i/>
                <w:sz w:val="14"/>
                <w:szCs w:val="18"/>
              </w:rPr>
              <w:t>€</w:t>
            </w:r>
            <w:r w:rsidRPr="006E5BF0">
              <w:rPr>
                <w:rFonts w:ascii="Times New Roman" w:hAnsi="Times New Roman"/>
                <w:i/>
                <w:sz w:val="14"/>
                <w:szCs w:val="18"/>
              </w:rPr>
              <w:t>opski socijalni fond</w:t>
            </w:r>
          </w:p>
        </w:tc>
        <w:tc>
          <w:tcPr>
            <w:tcW w:w="1300" w:type="dxa"/>
            <w:shd w:val="clear" w:color="auto" w:fill="E6FFE5"/>
          </w:tcPr>
          <w:p w14:paraId="13E0E631" w14:textId="5219160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35EBB440" w14:textId="276FE7C9"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13.000,00</w:t>
            </w:r>
          </w:p>
        </w:tc>
        <w:tc>
          <w:tcPr>
            <w:tcW w:w="1300" w:type="dxa"/>
            <w:shd w:val="clear" w:color="auto" w:fill="E6FFE5"/>
          </w:tcPr>
          <w:p w14:paraId="2E6EDBE9" w14:textId="0B1BD58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13.000,00</w:t>
            </w:r>
          </w:p>
        </w:tc>
        <w:tc>
          <w:tcPr>
            <w:tcW w:w="960" w:type="dxa"/>
            <w:shd w:val="clear" w:color="auto" w:fill="E6FFE5"/>
          </w:tcPr>
          <w:p w14:paraId="6DF73942" w14:textId="77777777" w:rsidR="006E5BF0" w:rsidRPr="006E5BF0" w:rsidRDefault="006E5BF0" w:rsidP="006E5BF0">
            <w:pPr>
              <w:pStyle w:val="Odlomakpopisa"/>
              <w:spacing w:after="0"/>
              <w:ind w:left="0"/>
              <w:jc w:val="right"/>
              <w:rPr>
                <w:rFonts w:ascii="Times New Roman" w:hAnsi="Times New Roman"/>
                <w:i/>
                <w:sz w:val="14"/>
                <w:szCs w:val="18"/>
              </w:rPr>
            </w:pPr>
          </w:p>
        </w:tc>
      </w:tr>
      <w:tr w:rsidR="006E5BF0" w14:paraId="4A1DB92D" w14:textId="77777777" w:rsidTr="006E5BF0">
        <w:tc>
          <w:tcPr>
            <w:tcW w:w="5171" w:type="dxa"/>
          </w:tcPr>
          <w:p w14:paraId="477FB99A" w14:textId="7155DEB8"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34 Financijski rashodi</w:t>
            </w:r>
          </w:p>
        </w:tc>
        <w:tc>
          <w:tcPr>
            <w:tcW w:w="1300" w:type="dxa"/>
          </w:tcPr>
          <w:p w14:paraId="0A00324C" w14:textId="064E1DDA"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44964FEC" w14:textId="7DDBE1F9"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3.500,00</w:t>
            </w:r>
          </w:p>
        </w:tc>
        <w:tc>
          <w:tcPr>
            <w:tcW w:w="1300" w:type="dxa"/>
          </w:tcPr>
          <w:p w14:paraId="5584E10E" w14:textId="77790CFB"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8.500,00</w:t>
            </w:r>
          </w:p>
        </w:tc>
        <w:tc>
          <w:tcPr>
            <w:tcW w:w="960" w:type="dxa"/>
          </w:tcPr>
          <w:p w14:paraId="65BACB7F" w14:textId="79F3FF61"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170,00%</w:t>
            </w:r>
          </w:p>
        </w:tc>
      </w:tr>
      <w:tr w:rsidR="006E5BF0" w:rsidRPr="006E5BF0" w14:paraId="1FE156AE" w14:textId="77777777" w:rsidTr="006E5BF0">
        <w:tc>
          <w:tcPr>
            <w:tcW w:w="5171" w:type="dxa"/>
            <w:shd w:val="clear" w:color="auto" w:fill="E6FFE5"/>
          </w:tcPr>
          <w:p w14:paraId="093BD96B" w14:textId="22C719B5"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5810A653" w14:textId="4B31F155"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5.000,00</w:t>
            </w:r>
          </w:p>
        </w:tc>
        <w:tc>
          <w:tcPr>
            <w:tcW w:w="1300" w:type="dxa"/>
            <w:shd w:val="clear" w:color="auto" w:fill="E6FFE5"/>
          </w:tcPr>
          <w:p w14:paraId="11C9B0CC" w14:textId="5604316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3.500,00</w:t>
            </w:r>
          </w:p>
        </w:tc>
        <w:tc>
          <w:tcPr>
            <w:tcW w:w="1300" w:type="dxa"/>
            <w:shd w:val="clear" w:color="auto" w:fill="E6FFE5"/>
          </w:tcPr>
          <w:p w14:paraId="01903224" w14:textId="79E7B3D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8.500,00</w:t>
            </w:r>
          </w:p>
        </w:tc>
        <w:tc>
          <w:tcPr>
            <w:tcW w:w="960" w:type="dxa"/>
            <w:shd w:val="clear" w:color="auto" w:fill="E6FFE5"/>
          </w:tcPr>
          <w:p w14:paraId="13E0531E" w14:textId="48EC7D7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170,00%</w:t>
            </w:r>
          </w:p>
        </w:tc>
      </w:tr>
      <w:tr w:rsidR="006E5BF0" w14:paraId="378EC91A" w14:textId="77777777" w:rsidTr="006E5BF0">
        <w:tc>
          <w:tcPr>
            <w:tcW w:w="5171" w:type="dxa"/>
          </w:tcPr>
          <w:p w14:paraId="78D8B9B0" w14:textId="7BC5ABB4"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35 Subvencije</w:t>
            </w:r>
          </w:p>
        </w:tc>
        <w:tc>
          <w:tcPr>
            <w:tcW w:w="1300" w:type="dxa"/>
          </w:tcPr>
          <w:p w14:paraId="2D58978A" w14:textId="6959209C"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3ABA53B0" w14:textId="1B44E335"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-4.000,00</w:t>
            </w:r>
          </w:p>
        </w:tc>
        <w:tc>
          <w:tcPr>
            <w:tcW w:w="1300" w:type="dxa"/>
          </w:tcPr>
          <w:p w14:paraId="19295684" w14:textId="3CCD1643"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1.000,00</w:t>
            </w:r>
          </w:p>
        </w:tc>
        <w:tc>
          <w:tcPr>
            <w:tcW w:w="960" w:type="dxa"/>
          </w:tcPr>
          <w:p w14:paraId="61E8B5AE" w14:textId="22DBD00C"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20,00%</w:t>
            </w:r>
          </w:p>
        </w:tc>
      </w:tr>
      <w:tr w:rsidR="006E5BF0" w:rsidRPr="006E5BF0" w14:paraId="125D8EE2" w14:textId="77777777" w:rsidTr="006E5BF0">
        <w:tc>
          <w:tcPr>
            <w:tcW w:w="5171" w:type="dxa"/>
            <w:shd w:val="clear" w:color="auto" w:fill="E6FFE5"/>
          </w:tcPr>
          <w:p w14:paraId="67E6AD4A" w14:textId="2A3F2B07"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431 Prihod od poljoprivrednog zemljišta</w:t>
            </w:r>
          </w:p>
        </w:tc>
        <w:tc>
          <w:tcPr>
            <w:tcW w:w="1300" w:type="dxa"/>
            <w:shd w:val="clear" w:color="auto" w:fill="E6FFE5"/>
          </w:tcPr>
          <w:p w14:paraId="1792D5F0" w14:textId="54627B7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5.000,00</w:t>
            </w:r>
          </w:p>
        </w:tc>
        <w:tc>
          <w:tcPr>
            <w:tcW w:w="1300" w:type="dxa"/>
            <w:shd w:val="clear" w:color="auto" w:fill="E6FFE5"/>
          </w:tcPr>
          <w:p w14:paraId="77261ACC" w14:textId="6128635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-4.000,00</w:t>
            </w:r>
          </w:p>
        </w:tc>
        <w:tc>
          <w:tcPr>
            <w:tcW w:w="1300" w:type="dxa"/>
            <w:shd w:val="clear" w:color="auto" w:fill="E6FFE5"/>
          </w:tcPr>
          <w:p w14:paraId="0BDEF04F" w14:textId="65780740"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1.000,00</w:t>
            </w:r>
          </w:p>
        </w:tc>
        <w:tc>
          <w:tcPr>
            <w:tcW w:w="960" w:type="dxa"/>
            <w:shd w:val="clear" w:color="auto" w:fill="E6FFE5"/>
          </w:tcPr>
          <w:p w14:paraId="02B5C545" w14:textId="48BB0BC0"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20,00%</w:t>
            </w:r>
          </w:p>
        </w:tc>
      </w:tr>
      <w:tr w:rsidR="006E5BF0" w14:paraId="79A37B30" w14:textId="77777777" w:rsidTr="006E5BF0">
        <w:tc>
          <w:tcPr>
            <w:tcW w:w="5171" w:type="dxa"/>
          </w:tcPr>
          <w:p w14:paraId="7ACC36C5" w14:textId="0FB9C9F1"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37 Nak.građ.i kućan.na temelju osig.i druge</w:t>
            </w:r>
          </w:p>
        </w:tc>
        <w:tc>
          <w:tcPr>
            <w:tcW w:w="1300" w:type="dxa"/>
          </w:tcPr>
          <w:p w14:paraId="075E213A" w14:textId="6584CC6F"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164.000,00</w:t>
            </w:r>
          </w:p>
        </w:tc>
        <w:tc>
          <w:tcPr>
            <w:tcW w:w="1300" w:type="dxa"/>
          </w:tcPr>
          <w:p w14:paraId="412D52B6" w14:textId="32A3ACC5"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-105.000,00</w:t>
            </w:r>
          </w:p>
        </w:tc>
        <w:tc>
          <w:tcPr>
            <w:tcW w:w="1300" w:type="dxa"/>
          </w:tcPr>
          <w:p w14:paraId="02CAE324" w14:textId="4C27D15D"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59.000,00</w:t>
            </w:r>
          </w:p>
        </w:tc>
        <w:tc>
          <w:tcPr>
            <w:tcW w:w="960" w:type="dxa"/>
          </w:tcPr>
          <w:p w14:paraId="3C789972" w14:textId="2E97C7C9"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35,98%</w:t>
            </w:r>
          </w:p>
        </w:tc>
      </w:tr>
      <w:tr w:rsidR="006E5BF0" w:rsidRPr="006E5BF0" w14:paraId="21B27A4C" w14:textId="77777777" w:rsidTr="006E5BF0">
        <w:tc>
          <w:tcPr>
            <w:tcW w:w="5171" w:type="dxa"/>
            <w:shd w:val="clear" w:color="auto" w:fill="E6FFE5"/>
          </w:tcPr>
          <w:p w14:paraId="65FC2B21" w14:textId="570A687C"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160F8834" w14:textId="455743B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114.000,00</w:t>
            </w:r>
          </w:p>
        </w:tc>
        <w:tc>
          <w:tcPr>
            <w:tcW w:w="1300" w:type="dxa"/>
            <w:shd w:val="clear" w:color="auto" w:fill="E6FFE5"/>
          </w:tcPr>
          <w:p w14:paraId="6CE8E5FD" w14:textId="3FCCFE0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-55.000,00</w:t>
            </w:r>
          </w:p>
        </w:tc>
        <w:tc>
          <w:tcPr>
            <w:tcW w:w="1300" w:type="dxa"/>
            <w:shd w:val="clear" w:color="auto" w:fill="E6FFE5"/>
          </w:tcPr>
          <w:p w14:paraId="3DCC1678" w14:textId="3639F769"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59.000,00</w:t>
            </w:r>
          </w:p>
        </w:tc>
        <w:tc>
          <w:tcPr>
            <w:tcW w:w="960" w:type="dxa"/>
            <w:shd w:val="clear" w:color="auto" w:fill="E6FFE5"/>
          </w:tcPr>
          <w:p w14:paraId="5986C14D" w14:textId="68D538B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51,75%</w:t>
            </w:r>
          </w:p>
        </w:tc>
      </w:tr>
      <w:tr w:rsidR="006E5BF0" w:rsidRPr="006E5BF0" w14:paraId="5D64FFDE" w14:textId="77777777" w:rsidTr="006E5BF0">
        <w:tc>
          <w:tcPr>
            <w:tcW w:w="5171" w:type="dxa"/>
            <w:shd w:val="clear" w:color="auto" w:fill="E6FFE5"/>
          </w:tcPr>
          <w:p w14:paraId="57205EAE" w14:textId="06B8DD97"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520 Pomoći - Hrvatske vode</w:t>
            </w:r>
          </w:p>
        </w:tc>
        <w:tc>
          <w:tcPr>
            <w:tcW w:w="1300" w:type="dxa"/>
            <w:shd w:val="clear" w:color="auto" w:fill="E6FFE5"/>
          </w:tcPr>
          <w:p w14:paraId="0FDD2509" w14:textId="7D199995"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50.000,00</w:t>
            </w:r>
          </w:p>
        </w:tc>
        <w:tc>
          <w:tcPr>
            <w:tcW w:w="1300" w:type="dxa"/>
            <w:shd w:val="clear" w:color="auto" w:fill="E6FFE5"/>
          </w:tcPr>
          <w:p w14:paraId="31E28C5C" w14:textId="5A25DE0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-50.000,00</w:t>
            </w:r>
          </w:p>
        </w:tc>
        <w:tc>
          <w:tcPr>
            <w:tcW w:w="1300" w:type="dxa"/>
            <w:shd w:val="clear" w:color="auto" w:fill="E6FFE5"/>
          </w:tcPr>
          <w:p w14:paraId="5B2F60D7" w14:textId="79C3271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960" w:type="dxa"/>
            <w:shd w:val="clear" w:color="auto" w:fill="E6FFE5"/>
          </w:tcPr>
          <w:p w14:paraId="43A2F385" w14:textId="4EBF0C1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r>
      <w:tr w:rsidR="006E5BF0" w14:paraId="40CD8421" w14:textId="77777777" w:rsidTr="006E5BF0">
        <w:tc>
          <w:tcPr>
            <w:tcW w:w="5171" w:type="dxa"/>
          </w:tcPr>
          <w:p w14:paraId="38503539" w14:textId="2752AC93"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38 Donacije i ostali rashodi</w:t>
            </w:r>
          </w:p>
        </w:tc>
        <w:tc>
          <w:tcPr>
            <w:tcW w:w="1300" w:type="dxa"/>
          </w:tcPr>
          <w:p w14:paraId="78169FB3" w14:textId="29B33AED"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124.000,00</w:t>
            </w:r>
          </w:p>
        </w:tc>
        <w:tc>
          <w:tcPr>
            <w:tcW w:w="1300" w:type="dxa"/>
          </w:tcPr>
          <w:p w14:paraId="16F99316" w14:textId="5BE8606D"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5.400,00</w:t>
            </w:r>
          </w:p>
        </w:tc>
        <w:tc>
          <w:tcPr>
            <w:tcW w:w="1300" w:type="dxa"/>
          </w:tcPr>
          <w:p w14:paraId="7F8C6C9C" w14:textId="7CC816A0"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129.400,00</w:t>
            </w:r>
          </w:p>
        </w:tc>
        <w:tc>
          <w:tcPr>
            <w:tcW w:w="960" w:type="dxa"/>
          </w:tcPr>
          <w:p w14:paraId="492F90A9" w14:textId="231900F2"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104,35%</w:t>
            </w:r>
          </w:p>
        </w:tc>
      </w:tr>
      <w:tr w:rsidR="006E5BF0" w:rsidRPr="006E5BF0" w14:paraId="0556ACFE" w14:textId="77777777" w:rsidTr="006E5BF0">
        <w:tc>
          <w:tcPr>
            <w:tcW w:w="5171" w:type="dxa"/>
            <w:shd w:val="clear" w:color="auto" w:fill="E6FFE5"/>
          </w:tcPr>
          <w:p w14:paraId="31CA6006" w14:textId="69374B36"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3BD2A6C3" w14:textId="094D46A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114.000,00</w:t>
            </w:r>
          </w:p>
        </w:tc>
        <w:tc>
          <w:tcPr>
            <w:tcW w:w="1300" w:type="dxa"/>
            <w:shd w:val="clear" w:color="auto" w:fill="E6FFE5"/>
          </w:tcPr>
          <w:p w14:paraId="1B5465DA" w14:textId="749BA3E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5.400,00</w:t>
            </w:r>
          </w:p>
        </w:tc>
        <w:tc>
          <w:tcPr>
            <w:tcW w:w="1300" w:type="dxa"/>
            <w:shd w:val="clear" w:color="auto" w:fill="E6FFE5"/>
          </w:tcPr>
          <w:p w14:paraId="0FD41BF6" w14:textId="11EB6960"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119.400,00</w:t>
            </w:r>
          </w:p>
        </w:tc>
        <w:tc>
          <w:tcPr>
            <w:tcW w:w="960" w:type="dxa"/>
            <w:shd w:val="clear" w:color="auto" w:fill="E6FFE5"/>
          </w:tcPr>
          <w:p w14:paraId="574175F2" w14:textId="0F3651F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104,74%</w:t>
            </w:r>
          </w:p>
        </w:tc>
      </w:tr>
      <w:tr w:rsidR="006E5BF0" w:rsidRPr="006E5BF0" w14:paraId="075EA6EA" w14:textId="77777777" w:rsidTr="006E5BF0">
        <w:tc>
          <w:tcPr>
            <w:tcW w:w="5171" w:type="dxa"/>
            <w:shd w:val="clear" w:color="auto" w:fill="E6FFE5"/>
          </w:tcPr>
          <w:p w14:paraId="55217676" w14:textId="553614F5"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431 Prihod od poljoprivrednog zemljišta</w:t>
            </w:r>
          </w:p>
        </w:tc>
        <w:tc>
          <w:tcPr>
            <w:tcW w:w="1300" w:type="dxa"/>
            <w:shd w:val="clear" w:color="auto" w:fill="E6FFE5"/>
          </w:tcPr>
          <w:p w14:paraId="7FCA70F8" w14:textId="16CECC7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10.000,00</w:t>
            </w:r>
          </w:p>
        </w:tc>
        <w:tc>
          <w:tcPr>
            <w:tcW w:w="1300" w:type="dxa"/>
            <w:shd w:val="clear" w:color="auto" w:fill="E6FFE5"/>
          </w:tcPr>
          <w:p w14:paraId="145CCDB6" w14:textId="168642A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474C7D15" w14:textId="37B6CEB7"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10.000,00</w:t>
            </w:r>
          </w:p>
        </w:tc>
        <w:tc>
          <w:tcPr>
            <w:tcW w:w="960" w:type="dxa"/>
            <w:shd w:val="clear" w:color="auto" w:fill="E6FFE5"/>
          </w:tcPr>
          <w:p w14:paraId="5C6770C9" w14:textId="7B250D1B"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06A0DC2B" w14:textId="77777777" w:rsidTr="006E5BF0">
        <w:tc>
          <w:tcPr>
            <w:tcW w:w="5171" w:type="dxa"/>
            <w:shd w:val="clear" w:color="auto" w:fill="BDD7EE"/>
          </w:tcPr>
          <w:p w14:paraId="553BE444" w14:textId="642B0508" w:rsidR="006E5BF0" w:rsidRPr="006E5BF0" w:rsidRDefault="006E5BF0" w:rsidP="006E5BF0">
            <w:pPr>
              <w:pStyle w:val="Odlomakpopisa"/>
              <w:spacing w:after="0"/>
              <w:ind w:left="0"/>
              <w:rPr>
                <w:rFonts w:ascii="Times New Roman" w:hAnsi="Times New Roman"/>
                <w:sz w:val="18"/>
                <w:szCs w:val="18"/>
              </w:rPr>
            </w:pPr>
            <w:r w:rsidRPr="006E5BF0">
              <w:rPr>
                <w:rFonts w:ascii="Times New Roman" w:hAnsi="Times New Roman"/>
                <w:sz w:val="18"/>
                <w:szCs w:val="18"/>
              </w:rPr>
              <w:t>4 Rashodi za nabavu nefinancijske imovine</w:t>
            </w:r>
          </w:p>
        </w:tc>
        <w:tc>
          <w:tcPr>
            <w:tcW w:w="1300" w:type="dxa"/>
            <w:shd w:val="clear" w:color="auto" w:fill="BDD7EE"/>
          </w:tcPr>
          <w:p w14:paraId="75B0F1A5" w14:textId="616CF293"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669.000,00</w:t>
            </w:r>
          </w:p>
        </w:tc>
        <w:tc>
          <w:tcPr>
            <w:tcW w:w="1300" w:type="dxa"/>
            <w:shd w:val="clear" w:color="auto" w:fill="BDD7EE"/>
          </w:tcPr>
          <w:p w14:paraId="20334B31" w14:textId="2BA2D61C"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473.694,69</w:t>
            </w:r>
          </w:p>
        </w:tc>
        <w:tc>
          <w:tcPr>
            <w:tcW w:w="1300" w:type="dxa"/>
            <w:shd w:val="clear" w:color="auto" w:fill="BDD7EE"/>
          </w:tcPr>
          <w:p w14:paraId="6AD86134" w14:textId="20FCA872"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1.142.694,69</w:t>
            </w:r>
          </w:p>
        </w:tc>
        <w:tc>
          <w:tcPr>
            <w:tcW w:w="960" w:type="dxa"/>
            <w:shd w:val="clear" w:color="auto" w:fill="BDD7EE"/>
          </w:tcPr>
          <w:p w14:paraId="0A15EFE5" w14:textId="17D6E0B4"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170,81%</w:t>
            </w:r>
          </w:p>
        </w:tc>
      </w:tr>
      <w:tr w:rsidR="006E5BF0" w14:paraId="73B029E6" w14:textId="77777777" w:rsidTr="006E5BF0">
        <w:tc>
          <w:tcPr>
            <w:tcW w:w="5171" w:type="dxa"/>
          </w:tcPr>
          <w:p w14:paraId="32150F1A" w14:textId="48444022"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42 Rashodi za nab.proizvede.dugotr.imovine</w:t>
            </w:r>
          </w:p>
        </w:tc>
        <w:tc>
          <w:tcPr>
            <w:tcW w:w="1300" w:type="dxa"/>
          </w:tcPr>
          <w:p w14:paraId="6CF132E2" w14:textId="7D5D419F"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609.000,00</w:t>
            </w:r>
          </w:p>
        </w:tc>
        <w:tc>
          <w:tcPr>
            <w:tcW w:w="1300" w:type="dxa"/>
          </w:tcPr>
          <w:p w14:paraId="7C39EB27" w14:textId="7DAB78D4"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493.694,69</w:t>
            </w:r>
          </w:p>
        </w:tc>
        <w:tc>
          <w:tcPr>
            <w:tcW w:w="1300" w:type="dxa"/>
          </w:tcPr>
          <w:p w14:paraId="54FF3C77" w14:textId="364757D3"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1.102.694,69</w:t>
            </w:r>
          </w:p>
        </w:tc>
        <w:tc>
          <w:tcPr>
            <w:tcW w:w="960" w:type="dxa"/>
          </w:tcPr>
          <w:p w14:paraId="5EBF8076" w14:textId="6A010866"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181,07%</w:t>
            </w:r>
          </w:p>
        </w:tc>
      </w:tr>
      <w:tr w:rsidR="006E5BF0" w:rsidRPr="006E5BF0" w14:paraId="6666DB58" w14:textId="77777777" w:rsidTr="006E5BF0">
        <w:tc>
          <w:tcPr>
            <w:tcW w:w="5171" w:type="dxa"/>
            <w:shd w:val="clear" w:color="auto" w:fill="E6FFE5"/>
          </w:tcPr>
          <w:p w14:paraId="463B38B1" w14:textId="12F9BB21"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68FAB01F" w14:textId="118C93A5"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14.000,00</w:t>
            </w:r>
          </w:p>
        </w:tc>
        <w:tc>
          <w:tcPr>
            <w:tcW w:w="1300" w:type="dxa"/>
            <w:shd w:val="clear" w:color="auto" w:fill="E6FFE5"/>
          </w:tcPr>
          <w:p w14:paraId="74437C96" w14:textId="5908CC5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3.000,00</w:t>
            </w:r>
          </w:p>
        </w:tc>
        <w:tc>
          <w:tcPr>
            <w:tcW w:w="1300" w:type="dxa"/>
            <w:shd w:val="clear" w:color="auto" w:fill="E6FFE5"/>
          </w:tcPr>
          <w:p w14:paraId="5C0F72D6" w14:textId="41936C8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17.000,00</w:t>
            </w:r>
          </w:p>
        </w:tc>
        <w:tc>
          <w:tcPr>
            <w:tcW w:w="960" w:type="dxa"/>
            <w:shd w:val="clear" w:color="auto" w:fill="E6FFE5"/>
          </w:tcPr>
          <w:p w14:paraId="57B56EC2" w14:textId="4FB6A7B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121,43%</w:t>
            </w:r>
          </w:p>
        </w:tc>
      </w:tr>
      <w:tr w:rsidR="006E5BF0" w:rsidRPr="006E5BF0" w14:paraId="59C46B9F" w14:textId="77777777" w:rsidTr="006E5BF0">
        <w:tc>
          <w:tcPr>
            <w:tcW w:w="5171" w:type="dxa"/>
            <w:shd w:val="clear" w:color="auto" w:fill="E6FFE5"/>
          </w:tcPr>
          <w:p w14:paraId="66D4B18D" w14:textId="5F619CEF"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431 Prihod od poljoprivrednog zemljišta</w:t>
            </w:r>
          </w:p>
        </w:tc>
        <w:tc>
          <w:tcPr>
            <w:tcW w:w="1300" w:type="dxa"/>
            <w:shd w:val="clear" w:color="auto" w:fill="E6FFE5"/>
          </w:tcPr>
          <w:p w14:paraId="08AC5195" w14:textId="3ECE656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25.000,00</w:t>
            </w:r>
          </w:p>
        </w:tc>
        <w:tc>
          <w:tcPr>
            <w:tcW w:w="1300" w:type="dxa"/>
            <w:shd w:val="clear" w:color="auto" w:fill="E6FFE5"/>
          </w:tcPr>
          <w:p w14:paraId="55C26F0F" w14:textId="0F15CFF5"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-5.000,00</w:t>
            </w:r>
          </w:p>
        </w:tc>
        <w:tc>
          <w:tcPr>
            <w:tcW w:w="1300" w:type="dxa"/>
            <w:shd w:val="clear" w:color="auto" w:fill="E6FFE5"/>
          </w:tcPr>
          <w:p w14:paraId="1F2B798E" w14:textId="52D796C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20.000,00</w:t>
            </w:r>
          </w:p>
        </w:tc>
        <w:tc>
          <w:tcPr>
            <w:tcW w:w="960" w:type="dxa"/>
            <w:shd w:val="clear" w:color="auto" w:fill="E6FFE5"/>
          </w:tcPr>
          <w:p w14:paraId="61E2EDAA" w14:textId="33C174D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80,00%</w:t>
            </w:r>
          </w:p>
        </w:tc>
      </w:tr>
      <w:tr w:rsidR="006E5BF0" w:rsidRPr="006E5BF0" w14:paraId="4D569DED" w14:textId="77777777" w:rsidTr="006E5BF0">
        <w:tc>
          <w:tcPr>
            <w:tcW w:w="5171" w:type="dxa"/>
            <w:shd w:val="clear" w:color="auto" w:fill="E6FFE5"/>
          </w:tcPr>
          <w:p w14:paraId="0745EF58" w14:textId="0EF572EE"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435 Prihod od šumskog doprinosa</w:t>
            </w:r>
          </w:p>
        </w:tc>
        <w:tc>
          <w:tcPr>
            <w:tcW w:w="1300" w:type="dxa"/>
            <w:shd w:val="clear" w:color="auto" w:fill="E6FFE5"/>
          </w:tcPr>
          <w:p w14:paraId="20FBB2DA" w14:textId="7946C22A"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30.000,00</w:t>
            </w:r>
          </w:p>
        </w:tc>
        <w:tc>
          <w:tcPr>
            <w:tcW w:w="1300" w:type="dxa"/>
            <w:shd w:val="clear" w:color="auto" w:fill="E6FFE5"/>
          </w:tcPr>
          <w:p w14:paraId="73090B4A" w14:textId="2A93BDD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10.000,00</w:t>
            </w:r>
          </w:p>
        </w:tc>
        <w:tc>
          <w:tcPr>
            <w:tcW w:w="1300" w:type="dxa"/>
            <w:shd w:val="clear" w:color="auto" w:fill="E6FFE5"/>
          </w:tcPr>
          <w:p w14:paraId="3D031BA1" w14:textId="00E5DEC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40.000,00</w:t>
            </w:r>
          </w:p>
        </w:tc>
        <w:tc>
          <w:tcPr>
            <w:tcW w:w="960" w:type="dxa"/>
            <w:shd w:val="clear" w:color="auto" w:fill="E6FFE5"/>
          </w:tcPr>
          <w:p w14:paraId="3B47D22B" w14:textId="0DA1638C"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133,33%</w:t>
            </w:r>
          </w:p>
        </w:tc>
      </w:tr>
      <w:tr w:rsidR="006E5BF0" w:rsidRPr="006E5BF0" w14:paraId="16F3AB69" w14:textId="77777777" w:rsidTr="006E5BF0">
        <w:tc>
          <w:tcPr>
            <w:tcW w:w="5171" w:type="dxa"/>
            <w:shd w:val="clear" w:color="auto" w:fill="E6FFE5"/>
          </w:tcPr>
          <w:p w14:paraId="6318C45B" w14:textId="1D0389C1"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50 Pomoći iz državnog proračuna</w:t>
            </w:r>
          </w:p>
        </w:tc>
        <w:tc>
          <w:tcPr>
            <w:tcW w:w="1300" w:type="dxa"/>
            <w:shd w:val="clear" w:color="auto" w:fill="E6FFE5"/>
          </w:tcPr>
          <w:p w14:paraId="4831CAAC" w14:textId="2BC863D7"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50.000,00</w:t>
            </w:r>
          </w:p>
        </w:tc>
        <w:tc>
          <w:tcPr>
            <w:tcW w:w="1300" w:type="dxa"/>
            <w:shd w:val="clear" w:color="auto" w:fill="E6FFE5"/>
          </w:tcPr>
          <w:p w14:paraId="39390CBD" w14:textId="41AB07D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5CAA89D9" w14:textId="5957DF8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50.000,00</w:t>
            </w:r>
          </w:p>
        </w:tc>
        <w:tc>
          <w:tcPr>
            <w:tcW w:w="960" w:type="dxa"/>
            <w:shd w:val="clear" w:color="auto" w:fill="E6FFE5"/>
          </w:tcPr>
          <w:p w14:paraId="157725D9" w14:textId="1B27088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762F3BF8" w14:textId="77777777" w:rsidTr="006E5BF0">
        <w:tc>
          <w:tcPr>
            <w:tcW w:w="5171" w:type="dxa"/>
            <w:shd w:val="clear" w:color="auto" w:fill="E6FFE5"/>
          </w:tcPr>
          <w:p w14:paraId="751E878A" w14:textId="0D1C9A59"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51 Pomoći EU</w:t>
            </w:r>
          </w:p>
        </w:tc>
        <w:tc>
          <w:tcPr>
            <w:tcW w:w="1300" w:type="dxa"/>
            <w:shd w:val="clear" w:color="auto" w:fill="E6FFE5"/>
          </w:tcPr>
          <w:p w14:paraId="2F42B7EA" w14:textId="1D5A088C"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450.000,00</w:t>
            </w:r>
          </w:p>
        </w:tc>
        <w:tc>
          <w:tcPr>
            <w:tcW w:w="1300" w:type="dxa"/>
            <w:shd w:val="clear" w:color="auto" w:fill="E6FFE5"/>
          </w:tcPr>
          <w:p w14:paraId="2D964C5F" w14:textId="2206AFE3"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79FCB379" w14:textId="759666D0"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450.000,00</w:t>
            </w:r>
          </w:p>
        </w:tc>
        <w:tc>
          <w:tcPr>
            <w:tcW w:w="960" w:type="dxa"/>
            <w:shd w:val="clear" w:color="auto" w:fill="E6FFE5"/>
          </w:tcPr>
          <w:p w14:paraId="6E7E166D" w14:textId="25F3211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065E77D1" w14:textId="77777777" w:rsidTr="006E5BF0">
        <w:tc>
          <w:tcPr>
            <w:tcW w:w="5171" w:type="dxa"/>
            <w:shd w:val="clear" w:color="auto" w:fill="E6FFE5"/>
          </w:tcPr>
          <w:p w14:paraId="1C111FDE" w14:textId="71273A68"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52 Ostale pomoći i darovnice</w:t>
            </w:r>
          </w:p>
        </w:tc>
        <w:tc>
          <w:tcPr>
            <w:tcW w:w="1300" w:type="dxa"/>
            <w:shd w:val="clear" w:color="auto" w:fill="E6FFE5"/>
          </w:tcPr>
          <w:p w14:paraId="580039B3" w14:textId="08F88B7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40.000,00</w:t>
            </w:r>
          </w:p>
        </w:tc>
        <w:tc>
          <w:tcPr>
            <w:tcW w:w="1300" w:type="dxa"/>
            <w:shd w:val="clear" w:color="auto" w:fill="E6FFE5"/>
          </w:tcPr>
          <w:p w14:paraId="1BB26EC2" w14:textId="420A11A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485.694,69</w:t>
            </w:r>
          </w:p>
        </w:tc>
        <w:tc>
          <w:tcPr>
            <w:tcW w:w="1300" w:type="dxa"/>
            <w:shd w:val="clear" w:color="auto" w:fill="E6FFE5"/>
          </w:tcPr>
          <w:p w14:paraId="274FBD14" w14:textId="1753A522"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525.694,69</w:t>
            </w:r>
          </w:p>
        </w:tc>
        <w:tc>
          <w:tcPr>
            <w:tcW w:w="960" w:type="dxa"/>
            <w:shd w:val="clear" w:color="auto" w:fill="E6FFE5"/>
          </w:tcPr>
          <w:p w14:paraId="39156F60" w14:textId="7EF2DA0C"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1314,24%</w:t>
            </w:r>
          </w:p>
        </w:tc>
      </w:tr>
      <w:tr w:rsidR="006E5BF0" w14:paraId="6DBA12BA" w14:textId="77777777" w:rsidTr="006E5BF0">
        <w:tc>
          <w:tcPr>
            <w:tcW w:w="5171" w:type="dxa"/>
          </w:tcPr>
          <w:p w14:paraId="56B47530" w14:textId="166D5ADD"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45 Rashodi za dodatna ulaganja nef.imovini</w:t>
            </w:r>
          </w:p>
        </w:tc>
        <w:tc>
          <w:tcPr>
            <w:tcW w:w="1300" w:type="dxa"/>
          </w:tcPr>
          <w:p w14:paraId="640086CE" w14:textId="7C439C56"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60.000,00</w:t>
            </w:r>
          </w:p>
        </w:tc>
        <w:tc>
          <w:tcPr>
            <w:tcW w:w="1300" w:type="dxa"/>
          </w:tcPr>
          <w:p w14:paraId="03407AE9" w14:textId="48D17718"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-20.000,00</w:t>
            </w:r>
          </w:p>
        </w:tc>
        <w:tc>
          <w:tcPr>
            <w:tcW w:w="1300" w:type="dxa"/>
          </w:tcPr>
          <w:p w14:paraId="5BB7E99A" w14:textId="26D2A445"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40.000,00</w:t>
            </w:r>
          </w:p>
        </w:tc>
        <w:tc>
          <w:tcPr>
            <w:tcW w:w="960" w:type="dxa"/>
          </w:tcPr>
          <w:p w14:paraId="39899230" w14:textId="79F4A8A7"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66,67%</w:t>
            </w:r>
          </w:p>
        </w:tc>
      </w:tr>
      <w:tr w:rsidR="006E5BF0" w:rsidRPr="006E5BF0" w14:paraId="390ACCBF" w14:textId="77777777" w:rsidTr="006E5BF0">
        <w:tc>
          <w:tcPr>
            <w:tcW w:w="5171" w:type="dxa"/>
            <w:shd w:val="clear" w:color="auto" w:fill="E6FFE5"/>
          </w:tcPr>
          <w:p w14:paraId="6650A00A" w14:textId="6E5D9FB7"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3E188756" w14:textId="18C511A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30.000,00</w:t>
            </w:r>
          </w:p>
        </w:tc>
        <w:tc>
          <w:tcPr>
            <w:tcW w:w="1300" w:type="dxa"/>
            <w:shd w:val="clear" w:color="auto" w:fill="E6FFE5"/>
          </w:tcPr>
          <w:p w14:paraId="4E0CB0B4" w14:textId="5B427241"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-20.000,00</w:t>
            </w:r>
          </w:p>
        </w:tc>
        <w:tc>
          <w:tcPr>
            <w:tcW w:w="1300" w:type="dxa"/>
            <w:shd w:val="clear" w:color="auto" w:fill="E6FFE5"/>
          </w:tcPr>
          <w:p w14:paraId="57E3C7A6" w14:textId="1F2611DD"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10.000,00</w:t>
            </w:r>
          </w:p>
        </w:tc>
        <w:tc>
          <w:tcPr>
            <w:tcW w:w="960" w:type="dxa"/>
            <w:shd w:val="clear" w:color="auto" w:fill="E6FFE5"/>
          </w:tcPr>
          <w:p w14:paraId="586F1879" w14:textId="1288147E"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33,33%</w:t>
            </w:r>
          </w:p>
        </w:tc>
      </w:tr>
      <w:tr w:rsidR="006E5BF0" w:rsidRPr="006E5BF0" w14:paraId="3BF9F66F" w14:textId="77777777" w:rsidTr="006E5BF0">
        <w:tc>
          <w:tcPr>
            <w:tcW w:w="5171" w:type="dxa"/>
            <w:shd w:val="clear" w:color="auto" w:fill="E6FFE5"/>
          </w:tcPr>
          <w:p w14:paraId="26EA0615" w14:textId="7F6FD1FE"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52 Ostale pomoći i darovnice</w:t>
            </w:r>
          </w:p>
        </w:tc>
        <w:tc>
          <w:tcPr>
            <w:tcW w:w="1300" w:type="dxa"/>
            <w:shd w:val="clear" w:color="auto" w:fill="E6FFE5"/>
          </w:tcPr>
          <w:p w14:paraId="7AF82419" w14:textId="7FD7FD0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30.000,00</w:t>
            </w:r>
          </w:p>
        </w:tc>
        <w:tc>
          <w:tcPr>
            <w:tcW w:w="1300" w:type="dxa"/>
            <w:shd w:val="clear" w:color="auto" w:fill="E6FFE5"/>
          </w:tcPr>
          <w:p w14:paraId="1C8DD66F" w14:textId="1C12C3D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1300" w:type="dxa"/>
            <w:shd w:val="clear" w:color="auto" w:fill="E6FFE5"/>
          </w:tcPr>
          <w:p w14:paraId="086823D7" w14:textId="16F00844"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30.000,00</w:t>
            </w:r>
          </w:p>
        </w:tc>
        <w:tc>
          <w:tcPr>
            <w:tcW w:w="960" w:type="dxa"/>
            <w:shd w:val="clear" w:color="auto" w:fill="E6FFE5"/>
          </w:tcPr>
          <w:p w14:paraId="1E339579" w14:textId="1179E78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100,00%</w:t>
            </w:r>
          </w:p>
        </w:tc>
      </w:tr>
      <w:tr w:rsidR="006E5BF0" w:rsidRPr="006E5BF0" w14:paraId="70CECE14" w14:textId="77777777" w:rsidTr="006E5BF0">
        <w:tc>
          <w:tcPr>
            <w:tcW w:w="5171" w:type="dxa"/>
            <w:shd w:val="clear" w:color="auto" w:fill="BDD7EE"/>
          </w:tcPr>
          <w:p w14:paraId="7D629ADF" w14:textId="48C4D910" w:rsidR="006E5BF0" w:rsidRPr="006E5BF0" w:rsidRDefault="006E5BF0" w:rsidP="006E5BF0">
            <w:pPr>
              <w:pStyle w:val="Odlomakpopisa"/>
              <w:spacing w:after="0"/>
              <w:ind w:left="0"/>
              <w:rPr>
                <w:rFonts w:ascii="Times New Roman" w:hAnsi="Times New Roman"/>
                <w:sz w:val="18"/>
                <w:szCs w:val="18"/>
              </w:rPr>
            </w:pPr>
            <w:r w:rsidRPr="006E5BF0">
              <w:rPr>
                <w:rFonts w:ascii="Times New Roman" w:hAnsi="Times New Roman"/>
                <w:sz w:val="18"/>
                <w:szCs w:val="18"/>
              </w:rPr>
              <w:t>5 Izdaci za fin.imovinu i otplate zajmova</w:t>
            </w:r>
          </w:p>
        </w:tc>
        <w:tc>
          <w:tcPr>
            <w:tcW w:w="1300" w:type="dxa"/>
            <w:shd w:val="clear" w:color="auto" w:fill="BDD7EE"/>
          </w:tcPr>
          <w:p w14:paraId="4ADC6635" w14:textId="42C82822"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25.000,00</w:t>
            </w:r>
          </w:p>
        </w:tc>
        <w:tc>
          <w:tcPr>
            <w:tcW w:w="1300" w:type="dxa"/>
            <w:shd w:val="clear" w:color="auto" w:fill="BDD7EE"/>
          </w:tcPr>
          <w:p w14:paraId="0449C936" w14:textId="13B87AB8"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-25.000,00</w:t>
            </w:r>
          </w:p>
        </w:tc>
        <w:tc>
          <w:tcPr>
            <w:tcW w:w="1300" w:type="dxa"/>
            <w:shd w:val="clear" w:color="auto" w:fill="BDD7EE"/>
          </w:tcPr>
          <w:p w14:paraId="1DB8DACF" w14:textId="27489A92"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0,00</w:t>
            </w:r>
          </w:p>
        </w:tc>
        <w:tc>
          <w:tcPr>
            <w:tcW w:w="960" w:type="dxa"/>
            <w:shd w:val="clear" w:color="auto" w:fill="BDD7EE"/>
          </w:tcPr>
          <w:p w14:paraId="57AF07E5" w14:textId="275E8F95" w:rsidR="006E5BF0" w:rsidRPr="006E5BF0" w:rsidRDefault="006E5BF0" w:rsidP="006E5BF0">
            <w:pPr>
              <w:pStyle w:val="Odlomakpopisa"/>
              <w:spacing w:after="0"/>
              <w:ind w:left="0"/>
              <w:jc w:val="right"/>
              <w:rPr>
                <w:rFonts w:ascii="Times New Roman" w:hAnsi="Times New Roman"/>
                <w:sz w:val="18"/>
                <w:szCs w:val="18"/>
              </w:rPr>
            </w:pPr>
            <w:r w:rsidRPr="006E5BF0">
              <w:rPr>
                <w:rFonts w:ascii="Times New Roman" w:hAnsi="Times New Roman"/>
                <w:sz w:val="18"/>
                <w:szCs w:val="18"/>
              </w:rPr>
              <w:t>0,00%</w:t>
            </w:r>
          </w:p>
        </w:tc>
      </w:tr>
      <w:tr w:rsidR="006E5BF0" w14:paraId="00F34B6B" w14:textId="77777777" w:rsidTr="006E5BF0">
        <w:tc>
          <w:tcPr>
            <w:tcW w:w="5171" w:type="dxa"/>
          </w:tcPr>
          <w:p w14:paraId="1754DE3C" w14:textId="10A0FA14" w:rsidR="006E5BF0" w:rsidRDefault="006E5BF0" w:rsidP="006E5BF0">
            <w:pPr>
              <w:pStyle w:val="Odlomakpopisa"/>
              <w:spacing w:after="0"/>
              <w:ind w:left="0"/>
              <w:rPr>
                <w:rFonts w:ascii="Times New Roman" w:hAnsi="Times New Roman"/>
                <w:sz w:val="18"/>
                <w:szCs w:val="18"/>
              </w:rPr>
            </w:pPr>
            <w:r>
              <w:rPr>
                <w:rFonts w:ascii="Times New Roman" w:hAnsi="Times New Roman"/>
                <w:sz w:val="18"/>
                <w:szCs w:val="18"/>
              </w:rPr>
              <w:t>54 Izd.za otplatu glavnice primlj.zajmova</w:t>
            </w:r>
          </w:p>
        </w:tc>
        <w:tc>
          <w:tcPr>
            <w:tcW w:w="1300" w:type="dxa"/>
          </w:tcPr>
          <w:p w14:paraId="2DDE5CAB" w14:textId="0AA67935"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25.000,00</w:t>
            </w:r>
          </w:p>
        </w:tc>
        <w:tc>
          <w:tcPr>
            <w:tcW w:w="1300" w:type="dxa"/>
          </w:tcPr>
          <w:p w14:paraId="4695E0CA" w14:textId="2F849E1D"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-25.000,00</w:t>
            </w:r>
          </w:p>
        </w:tc>
        <w:tc>
          <w:tcPr>
            <w:tcW w:w="1300" w:type="dxa"/>
          </w:tcPr>
          <w:p w14:paraId="7EDD88F6" w14:textId="0DB2950B"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960" w:type="dxa"/>
          </w:tcPr>
          <w:p w14:paraId="13DC2E92" w14:textId="170C824E" w:rsidR="006E5BF0" w:rsidRDefault="006E5BF0" w:rsidP="006E5BF0">
            <w:pPr>
              <w:pStyle w:val="Odlomakpopisa"/>
              <w:spacing w:after="0"/>
              <w:ind w:left="0"/>
              <w:jc w:val="right"/>
              <w:rPr>
                <w:rFonts w:ascii="Times New Roman" w:hAnsi="Times New Roman"/>
                <w:sz w:val="18"/>
                <w:szCs w:val="18"/>
              </w:rPr>
            </w:pPr>
            <w:r>
              <w:rPr>
                <w:rFonts w:ascii="Times New Roman" w:hAnsi="Times New Roman"/>
                <w:sz w:val="18"/>
                <w:szCs w:val="18"/>
              </w:rPr>
              <w:t>0,00%</w:t>
            </w:r>
          </w:p>
        </w:tc>
      </w:tr>
      <w:tr w:rsidR="006E5BF0" w:rsidRPr="006E5BF0" w14:paraId="741D5097" w14:textId="77777777" w:rsidTr="006E5BF0">
        <w:tc>
          <w:tcPr>
            <w:tcW w:w="5171" w:type="dxa"/>
            <w:shd w:val="clear" w:color="auto" w:fill="E6FFE5"/>
          </w:tcPr>
          <w:p w14:paraId="18BC961B" w14:textId="23A9B974" w:rsidR="006E5BF0" w:rsidRPr="006E5BF0" w:rsidRDefault="006E5BF0" w:rsidP="006E5BF0">
            <w:pPr>
              <w:pStyle w:val="Odlomakpopisa"/>
              <w:spacing w:after="0"/>
              <w:ind w:left="0"/>
              <w:rPr>
                <w:rFonts w:ascii="Times New Roman" w:hAnsi="Times New Roman"/>
                <w:i/>
                <w:sz w:val="14"/>
                <w:szCs w:val="18"/>
              </w:rPr>
            </w:pPr>
            <w:r w:rsidRPr="006E5BF0">
              <w:rPr>
                <w:rFonts w:ascii="Times New Roman" w:hAnsi="Times New Roman"/>
                <w:i/>
                <w:sz w:val="14"/>
                <w:szCs w:val="18"/>
              </w:rPr>
              <w:t xml:space="preserve">         11 Opći prihodi i primici</w:t>
            </w:r>
          </w:p>
        </w:tc>
        <w:tc>
          <w:tcPr>
            <w:tcW w:w="1300" w:type="dxa"/>
            <w:shd w:val="clear" w:color="auto" w:fill="E6FFE5"/>
          </w:tcPr>
          <w:p w14:paraId="15D73B1D" w14:textId="413C4FB6"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25.000,00</w:t>
            </w:r>
          </w:p>
        </w:tc>
        <w:tc>
          <w:tcPr>
            <w:tcW w:w="1300" w:type="dxa"/>
            <w:shd w:val="clear" w:color="auto" w:fill="E6FFE5"/>
          </w:tcPr>
          <w:p w14:paraId="7D038EF0" w14:textId="41CAD847"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-25.000,00</w:t>
            </w:r>
          </w:p>
        </w:tc>
        <w:tc>
          <w:tcPr>
            <w:tcW w:w="1300" w:type="dxa"/>
            <w:shd w:val="clear" w:color="auto" w:fill="E6FFE5"/>
          </w:tcPr>
          <w:p w14:paraId="0C8F915D" w14:textId="1DD7E97F"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c>
          <w:tcPr>
            <w:tcW w:w="960" w:type="dxa"/>
            <w:shd w:val="clear" w:color="auto" w:fill="E6FFE5"/>
          </w:tcPr>
          <w:p w14:paraId="7AC86024" w14:textId="7F256E78" w:rsidR="006E5BF0" w:rsidRPr="006E5BF0" w:rsidRDefault="006E5BF0" w:rsidP="006E5BF0">
            <w:pPr>
              <w:pStyle w:val="Odlomakpopisa"/>
              <w:spacing w:after="0"/>
              <w:ind w:left="0"/>
              <w:jc w:val="right"/>
              <w:rPr>
                <w:rFonts w:ascii="Times New Roman" w:hAnsi="Times New Roman"/>
                <w:i/>
                <w:sz w:val="14"/>
                <w:szCs w:val="18"/>
              </w:rPr>
            </w:pPr>
            <w:r w:rsidRPr="006E5BF0">
              <w:rPr>
                <w:rFonts w:ascii="Times New Roman" w:hAnsi="Times New Roman"/>
                <w:i/>
                <w:sz w:val="14"/>
                <w:szCs w:val="18"/>
              </w:rPr>
              <w:t>0,00%</w:t>
            </w:r>
          </w:p>
        </w:tc>
      </w:tr>
      <w:tr w:rsidR="006E5BF0" w:rsidRPr="006E5BF0" w14:paraId="4B277136" w14:textId="77777777" w:rsidTr="006E5BF0">
        <w:tc>
          <w:tcPr>
            <w:tcW w:w="5171" w:type="dxa"/>
            <w:shd w:val="clear" w:color="auto" w:fill="505050"/>
          </w:tcPr>
          <w:p w14:paraId="3B29BB86" w14:textId="432F0A4C" w:rsidR="006E5BF0" w:rsidRPr="006E5BF0" w:rsidRDefault="006E5BF0" w:rsidP="006E5BF0">
            <w:pPr>
              <w:pStyle w:val="Odlomakpopisa"/>
              <w:spacing w:after="0"/>
              <w:ind w:left="0"/>
              <w:rPr>
                <w:rFonts w:ascii="Times New Roman" w:hAnsi="Times New Roman"/>
                <w:b/>
                <w:color w:val="FFFFFF"/>
                <w:sz w:val="16"/>
                <w:szCs w:val="18"/>
              </w:rPr>
            </w:pPr>
            <w:r w:rsidRPr="006E5BF0">
              <w:rPr>
                <w:rFonts w:ascii="Times New Roman" w:hAnsi="Times New Roman"/>
                <w:b/>
                <w:color w:val="FFFFFF"/>
                <w:sz w:val="16"/>
                <w:szCs w:val="18"/>
              </w:rPr>
              <w:t>UKUPNO RASHODI I IZDACI</w:t>
            </w:r>
          </w:p>
        </w:tc>
        <w:tc>
          <w:tcPr>
            <w:tcW w:w="1300" w:type="dxa"/>
            <w:shd w:val="clear" w:color="auto" w:fill="505050"/>
          </w:tcPr>
          <w:p w14:paraId="4B0BC6F7" w14:textId="7EAAE2BE" w:rsidR="006E5BF0" w:rsidRPr="006E5BF0" w:rsidRDefault="006E5BF0" w:rsidP="006E5BF0">
            <w:pPr>
              <w:pStyle w:val="Odlomakpopisa"/>
              <w:spacing w:after="0"/>
              <w:ind w:left="0"/>
              <w:jc w:val="right"/>
              <w:rPr>
                <w:rFonts w:ascii="Times New Roman" w:hAnsi="Times New Roman"/>
                <w:b/>
                <w:color w:val="FFFFFF"/>
                <w:sz w:val="16"/>
                <w:szCs w:val="18"/>
              </w:rPr>
            </w:pPr>
            <w:r w:rsidRPr="006E5BF0">
              <w:rPr>
                <w:rFonts w:ascii="Times New Roman" w:hAnsi="Times New Roman"/>
                <w:b/>
                <w:color w:val="FFFFFF"/>
                <w:sz w:val="16"/>
                <w:szCs w:val="18"/>
              </w:rPr>
              <w:t>1.741.818,00</w:t>
            </w:r>
          </w:p>
        </w:tc>
        <w:tc>
          <w:tcPr>
            <w:tcW w:w="1300" w:type="dxa"/>
            <w:shd w:val="clear" w:color="auto" w:fill="505050"/>
          </w:tcPr>
          <w:p w14:paraId="1DDCCFEB" w14:textId="7CC98AC1" w:rsidR="006E5BF0" w:rsidRPr="006E5BF0" w:rsidRDefault="006E5BF0" w:rsidP="006E5BF0">
            <w:pPr>
              <w:pStyle w:val="Odlomakpopisa"/>
              <w:spacing w:after="0"/>
              <w:ind w:left="0"/>
              <w:jc w:val="right"/>
              <w:rPr>
                <w:rFonts w:ascii="Times New Roman" w:hAnsi="Times New Roman"/>
                <w:b/>
                <w:color w:val="FFFFFF"/>
                <w:sz w:val="16"/>
                <w:szCs w:val="18"/>
              </w:rPr>
            </w:pPr>
            <w:r w:rsidRPr="006E5BF0">
              <w:rPr>
                <w:rFonts w:ascii="Times New Roman" w:hAnsi="Times New Roman"/>
                <w:b/>
                <w:color w:val="FFFFFF"/>
                <w:sz w:val="16"/>
                <w:szCs w:val="18"/>
              </w:rPr>
              <w:t>401.276,69</w:t>
            </w:r>
          </w:p>
        </w:tc>
        <w:tc>
          <w:tcPr>
            <w:tcW w:w="1300" w:type="dxa"/>
            <w:shd w:val="clear" w:color="auto" w:fill="505050"/>
          </w:tcPr>
          <w:p w14:paraId="3B212A36" w14:textId="5ADD1881" w:rsidR="006E5BF0" w:rsidRPr="006E5BF0" w:rsidRDefault="006E5BF0" w:rsidP="006E5BF0">
            <w:pPr>
              <w:pStyle w:val="Odlomakpopisa"/>
              <w:spacing w:after="0"/>
              <w:ind w:left="0"/>
              <w:jc w:val="right"/>
              <w:rPr>
                <w:rFonts w:ascii="Times New Roman" w:hAnsi="Times New Roman"/>
                <w:b/>
                <w:color w:val="FFFFFF"/>
                <w:sz w:val="16"/>
                <w:szCs w:val="18"/>
              </w:rPr>
            </w:pPr>
            <w:r w:rsidRPr="006E5BF0">
              <w:rPr>
                <w:rFonts w:ascii="Times New Roman" w:hAnsi="Times New Roman"/>
                <w:b/>
                <w:color w:val="FFFFFF"/>
                <w:sz w:val="16"/>
                <w:szCs w:val="18"/>
              </w:rPr>
              <w:t>2.143.094,69</w:t>
            </w:r>
          </w:p>
        </w:tc>
        <w:tc>
          <w:tcPr>
            <w:tcW w:w="960" w:type="dxa"/>
            <w:shd w:val="clear" w:color="auto" w:fill="505050"/>
          </w:tcPr>
          <w:p w14:paraId="025D2A2B" w14:textId="6F01F995" w:rsidR="006E5BF0" w:rsidRPr="006E5BF0" w:rsidRDefault="006E5BF0" w:rsidP="006E5BF0">
            <w:pPr>
              <w:pStyle w:val="Odlomakpopisa"/>
              <w:spacing w:after="0"/>
              <w:ind w:left="0"/>
              <w:jc w:val="right"/>
              <w:rPr>
                <w:rFonts w:ascii="Times New Roman" w:hAnsi="Times New Roman"/>
                <w:b/>
                <w:color w:val="FFFFFF"/>
                <w:sz w:val="16"/>
                <w:szCs w:val="18"/>
              </w:rPr>
            </w:pPr>
            <w:r w:rsidRPr="006E5BF0">
              <w:rPr>
                <w:rFonts w:ascii="Times New Roman" w:hAnsi="Times New Roman"/>
                <w:b/>
                <w:color w:val="FFFFFF"/>
                <w:sz w:val="16"/>
                <w:szCs w:val="18"/>
              </w:rPr>
              <w:t>123,04%</w:t>
            </w:r>
          </w:p>
        </w:tc>
      </w:tr>
    </w:tbl>
    <w:p w14:paraId="63D94CAC" w14:textId="0D28E23F" w:rsidR="00424971" w:rsidRPr="00D567FE" w:rsidRDefault="00424971">
      <w:pPr>
        <w:pStyle w:val="Odlomakpopisa"/>
        <w:spacing w:after="0"/>
        <w:ind w:left="0"/>
        <w:rPr>
          <w:rFonts w:ascii="Times New Roman" w:hAnsi="Times New Roman"/>
          <w:sz w:val="18"/>
          <w:szCs w:val="18"/>
        </w:rPr>
      </w:pPr>
    </w:p>
    <w:p w14:paraId="225F5D98" w14:textId="77777777" w:rsidR="00424971" w:rsidRPr="00D567FE" w:rsidRDefault="00424971">
      <w:pPr>
        <w:pStyle w:val="Odlomakpopisa"/>
        <w:spacing w:after="0"/>
        <w:ind w:firstLine="414"/>
        <w:rPr>
          <w:rFonts w:ascii="Times New Roman" w:hAnsi="Times New Roman"/>
        </w:rPr>
      </w:pPr>
    </w:p>
    <w:p w14:paraId="0530D880" w14:textId="66A0872D" w:rsidR="00424971" w:rsidRPr="00D567FE" w:rsidRDefault="001A621C" w:rsidP="00D567FE">
      <w:pPr>
        <w:spacing w:after="0"/>
        <w:rPr>
          <w:rFonts w:ascii="Times New Roman" w:hAnsi="Times New Roman" w:cs="Times New Roman"/>
          <w:b/>
          <w:bCs/>
        </w:rPr>
      </w:pPr>
      <w:r w:rsidRPr="00D567FE">
        <w:rPr>
          <w:rFonts w:ascii="Times New Roman" w:hAnsi="Times New Roman" w:cs="Times New Roman"/>
          <w:b/>
          <w:bCs/>
        </w:rPr>
        <w:t>3.</w:t>
      </w:r>
      <w:r w:rsidR="00546274" w:rsidRPr="00D567FE">
        <w:rPr>
          <w:rFonts w:ascii="Times New Roman" w:hAnsi="Times New Roman" w:cs="Times New Roman"/>
          <w:b/>
          <w:bCs/>
        </w:rPr>
        <w:t xml:space="preserve">2. </w:t>
      </w:r>
      <w:r w:rsidR="00D567FE">
        <w:rPr>
          <w:rFonts w:ascii="Times New Roman" w:hAnsi="Times New Roman" w:cs="Times New Roman"/>
          <w:b/>
          <w:bCs/>
        </w:rPr>
        <w:t xml:space="preserve">OBRAZLOŽENJE </w:t>
      </w:r>
      <w:r w:rsidR="00546274" w:rsidRPr="00D567FE">
        <w:rPr>
          <w:rFonts w:ascii="Times New Roman" w:hAnsi="Times New Roman" w:cs="Times New Roman"/>
          <w:b/>
          <w:bCs/>
        </w:rPr>
        <w:t>PRENESENOG MANJKA ODNOSNO VIŠKA PRORAČUNA</w:t>
      </w:r>
    </w:p>
    <w:p w14:paraId="3DEE5B40" w14:textId="1194182F" w:rsidR="00424971" w:rsidRPr="00D567FE" w:rsidRDefault="00546274" w:rsidP="00B66C30">
      <w:pPr>
        <w:ind w:firstLine="708"/>
        <w:jc w:val="both"/>
        <w:rPr>
          <w:rFonts w:ascii="Times New Roman" w:hAnsi="Times New Roman" w:cs="Times New Roman"/>
        </w:rPr>
      </w:pPr>
      <w:r w:rsidRPr="00D567FE">
        <w:rPr>
          <w:rFonts w:ascii="Times New Roman" w:hAnsi="Times New Roman" w:cs="Times New Roman"/>
        </w:rPr>
        <w:t xml:space="preserve">Planirani preneseni višak se odnosi na višak </w:t>
      </w:r>
      <w:r w:rsidR="006714E7">
        <w:rPr>
          <w:rFonts w:ascii="Times New Roman" w:hAnsi="Times New Roman" w:cs="Times New Roman"/>
        </w:rPr>
        <w:t xml:space="preserve">prihoda </w:t>
      </w:r>
      <w:r w:rsidR="00B66C30">
        <w:rPr>
          <w:rFonts w:ascii="Times New Roman" w:hAnsi="Times New Roman" w:cs="Times New Roman"/>
        </w:rPr>
        <w:t xml:space="preserve"> ostvaren tijekom 2024. godine  u iznosu od 289.221,95</w:t>
      </w:r>
      <w:r w:rsidR="002B0F64" w:rsidRPr="00D567FE">
        <w:rPr>
          <w:rFonts w:ascii="Times New Roman" w:hAnsi="Times New Roman" w:cs="Times New Roman"/>
        </w:rPr>
        <w:t xml:space="preserve"> </w:t>
      </w:r>
      <w:r w:rsidR="003B67C6">
        <w:rPr>
          <w:rFonts w:ascii="Times New Roman" w:hAnsi="Times New Roman" w:cs="Times New Roman"/>
        </w:rPr>
        <w:t>€</w:t>
      </w:r>
      <w:r w:rsidRPr="00D567FE">
        <w:rPr>
          <w:rFonts w:ascii="Times New Roman" w:hAnsi="Times New Roman" w:cs="Times New Roman"/>
        </w:rPr>
        <w:t>.</w:t>
      </w:r>
    </w:p>
    <w:p w14:paraId="7C2F7B4A" w14:textId="77777777" w:rsidR="00424971" w:rsidRPr="00D567FE" w:rsidRDefault="00546274" w:rsidP="001E2B21">
      <w:pPr>
        <w:ind w:firstLine="708"/>
        <w:jc w:val="both"/>
        <w:rPr>
          <w:rFonts w:ascii="Times New Roman" w:hAnsi="Times New Roman" w:cs="Times New Roman"/>
        </w:rPr>
      </w:pPr>
      <w:r w:rsidRPr="00D567FE">
        <w:rPr>
          <w:rFonts w:ascii="Times New Roman" w:hAnsi="Times New Roman" w:cs="Times New Roman"/>
        </w:rPr>
        <w:t>Nakon uključenog planiranog prijenosa viška prihoda, proračun je uravnotežen.</w:t>
      </w:r>
    </w:p>
    <w:p w14:paraId="4499CC4E" w14:textId="77777777" w:rsidR="00424971" w:rsidRPr="00D567FE" w:rsidRDefault="00424971">
      <w:pPr>
        <w:jc w:val="both"/>
        <w:rPr>
          <w:rFonts w:ascii="Times New Roman" w:hAnsi="Times New Roman" w:cs="Times New Roman"/>
        </w:rPr>
      </w:pPr>
    </w:p>
    <w:p w14:paraId="5B3FA114" w14:textId="2B1ECC84" w:rsidR="00424971" w:rsidRPr="00D567FE" w:rsidRDefault="001A621C" w:rsidP="001E2B21">
      <w:pPr>
        <w:pStyle w:val="Odlomakpopisa"/>
        <w:numPr>
          <w:ilvl w:val="1"/>
          <w:numId w:val="37"/>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OBRAZLOŽENJE POSEBNOG DIJELA PRORAČUNA</w:t>
      </w:r>
    </w:p>
    <w:p w14:paraId="331366D1" w14:textId="77777777" w:rsidR="00424971" w:rsidRPr="00D567FE" w:rsidRDefault="00546274" w:rsidP="001E2B21">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Obrazloženje posebnog dijela proračuna sastoji se od obrazloženja programa koje se daje kroz obrazloženje aktivnosti i projekata:</w:t>
      </w:r>
    </w:p>
    <w:p w14:paraId="52F40FF4"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1001 Donošenje akata i mjera iz djelokruga predstavničkog,</w:t>
      </w:r>
    </w:p>
    <w:p w14:paraId="55253679" w14:textId="7517576E"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w:t>
      </w:r>
      <w:r w:rsidR="00B66C30">
        <w:rPr>
          <w:rFonts w:ascii="Times New Roman" w:hAnsi="Times New Roman" w:cs="Times New Roman"/>
          <w:color w:val="000000"/>
        </w:rPr>
        <w:t>142.800</w:t>
      </w:r>
      <w:r>
        <w:rPr>
          <w:rFonts w:ascii="Times New Roman" w:hAnsi="Times New Roman" w:cs="Times New Roman"/>
          <w:color w:val="000000"/>
        </w:rPr>
        <w:t xml:space="preserve">,00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2D84649C" w14:textId="0BDE6584"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lastRenderedPageBreak/>
        <w:t xml:space="preserve">   ●  AKTIVNOST A100101 Predstavničko i izvršna tijela, planirana u iznosu 62.000,00 </w:t>
      </w:r>
      <w:r w:rsidR="003B67C6">
        <w:rPr>
          <w:rFonts w:ascii="Times New Roman" w:hAnsi="Times New Roman" w:cs="Times New Roman"/>
          <w:color w:val="000000"/>
        </w:rPr>
        <w:t>€</w:t>
      </w:r>
      <w:r w:rsidR="00B66C30">
        <w:rPr>
          <w:rFonts w:ascii="Times New Roman" w:hAnsi="Times New Roman" w:cs="Times New Roman"/>
          <w:color w:val="000000"/>
        </w:rPr>
        <w:t>, vidljivo je smanjenje u odnosu na plan u iznosu od 25.000,00 €, iz razloga što se povrat poreza koji  tereti lokalni proračun više ne evidentira kao  oplata kredita, već se tijekom godine  naplaćuje sa poreza (državna riznica uzima sredstva sve dok ne namiri povrat).</w:t>
      </w:r>
    </w:p>
    <w:p w14:paraId="208D2FCF" w14:textId="4C7A270E"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A100102 Izvršna tijela - općinski načelnik, planirana u iznosu 79.400,00 </w:t>
      </w:r>
      <w:r w:rsidR="003B67C6">
        <w:rPr>
          <w:rFonts w:ascii="Times New Roman" w:hAnsi="Times New Roman" w:cs="Times New Roman"/>
          <w:color w:val="000000"/>
        </w:rPr>
        <w:t>€</w:t>
      </w:r>
      <w:r>
        <w:rPr>
          <w:rFonts w:ascii="Times New Roman" w:hAnsi="Times New Roman" w:cs="Times New Roman"/>
          <w:color w:val="000000"/>
        </w:rPr>
        <w:t>.</w:t>
      </w:r>
    </w:p>
    <w:p w14:paraId="27207533" w14:textId="7A9269D8" w:rsidR="00B66C30" w:rsidRDefault="00B66C3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Ova aktivnost veća je  u odnosu na plan  radi usklade osnovice plaće načelnika sa osnovicom za dužnosnike, te većih troškova reprezentacije. </w:t>
      </w:r>
    </w:p>
    <w:p w14:paraId="57C7E543" w14:textId="77777777" w:rsidR="006E5BF0" w:rsidRDefault="006E5BF0">
      <w:pPr>
        <w:widowControl w:val="0"/>
        <w:spacing w:before="12" w:after="0"/>
        <w:ind w:right="1"/>
        <w:jc w:val="both"/>
        <w:rPr>
          <w:rFonts w:ascii="Times New Roman" w:hAnsi="Times New Roman" w:cs="Times New Roman"/>
          <w:color w:val="000000"/>
        </w:rPr>
      </w:pPr>
    </w:p>
    <w:p w14:paraId="34BEA62F"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1002 Program političkih stranaka</w:t>
      </w:r>
    </w:p>
    <w:p w14:paraId="67C84077" w14:textId="7B074139"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1.400,00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73334E47" w14:textId="1759058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A100201 Osnovne funkcije stranaka, planirana u iznosu 1.400,00 </w:t>
      </w:r>
      <w:r w:rsidR="003B67C6">
        <w:rPr>
          <w:rFonts w:ascii="Times New Roman" w:hAnsi="Times New Roman" w:cs="Times New Roman"/>
          <w:color w:val="000000"/>
        </w:rPr>
        <w:t>€</w:t>
      </w:r>
      <w:r>
        <w:rPr>
          <w:rFonts w:ascii="Times New Roman" w:hAnsi="Times New Roman" w:cs="Times New Roman"/>
          <w:color w:val="000000"/>
        </w:rPr>
        <w:t>.</w:t>
      </w:r>
    </w:p>
    <w:p w14:paraId="79CB4989" w14:textId="77777777" w:rsidR="006E5BF0" w:rsidRDefault="006E5BF0">
      <w:pPr>
        <w:widowControl w:val="0"/>
        <w:spacing w:before="12" w:after="0"/>
        <w:ind w:right="1"/>
        <w:jc w:val="both"/>
        <w:rPr>
          <w:rFonts w:ascii="Times New Roman" w:hAnsi="Times New Roman" w:cs="Times New Roman"/>
          <w:color w:val="000000"/>
        </w:rPr>
      </w:pPr>
    </w:p>
    <w:p w14:paraId="1E754C6A"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1003 Priprema i donošenje akata iz djelokruga tijela</w:t>
      </w:r>
    </w:p>
    <w:p w14:paraId="6B76F03D" w14:textId="264291FA"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346.500,00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7B63A1B4" w14:textId="7117A5E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A100301 Administrativno, tehničko i stručno osoblje, planirana u iznosu 229.900,00 </w:t>
      </w:r>
      <w:r w:rsidR="003B67C6">
        <w:rPr>
          <w:rFonts w:ascii="Times New Roman" w:hAnsi="Times New Roman" w:cs="Times New Roman"/>
          <w:color w:val="000000"/>
        </w:rPr>
        <w:t>€</w:t>
      </w:r>
      <w:r w:rsidR="00B66C30">
        <w:rPr>
          <w:rFonts w:ascii="Times New Roman" w:hAnsi="Times New Roman" w:cs="Times New Roman"/>
          <w:color w:val="000000"/>
        </w:rPr>
        <w:t xml:space="preserve">. Ova aktivnost bilježi povećanje na rashodima za zaposlene  (tijekom godine dva puta se je mijenjala osnovica za obračun plaće , sukladno zakonskim propisima ) , a sukladno tome povećani si  porezi  i doprinosi . Zbog  poskupljenja  i rasta troškova , uvećani su i troškovi  usluge telefona i pošte , usluge održavanja uredske opreme </w:t>
      </w:r>
    </w:p>
    <w:p w14:paraId="4DC3BF11" w14:textId="729C13D6"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A100302 Troškovi izbora, planirana u iznosu 57.800,00 </w:t>
      </w:r>
      <w:r w:rsidR="003B67C6">
        <w:rPr>
          <w:rFonts w:ascii="Times New Roman" w:hAnsi="Times New Roman" w:cs="Times New Roman"/>
          <w:color w:val="000000"/>
        </w:rPr>
        <w:t>€</w:t>
      </w:r>
      <w:r w:rsidR="00A94C1F">
        <w:rPr>
          <w:rFonts w:ascii="Times New Roman" w:hAnsi="Times New Roman" w:cs="Times New Roman"/>
          <w:color w:val="000000"/>
        </w:rPr>
        <w:t xml:space="preserve"> i veći su u odnosu na plan  , jer su naknade za rad biračkih odbor i izbornih povjerenstava za  radu na predsjedničkim izborima   održanima u prosincu 2024. godine i drugi krug u siječnju 2025. godine isplaćivali   u ovoj godini. </w:t>
      </w:r>
    </w:p>
    <w:p w14:paraId="4BA2F9F4" w14:textId="7527F02B"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A100303 Održavanje zgrada za korištenje - domovi, planirana u iznosu 39.800,00 </w:t>
      </w:r>
      <w:r w:rsidR="003B67C6">
        <w:rPr>
          <w:rFonts w:ascii="Times New Roman" w:hAnsi="Times New Roman" w:cs="Times New Roman"/>
          <w:color w:val="000000"/>
        </w:rPr>
        <w:t>€</w:t>
      </w:r>
      <w:r>
        <w:rPr>
          <w:rFonts w:ascii="Times New Roman" w:hAnsi="Times New Roman" w:cs="Times New Roman"/>
          <w:color w:val="000000"/>
        </w:rPr>
        <w:t>.</w:t>
      </w:r>
    </w:p>
    <w:p w14:paraId="4E797944" w14:textId="5CF288F2"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A100304 Izvanredni rashodi, planirana u iznosu 2.000,00 </w:t>
      </w:r>
      <w:r w:rsidR="003B67C6">
        <w:rPr>
          <w:rFonts w:ascii="Times New Roman" w:hAnsi="Times New Roman" w:cs="Times New Roman"/>
          <w:color w:val="000000"/>
        </w:rPr>
        <w:t>€</w:t>
      </w:r>
      <w:r>
        <w:rPr>
          <w:rFonts w:ascii="Times New Roman" w:hAnsi="Times New Roman" w:cs="Times New Roman"/>
          <w:color w:val="000000"/>
        </w:rPr>
        <w:t>.</w:t>
      </w:r>
    </w:p>
    <w:p w14:paraId="4221DDE6" w14:textId="4A8B0799"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A100305 Nabava dugotrajne imovine, planirana u iznosu 17.000,00 </w:t>
      </w:r>
      <w:r w:rsidR="003B67C6">
        <w:rPr>
          <w:rFonts w:ascii="Times New Roman" w:hAnsi="Times New Roman" w:cs="Times New Roman"/>
          <w:color w:val="000000"/>
        </w:rPr>
        <w:t>€</w:t>
      </w:r>
      <w:r>
        <w:rPr>
          <w:rFonts w:ascii="Times New Roman" w:hAnsi="Times New Roman" w:cs="Times New Roman"/>
          <w:color w:val="000000"/>
        </w:rPr>
        <w:t>.</w:t>
      </w:r>
    </w:p>
    <w:p w14:paraId="4F9C372D" w14:textId="77777777" w:rsidR="006E5BF0" w:rsidRDefault="006E5BF0">
      <w:pPr>
        <w:widowControl w:val="0"/>
        <w:spacing w:before="12" w:after="0"/>
        <w:ind w:right="1"/>
        <w:jc w:val="both"/>
        <w:rPr>
          <w:rFonts w:ascii="Times New Roman" w:hAnsi="Times New Roman" w:cs="Times New Roman"/>
          <w:color w:val="000000"/>
        </w:rPr>
      </w:pPr>
    </w:p>
    <w:p w14:paraId="38BF6D37"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1004 Zaštita od požara i civilne zaštite</w:t>
      </w:r>
    </w:p>
    <w:p w14:paraId="458716AC" w14:textId="2D808DCF"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43.600,00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402B643A" w14:textId="3EE41066"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A100401 Osnovna djelatnost vatrogastva, planirana u iznosu 17.000,00 </w:t>
      </w:r>
      <w:r w:rsidR="003B67C6">
        <w:rPr>
          <w:rFonts w:ascii="Times New Roman" w:hAnsi="Times New Roman" w:cs="Times New Roman"/>
          <w:color w:val="000000"/>
        </w:rPr>
        <w:t>€</w:t>
      </w:r>
      <w:r w:rsidR="00A94C1F">
        <w:rPr>
          <w:rFonts w:ascii="Times New Roman" w:hAnsi="Times New Roman" w:cs="Times New Roman"/>
          <w:color w:val="000000"/>
        </w:rPr>
        <w:t xml:space="preserve"> za rad Vatrogasne zajednice  Općine  Berek . </w:t>
      </w:r>
    </w:p>
    <w:p w14:paraId="2AB22A56" w14:textId="3D7B60F0"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A100402 Civilna zaštita, planirana u iznosu 800,00 </w:t>
      </w:r>
      <w:r w:rsidR="003B67C6">
        <w:rPr>
          <w:rFonts w:ascii="Times New Roman" w:hAnsi="Times New Roman" w:cs="Times New Roman"/>
          <w:color w:val="000000"/>
        </w:rPr>
        <w:t>€</w:t>
      </w:r>
      <w:r>
        <w:rPr>
          <w:rFonts w:ascii="Times New Roman" w:hAnsi="Times New Roman" w:cs="Times New Roman"/>
          <w:color w:val="000000"/>
        </w:rPr>
        <w:t>.</w:t>
      </w:r>
    </w:p>
    <w:p w14:paraId="28573195" w14:textId="37883FF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A100403 Službe zaštite i spašavanja (HGSS, MUP...), planirana u iznosu 800,00 </w:t>
      </w:r>
      <w:r w:rsidR="003B67C6">
        <w:rPr>
          <w:rFonts w:ascii="Times New Roman" w:hAnsi="Times New Roman" w:cs="Times New Roman"/>
          <w:color w:val="000000"/>
        </w:rPr>
        <w:t>€</w:t>
      </w:r>
      <w:r>
        <w:rPr>
          <w:rFonts w:ascii="Times New Roman" w:hAnsi="Times New Roman" w:cs="Times New Roman"/>
          <w:color w:val="000000"/>
        </w:rPr>
        <w:t>.</w:t>
      </w:r>
    </w:p>
    <w:p w14:paraId="013C936D" w14:textId="05143AD3"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A100404 Ostale usluge vatrogastva DVD Berek, planirana u iznosu 25.000,00 </w:t>
      </w:r>
      <w:r w:rsidR="003B67C6">
        <w:rPr>
          <w:rFonts w:ascii="Times New Roman" w:hAnsi="Times New Roman" w:cs="Times New Roman"/>
          <w:color w:val="000000"/>
        </w:rPr>
        <w:t>€</w:t>
      </w:r>
      <w:r w:rsidR="00A94C1F">
        <w:rPr>
          <w:rFonts w:ascii="Times New Roman" w:hAnsi="Times New Roman" w:cs="Times New Roman"/>
          <w:color w:val="000000"/>
        </w:rPr>
        <w:t xml:space="preserve"> za redovnu djelatnost DVD Berek i kupnju opreme. </w:t>
      </w:r>
    </w:p>
    <w:p w14:paraId="23DCE57F" w14:textId="77777777" w:rsidR="006E5BF0" w:rsidRDefault="006E5BF0">
      <w:pPr>
        <w:widowControl w:val="0"/>
        <w:spacing w:before="12" w:after="0"/>
        <w:ind w:right="1"/>
        <w:jc w:val="both"/>
        <w:rPr>
          <w:rFonts w:ascii="Times New Roman" w:hAnsi="Times New Roman" w:cs="Times New Roman"/>
          <w:color w:val="000000"/>
        </w:rPr>
      </w:pPr>
    </w:p>
    <w:p w14:paraId="4867912C"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1005 Poticanje razvoja gospodarstva</w:t>
      </w:r>
    </w:p>
    <w:p w14:paraId="508EAB46" w14:textId="769DC4D8"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175.500,00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6C75142E" w14:textId="0D178E72"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A100502 Poticanje poljoprivrede - sufinanciranja u poljoprivredi, planirana u iznosu 2.000,00 </w:t>
      </w:r>
      <w:r w:rsidR="003B67C6">
        <w:rPr>
          <w:rFonts w:ascii="Times New Roman" w:hAnsi="Times New Roman" w:cs="Times New Roman"/>
          <w:color w:val="000000"/>
        </w:rPr>
        <w:t>€</w:t>
      </w:r>
      <w:r>
        <w:rPr>
          <w:rFonts w:ascii="Times New Roman" w:hAnsi="Times New Roman" w:cs="Times New Roman"/>
          <w:color w:val="000000"/>
        </w:rPr>
        <w:t>.</w:t>
      </w:r>
    </w:p>
    <w:p w14:paraId="66EFE1D4" w14:textId="7F21B5B1"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A100503 Sređivanje imovinsko pravnih odnosa-zemljište, planirana u iznosu 2.000,00 </w:t>
      </w:r>
      <w:r w:rsidR="003B67C6">
        <w:rPr>
          <w:rFonts w:ascii="Times New Roman" w:hAnsi="Times New Roman" w:cs="Times New Roman"/>
          <w:color w:val="000000"/>
        </w:rPr>
        <w:t>€</w:t>
      </w:r>
      <w:r>
        <w:rPr>
          <w:rFonts w:ascii="Times New Roman" w:hAnsi="Times New Roman" w:cs="Times New Roman"/>
          <w:color w:val="000000"/>
        </w:rPr>
        <w:t>.</w:t>
      </w:r>
    </w:p>
    <w:p w14:paraId="658AC3E0" w14:textId="3E1A2168"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A100504 Manifestacije, planirana u iznosu 18.000,00 </w:t>
      </w:r>
      <w:r w:rsidR="003B67C6">
        <w:rPr>
          <w:rFonts w:ascii="Times New Roman" w:hAnsi="Times New Roman" w:cs="Times New Roman"/>
          <w:color w:val="000000"/>
        </w:rPr>
        <w:t>€</w:t>
      </w:r>
      <w:r w:rsidR="00A94C1F">
        <w:rPr>
          <w:rFonts w:ascii="Times New Roman" w:hAnsi="Times New Roman" w:cs="Times New Roman"/>
          <w:color w:val="000000"/>
        </w:rPr>
        <w:t xml:space="preserve"> za obilježavanje Dana općine , adventa praznika rada,  obilježavanja prigodnih obljetnica i dr.</w:t>
      </w:r>
    </w:p>
    <w:p w14:paraId="5798CB73" w14:textId="619A5695"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A100505 Djelovanje Turističke zajednice, planirana u iznosu 7.000,00 </w:t>
      </w:r>
      <w:r w:rsidR="003B67C6">
        <w:rPr>
          <w:rFonts w:ascii="Times New Roman" w:hAnsi="Times New Roman" w:cs="Times New Roman"/>
          <w:color w:val="000000"/>
        </w:rPr>
        <w:t>€</w:t>
      </w:r>
      <w:r w:rsidR="00A94C1F">
        <w:rPr>
          <w:rFonts w:ascii="Times New Roman" w:hAnsi="Times New Roman" w:cs="Times New Roman"/>
          <w:color w:val="000000"/>
        </w:rPr>
        <w:t xml:space="preserve"> za redovan rad.</w:t>
      </w:r>
    </w:p>
    <w:p w14:paraId="6F9A6083" w14:textId="0A1FD962" w:rsidR="00A94C1F" w:rsidRDefault="006E5BF0" w:rsidP="00A94C1F">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A100506 Djelovanje mjesnog sajma i vage, planirana u iznosu 12.500,00 </w:t>
      </w:r>
      <w:r w:rsidR="003B67C6">
        <w:rPr>
          <w:rFonts w:ascii="Times New Roman" w:hAnsi="Times New Roman" w:cs="Times New Roman"/>
          <w:color w:val="000000"/>
        </w:rPr>
        <w:t>€</w:t>
      </w:r>
      <w:r w:rsidR="00A94C1F">
        <w:rPr>
          <w:rFonts w:ascii="Times New Roman" w:hAnsi="Times New Roman" w:cs="Times New Roman"/>
          <w:color w:val="000000"/>
        </w:rPr>
        <w:t xml:space="preserve">, naknada voditelju sajma i ovlaštenom veterinaru. </w:t>
      </w:r>
    </w:p>
    <w:p w14:paraId="1646F4CB" w14:textId="513D5FD3"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T100501 Javni radovi, planiran u iznosu 12.000,00 </w:t>
      </w:r>
      <w:r w:rsidR="003B67C6">
        <w:rPr>
          <w:rFonts w:ascii="Times New Roman" w:hAnsi="Times New Roman" w:cs="Times New Roman"/>
          <w:color w:val="000000"/>
        </w:rPr>
        <w:t>€</w:t>
      </w:r>
      <w:r w:rsidR="00A94C1F">
        <w:rPr>
          <w:rFonts w:ascii="Times New Roman" w:hAnsi="Times New Roman" w:cs="Times New Roman"/>
          <w:color w:val="000000"/>
        </w:rPr>
        <w:t xml:space="preserve">, za zaposlene u programu Javni rad, za dvoje zaposlenih, za plaće i zakonom propisane poreze i doprinose. </w:t>
      </w:r>
    </w:p>
    <w:p w14:paraId="0EB2FD6D" w14:textId="49F7F33A"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T100502 Program Pomoć u kući Općine Berek, planiran u iznosu 122.000,00 </w:t>
      </w:r>
      <w:r w:rsidR="003B67C6">
        <w:rPr>
          <w:rFonts w:ascii="Times New Roman" w:hAnsi="Times New Roman" w:cs="Times New Roman"/>
          <w:color w:val="000000"/>
        </w:rPr>
        <w:t>€</w:t>
      </w:r>
      <w:r w:rsidR="00A94C1F">
        <w:rPr>
          <w:rFonts w:ascii="Times New Roman" w:hAnsi="Times New Roman" w:cs="Times New Roman"/>
          <w:color w:val="000000"/>
        </w:rPr>
        <w:t xml:space="preserve">, za plaću , zakonom propisane poreze , doprinose i druga materijalna prava iz radnog odnosa za 7 žena zaposlenih u programu Pomoć u kući Općine Berek. </w:t>
      </w:r>
    </w:p>
    <w:p w14:paraId="374C08AD" w14:textId="77777777" w:rsidR="006E5BF0" w:rsidRDefault="006E5BF0">
      <w:pPr>
        <w:widowControl w:val="0"/>
        <w:spacing w:before="12" w:after="0"/>
        <w:ind w:right="1"/>
        <w:jc w:val="both"/>
        <w:rPr>
          <w:rFonts w:ascii="Times New Roman" w:hAnsi="Times New Roman" w:cs="Times New Roman"/>
          <w:color w:val="000000"/>
        </w:rPr>
      </w:pPr>
    </w:p>
    <w:p w14:paraId="3ED6A0A0"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1006 Održavanja objekata i uređaja komunalne infrastrukture</w:t>
      </w:r>
    </w:p>
    <w:p w14:paraId="1A9C0FFD" w14:textId="76D5BA9F"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166.500,00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43909FC6" w14:textId="4AE35F0C"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A100601 Održavanje cesta, mostova, kanala i drugih javnih površina, planirana u iznosu 64.500,00 </w:t>
      </w:r>
      <w:r w:rsidR="003B67C6">
        <w:rPr>
          <w:rFonts w:ascii="Times New Roman" w:hAnsi="Times New Roman" w:cs="Times New Roman"/>
          <w:color w:val="000000"/>
        </w:rPr>
        <w:t>€</w:t>
      </w:r>
      <w:r>
        <w:rPr>
          <w:rFonts w:ascii="Times New Roman" w:hAnsi="Times New Roman" w:cs="Times New Roman"/>
          <w:color w:val="000000"/>
        </w:rPr>
        <w:t>.</w:t>
      </w:r>
    </w:p>
    <w:p w14:paraId="3CBA9A32" w14:textId="2A09232D"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A100602 Održavanje i uređivanje javnih zelenih površina, planirana u iznosu 31.000,00 </w:t>
      </w:r>
      <w:r w:rsidR="003B67C6">
        <w:rPr>
          <w:rFonts w:ascii="Times New Roman" w:hAnsi="Times New Roman" w:cs="Times New Roman"/>
          <w:color w:val="000000"/>
        </w:rPr>
        <w:t>€</w:t>
      </w:r>
      <w:r>
        <w:rPr>
          <w:rFonts w:ascii="Times New Roman" w:hAnsi="Times New Roman" w:cs="Times New Roman"/>
          <w:color w:val="000000"/>
        </w:rPr>
        <w:t>.</w:t>
      </w:r>
    </w:p>
    <w:p w14:paraId="4D8DC75B" w14:textId="368958D3"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A100603 Rashodi za uređaje i javnu rasvjetu, planirana u iznosu 46.000,00 </w:t>
      </w:r>
      <w:r w:rsidR="003B67C6">
        <w:rPr>
          <w:rFonts w:ascii="Times New Roman" w:hAnsi="Times New Roman" w:cs="Times New Roman"/>
          <w:color w:val="000000"/>
        </w:rPr>
        <w:t>€</w:t>
      </w:r>
      <w:r>
        <w:rPr>
          <w:rFonts w:ascii="Times New Roman" w:hAnsi="Times New Roman" w:cs="Times New Roman"/>
          <w:color w:val="000000"/>
        </w:rPr>
        <w:t>.</w:t>
      </w:r>
    </w:p>
    <w:p w14:paraId="471A7982" w14:textId="754CB34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A100606 Održavanje groblja, planirana u iznosu 15.000,00 </w:t>
      </w:r>
      <w:r w:rsidR="003B67C6">
        <w:rPr>
          <w:rFonts w:ascii="Times New Roman" w:hAnsi="Times New Roman" w:cs="Times New Roman"/>
          <w:color w:val="000000"/>
        </w:rPr>
        <w:t>€</w:t>
      </w:r>
      <w:r>
        <w:rPr>
          <w:rFonts w:ascii="Times New Roman" w:hAnsi="Times New Roman" w:cs="Times New Roman"/>
          <w:color w:val="000000"/>
        </w:rPr>
        <w:t>.</w:t>
      </w:r>
    </w:p>
    <w:p w14:paraId="6850C26F" w14:textId="38D4078F"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A100610 Uređenje imovinsko pravnih odnosa -nerazvrstane ceste, planirana u iznosu 10.000,00 </w:t>
      </w:r>
      <w:r w:rsidR="003B67C6">
        <w:rPr>
          <w:rFonts w:ascii="Times New Roman" w:hAnsi="Times New Roman" w:cs="Times New Roman"/>
          <w:color w:val="000000"/>
        </w:rPr>
        <w:t>€</w:t>
      </w:r>
      <w:r>
        <w:rPr>
          <w:rFonts w:ascii="Times New Roman" w:hAnsi="Times New Roman" w:cs="Times New Roman"/>
          <w:color w:val="000000"/>
        </w:rPr>
        <w:t>.</w:t>
      </w:r>
    </w:p>
    <w:p w14:paraId="1A9CB1E1" w14:textId="77777777" w:rsidR="006E5BF0" w:rsidRDefault="006E5BF0">
      <w:pPr>
        <w:widowControl w:val="0"/>
        <w:spacing w:before="12" w:after="0"/>
        <w:ind w:right="1"/>
        <w:jc w:val="both"/>
        <w:rPr>
          <w:rFonts w:ascii="Times New Roman" w:hAnsi="Times New Roman" w:cs="Times New Roman"/>
          <w:color w:val="000000"/>
        </w:rPr>
      </w:pPr>
    </w:p>
    <w:p w14:paraId="0439C89E"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1007 Izgradnja objekata i uređaja komunalne infrastrukture</w:t>
      </w:r>
    </w:p>
    <w:p w14:paraId="6292BD28" w14:textId="6B0D20BD"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166.400,00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7EF8DAAF" w14:textId="354E67DE"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K100702 Izgradnja lokalnih cestaa, planiran u iznosu 166.400,00 </w:t>
      </w:r>
      <w:r w:rsidR="003B67C6">
        <w:rPr>
          <w:rFonts w:ascii="Times New Roman" w:hAnsi="Times New Roman" w:cs="Times New Roman"/>
          <w:color w:val="000000"/>
        </w:rPr>
        <w:t>€</w:t>
      </w:r>
      <w:r>
        <w:rPr>
          <w:rFonts w:ascii="Times New Roman" w:hAnsi="Times New Roman" w:cs="Times New Roman"/>
          <w:color w:val="000000"/>
        </w:rPr>
        <w:t>.</w:t>
      </w:r>
    </w:p>
    <w:p w14:paraId="5983767E" w14:textId="77777777" w:rsidR="006E5BF0" w:rsidRDefault="006E5BF0">
      <w:pPr>
        <w:widowControl w:val="0"/>
        <w:spacing w:before="12" w:after="0"/>
        <w:ind w:right="1"/>
        <w:jc w:val="both"/>
        <w:rPr>
          <w:rFonts w:ascii="Times New Roman" w:hAnsi="Times New Roman" w:cs="Times New Roman"/>
          <w:color w:val="000000"/>
        </w:rPr>
      </w:pPr>
    </w:p>
    <w:p w14:paraId="0CF67FDF"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1008 Program zaštite okoliša</w:t>
      </w:r>
    </w:p>
    <w:p w14:paraId="4078695D" w14:textId="69A649CE"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17.000,00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09CBE91C" w14:textId="2673A005"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A100801 Gospodarenje i zbrinjavanje komunalnog otpada, planirana u iznosu 7.000,00 </w:t>
      </w:r>
      <w:r w:rsidR="003B67C6">
        <w:rPr>
          <w:rFonts w:ascii="Times New Roman" w:hAnsi="Times New Roman" w:cs="Times New Roman"/>
          <w:color w:val="000000"/>
        </w:rPr>
        <w:t>€</w:t>
      </w:r>
      <w:r>
        <w:rPr>
          <w:rFonts w:ascii="Times New Roman" w:hAnsi="Times New Roman" w:cs="Times New Roman"/>
          <w:color w:val="000000"/>
        </w:rPr>
        <w:t>.</w:t>
      </w:r>
    </w:p>
    <w:p w14:paraId="03F5E489" w14:textId="6050C3BD"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A100802 Sanacija odlagališta Johovača, planirana u iznosu 10.000,00 </w:t>
      </w:r>
      <w:r w:rsidR="003B67C6">
        <w:rPr>
          <w:rFonts w:ascii="Times New Roman" w:hAnsi="Times New Roman" w:cs="Times New Roman"/>
          <w:color w:val="000000"/>
        </w:rPr>
        <w:t>€</w:t>
      </w:r>
      <w:r>
        <w:rPr>
          <w:rFonts w:ascii="Times New Roman" w:hAnsi="Times New Roman" w:cs="Times New Roman"/>
          <w:color w:val="000000"/>
        </w:rPr>
        <w:t>.</w:t>
      </w:r>
    </w:p>
    <w:p w14:paraId="24D346A2" w14:textId="77777777" w:rsidR="006E5BF0" w:rsidRDefault="006E5BF0">
      <w:pPr>
        <w:widowControl w:val="0"/>
        <w:spacing w:before="12" w:after="0"/>
        <w:ind w:right="1"/>
        <w:jc w:val="both"/>
        <w:rPr>
          <w:rFonts w:ascii="Times New Roman" w:hAnsi="Times New Roman" w:cs="Times New Roman"/>
          <w:color w:val="000000"/>
        </w:rPr>
      </w:pPr>
    </w:p>
    <w:p w14:paraId="142B6512"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1009 Program predškolskog  odgoja</w:t>
      </w:r>
    </w:p>
    <w:p w14:paraId="0BC4A103" w14:textId="53C342BD"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33.000,00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6C61E59A" w14:textId="3FBCCD23"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A100901 Predškolsko obrazovanje - Mala škola, planirana u iznosu 17.000,00 </w:t>
      </w:r>
      <w:r w:rsidR="003B67C6">
        <w:rPr>
          <w:rFonts w:ascii="Times New Roman" w:hAnsi="Times New Roman" w:cs="Times New Roman"/>
          <w:color w:val="000000"/>
        </w:rPr>
        <w:t>€</w:t>
      </w:r>
      <w:r>
        <w:rPr>
          <w:rFonts w:ascii="Times New Roman" w:hAnsi="Times New Roman" w:cs="Times New Roman"/>
          <w:color w:val="000000"/>
        </w:rPr>
        <w:t>.</w:t>
      </w:r>
    </w:p>
    <w:p w14:paraId="07F1C426" w14:textId="02987DBA"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A100902 Sufinanciranje boravka djece u dječjim vrtićima, planirana u iznosu 16.000,00 </w:t>
      </w:r>
      <w:r w:rsidR="003B67C6">
        <w:rPr>
          <w:rFonts w:ascii="Times New Roman" w:hAnsi="Times New Roman" w:cs="Times New Roman"/>
          <w:color w:val="000000"/>
        </w:rPr>
        <w:t>€</w:t>
      </w:r>
      <w:r>
        <w:rPr>
          <w:rFonts w:ascii="Times New Roman" w:hAnsi="Times New Roman" w:cs="Times New Roman"/>
          <w:color w:val="000000"/>
        </w:rPr>
        <w:t>.</w:t>
      </w:r>
    </w:p>
    <w:p w14:paraId="20937B9C" w14:textId="77777777" w:rsidR="006E5BF0" w:rsidRDefault="006E5BF0">
      <w:pPr>
        <w:widowControl w:val="0"/>
        <w:spacing w:before="12" w:after="0"/>
        <w:ind w:right="1"/>
        <w:jc w:val="both"/>
        <w:rPr>
          <w:rFonts w:ascii="Times New Roman" w:hAnsi="Times New Roman" w:cs="Times New Roman"/>
          <w:color w:val="000000"/>
        </w:rPr>
      </w:pPr>
    </w:p>
    <w:p w14:paraId="517AEF89"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1010 Javne potrebe u školstvu</w:t>
      </w:r>
    </w:p>
    <w:p w14:paraId="7B54CBCB" w14:textId="5F0BB0C2"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24.500,00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4E46154D" w14:textId="4478B596"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A101001 Sufinanciranje potreba u školstvu, planirana u iznosu 1.000,00 </w:t>
      </w:r>
      <w:r w:rsidR="003B67C6">
        <w:rPr>
          <w:rFonts w:ascii="Times New Roman" w:hAnsi="Times New Roman" w:cs="Times New Roman"/>
          <w:color w:val="000000"/>
        </w:rPr>
        <w:t>€</w:t>
      </w:r>
      <w:r>
        <w:rPr>
          <w:rFonts w:ascii="Times New Roman" w:hAnsi="Times New Roman" w:cs="Times New Roman"/>
          <w:color w:val="000000"/>
        </w:rPr>
        <w:t>.</w:t>
      </w:r>
    </w:p>
    <w:p w14:paraId="3C256FE9" w14:textId="2343B33B"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A101002 Sufinanciranje udžbenika i dr. opreme za OŠ, planirana u iznosu 10.500,00 </w:t>
      </w:r>
      <w:r w:rsidR="003B67C6">
        <w:rPr>
          <w:rFonts w:ascii="Times New Roman" w:hAnsi="Times New Roman" w:cs="Times New Roman"/>
          <w:color w:val="000000"/>
        </w:rPr>
        <w:t>€</w:t>
      </w:r>
      <w:r>
        <w:rPr>
          <w:rFonts w:ascii="Times New Roman" w:hAnsi="Times New Roman" w:cs="Times New Roman"/>
          <w:color w:val="000000"/>
        </w:rPr>
        <w:t>.</w:t>
      </w:r>
    </w:p>
    <w:p w14:paraId="3D9E5C1A" w14:textId="5F76AAAA"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A101003 Sufinanciranje srednjoškolskog obrazovanja, planirana u iznosu 10.000,00 </w:t>
      </w:r>
      <w:r w:rsidR="003B67C6">
        <w:rPr>
          <w:rFonts w:ascii="Times New Roman" w:hAnsi="Times New Roman" w:cs="Times New Roman"/>
          <w:color w:val="000000"/>
        </w:rPr>
        <w:t>€</w:t>
      </w:r>
      <w:r>
        <w:rPr>
          <w:rFonts w:ascii="Times New Roman" w:hAnsi="Times New Roman" w:cs="Times New Roman"/>
          <w:color w:val="000000"/>
        </w:rPr>
        <w:t>.</w:t>
      </w:r>
    </w:p>
    <w:p w14:paraId="5B39BEA9" w14:textId="111D3D15"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A101004 Potpore studentima, planirana u iznosu 3.000,00 </w:t>
      </w:r>
      <w:r w:rsidR="003B67C6">
        <w:rPr>
          <w:rFonts w:ascii="Times New Roman" w:hAnsi="Times New Roman" w:cs="Times New Roman"/>
          <w:color w:val="000000"/>
        </w:rPr>
        <w:t>€</w:t>
      </w:r>
      <w:r>
        <w:rPr>
          <w:rFonts w:ascii="Times New Roman" w:hAnsi="Times New Roman" w:cs="Times New Roman"/>
          <w:color w:val="000000"/>
        </w:rPr>
        <w:t>.</w:t>
      </w:r>
    </w:p>
    <w:p w14:paraId="26F64E32" w14:textId="77777777" w:rsidR="006E5BF0" w:rsidRDefault="006E5BF0">
      <w:pPr>
        <w:widowControl w:val="0"/>
        <w:spacing w:before="12" w:after="0"/>
        <w:ind w:right="1"/>
        <w:jc w:val="both"/>
        <w:rPr>
          <w:rFonts w:ascii="Times New Roman" w:hAnsi="Times New Roman" w:cs="Times New Roman"/>
          <w:color w:val="000000"/>
        </w:rPr>
      </w:pPr>
    </w:p>
    <w:p w14:paraId="126128C1"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1011 Program javnih potreba</w:t>
      </w:r>
    </w:p>
    <w:p w14:paraId="3A08D2FE" w14:textId="51B366BD"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22.500,00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4A4F1038" w14:textId="4B976633"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A101101 Manifestacije u kulturi, planirana u iznosu 7.500,00 </w:t>
      </w:r>
      <w:r w:rsidR="003B67C6">
        <w:rPr>
          <w:rFonts w:ascii="Times New Roman" w:hAnsi="Times New Roman" w:cs="Times New Roman"/>
          <w:color w:val="000000"/>
        </w:rPr>
        <w:t>€</w:t>
      </w:r>
      <w:r>
        <w:rPr>
          <w:rFonts w:ascii="Times New Roman" w:hAnsi="Times New Roman" w:cs="Times New Roman"/>
          <w:color w:val="000000"/>
        </w:rPr>
        <w:t>.</w:t>
      </w:r>
    </w:p>
    <w:p w14:paraId="414762B6" w14:textId="3919E50B"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A101103 Pomoć vjerskim zajednicama, planirana u iznosu 15.000,00 </w:t>
      </w:r>
      <w:r w:rsidR="003B67C6">
        <w:rPr>
          <w:rFonts w:ascii="Times New Roman" w:hAnsi="Times New Roman" w:cs="Times New Roman"/>
          <w:color w:val="000000"/>
        </w:rPr>
        <w:t>€</w:t>
      </w:r>
      <w:r>
        <w:rPr>
          <w:rFonts w:ascii="Times New Roman" w:hAnsi="Times New Roman" w:cs="Times New Roman"/>
          <w:color w:val="000000"/>
        </w:rPr>
        <w:t>.</w:t>
      </w:r>
    </w:p>
    <w:p w14:paraId="7DDC13A8" w14:textId="77777777" w:rsidR="006E5BF0" w:rsidRDefault="006E5BF0">
      <w:pPr>
        <w:widowControl w:val="0"/>
        <w:spacing w:before="12" w:after="0"/>
        <w:ind w:right="1"/>
        <w:jc w:val="both"/>
        <w:rPr>
          <w:rFonts w:ascii="Times New Roman" w:hAnsi="Times New Roman" w:cs="Times New Roman"/>
          <w:color w:val="000000"/>
        </w:rPr>
      </w:pPr>
    </w:p>
    <w:p w14:paraId="72538DEE"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1012 Organizacija rekreacije i športskih aktivnosti</w:t>
      </w:r>
    </w:p>
    <w:p w14:paraId="5AE26128" w14:textId="615DF9B1"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16.000,00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1A58C3EF" w14:textId="6FC123C2"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A101201 Osnovna djelatnost Športskog saveza, planirana u iznosu 16.000,00 </w:t>
      </w:r>
      <w:r w:rsidR="003B67C6">
        <w:rPr>
          <w:rFonts w:ascii="Times New Roman" w:hAnsi="Times New Roman" w:cs="Times New Roman"/>
          <w:color w:val="000000"/>
        </w:rPr>
        <w:t>€</w:t>
      </w:r>
      <w:r>
        <w:rPr>
          <w:rFonts w:ascii="Times New Roman" w:hAnsi="Times New Roman" w:cs="Times New Roman"/>
          <w:color w:val="000000"/>
        </w:rPr>
        <w:t>.</w:t>
      </w:r>
    </w:p>
    <w:p w14:paraId="67AA2018" w14:textId="77777777" w:rsidR="006E5BF0" w:rsidRDefault="006E5BF0">
      <w:pPr>
        <w:widowControl w:val="0"/>
        <w:spacing w:before="12" w:after="0"/>
        <w:ind w:right="1"/>
        <w:jc w:val="both"/>
        <w:rPr>
          <w:rFonts w:ascii="Times New Roman" w:hAnsi="Times New Roman" w:cs="Times New Roman"/>
          <w:color w:val="000000"/>
        </w:rPr>
      </w:pPr>
    </w:p>
    <w:p w14:paraId="62609BF5"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1013 Program socijalne skrbi i novčanih pomoći</w:t>
      </w:r>
    </w:p>
    <w:p w14:paraId="122F7596" w14:textId="297776E4"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16.000,00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4A767B56" w14:textId="403B319D"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A101301 Pomoć u novcu  i naravi pojedincima i obiteljima, planirana u iznosu 16.000,00 </w:t>
      </w:r>
      <w:r w:rsidR="003B67C6">
        <w:rPr>
          <w:rFonts w:ascii="Times New Roman" w:hAnsi="Times New Roman" w:cs="Times New Roman"/>
          <w:color w:val="000000"/>
        </w:rPr>
        <w:t>€</w:t>
      </w:r>
      <w:r>
        <w:rPr>
          <w:rFonts w:ascii="Times New Roman" w:hAnsi="Times New Roman" w:cs="Times New Roman"/>
          <w:color w:val="000000"/>
        </w:rPr>
        <w:t>.</w:t>
      </w:r>
    </w:p>
    <w:p w14:paraId="79F13770" w14:textId="77777777" w:rsidR="006E5BF0" w:rsidRDefault="006E5BF0">
      <w:pPr>
        <w:widowControl w:val="0"/>
        <w:spacing w:before="12" w:after="0"/>
        <w:ind w:right="1"/>
        <w:jc w:val="both"/>
        <w:rPr>
          <w:rFonts w:ascii="Times New Roman" w:hAnsi="Times New Roman" w:cs="Times New Roman"/>
          <w:color w:val="000000"/>
        </w:rPr>
      </w:pPr>
    </w:p>
    <w:p w14:paraId="3A62B999"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1014 Humanitarna skrb kroz udruge građana</w:t>
      </w:r>
    </w:p>
    <w:p w14:paraId="7F41F1A1" w14:textId="0D4627D2"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9.700,00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6103690C" w14:textId="571B9E86"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A101402 Humanitarna djelatnost Crvenog kri§a i Caritasa, planirana u iznosu 2.700,00 </w:t>
      </w:r>
      <w:r w:rsidR="003B67C6">
        <w:rPr>
          <w:rFonts w:ascii="Times New Roman" w:hAnsi="Times New Roman" w:cs="Times New Roman"/>
          <w:color w:val="000000"/>
        </w:rPr>
        <w:t>€</w:t>
      </w:r>
      <w:r>
        <w:rPr>
          <w:rFonts w:ascii="Times New Roman" w:hAnsi="Times New Roman" w:cs="Times New Roman"/>
          <w:color w:val="000000"/>
        </w:rPr>
        <w:t>.</w:t>
      </w:r>
    </w:p>
    <w:p w14:paraId="2487C654" w14:textId="03AC24E6"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A101503 Poticaj udrugama-Ostale udruge, planirana u iznosu 7.000,00 </w:t>
      </w:r>
      <w:r w:rsidR="003B67C6">
        <w:rPr>
          <w:rFonts w:ascii="Times New Roman" w:hAnsi="Times New Roman" w:cs="Times New Roman"/>
          <w:color w:val="000000"/>
        </w:rPr>
        <w:t>€</w:t>
      </w:r>
      <w:r>
        <w:rPr>
          <w:rFonts w:ascii="Times New Roman" w:hAnsi="Times New Roman" w:cs="Times New Roman"/>
          <w:color w:val="000000"/>
        </w:rPr>
        <w:t>.</w:t>
      </w:r>
    </w:p>
    <w:p w14:paraId="5DA712EA" w14:textId="77777777" w:rsidR="006E5BF0" w:rsidRDefault="006E5BF0">
      <w:pPr>
        <w:widowControl w:val="0"/>
        <w:spacing w:before="12" w:after="0"/>
        <w:ind w:right="1"/>
        <w:jc w:val="both"/>
        <w:rPr>
          <w:rFonts w:ascii="Times New Roman" w:hAnsi="Times New Roman" w:cs="Times New Roman"/>
          <w:color w:val="000000"/>
        </w:rPr>
      </w:pPr>
    </w:p>
    <w:p w14:paraId="00CAA211"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1015 Program javnih potreba u zdravstvu</w:t>
      </w:r>
    </w:p>
    <w:p w14:paraId="4B3B3C24" w14:textId="4ED098C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2.300,00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36D86AC9" w14:textId="1AB1EBA9"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A101501 Opće medicinske usluge, planirana u iznosu 2.300,00 </w:t>
      </w:r>
      <w:r w:rsidR="003B67C6">
        <w:rPr>
          <w:rFonts w:ascii="Times New Roman" w:hAnsi="Times New Roman" w:cs="Times New Roman"/>
          <w:color w:val="000000"/>
        </w:rPr>
        <w:t>€</w:t>
      </w:r>
      <w:r>
        <w:rPr>
          <w:rFonts w:ascii="Times New Roman" w:hAnsi="Times New Roman" w:cs="Times New Roman"/>
          <w:color w:val="000000"/>
        </w:rPr>
        <w:t>.</w:t>
      </w:r>
    </w:p>
    <w:p w14:paraId="4579AA98" w14:textId="77777777" w:rsidR="006E5BF0" w:rsidRDefault="006E5BF0">
      <w:pPr>
        <w:widowControl w:val="0"/>
        <w:spacing w:before="12" w:after="0"/>
        <w:ind w:right="1"/>
        <w:jc w:val="both"/>
        <w:rPr>
          <w:rFonts w:ascii="Times New Roman" w:hAnsi="Times New Roman" w:cs="Times New Roman"/>
          <w:color w:val="000000"/>
        </w:rPr>
      </w:pPr>
    </w:p>
    <w:p w14:paraId="78842A5F"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1019 Razvoj zajednice i civilnog društva</w:t>
      </w:r>
    </w:p>
    <w:p w14:paraId="5A9695AF" w14:textId="464BBD0F"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960.294,69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3E1014A0" w14:textId="49FA3D32"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A100713 Izgradnja dječjeg igrališta, planirana u iznosu 50.000,00 </w:t>
      </w:r>
      <w:r w:rsidR="003B67C6">
        <w:rPr>
          <w:rFonts w:ascii="Times New Roman" w:hAnsi="Times New Roman" w:cs="Times New Roman"/>
          <w:color w:val="000000"/>
        </w:rPr>
        <w:t>€</w:t>
      </w:r>
      <w:r>
        <w:rPr>
          <w:rFonts w:ascii="Times New Roman" w:hAnsi="Times New Roman" w:cs="Times New Roman"/>
          <w:color w:val="000000"/>
        </w:rPr>
        <w:t>.</w:t>
      </w:r>
    </w:p>
    <w:p w14:paraId="7328BD55" w14:textId="4EB04D46"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K100703 Izgradnja objekata, adaptacija društvenih domova, planiran u iznosu 40.000,00 </w:t>
      </w:r>
      <w:r w:rsidR="003B67C6">
        <w:rPr>
          <w:rFonts w:ascii="Times New Roman" w:hAnsi="Times New Roman" w:cs="Times New Roman"/>
          <w:color w:val="000000"/>
        </w:rPr>
        <w:t>€</w:t>
      </w:r>
      <w:r>
        <w:rPr>
          <w:rFonts w:ascii="Times New Roman" w:hAnsi="Times New Roman" w:cs="Times New Roman"/>
          <w:color w:val="000000"/>
        </w:rPr>
        <w:t>.</w:t>
      </w:r>
    </w:p>
    <w:p w14:paraId="01CEFF66" w14:textId="08254A26"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K100708 Izgrad</w:t>
      </w:r>
      <w:r w:rsidR="00977B75">
        <w:rPr>
          <w:rFonts w:ascii="Times New Roman" w:hAnsi="Times New Roman" w:cs="Times New Roman"/>
          <w:color w:val="000000"/>
        </w:rPr>
        <w:t>n</w:t>
      </w:r>
      <w:r>
        <w:rPr>
          <w:rFonts w:ascii="Times New Roman" w:hAnsi="Times New Roman" w:cs="Times New Roman"/>
          <w:color w:val="000000"/>
        </w:rPr>
        <w:t xml:space="preserve">ja i opremanje dječjeg vrtića, planiran u iznosu 869.294,69 </w:t>
      </w:r>
      <w:r w:rsidR="003B67C6">
        <w:rPr>
          <w:rFonts w:ascii="Times New Roman" w:hAnsi="Times New Roman" w:cs="Times New Roman"/>
          <w:color w:val="000000"/>
        </w:rPr>
        <w:t>€</w:t>
      </w:r>
      <w:r>
        <w:rPr>
          <w:rFonts w:ascii="Times New Roman" w:hAnsi="Times New Roman" w:cs="Times New Roman"/>
          <w:color w:val="000000"/>
        </w:rPr>
        <w:t>.</w:t>
      </w:r>
    </w:p>
    <w:p w14:paraId="1CECBA05" w14:textId="2577CD52"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K100709 Kapitalni pomoć Komunalac Berek za opremu, planiran u iznosu 1.000,00 </w:t>
      </w:r>
      <w:r w:rsidR="003B67C6">
        <w:rPr>
          <w:rFonts w:ascii="Times New Roman" w:hAnsi="Times New Roman" w:cs="Times New Roman"/>
          <w:color w:val="000000"/>
        </w:rPr>
        <w:t>€</w:t>
      </w:r>
      <w:r>
        <w:rPr>
          <w:rFonts w:ascii="Times New Roman" w:hAnsi="Times New Roman" w:cs="Times New Roman"/>
          <w:color w:val="000000"/>
        </w:rPr>
        <w:t>.</w:t>
      </w:r>
    </w:p>
    <w:p w14:paraId="30D50D8E" w14:textId="77777777" w:rsidR="006E5BF0" w:rsidRDefault="006E5BF0">
      <w:pPr>
        <w:widowControl w:val="0"/>
        <w:spacing w:before="12" w:after="0"/>
        <w:ind w:right="1"/>
        <w:jc w:val="both"/>
        <w:rPr>
          <w:rFonts w:ascii="Times New Roman" w:hAnsi="Times New Roman" w:cs="Times New Roman"/>
          <w:color w:val="000000"/>
        </w:rPr>
      </w:pPr>
    </w:p>
    <w:p w14:paraId="5AC26ADB" w14:textId="77777777"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1021 Izgradnja kanalizacijskih priključaka</w:t>
      </w:r>
    </w:p>
    <w:p w14:paraId="76A7E66E" w14:textId="79C898DF"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500,00 </w:t>
      </w:r>
      <w:r w:rsidR="003B67C6">
        <w:rPr>
          <w:rFonts w:ascii="Times New Roman" w:hAnsi="Times New Roman" w:cs="Times New Roman"/>
          <w:color w:val="000000"/>
        </w:rPr>
        <w:t>€</w:t>
      </w:r>
      <w:r>
        <w:rPr>
          <w:rFonts w:ascii="Times New Roman" w:hAnsi="Times New Roman" w:cs="Times New Roman"/>
          <w:color w:val="000000"/>
        </w:rPr>
        <w:t>, a sadrži slijedeće aktivnosti:</w:t>
      </w:r>
    </w:p>
    <w:p w14:paraId="0E375A8E" w14:textId="7C26E466" w:rsidR="006E5BF0" w:rsidRDefault="006E5BF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T100503 Sufinanciranje izgradnje kanalizacijskih priključaka, planiran u iznosu 500,00 </w:t>
      </w:r>
      <w:r w:rsidR="003B67C6">
        <w:rPr>
          <w:rFonts w:ascii="Times New Roman" w:hAnsi="Times New Roman" w:cs="Times New Roman"/>
          <w:color w:val="000000"/>
        </w:rPr>
        <w:t>€</w:t>
      </w:r>
      <w:r>
        <w:rPr>
          <w:rFonts w:ascii="Times New Roman" w:hAnsi="Times New Roman" w:cs="Times New Roman"/>
          <w:color w:val="000000"/>
        </w:rPr>
        <w:t>.</w:t>
      </w:r>
    </w:p>
    <w:p w14:paraId="0C8DDF59" w14:textId="77777777" w:rsidR="00424971" w:rsidRPr="00D567FE" w:rsidRDefault="00424971">
      <w:pPr>
        <w:spacing w:after="0"/>
        <w:rPr>
          <w:rFonts w:ascii="Times New Roman" w:hAnsi="Times New Roman" w:cs="Times New Roman"/>
          <w:b/>
          <w:bCs/>
        </w:rPr>
      </w:pPr>
    </w:p>
    <w:p w14:paraId="39BE1307"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5.</w:t>
      </w:r>
    </w:p>
    <w:p w14:paraId="4BECC823" w14:textId="69C88770" w:rsidR="00424971" w:rsidRPr="00D567FE" w:rsidRDefault="001C1581" w:rsidP="001E2B21">
      <w:pPr>
        <w:widowControl w:val="0"/>
        <w:spacing w:before="12"/>
        <w:ind w:right="1" w:firstLine="708"/>
        <w:jc w:val="both"/>
        <w:rPr>
          <w:rFonts w:ascii="Times New Roman" w:hAnsi="Times New Roman" w:cs="Times New Roman"/>
          <w:color w:val="000000"/>
        </w:rPr>
      </w:pPr>
      <w:r>
        <w:rPr>
          <w:rFonts w:ascii="Times New Roman" w:hAnsi="Times New Roman" w:cs="Times New Roman"/>
          <w:color w:val="000000"/>
        </w:rPr>
        <w:t>I izmjena i dopune p</w:t>
      </w:r>
      <w:r w:rsidR="00546274" w:rsidRPr="00D567FE">
        <w:rPr>
          <w:rFonts w:ascii="Times New Roman" w:hAnsi="Times New Roman" w:cs="Times New Roman"/>
          <w:color w:val="000000"/>
        </w:rPr>
        <w:t>roračun</w:t>
      </w:r>
      <w:r>
        <w:rPr>
          <w:rFonts w:ascii="Times New Roman" w:hAnsi="Times New Roman" w:cs="Times New Roman"/>
          <w:color w:val="000000"/>
        </w:rPr>
        <w:t>a</w:t>
      </w:r>
      <w:r w:rsidR="00546274" w:rsidRPr="00D567FE">
        <w:rPr>
          <w:rFonts w:ascii="Times New Roman" w:hAnsi="Times New Roman" w:cs="Times New Roman"/>
          <w:color w:val="000000"/>
        </w:rPr>
        <w:t xml:space="preserve"> Općine Be</w:t>
      </w:r>
      <w:r w:rsidR="009C3585" w:rsidRPr="00D567FE">
        <w:rPr>
          <w:rFonts w:ascii="Times New Roman" w:hAnsi="Times New Roman" w:cs="Times New Roman"/>
          <w:color w:val="000000"/>
        </w:rPr>
        <w:t>rek</w:t>
      </w:r>
      <w:r w:rsidR="00546274" w:rsidRPr="00D567FE">
        <w:rPr>
          <w:rFonts w:ascii="Times New Roman" w:hAnsi="Times New Roman" w:cs="Times New Roman"/>
          <w:color w:val="000000"/>
        </w:rPr>
        <w:t xml:space="preserve"> za 202</w:t>
      </w:r>
      <w:r>
        <w:rPr>
          <w:rFonts w:ascii="Times New Roman" w:hAnsi="Times New Roman" w:cs="Times New Roman"/>
          <w:color w:val="000000"/>
        </w:rPr>
        <w:t>5</w:t>
      </w:r>
      <w:r w:rsidR="00546274" w:rsidRPr="00D567FE">
        <w:rPr>
          <w:rFonts w:ascii="Times New Roman" w:hAnsi="Times New Roman" w:cs="Times New Roman"/>
          <w:color w:val="000000"/>
        </w:rPr>
        <w:t>.</w:t>
      </w:r>
      <w:r>
        <w:rPr>
          <w:rFonts w:ascii="Times New Roman" w:hAnsi="Times New Roman" w:cs="Times New Roman"/>
          <w:color w:val="000000"/>
        </w:rPr>
        <w:t xml:space="preserve">godinu </w:t>
      </w:r>
      <w:r w:rsidR="00546274" w:rsidRPr="00D567FE">
        <w:rPr>
          <w:rFonts w:ascii="Times New Roman" w:hAnsi="Times New Roman" w:cs="Times New Roman"/>
          <w:color w:val="000000"/>
        </w:rPr>
        <w:t xml:space="preserve">stupaju na snagu </w:t>
      </w:r>
      <w:r>
        <w:rPr>
          <w:rFonts w:ascii="Times New Roman" w:hAnsi="Times New Roman" w:cs="Times New Roman"/>
          <w:color w:val="000000"/>
        </w:rPr>
        <w:t xml:space="preserve">osmog dana od objave u </w:t>
      </w:r>
      <w:r w:rsidR="00546274" w:rsidRPr="00D567FE">
        <w:rPr>
          <w:rFonts w:ascii="Times New Roman" w:hAnsi="Times New Roman" w:cs="Times New Roman"/>
          <w:color w:val="000000"/>
        </w:rPr>
        <w:t xml:space="preserve"> </w:t>
      </w:r>
      <w:r w:rsidR="00B63C53">
        <w:rPr>
          <w:rFonts w:ascii="Times New Roman" w:hAnsi="Times New Roman" w:cs="Times New Roman"/>
          <w:color w:val="000000"/>
        </w:rPr>
        <w:t xml:space="preserve">Službenom glasniku </w:t>
      </w:r>
      <w:r w:rsidR="00546274" w:rsidRPr="00D567FE">
        <w:rPr>
          <w:rFonts w:ascii="Times New Roman" w:hAnsi="Times New Roman" w:cs="Times New Roman"/>
          <w:color w:val="000000"/>
        </w:rPr>
        <w:t xml:space="preserve"> Općine Be</w:t>
      </w:r>
      <w:r w:rsidR="009C3585" w:rsidRPr="00D567FE">
        <w:rPr>
          <w:rFonts w:ascii="Times New Roman" w:hAnsi="Times New Roman" w:cs="Times New Roman"/>
          <w:color w:val="000000"/>
        </w:rPr>
        <w:t>rek</w:t>
      </w:r>
      <w:r>
        <w:rPr>
          <w:rFonts w:ascii="Times New Roman" w:hAnsi="Times New Roman" w:cs="Times New Roman"/>
          <w:color w:val="000000"/>
        </w:rPr>
        <w:t xml:space="preserve">, a biti će objavljene i </w:t>
      </w:r>
      <w:r w:rsidR="00546274" w:rsidRPr="00D567FE">
        <w:rPr>
          <w:rFonts w:ascii="Times New Roman" w:hAnsi="Times New Roman" w:cs="Times New Roman"/>
          <w:color w:val="000000"/>
        </w:rPr>
        <w:t xml:space="preserve">na </w:t>
      </w:r>
      <w:r>
        <w:rPr>
          <w:rFonts w:ascii="Times New Roman" w:hAnsi="Times New Roman" w:cs="Times New Roman"/>
          <w:color w:val="000000"/>
        </w:rPr>
        <w:t xml:space="preserve">službenim stranicama </w:t>
      </w:r>
      <w:r w:rsidR="00546274" w:rsidRPr="00D567FE">
        <w:rPr>
          <w:rFonts w:ascii="Times New Roman" w:hAnsi="Times New Roman" w:cs="Times New Roman"/>
          <w:color w:val="000000"/>
        </w:rPr>
        <w:t>Općine Be</w:t>
      </w:r>
      <w:r w:rsidR="009C3585" w:rsidRPr="00D567FE">
        <w:rPr>
          <w:rFonts w:ascii="Times New Roman" w:hAnsi="Times New Roman" w:cs="Times New Roman"/>
          <w:color w:val="000000"/>
        </w:rPr>
        <w:t>rek</w:t>
      </w:r>
      <w:r w:rsidR="00546274" w:rsidRPr="00D567FE">
        <w:rPr>
          <w:rFonts w:ascii="Times New Roman" w:hAnsi="Times New Roman" w:cs="Times New Roman"/>
          <w:color w:val="000000"/>
        </w:rPr>
        <w:t>.</w:t>
      </w:r>
    </w:p>
    <w:p w14:paraId="55C6C353" w14:textId="77777777" w:rsidR="00424971" w:rsidRPr="00D567FE" w:rsidRDefault="00424971">
      <w:pPr>
        <w:spacing w:after="0"/>
        <w:jc w:val="center"/>
        <w:rPr>
          <w:rFonts w:ascii="Times New Roman" w:hAnsi="Times New Roman"/>
          <w:b/>
          <w:bCs/>
        </w:rPr>
      </w:pPr>
    </w:p>
    <w:p w14:paraId="3B4CE440" w14:textId="1B64776D" w:rsidR="00424971" w:rsidRDefault="00B63C53">
      <w:pPr>
        <w:spacing w:after="0"/>
        <w:jc w:val="right"/>
        <w:rPr>
          <w:rFonts w:ascii="Times New Roman" w:hAnsi="Times New Roman"/>
          <w:b/>
          <w:bCs/>
        </w:rPr>
      </w:pPr>
      <w:r>
        <w:rPr>
          <w:rFonts w:ascii="Times New Roman" w:hAnsi="Times New Roman"/>
          <w:b/>
          <w:bCs/>
        </w:rPr>
        <w:t>PREDSJEDNIK OPĆINSKOG VIJEĆA:</w:t>
      </w:r>
    </w:p>
    <w:p w14:paraId="3A6681CF" w14:textId="37D49DBA" w:rsidR="00B63C53" w:rsidRPr="00D567FE" w:rsidRDefault="00B63C53" w:rsidP="00B63C53">
      <w:pPr>
        <w:spacing w:after="0"/>
        <w:jc w:val="center"/>
        <w:rPr>
          <w:rFonts w:ascii="Times New Roman" w:hAnsi="Times New Roman"/>
          <w:b/>
          <w:bCs/>
        </w:rPr>
      </w:pPr>
      <w:r>
        <w:rPr>
          <w:rFonts w:ascii="Times New Roman" w:hAnsi="Times New Roman"/>
          <w:b/>
          <w:bCs/>
        </w:rPr>
        <w:t xml:space="preserve">                                                                                                        Tomislav Šunjić, dipl.ing.građ.</w:t>
      </w:r>
    </w:p>
    <w:p w14:paraId="0FDD379B" w14:textId="77777777" w:rsidR="00424971" w:rsidRPr="00D567FE" w:rsidRDefault="00424971">
      <w:pPr>
        <w:spacing w:after="0"/>
        <w:rPr>
          <w:rFonts w:ascii="Times New Roman" w:hAnsi="Times New Roman"/>
          <w:b/>
          <w:bCs/>
        </w:rPr>
      </w:pPr>
    </w:p>
    <w:p w14:paraId="34AAEC4F" w14:textId="77777777" w:rsidR="00424971" w:rsidRPr="00D567FE" w:rsidRDefault="00424971">
      <w:pPr>
        <w:spacing w:after="0"/>
        <w:rPr>
          <w:rFonts w:ascii="Times New Roman" w:eastAsia="Times New Roman" w:hAnsi="Times New Roman" w:cs="Times New Roman"/>
          <w:lang w:eastAsia="hr-HR"/>
        </w:rPr>
      </w:pPr>
    </w:p>
    <w:p w14:paraId="1C38529E" w14:textId="157190A8" w:rsidR="00424971" w:rsidRPr="00D567FE" w:rsidRDefault="00546274">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 xml:space="preserve">KLASA: </w:t>
      </w:r>
      <w:r w:rsidR="00B63C53">
        <w:rPr>
          <w:rFonts w:ascii="Times New Roman" w:eastAsia="Times New Roman" w:hAnsi="Times New Roman" w:cs="Times New Roman"/>
          <w:lang w:eastAsia="hr-HR"/>
        </w:rPr>
        <w:t>400-08/25-01/08</w:t>
      </w:r>
    </w:p>
    <w:p w14:paraId="37C6288D" w14:textId="4813BDE4" w:rsidR="00424971" w:rsidRPr="00D567FE" w:rsidRDefault="00546274">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 xml:space="preserve">URBROJ: </w:t>
      </w:r>
      <w:r w:rsidR="00B63C53">
        <w:rPr>
          <w:rFonts w:ascii="Times New Roman" w:eastAsia="Times New Roman" w:hAnsi="Times New Roman" w:cs="Times New Roman"/>
          <w:lang w:eastAsia="hr-HR"/>
        </w:rPr>
        <w:t>2103-06-25-5-1</w:t>
      </w:r>
    </w:p>
    <w:p w14:paraId="480E890E" w14:textId="49BA56E9" w:rsidR="00424971" w:rsidRPr="00D567FE" w:rsidRDefault="00546274">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Be</w:t>
      </w:r>
      <w:r w:rsidR="009C3585" w:rsidRPr="00D567FE">
        <w:rPr>
          <w:rFonts w:ascii="Times New Roman" w:eastAsia="Times New Roman" w:hAnsi="Times New Roman" w:cs="Times New Roman"/>
          <w:lang w:eastAsia="hr-HR"/>
        </w:rPr>
        <w:t xml:space="preserve">rek, </w:t>
      </w:r>
      <w:r w:rsidR="00B63C53">
        <w:rPr>
          <w:rFonts w:ascii="Times New Roman" w:eastAsia="Times New Roman" w:hAnsi="Times New Roman" w:cs="Times New Roman"/>
          <w:lang w:eastAsia="hr-HR"/>
        </w:rPr>
        <w:t>16.12.2025.</w:t>
      </w:r>
    </w:p>
    <w:p w14:paraId="70ACC423" w14:textId="77777777" w:rsidR="00424971" w:rsidRPr="00D567FE" w:rsidRDefault="00424971">
      <w:pPr>
        <w:spacing w:after="0"/>
        <w:rPr>
          <w:rFonts w:ascii="Times New Roman" w:hAnsi="Times New Roman"/>
          <w:b/>
          <w:bCs/>
        </w:rPr>
      </w:pPr>
    </w:p>
    <w:p w14:paraId="2EED5BB1" w14:textId="77777777" w:rsidR="00424971" w:rsidRPr="00D567FE" w:rsidRDefault="00424971">
      <w:pPr>
        <w:spacing w:after="0"/>
        <w:jc w:val="right"/>
        <w:rPr>
          <w:rFonts w:ascii="Times New Roman" w:hAnsi="Times New Roman" w:cs="Times New Roman"/>
        </w:rPr>
      </w:pPr>
    </w:p>
    <w:p w14:paraId="62E35B35" w14:textId="77777777" w:rsidR="00424971" w:rsidRPr="00D567FE" w:rsidRDefault="00424971">
      <w:pPr>
        <w:spacing w:after="0"/>
        <w:rPr>
          <w:rFonts w:ascii="Times New Roman" w:hAnsi="Times New Roman"/>
        </w:rPr>
      </w:pPr>
    </w:p>
    <w:sectPr w:rsidR="00424971" w:rsidRPr="00D567FE" w:rsidSect="00246473">
      <w:headerReference w:type="default" r:id="rId8"/>
      <w:footerReference w:type="default" r:id="rId9"/>
      <w:headerReference w:type="first" r:id="rId10"/>
      <w:pgSz w:w="11906" w:h="16838"/>
      <w:pgMar w:top="962" w:right="849" w:bottom="993" w:left="1134" w:header="567"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593D" w14:textId="77777777" w:rsidR="00E04153" w:rsidRDefault="00E04153">
      <w:pPr>
        <w:spacing w:after="0" w:line="240" w:lineRule="auto"/>
      </w:pPr>
      <w:r>
        <w:separator/>
      </w:r>
    </w:p>
  </w:endnote>
  <w:endnote w:type="continuationSeparator" w:id="0">
    <w:p w14:paraId="19C90C47" w14:textId="77777777" w:rsidR="00E04153" w:rsidRDefault="00E0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EndPr/>
    <w:sdtContent>
      <w:p w14:paraId="6A30D72B" w14:textId="77777777" w:rsidR="00424971" w:rsidRDefault="00546274">
        <w:pPr>
          <w:pStyle w:val="Podnoje"/>
          <w:jc w:val="right"/>
        </w:pPr>
        <w:r>
          <w:fldChar w:fldCharType="begin"/>
        </w:r>
        <w:r>
          <w:instrText>PAGE   \* MERGEFORMAT</w:instrText>
        </w:r>
        <w:r>
          <w:fldChar w:fldCharType="separate"/>
        </w:r>
        <w:r>
          <w:t>3</w:t>
        </w:r>
        <w:r>
          <w:fldChar w:fldCharType="end"/>
        </w:r>
      </w:p>
    </w:sdtContent>
  </w:sdt>
  <w:p w14:paraId="6EBB767E" w14:textId="77777777" w:rsidR="00424971" w:rsidRDefault="0042497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CE4B" w14:textId="77777777" w:rsidR="00E04153" w:rsidRDefault="00E04153">
      <w:pPr>
        <w:spacing w:after="0" w:line="240" w:lineRule="auto"/>
      </w:pPr>
      <w:r>
        <w:separator/>
      </w:r>
    </w:p>
  </w:footnote>
  <w:footnote w:type="continuationSeparator" w:id="0">
    <w:p w14:paraId="01E0DA7A" w14:textId="77777777" w:rsidR="00E04153" w:rsidRDefault="00E04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AD32" w14:textId="7AA000A6" w:rsidR="006B3737" w:rsidRPr="001B4016" w:rsidRDefault="001E2B21" w:rsidP="001B4016">
    <w:pPr>
      <w:pStyle w:val="Zaglavlje"/>
    </w:pPr>
    <w:r>
      <w:rPr>
        <w:noProof/>
      </w:rPr>
      <mc:AlternateContent>
        <mc:Choice Requires="wps">
          <w:drawing>
            <wp:anchor distT="0" distB="0" distL="114300" distR="114300" simplePos="0" relativeHeight="251669504" behindDoc="0" locked="0" layoutInCell="1" allowOverlap="1" wp14:anchorId="3B2E0145" wp14:editId="3DD8DEC3">
              <wp:simplePos x="0" y="0"/>
              <wp:positionH relativeFrom="margin">
                <wp:posOffset>-27835</wp:posOffset>
              </wp:positionH>
              <wp:positionV relativeFrom="paragraph">
                <wp:posOffset>125920</wp:posOffset>
              </wp:positionV>
              <wp:extent cx="6321517" cy="0"/>
              <wp:effectExtent l="0" t="0" r="0" b="0"/>
              <wp:wrapNone/>
              <wp:docPr id="805161487" name="Ravni poveznik 7"/>
              <wp:cNvGraphicFramePr/>
              <a:graphic xmlns:a="http://schemas.openxmlformats.org/drawingml/2006/main">
                <a:graphicData uri="http://schemas.microsoft.com/office/word/2010/wordprocessingShape">
                  <wps:wsp>
                    <wps:cNvCnPr/>
                    <wps:spPr>
                      <a:xfrm flipV="1">
                        <a:off x="0" y="0"/>
                        <a:ext cx="632151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6641C" id="Ravni poveznik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9.9pt" to="495.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" strokecolor="gray [1629]">
              <w10:wrap anchorx="margin"/>
            </v:line>
          </w:pict>
        </mc:Fallback>
      </mc:AlternateContent>
    </w:r>
    <w:r>
      <w:rPr>
        <w:noProof/>
      </w:rPr>
      <mc:AlternateContent>
        <mc:Choice Requires="wps">
          <w:drawing>
            <wp:anchor distT="45720" distB="45720" distL="36195" distR="114300" simplePos="0" relativeHeight="251668480" behindDoc="0" locked="0" layoutInCell="1" allowOverlap="1" wp14:anchorId="2584573D" wp14:editId="535397B3">
              <wp:simplePos x="0" y="0"/>
              <wp:positionH relativeFrom="column">
                <wp:posOffset>153035</wp:posOffset>
              </wp:positionH>
              <wp:positionV relativeFrom="paragraph">
                <wp:posOffset>-147320</wp:posOffset>
              </wp:positionV>
              <wp:extent cx="2677795" cy="273050"/>
              <wp:effectExtent l="0" t="0" r="8255" b="0"/>
              <wp:wrapThrough wrapText="bothSides">
                <wp:wrapPolygon edited="0">
                  <wp:start x="0" y="0"/>
                  <wp:lineTo x="0" y="19591"/>
                  <wp:lineTo x="21513" y="19591"/>
                  <wp:lineTo x="2151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273050"/>
                      </a:xfrm>
                      <a:prstGeom prst="rect">
                        <a:avLst/>
                      </a:prstGeom>
                      <a:solidFill>
                        <a:srgbClr val="FFFFFF"/>
                      </a:solidFill>
                      <a:ln w="9525">
                        <a:noFill/>
                        <a:miter lim="800000"/>
                        <a:headEnd/>
                        <a:tailEnd/>
                      </a:ln>
                    </wps:spPr>
                    <wps:txbx>
                      <w:txbxContent>
                        <w:p w14:paraId="0739161B" w14:textId="7D70092F"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BJELOVARSKO-BILOGORSKA ŽUPANIJA</w:t>
                          </w:r>
                        </w:p>
                        <w:p w14:paraId="55651499" w14:textId="4AB77584"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OPĆINA BEREK</w:t>
                          </w:r>
                          <w:r w:rsidRPr="00AE37CC">
                            <w:rPr>
                              <w:rFonts w:ascii="Times New Roman" w:hAnsi="Times New Roman" w:cs="Times New Roman"/>
                              <w:sz w:val="12"/>
                              <w:szCs w:val="12"/>
                            </w:rPr>
                            <w:t>, OPĆINSKO VIJEĆE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4573D" id="_x0000_t202" coordsize="21600,21600" o:spt="202" path="m,l,21600r21600,l21600,xe">
              <v:stroke joinstyle="miter"/>
              <v:path gradientshapeok="t" o:connecttype="rect"/>
            </v:shapetype>
            <v:shape id="Text Box 2" o:spid="_x0000_s1026" type="#_x0000_t202" style="position:absolute;margin-left:12.05pt;margin-top:-11.6pt;width:210.85pt;height:21.5pt;z-index:251668480;visibility:visible;mso-wrap-style:square;mso-width-percent:0;mso-height-percent:0;mso-wrap-distance-left:2.8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" stroked="f">
              <v:textbox inset="1mm">
                <w:txbxContent>
                  <w:p w14:paraId="0739161B" w14:textId="7D70092F"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BJELOVARSKO-BILOGORSKA ŽUPANIJA</w:t>
                    </w:r>
                  </w:p>
                  <w:p w14:paraId="55651499" w14:textId="4AB77584"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OPĆINA BEREK</w:t>
                    </w:r>
                    <w:r w:rsidRPr="00AE37CC">
                      <w:rPr>
                        <w:rFonts w:ascii="Times New Roman" w:hAnsi="Times New Roman" w:cs="Times New Roman"/>
                        <w:sz w:val="12"/>
                        <w:szCs w:val="12"/>
                      </w:rPr>
                      <w:t>, OPĆINSKO VIJEĆE</w:t>
                    </w:r>
                  </w:p>
                </w:txbxContent>
              </v:textbox>
              <w10:wrap type="through"/>
            </v:shape>
          </w:pict>
        </mc:Fallback>
      </mc:AlternateContent>
    </w:r>
    <w:r>
      <w:rPr>
        <w:noProof/>
      </w:rPr>
      <w:drawing>
        <wp:anchor distT="0" distB="0" distL="114300" distR="114300" simplePos="0" relativeHeight="251666432" behindDoc="0" locked="0" layoutInCell="1" allowOverlap="1" wp14:anchorId="453E0414" wp14:editId="50B4F410">
          <wp:simplePos x="0" y="0"/>
          <wp:positionH relativeFrom="leftMargin">
            <wp:posOffset>692150</wp:posOffset>
          </wp:positionH>
          <wp:positionV relativeFrom="paragraph">
            <wp:posOffset>-117779</wp:posOffset>
          </wp:positionV>
          <wp:extent cx="163830" cy="211455"/>
          <wp:effectExtent l="0" t="0" r="7620" b="0"/>
          <wp:wrapThrough wrapText="bothSides">
            <wp:wrapPolygon edited="0">
              <wp:start x="0" y="0"/>
              <wp:lineTo x="0" y="19459"/>
              <wp:lineTo x="20093" y="19459"/>
              <wp:lineTo x="20093" y="0"/>
              <wp:lineTo x="0" y="0"/>
            </wp:wrapPolygon>
          </wp:wrapThrough>
          <wp:docPr id="111007136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1368" name="Slika 1110071368"/>
                  <pic:cNvPicPr/>
                </pic:nvPicPr>
                <pic:blipFill>
                  <a:blip r:embed="rId1">
                    <a:extLst>
                      <a:ext uri="{28A0092B-C50C-407E-A947-70E740481C1C}">
                        <a14:useLocalDpi xmlns:a14="http://schemas.microsoft.com/office/drawing/2010/main" val="0"/>
                      </a:ext>
                    </a:extLst>
                  </a:blip>
                  <a:stretch>
                    <a:fillRect/>
                  </a:stretch>
                </pic:blipFill>
                <pic:spPr>
                  <a:xfrm>
                    <a:off x="0" y="0"/>
                    <a:ext cx="163830" cy="211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D0E7" w14:textId="77777777" w:rsidR="00246473" w:rsidRPr="006B3737" w:rsidRDefault="00246473" w:rsidP="00246473">
    <w:pPr>
      <w:spacing w:after="0"/>
      <w:ind w:left="708" w:firstLine="708"/>
      <w:jc w:val="both"/>
      <w:rPr>
        <w:rFonts w:ascii="Times New Roman" w:hAnsi="Times New Roman" w:cs="Times New Roman"/>
        <w:sz w:val="24"/>
        <w:szCs w:val="24"/>
      </w:rPr>
    </w:pPr>
    <w:r w:rsidRPr="006B3737">
      <w:rPr>
        <w:noProof/>
        <w:lang w:eastAsia="hr-HR"/>
      </w:rPr>
      <w:drawing>
        <wp:anchor distT="0" distB="0" distL="114300" distR="114300" simplePos="0" relativeHeight="251665408" behindDoc="0" locked="0" layoutInCell="1" allowOverlap="1" wp14:anchorId="09583028" wp14:editId="25942FB6">
          <wp:simplePos x="0" y="0"/>
          <wp:positionH relativeFrom="column">
            <wp:posOffset>1125220</wp:posOffset>
          </wp:positionH>
          <wp:positionV relativeFrom="paragraph">
            <wp:posOffset>-158750</wp:posOffset>
          </wp:positionV>
          <wp:extent cx="331470" cy="434975"/>
          <wp:effectExtent l="0" t="0" r="0" b="3175"/>
          <wp:wrapThrough wrapText="bothSides">
            <wp:wrapPolygon edited="0">
              <wp:start x="0" y="0"/>
              <wp:lineTo x="0" y="20812"/>
              <wp:lineTo x="19862" y="20812"/>
              <wp:lineTo x="19862" y="0"/>
              <wp:lineTo x="0" y="0"/>
            </wp:wrapPolygon>
          </wp:wrapThrough>
          <wp:docPr id="28839275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33147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571D6A" w14:textId="77777777" w:rsidR="00246473" w:rsidRPr="006B3737" w:rsidRDefault="00246473" w:rsidP="00246473">
    <w:pPr>
      <w:spacing w:after="0"/>
      <w:jc w:val="both"/>
      <w:rPr>
        <w:rFonts w:ascii="Times New Roman" w:hAnsi="Times New Roman" w:cs="Times New Roman"/>
        <w:sz w:val="24"/>
        <w:szCs w:val="24"/>
      </w:rPr>
    </w:pPr>
    <w:r w:rsidRPr="006B3737">
      <w:rPr>
        <w:noProof/>
        <w:lang w:eastAsia="hr-HR"/>
      </w:rPr>
      <mc:AlternateContent>
        <mc:Choice Requires="wps">
          <w:drawing>
            <wp:anchor distT="0" distB="0" distL="0" distR="0" simplePos="0" relativeHeight="251663360" behindDoc="0" locked="0" layoutInCell="1" allowOverlap="1" wp14:anchorId="76AFB264" wp14:editId="4D5B966C">
              <wp:simplePos x="0" y="0"/>
              <wp:positionH relativeFrom="margin">
                <wp:posOffset>-126284</wp:posOffset>
              </wp:positionH>
              <wp:positionV relativeFrom="paragraph">
                <wp:posOffset>13994</wp:posOffset>
              </wp:positionV>
              <wp:extent cx="2847975" cy="685800"/>
              <wp:effectExtent l="0" t="0" r="9525" b="0"/>
              <wp:wrapSquare wrapText="bothSides"/>
              <wp:docPr id="76156220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85800"/>
                      </a:xfrm>
                      <a:prstGeom prst="rect">
                        <a:avLst/>
                      </a:prstGeom>
                      <a:solidFill>
                        <a:srgbClr val="FFFFFF"/>
                      </a:solidFill>
                      <a:ln w="9525">
                        <a:noFill/>
                        <a:miter lim="800000"/>
                        <a:headEnd/>
                        <a:tailEnd/>
                      </a:ln>
                    </wps:spPr>
                    <wps:txbx>
                      <w:txbxContent>
                        <w:p w14:paraId="6F9CB10E"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BJELOVARSKO-BILOGORSKA ŽUPANIJA</w:t>
                          </w:r>
                        </w:p>
                        <w:p w14:paraId="09D63B0C"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BEREK</w:t>
                          </w:r>
                        </w:p>
                        <w:p w14:paraId="7AA40370"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246473" w:rsidRDefault="00246473" w:rsidP="0024647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FB264" id="_x0000_t202" coordsize="21600,21600" o:spt="202" path="m,l,21600r21600,l21600,xe">
              <v:stroke joinstyle="miter"/>
              <v:path gradientshapeok="t" o:connecttype="rect"/>
            </v:shapetype>
            <v:shape id="Tekstni okvir 2" o:spid="_x0000_s1027" type="#_x0000_t202" style="position:absolute;left:0;text-align:left;margin-left:-9.95pt;margin-top:1.1pt;width:224.25pt;height:54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" stroked="f">
              <v:textbox>
                <w:txbxContent>
                  <w:p w14:paraId="6F9CB10E"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BJELOVARSKO-BILOGORSKA ŽUPANIJA</w:t>
                    </w:r>
                  </w:p>
                  <w:p w14:paraId="09D63B0C"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BEREK</w:t>
                    </w:r>
                  </w:p>
                  <w:p w14:paraId="7AA40370"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246473" w:rsidRDefault="00246473" w:rsidP="00246473">
                    <w:pPr>
                      <w:jc w:val="center"/>
                    </w:pPr>
                  </w:p>
                </w:txbxContent>
              </v:textbox>
              <w10:wrap type="square" anchorx="margin"/>
            </v:shape>
          </w:pict>
        </mc:Fallback>
      </mc:AlternateContent>
    </w:r>
  </w:p>
  <w:p w14:paraId="18103551" w14:textId="59AFF044" w:rsidR="00246473" w:rsidRPr="006B3737" w:rsidRDefault="00D567FE" w:rsidP="00246473">
    <w:pPr>
      <w:spacing w:after="0"/>
      <w:jc w:val="both"/>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4DA67CE2" wp14:editId="78F8F8F8">
          <wp:simplePos x="0" y="0"/>
          <wp:positionH relativeFrom="column">
            <wp:posOffset>26670</wp:posOffset>
          </wp:positionH>
          <wp:positionV relativeFrom="paragraph">
            <wp:posOffset>175895</wp:posOffset>
          </wp:positionV>
          <wp:extent cx="247650" cy="290830"/>
          <wp:effectExtent l="0" t="0" r="0" b="0"/>
          <wp:wrapThrough wrapText="bothSides">
            <wp:wrapPolygon edited="0">
              <wp:start x="0" y="0"/>
              <wp:lineTo x="0" y="16978"/>
              <wp:lineTo x="1662" y="19808"/>
              <wp:lineTo x="18277" y="19808"/>
              <wp:lineTo x="19938" y="16978"/>
              <wp:lineTo x="19938" y="0"/>
              <wp:lineTo x="0" y="0"/>
            </wp:wrapPolygon>
          </wp:wrapThrough>
          <wp:docPr id="145042690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18383" name="Slika 682318383"/>
                  <pic:cNvPicPr/>
                </pic:nvPicPr>
                <pic:blipFill>
                  <a:blip r:embed="rId2">
                    <a:extLst>
                      <a:ext uri="{28A0092B-C50C-407E-A947-70E740481C1C}">
                        <a14:useLocalDpi xmlns:a14="http://schemas.microsoft.com/office/drawing/2010/main" val="0"/>
                      </a:ext>
                    </a:extLst>
                  </a:blip>
                  <a:stretch>
                    <a:fillRect/>
                  </a:stretch>
                </pic:blipFill>
                <pic:spPr>
                  <a:xfrm>
                    <a:off x="0" y="0"/>
                    <a:ext cx="247650" cy="290830"/>
                  </a:xfrm>
                  <a:prstGeom prst="rect">
                    <a:avLst/>
                  </a:prstGeom>
                </pic:spPr>
              </pic:pic>
            </a:graphicData>
          </a:graphic>
          <wp14:sizeRelH relativeFrom="margin">
            <wp14:pctWidth>0</wp14:pctWidth>
          </wp14:sizeRelH>
          <wp14:sizeRelV relativeFrom="margin">
            <wp14:pctHeight>0</wp14:pctHeight>
          </wp14:sizeRelV>
        </wp:anchor>
      </w:drawing>
    </w:r>
  </w:p>
  <w:p w14:paraId="40DA14AE" w14:textId="4EC0E8CD" w:rsidR="00246473" w:rsidRPr="006B3737" w:rsidRDefault="00246473" w:rsidP="00246473">
    <w:pPr>
      <w:spacing w:after="0"/>
      <w:jc w:val="both"/>
      <w:rPr>
        <w:rFonts w:ascii="Times New Roman" w:hAnsi="Times New Roman" w:cs="Times New Roman"/>
        <w:sz w:val="24"/>
        <w:szCs w:val="24"/>
      </w:rPr>
    </w:pPr>
  </w:p>
  <w:p w14:paraId="08E411EA" w14:textId="77777777" w:rsidR="00246473" w:rsidRDefault="0024647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FF5"/>
    <w:multiLevelType w:val="multilevel"/>
    <w:tmpl w:val="843C7108"/>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78243A4"/>
    <w:multiLevelType w:val="multilevel"/>
    <w:tmpl w:val="43C409E8"/>
    <w:lvl w:ilvl="0">
      <w:start w:val="2"/>
      <w:numFmt w:val="decimal"/>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 w15:restartNumberingAfterBreak="0">
    <w:nsid w:val="08CA62C8"/>
    <w:multiLevelType w:val="multilevel"/>
    <w:tmpl w:val="CAD84E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D511C"/>
    <w:multiLevelType w:val="multilevel"/>
    <w:tmpl w:val="DC8EB5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891330"/>
    <w:multiLevelType w:val="multilevel"/>
    <w:tmpl w:val="BA1A1B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766229"/>
    <w:multiLevelType w:val="multilevel"/>
    <w:tmpl w:val="F30A75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7" w15:restartNumberingAfterBreak="0">
    <w:nsid w:val="219B79ED"/>
    <w:multiLevelType w:val="multilevel"/>
    <w:tmpl w:val="AB627C2E"/>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A32BC5"/>
    <w:multiLevelType w:val="multilevel"/>
    <w:tmpl w:val="D7428B24"/>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0C63F5"/>
    <w:multiLevelType w:val="multilevel"/>
    <w:tmpl w:val="ECC84D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8C134D"/>
    <w:multiLevelType w:val="multilevel"/>
    <w:tmpl w:val="6C5454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B663DB"/>
    <w:multiLevelType w:val="multilevel"/>
    <w:tmpl w:val="0DF01390"/>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15:restartNumberingAfterBreak="0">
    <w:nsid w:val="265C4172"/>
    <w:multiLevelType w:val="multilevel"/>
    <w:tmpl w:val="EEF617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13F36"/>
    <w:multiLevelType w:val="multilevel"/>
    <w:tmpl w:val="9D985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79475A"/>
    <w:multiLevelType w:val="multilevel"/>
    <w:tmpl w:val="31ACE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CC34C3"/>
    <w:multiLevelType w:val="multilevel"/>
    <w:tmpl w:val="CB20FF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C3A6FBD"/>
    <w:multiLevelType w:val="multilevel"/>
    <w:tmpl w:val="059445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D2B29"/>
    <w:multiLevelType w:val="multilevel"/>
    <w:tmpl w:val="E7BA52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A95D98"/>
    <w:multiLevelType w:val="multilevel"/>
    <w:tmpl w:val="A63CD166"/>
    <w:lvl w:ilvl="0">
      <w:start w:val="1"/>
      <w:numFmt w:val="upperLetter"/>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19" w15:restartNumberingAfterBreak="0">
    <w:nsid w:val="3BDC1511"/>
    <w:multiLevelType w:val="multilevel"/>
    <w:tmpl w:val="B3EE3FC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33D04"/>
    <w:multiLevelType w:val="multilevel"/>
    <w:tmpl w:val="1B82AF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9B67EE"/>
    <w:multiLevelType w:val="multilevel"/>
    <w:tmpl w:val="C19048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513210"/>
    <w:multiLevelType w:val="multilevel"/>
    <w:tmpl w:val="98E07584"/>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1A4F14"/>
    <w:multiLevelType w:val="multilevel"/>
    <w:tmpl w:val="CA2ECC9C"/>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6258C4"/>
    <w:multiLevelType w:val="multilevel"/>
    <w:tmpl w:val="3C24A108"/>
    <w:lvl w:ilvl="0">
      <w:start w:val="1"/>
      <w:numFmt w:val="decimal"/>
      <w:lvlText w:val="%1."/>
      <w:lvlJc w:val="left"/>
      <w:pPr>
        <w:tabs>
          <w:tab w:val="num" w:pos="1530"/>
        </w:tabs>
        <w:ind w:left="1530" w:hanging="360"/>
      </w:pPr>
    </w:lvl>
    <w:lvl w:ilvl="1">
      <w:start w:val="4"/>
      <w:numFmt w:val="bullet"/>
      <w:lvlText w:val="-"/>
      <w:lvlJc w:val="left"/>
      <w:pPr>
        <w:tabs>
          <w:tab w:val="num" w:pos="2250"/>
        </w:tabs>
        <w:ind w:left="2250" w:hanging="360"/>
      </w:pPr>
      <w:rPr>
        <w:rFonts w:ascii="Times New Roman" w:eastAsia="Times New Roman" w:hAnsi="Times New Roman" w:cs="Times New Roman" w:hint="default"/>
      </w:r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25" w15:restartNumberingAfterBreak="0">
    <w:nsid w:val="516726B3"/>
    <w:multiLevelType w:val="multilevel"/>
    <w:tmpl w:val="9D6CCF6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941D4"/>
    <w:multiLevelType w:val="multilevel"/>
    <w:tmpl w:val="44749CC2"/>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30329C"/>
    <w:multiLevelType w:val="multilevel"/>
    <w:tmpl w:val="96E8E9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9C0D60"/>
    <w:multiLevelType w:val="multilevel"/>
    <w:tmpl w:val="85D6DFE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774472"/>
    <w:multiLevelType w:val="multilevel"/>
    <w:tmpl w:val="1F42A7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F50A15"/>
    <w:multiLevelType w:val="multilevel"/>
    <w:tmpl w:val="0846A25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650EF4"/>
    <w:multiLevelType w:val="multilevel"/>
    <w:tmpl w:val="CC5C9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2A1692"/>
    <w:multiLevelType w:val="multilevel"/>
    <w:tmpl w:val="1AFEE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89019B"/>
    <w:multiLevelType w:val="multilevel"/>
    <w:tmpl w:val="71D0A434"/>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63B0CAB"/>
    <w:multiLevelType w:val="multilevel"/>
    <w:tmpl w:val="6AAE1F64"/>
    <w:lvl w:ilvl="0">
      <w:start w:val="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80D9D"/>
    <w:multiLevelType w:val="multilevel"/>
    <w:tmpl w:val="01B857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A43CC8"/>
    <w:multiLevelType w:val="multilevel"/>
    <w:tmpl w:val="0728F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CA2BD2"/>
    <w:multiLevelType w:val="multilevel"/>
    <w:tmpl w:val="BFA25C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783840237">
    <w:abstractNumId w:val="4"/>
  </w:num>
  <w:num w:numId="2" w16cid:durableId="1905918996">
    <w:abstractNumId w:val="6"/>
  </w:num>
  <w:num w:numId="3" w16cid:durableId="828668691">
    <w:abstractNumId w:val="35"/>
  </w:num>
  <w:num w:numId="4" w16cid:durableId="1901675894">
    <w:abstractNumId w:val="13"/>
  </w:num>
  <w:num w:numId="5" w16cid:durableId="1334650854">
    <w:abstractNumId w:val="22"/>
  </w:num>
  <w:num w:numId="6" w16cid:durableId="1962345137">
    <w:abstractNumId w:val="30"/>
  </w:num>
  <w:num w:numId="7" w16cid:durableId="2059232965">
    <w:abstractNumId w:val="14"/>
  </w:num>
  <w:num w:numId="8" w16cid:durableId="2062367501">
    <w:abstractNumId w:val="34"/>
  </w:num>
  <w:num w:numId="9" w16cid:durableId="1762604995">
    <w:abstractNumId w:val="9"/>
  </w:num>
  <w:num w:numId="10" w16cid:durableId="1010374729">
    <w:abstractNumId w:val="36"/>
  </w:num>
  <w:num w:numId="11" w16cid:durableId="670135952">
    <w:abstractNumId w:val="10"/>
  </w:num>
  <w:num w:numId="12" w16cid:durableId="1709604237">
    <w:abstractNumId w:val="28"/>
  </w:num>
  <w:num w:numId="13" w16cid:durableId="1379934749">
    <w:abstractNumId w:val="12"/>
  </w:num>
  <w:num w:numId="14" w16cid:durableId="1819564964">
    <w:abstractNumId w:val="21"/>
  </w:num>
  <w:num w:numId="15" w16cid:durableId="869296833">
    <w:abstractNumId w:val="2"/>
  </w:num>
  <w:num w:numId="16" w16cid:durableId="297495727">
    <w:abstractNumId w:val="0"/>
  </w:num>
  <w:num w:numId="17" w16cid:durableId="1620262194">
    <w:abstractNumId w:val="7"/>
  </w:num>
  <w:num w:numId="18" w16cid:durableId="918446701">
    <w:abstractNumId w:val="8"/>
  </w:num>
  <w:num w:numId="19" w16cid:durableId="1738744094">
    <w:abstractNumId w:val="26"/>
  </w:num>
  <w:num w:numId="20" w16cid:durableId="1824227035">
    <w:abstractNumId w:val="23"/>
  </w:num>
  <w:num w:numId="21" w16cid:durableId="794911944">
    <w:abstractNumId w:val="18"/>
  </w:num>
  <w:num w:numId="22" w16cid:durableId="3577767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455294">
    <w:abstractNumId w:val="19"/>
  </w:num>
  <w:num w:numId="24" w16cid:durableId="5281070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6230421">
    <w:abstractNumId w:val="11"/>
  </w:num>
  <w:num w:numId="26" w16cid:durableId="12284490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3779779">
    <w:abstractNumId w:val="2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312762554">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62677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1984095">
    <w:abstractNumId w:val="27"/>
  </w:num>
  <w:num w:numId="31" w16cid:durableId="724262002">
    <w:abstractNumId w:val="16"/>
  </w:num>
  <w:num w:numId="32" w16cid:durableId="1659841851">
    <w:abstractNumId w:val="29"/>
  </w:num>
  <w:num w:numId="33" w16cid:durableId="137109254">
    <w:abstractNumId w:val="25"/>
  </w:num>
  <w:num w:numId="34" w16cid:durableId="1821579158">
    <w:abstractNumId w:val="20"/>
  </w:num>
  <w:num w:numId="35" w16cid:durableId="2081900954">
    <w:abstractNumId w:val="15"/>
  </w:num>
  <w:num w:numId="36" w16cid:durableId="548495342">
    <w:abstractNumId w:val="3"/>
  </w:num>
  <w:num w:numId="37" w16cid:durableId="435559351">
    <w:abstractNumId w:val="5"/>
  </w:num>
  <w:num w:numId="38" w16cid:durableId="533930247">
    <w:abstractNumId w:val="17"/>
  </w:num>
  <w:num w:numId="39" w16cid:durableId="18084703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71"/>
    <w:rsid w:val="00087DEB"/>
    <w:rsid w:val="00123736"/>
    <w:rsid w:val="0014297C"/>
    <w:rsid w:val="001A45D2"/>
    <w:rsid w:val="001A621C"/>
    <w:rsid w:val="001B4016"/>
    <w:rsid w:val="001C1581"/>
    <w:rsid w:val="001E2B21"/>
    <w:rsid w:val="00246473"/>
    <w:rsid w:val="00252F16"/>
    <w:rsid w:val="0029753F"/>
    <w:rsid w:val="002B0F64"/>
    <w:rsid w:val="003B67C6"/>
    <w:rsid w:val="00414366"/>
    <w:rsid w:val="00424971"/>
    <w:rsid w:val="004407F1"/>
    <w:rsid w:val="00544786"/>
    <w:rsid w:val="00546274"/>
    <w:rsid w:val="00577491"/>
    <w:rsid w:val="0065664B"/>
    <w:rsid w:val="006714E7"/>
    <w:rsid w:val="006A369F"/>
    <w:rsid w:val="006B3737"/>
    <w:rsid w:val="006E5BF0"/>
    <w:rsid w:val="0076198F"/>
    <w:rsid w:val="007D4BC2"/>
    <w:rsid w:val="007F08ED"/>
    <w:rsid w:val="0089580E"/>
    <w:rsid w:val="00977B75"/>
    <w:rsid w:val="00995336"/>
    <w:rsid w:val="009C3585"/>
    <w:rsid w:val="00A80D6D"/>
    <w:rsid w:val="00A94C1F"/>
    <w:rsid w:val="00AE37CC"/>
    <w:rsid w:val="00B63C53"/>
    <w:rsid w:val="00B6639C"/>
    <w:rsid w:val="00B66C30"/>
    <w:rsid w:val="00C84276"/>
    <w:rsid w:val="00CC6FD6"/>
    <w:rsid w:val="00D445A1"/>
    <w:rsid w:val="00D567FE"/>
    <w:rsid w:val="00E02A74"/>
    <w:rsid w:val="00E04153"/>
    <w:rsid w:val="00ED23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F061"/>
  <w15:docId w15:val="{E71200E6-82EC-43EE-800D-3C39504E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473"/>
  </w:style>
  <w:style w:type="paragraph" w:styleId="Naslov1">
    <w:name w:val="heading 1"/>
    <w:basedOn w:val="Normal"/>
    <w:next w:val="Normal"/>
    <w:link w:val="Naslov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icareetk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mnatablicareetke5">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ivopisnatablicareetke6">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ivopisnatablicareetke7">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ijetlatablicapopisa1">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icapopisa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icapopisa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icapopisa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mnatablicapopisa5">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ivopisnatablicapopisa6">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ivopisnatablicapopisa7">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34"/>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uiPriority w:val="1"/>
    <w:qFormat/>
    <w:pPr>
      <w:spacing w:after="0" w:line="240" w:lineRule="auto"/>
    </w:pPr>
    <w:rPr>
      <w:rFonts w:eastAsiaTheme="minorEastAsia"/>
      <w:lang w:eastAsia="hr-HR"/>
    </w:rPr>
  </w:style>
  <w:style w:type="paragraph" w:styleId="Tijeloteksta">
    <w:name w:val="Body Text"/>
    <w:basedOn w:val="Normal"/>
    <w:link w:val="TijelotekstaChar"/>
    <w:semiHidden/>
    <w:unhideWhenUsed/>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Pr>
      <w:rFonts w:ascii="Times New Roman" w:eastAsia="Times New Roman" w:hAnsi="Times New Roman" w:cs="Times New Roman"/>
      <w:sz w:val="24"/>
      <w:szCs w:val="24"/>
      <w:lang w:eastAsia="hr-HR"/>
    </w:rPr>
  </w:style>
  <w:style w:type="paragraph" w:customStyle="1" w:styleId="Standard">
    <w:name w:val="Standard"/>
    <w:pPr>
      <w:widowControl w:val="0"/>
      <w:spacing w:after="0" w:line="240" w:lineRule="auto"/>
    </w:pPr>
    <w:rPr>
      <w:rFonts w:ascii="Times New Roman" w:eastAsia="Lucida Sans Unicode" w:hAnsi="Times New Roman"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B5E9-3C77-4461-B88B-DCFF5C11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7342</Words>
  <Characters>41855</Characters>
  <Application>Microsoft Office Word</Application>
  <DocSecurity>0</DocSecurity>
  <Lines>348</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Plavi link d.o.o.</dc:creator>
  <cp:keywords/>
  <dc:description/>
  <cp:lastModifiedBy>Ured Berek</cp:lastModifiedBy>
  <cp:revision>2</cp:revision>
  <cp:lastPrinted>2025-12-17T11:44:00Z</cp:lastPrinted>
  <dcterms:created xsi:type="dcterms:W3CDTF">2025-12-19T07:44:00Z</dcterms:created>
  <dcterms:modified xsi:type="dcterms:W3CDTF">2025-12-19T07:44:00Z</dcterms:modified>
</cp:coreProperties>
</file>