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1"/>
        <w:gridCol w:w="8349"/>
      </w:tblGrid>
      <w:tr w:rsidR="00D536F8" w14:paraId="4245E56B" w14:textId="77777777" w:rsidTr="00FA104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497" w:type="pct"/>
            <w:shd w:val="clear" w:color="auto" w:fill="E7F0F9"/>
          </w:tcPr>
          <w:p w14:paraId="03A565CE" w14:textId="77777777" w:rsidR="00D536F8" w:rsidRDefault="00000000" w:rsidP="00FA104B">
            <w:pPr>
              <w:spacing w:after="0" w:line="240" w:lineRule="auto"/>
              <w:ind w:right="175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4315" w:type="pct"/>
            <w:shd w:val="clear" w:color="auto" w:fill="E7F0F9"/>
          </w:tcPr>
          <w:p w14:paraId="7B3F30F3" w14:textId="77777777" w:rsidR="00D536F8" w:rsidRDefault="00000000">
            <w:pPr>
              <w:spacing w:after="0" w:line="240" w:lineRule="auto"/>
            </w:pPr>
            <w:r>
              <w:t>29293</w:t>
            </w:r>
          </w:p>
        </w:tc>
      </w:tr>
      <w:tr w:rsidR="00D536F8" w14:paraId="5B67BF7F" w14:textId="77777777" w:rsidTr="00FA104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497" w:type="pct"/>
            <w:shd w:val="clear" w:color="auto" w:fill="E7F0F9"/>
          </w:tcPr>
          <w:p w14:paraId="0E7F1F8D" w14:textId="77777777" w:rsidR="00D536F8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4315" w:type="pct"/>
            <w:shd w:val="clear" w:color="auto" w:fill="E7F0F9"/>
          </w:tcPr>
          <w:p w14:paraId="3DEA2A5B" w14:textId="77777777" w:rsidR="00D536F8" w:rsidRDefault="00000000">
            <w:pPr>
              <w:spacing w:after="0" w:line="240" w:lineRule="auto"/>
            </w:pPr>
            <w:r>
              <w:t>OPĆINA BEREK</w:t>
            </w:r>
          </w:p>
        </w:tc>
      </w:tr>
      <w:tr w:rsidR="00D536F8" w14:paraId="664C27B6" w14:textId="77777777" w:rsidTr="00FA104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497" w:type="pct"/>
            <w:shd w:val="clear" w:color="auto" w:fill="E7F0F9"/>
          </w:tcPr>
          <w:p w14:paraId="362A4E31" w14:textId="77777777" w:rsidR="00D536F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4315" w:type="pct"/>
            <w:shd w:val="clear" w:color="auto" w:fill="E7F0F9"/>
          </w:tcPr>
          <w:p w14:paraId="10068C97" w14:textId="77777777" w:rsidR="00D536F8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29C6D6D" w14:textId="77777777" w:rsidR="00D536F8" w:rsidRDefault="00000000">
      <w:r>
        <w:br/>
      </w:r>
    </w:p>
    <w:p w14:paraId="161EAF30" w14:textId="77777777" w:rsidR="00D536F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2338DF1" w14:textId="77777777" w:rsidR="00D536F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ED937A8" w14:textId="77777777" w:rsidR="00D536F8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6E391174" w14:textId="77777777" w:rsidR="00D536F8" w:rsidRDefault="00D536F8"/>
    <w:p w14:paraId="1E5F7EDC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5092912B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01E85C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7F0E5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14599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7F892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7A16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8A8C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F3CB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62BD2A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4BFDA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0ED0E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32148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08FEA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225.278,12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DC5CB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308.476,39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9E905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  <w:tr w:rsidR="00D536F8" w14:paraId="20341B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E87C1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AAE69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1CDEF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610DB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154.378,25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182E4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251.442,25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73CCB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162,9</w:t>
            </w:r>
          </w:p>
        </w:tc>
      </w:tr>
      <w:tr w:rsidR="00D536F8" w14:paraId="525A05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DA8DF" w14:textId="77777777" w:rsidR="00D536F8" w:rsidRDefault="00D536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437DE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03D14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404A7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70.899,87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35316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57.034,14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7335B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80,4</w:t>
            </w:r>
          </w:p>
        </w:tc>
      </w:tr>
      <w:tr w:rsidR="00D536F8" w14:paraId="6E014E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7F7E49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C9ED2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5B222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FA601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064AD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34BD7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36F8" w14:paraId="5E1C1B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AA935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7A3018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3DA64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E07B7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566.254,14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AEC12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F3A4A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</w:t>
            </w:r>
          </w:p>
        </w:tc>
      </w:tr>
      <w:tr w:rsidR="00D536F8" w14:paraId="19048E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D3ABC" w14:textId="77777777" w:rsidR="00D536F8" w:rsidRDefault="00D536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D3471D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C1774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C708B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566.254,14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64F33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2.419,96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9350A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0,4</w:t>
            </w:r>
          </w:p>
        </w:tc>
      </w:tr>
      <w:tr w:rsidR="00D536F8" w14:paraId="06B01C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AFA52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C1FC60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BA785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67F72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401FE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D555A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36F8" w14:paraId="3A0C8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762DF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A8CDB2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7E07C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BBF14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FE276C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B4D2C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536F8" w14:paraId="4D965C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9C7FC" w14:textId="77777777" w:rsidR="00D536F8" w:rsidRDefault="00D536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9BF8D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6561F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2AB32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E5F07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05C6C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536F8" w14:paraId="23F270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D15BD" w14:textId="77777777" w:rsidR="00D536F8" w:rsidRDefault="00D536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7A770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F3ADF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245EC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11818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54.614,18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634C0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6C0CB49" w14:textId="77777777" w:rsidR="00D536F8" w:rsidRDefault="00D536F8">
      <w:pPr>
        <w:spacing w:after="0"/>
      </w:pPr>
    </w:p>
    <w:p w14:paraId="4D4363F8" w14:textId="77777777" w:rsidR="00D536F8" w:rsidRDefault="00000000">
      <w:proofErr w:type="spellStart"/>
      <w:r>
        <w:lastRenderedPageBreak/>
        <w:t>Ukupni</w:t>
      </w:r>
      <w:proofErr w:type="spellEnd"/>
      <w:r>
        <w:t xml:space="preserve"> </w:t>
      </w:r>
      <w:proofErr w:type="spellStart"/>
      <w:proofErr w:type="gramStart"/>
      <w:r>
        <w:t>prihodi</w:t>
      </w:r>
      <w:proofErr w:type="spellEnd"/>
      <w:r>
        <w:t xml:space="preserve">  </w:t>
      </w:r>
      <w:proofErr w:type="spellStart"/>
      <w:r>
        <w:t>poslovanja</w:t>
      </w:r>
      <w:proofErr w:type="spellEnd"/>
      <w:proofErr w:type="gramEnd"/>
      <w:r>
        <w:t xml:space="preserve"> </w:t>
      </w:r>
      <w:proofErr w:type="spellStart"/>
      <w:proofErr w:type="gramStart"/>
      <w:r>
        <w:t>iznose</w:t>
      </w:r>
      <w:proofErr w:type="spellEnd"/>
      <w:r>
        <w:t>  308.476</w:t>
      </w:r>
      <w:proofErr w:type="gramEnd"/>
      <w:r>
        <w:t xml:space="preserve">,39 €, a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251.442,25€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promatranom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57.034,14 €.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2.419,96 </w:t>
      </w:r>
      <w:proofErr w:type="gramStart"/>
      <w:r>
        <w:t xml:space="preserve">€,  </w:t>
      </w:r>
      <w:proofErr w:type="spellStart"/>
      <w:r>
        <w:t>što</w:t>
      </w:r>
      <w:proofErr w:type="spellEnd"/>
      <w:proofErr w:type="gramEnd"/>
      <w:r>
        <w:t xml:space="preserve"> u </w:t>
      </w:r>
      <w:proofErr w:type="spellStart"/>
      <w:r>
        <w:t>konačnici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šifri</w:t>
      </w:r>
      <w:proofErr w:type="spellEnd"/>
      <w:proofErr w:type="gramEnd"/>
      <w:r>
        <w:t xml:space="preserve"> X005 </w:t>
      </w:r>
      <w:proofErr w:type="spellStart"/>
      <w:r>
        <w:t>iznosi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54.614,18 €. </w:t>
      </w:r>
      <w:proofErr w:type="spellStart"/>
      <w:r>
        <w:t>Prenesni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  </w:t>
      </w:r>
      <w:proofErr w:type="spellStart"/>
      <w:r>
        <w:t>iznosi</w:t>
      </w:r>
      <w:proofErr w:type="spellEnd"/>
      <w:proofErr w:type="gramEnd"/>
      <w:r>
        <w:t xml:space="preserve"> 199.755,91 </w:t>
      </w:r>
      <w:proofErr w:type="gramStart"/>
      <w:r>
        <w:t>€ .</w:t>
      </w:r>
      <w:proofErr w:type="gramEnd"/>
      <w:r>
        <w:t xml:space="preserve"> Na dan 31.03.2026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pirhoda</w:t>
      </w:r>
      <w:proofErr w:type="spellEnd"/>
      <w:r>
        <w:t xml:space="preserve"> </w:t>
      </w:r>
      <w:proofErr w:type="spellStart"/>
      <w:r>
        <w:t>prikazan</w:t>
      </w:r>
      <w:proofErr w:type="spellEnd"/>
      <w:r>
        <w:t xml:space="preserve"> je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šifri</w:t>
      </w:r>
      <w:proofErr w:type="spellEnd"/>
      <w:proofErr w:type="gramEnd"/>
      <w:r>
        <w:t xml:space="preserve"> Y006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145.141,73 €.</w:t>
      </w:r>
    </w:p>
    <w:p w14:paraId="2D5F00A1" w14:textId="77777777" w:rsidR="00D536F8" w:rsidRDefault="00000000">
      <w:r>
        <w:br/>
      </w:r>
    </w:p>
    <w:p w14:paraId="30A7EAAB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0777C5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27538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7A9A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544D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FA53B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2A532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8440F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3ACF55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34EE1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55C33C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FC928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5071C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225.278,12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E6F25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308.476,39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AE490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14:paraId="3F1AC1F5" w14:textId="77777777" w:rsidR="00D536F8" w:rsidRDefault="00D536F8">
      <w:pPr>
        <w:spacing w:after="0"/>
      </w:pPr>
    </w:p>
    <w:p w14:paraId="008FA7DA" w14:textId="77777777" w:rsidR="00D536F8" w:rsidRDefault="00000000"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   u </w:t>
      </w:r>
      <w:proofErr w:type="spellStart"/>
      <w:proofErr w:type="gramStart"/>
      <w:r>
        <w:t>odnosu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ostvaeno</w:t>
      </w:r>
      <w:proofErr w:type="spellEnd"/>
      <w:r>
        <w:t xml:space="preserve"> u </w:t>
      </w:r>
      <w:proofErr w:type="spellStart"/>
      <w:proofErr w:type="gramStart"/>
      <w:r>
        <w:t>izvještajnom</w:t>
      </w:r>
      <w:proofErr w:type="spellEnd"/>
      <w:r>
        <w:t xml:space="preserve">  </w:t>
      </w:r>
      <w:proofErr w:type="spellStart"/>
      <w:r>
        <w:t>razdoblju</w:t>
      </w:r>
      <w:proofErr w:type="spellEnd"/>
      <w:proofErr w:type="gram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  </w:t>
      </w:r>
      <w:proofErr w:type="spellStart"/>
      <w:r>
        <w:t>veći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za 36,9%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povećane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, </w:t>
      </w:r>
      <w:proofErr w:type="spellStart"/>
      <w:r>
        <w:t>uvođenja</w:t>
      </w:r>
      <w:proofErr w:type="spellEnd"/>
      <w:r>
        <w:t xml:space="preserve"> </w:t>
      </w:r>
      <w:proofErr w:type="spellStart"/>
      <w:proofErr w:type="gramStart"/>
      <w:r>
        <w:t>novog</w:t>
      </w:r>
      <w:proofErr w:type="spellEnd"/>
      <w:r>
        <w:t xml:space="preserve">  </w:t>
      </w:r>
      <w:proofErr w:type="spellStart"/>
      <w:r>
        <w:t>poreza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uplaćene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 </w:t>
      </w:r>
    </w:p>
    <w:p w14:paraId="2227137D" w14:textId="77777777" w:rsidR="00D536F8" w:rsidRDefault="00D536F8"/>
    <w:p w14:paraId="50236C37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37193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B5C19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912A2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CABE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B17E7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0DD18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EDC60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32EA6C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88F43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DCD634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27310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51569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34CDE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9.806,31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88D89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365,9</w:t>
            </w:r>
          </w:p>
        </w:tc>
      </w:tr>
    </w:tbl>
    <w:p w14:paraId="6658139E" w14:textId="77777777" w:rsidR="00D536F8" w:rsidRDefault="00D536F8">
      <w:pPr>
        <w:spacing w:after="0"/>
      </w:pPr>
    </w:p>
    <w:p w14:paraId="5BF58E61" w14:textId="77777777" w:rsidR="00D536F8" w:rsidRPr="00371A14" w:rsidRDefault="00000000">
      <w:pPr>
        <w:rPr>
          <w:lang w:val="fr-FR"/>
        </w:rPr>
      </w:pPr>
      <w:proofErr w:type="spellStart"/>
      <w:proofErr w:type="gramStart"/>
      <w:r>
        <w:t>Porez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bilježi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proofErr w:type="gramStart"/>
      <w:r>
        <w:t>povećanje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porezna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promet</w:t>
      </w:r>
      <w:proofErr w:type="spellEnd"/>
      <w:r>
        <w:t xml:space="preserve">  </w:t>
      </w:r>
      <w:proofErr w:type="spellStart"/>
      <w:r>
        <w:t>nekretnina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nekretnine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Općina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utjecaja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se </w:t>
      </w:r>
      <w:proofErr w:type="spellStart"/>
      <w:r>
        <w:t>kupoprodaja</w:t>
      </w:r>
      <w:proofErr w:type="spellEnd"/>
      <w:r>
        <w:t xml:space="preserve"> </w:t>
      </w:r>
      <w:proofErr w:type="spellStart"/>
      <w:r>
        <w:t>nekretnina</w:t>
      </w:r>
      <w:proofErr w:type="spellEnd"/>
      <w:r>
        <w:t xml:space="preserve"> </w:t>
      </w:r>
      <w:proofErr w:type="spellStart"/>
      <w:proofErr w:type="gramStart"/>
      <w:r>
        <w:t>vrši</w:t>
      </w:r>
      <w:proofErr w:type="spellEnd"/>
      <w:r>
        <w:t xml:space="preserve">  </w:t>
      </w:r>
      <w:proofErr w:type="spellStart"/>
      <w:r>
        <w:t>između</w:t>
      </w:r>
      <w:proofErr w:type="spellEnd"/>
      <w:proofErr w:type="gram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nemamo</w:t>
      </w:r>
      <w:proofErr w:type="spellEnd"/>
      <w:r>
        <w:t xml:space="preserve"> </w:t>
      </w:r>
      <w:proofErr w:type="spellStart"/>
      <w:r>
        <w:t>uvida</w:t>
      </w:r>
      <w:proofErr w:type="spellEnd"/>
      <w:r>
        <w:t xml:space="preserve"> u </w:t>
      </w:r>
      <w:proofErr w:type="spellStart"/>
      <w:r>
        <w:t>promet</w:t>
      </w:r>
      <w:proofErr w:type="spellEnd"/>
      <w:r>
        <w:t xml:space="preserve"> </w:t>
      </w:r>
      <w:proofErr w:type="spellStart"/>
      <w:r>
        <w:t>odnsno</w:t>
      </w:r>
      <w:proofErr w:type="spellEnd"/>
      <w:r>
        <w:t xml:space="preserve"> </w:t>
      </w:r>
      <w:proofErr w:type="spellStart"/>
      <w:r>
        <w:t>sklapanje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</w:t>
      </w:r>
      <w:proofErr w:type="spellStart"/>
      <w:r w:rsidRPr="00371A14">
        <w:rPr>
          <w:lang w:val="fr-FR"/>
        </w:rPr>
        <w:t>Porez</w:t>
      </w:r>
      <w:proofErr w:type="spellEnd"/>
      <w:r w:rsidRPr="00371A14">
        <w:rPr>
          <w:lang w:val="fr-FR"/>
        </w:rPr>
        <w:t xml:space="preserve"> na </w:t>
      </w:r>
      <w:proofErr w:type="spellStart"/>
      <w:r w:rsidRPr="00371A14">
        <w:rPr>
          <w:lang w:val="fr-FR"/>
        </w:rPr>
        <w:t>nekretnine</w:t>
      </w:r>
      <w:proofErr w:type="spellEnd"/>
      <w:r w:rsidRPr="00371A14">
        <w:rPr>
          <w:lang w:val="fr-FR"/>
        </w:rPr>
        <w:t xml:space="preserve"> je nova </w:t>
      </w:r>
      <w:proofErr w:type="spellStart"/>
      <w:proofErr w:type="gramStart"/>
      <w:r w:rsidRPr="00371A14">
        <w:rPr>
          <w:lang w:val="fr-FR"/>
        </w:rPr>
        <w:t>obaveza</w:t>
      </w:r>
      <w:proofErr w:type="spellEnd"/>
      <w:r w:rsidRPr="00371A14">
        <w:rPr>
          <w:lang w:val="fr-FR"/>
        </w:rPr>
        <w:t xml:space="preserve">  </w:t>
      </w:r>
      <w:proofErr w:type="spellStart"/>
      <w:r w:rsidRPr="00371A14">
        <w:rPr>
          <w:lang w:val="fr-FR"/>
        </w:rPr>
        <w:t>koja</w:t>
      </w:r>
      <w:proofErr w:type="spellEnd"/>
      <w:proofErr w:type="gramEnd"/>
      <w:r w:rsidRPr="00371A14">
        <w:rPr>
          <w:lang w:val="fr-FR"/>
        </w:rPr>
        <w:t xml:space="preserve"> je </w:t>
      </w:r>
      <w:proofErr w:type="spellStart"/>
      <w:r w:rsidRPr="00371A14">
        <w:rPr>
          <w:lang w:val="fr-FR"/>
        </w:rPr>
        <w:t>uvedena</w:t>
      </w:r>
      <w:proofErr w:type="spellEnd"/>
      <w:r w:rsidRPr="00371A14">
        <w:rPr>
          <w:lang w:val="fr-FR"/>
        </w:rPr>
        <w:t xml:space="preserve"> </w:t>
      </w:r>
      <w:proofErr w:type="spellStart"/>
      <w:r w:rsidRPr="00371A14">
        <w:rPr>
          <w:lang w:val="fr-FR"/>
        </w:rPr>
        <w:t>prošle</w:t>
      </w:r>
      <w:proofErr w:type="spellEnd"/>
      <w:r w:rsidRPr="00371A14">
        <w:rPr>
          <w:lang w:val="fr-FR"/>
        </w:rPr>
        <w:t xml:space="preserve"> </w:t>
      </w:r>
      <w:proofErr w:type="spellStart"/>
      <w:r w:rsidRPr="00371A14">
        <w:rPr>
          <w:lang w:val="fr-FR"/>
        </w:rPr>
        <w:t>godine</w:t>
      </w:r>
      <w:proofErr w:type="spellEnd"/>
      <w:r w:rsidRPr="00371A14">
        <w:rPr>
          <w:lang w:val="fr-FR"/>
        </w:rPr>
        <w:t xml:space="preserve"> i s te </w:t>
      </w:r>
      <w:proofErr w:type="spellStart"/>
      <w:r w:rsidRPr="00371A14">
        <w:rPr>
          <w:lang w:val="fr-FR"/>
        </w:rPr>
        <w:t>osnove</w:t>
      </w:r>
      <w:proofErr w:type="spellEnd"/>
      <w:r w:rsidRPr="00371A14">
        <w:rPr>
          <w:lang w:val="fr-FR"/>
        </w:rPr>
        <w:t xml:space="preserve"> </w:t>
      </w:r>
      <w:proofErr w:type="spellStart"/>
      <w:r w:rsidRPr="00371A14">
        <w:rPr>
          <w:lang w:val="fr-FR"/>
        </w:rPr>
        <w:t>ima</w:t>
      </w:r>
      <w:proofErr w:type="spellEnd"/>
      <w:r w:rsidRPr="00371A14">
        <w:rPr>
          <w:lang w:val="fr-FR"/>
        </w:rPr>
        <w:t xml:space="preserve"> </w:t>
      </w:r>
      <w:proofErr w:type="spellStart"/>
      <w:r w:rsidRPr="00371A14">
        <w:rPr>
          <w:lang w:val="fr-FR"/>
        </w:rPr>
        <w:t>povećanog</w:t>
      </w:r>
      <w:proofErr w:type="spellEnd"/>
      <w:r w:rsidRPr="00371A14">
        <w:rPr>
          <w:lang w:val="fr-FR"/>
        </w:rPr>
        <w:t xml:space="preserve"> </w:t>
      </w:r>
      <w:proofErr w:type="spellStart"/>
      <w:r w:rsidRPr="00371A14">
        <w:rPr>
          <w:lang w:val="fr-FR"/>
        </w:rPr>
        <w:t>prihoda</w:t>
      </w:r>
      <w:proofErr w:type="spellEnd"/>
      <w:r w:rsidRPr="00371A14">
        <w:rPr>
          <w:lang w:val="fr-FR"/>
        </w:rPr>
        <w:t>.</w:t>
      </w:r>
    </w:p>
    <w:p w14:paraId="76641459" w14:textId="77777777" w:rsidR="00D536F8" w:rsidRPr="00371A14" w:rsidRDefault="00D536F8">
      <w:pPr>
        <w:rPr>
          <w:lang w:val="fr-FR"/>
        </w:rPr>
      </w:pPr>
    </w:p>
    <w:p w14:paraId="786D96DC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23ADCB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171E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C829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BA1F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268C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9D25C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8053C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2E7E23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9AAA4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43689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inozemstva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unutar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D0142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6127F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114.574,19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083F5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192.917,13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2FE2E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168,4</w:t>
            </w:r>
          </w:p>
        </w:tc>
      </w:tr>
    </w:tbl>
    <w:p w14:paraId="38135242" w14:textId="77777777" w:rsidR="00D536F8" w:rsidRDefault="00D536F8">
      <w:pPr>
        <w:spacing w:after="0"/>
      </w:pPr>
    </w:p>
    <w:p w14:paraId="58479214" w14:textId="77777777" w:rsidR="00D536F8" w:rsidRDefault="00000000">
      <w:proofErr w:type="spellStart"/>
      <w:r>
        <w:lastRenderedPageBreak/>
        <w:t>Pomoći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veće</w:t>
      </w:r>
      <w:proofErr w:type="spellEnd"/>
      <w:r>
        <w:t>  u</w:t>
      </w:r>
      <w:proofErr w:type="gramEnd"/>
      <w:r>
        <w:t xml:space="preserve">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>  za</w:t>
      </w:r>
      <w:proofErr w:type="gramEnd"/>
      <w:r>
        <w:t xml:space="preserve"> 68,4</w:t>
      </w:r>
      <w:proofErr w:type="gramStart"/>
      <w:r>
        <w:t xml:space="preserve">%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razlike</w:t>
      </w:r>
      <w:proofErr w:type="spellEnd"/>
      <w:r>
        <w:t xml:space="preserve"> </w:t>
      </w:r>
      <w:proofErr w:type="spellStart"/>
      <w:proofErr w:type="gramStart"/>
      <w:r>
        <w:t>sredstava</w:t>
      </w:r>
      <w:proofErr w:type="spellEnd"/>
      <w:r>
        <w:t>  za</w:t>
      </w:r>
      <w:proofErr w:type="gramEnd"/>
      <w:r>
        <w:t xml:space="preserve"> </w:t>
      </w:r>
      <w:proofErr w:type="spellStart"/>
      <w:r>
        <w:t>modernizaciju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Kostanjevac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igrališta</w:t>
      </w:r>
      <w:proofErr w:type="spellEnd"/>
      <w:r>
        <w:t>. </w:t>
      </w:r>
    </w:p>
    <w:p w14:paraId="4CBBFCE1" w14:textId="77777777" w:rsidR="00D536F8" w:rsidRDefault="00D536F8"/>
    <w:p w14:paraId="62E127FE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162074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81675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288E2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9FBA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8F0D1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B667B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74D61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143D7A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3F36C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E637A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B393C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F5449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17C23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27.782,46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4423A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82C2F1" w14:textId="77777777" w:rsidR="00D536F8" w:rsidRDefault="00D536F8">
      <w:pPr>
        <w:spacing w:after="0"/>
      </w:pPr>
    </w:p>
    <w:p w14:paraId="547D5C8F" w14:textId="77777777" w:rsidR="00D536F8" w:rsidRDefault="00000000">
      <w:proofErr w:type="spellStart"/>
      <w:r>
        <w:t>Sredstva</w:t>
      </w:r>
      <w:proofErr w:type="spellEnd"/>
      <w:r>
        <w:t xml:space="preserve"> </w:t>
      </w:r>
      <w:proofErr w:type="spellStart"/>
      <w:r>
        <w:t>primljena</w:t>
      </w:r>
      <w:proofErr w:type="spellEnd"/>
      <w:r>
        <w:t xml:space="preserve"> </w:t>
      </w:r>
      <w:proofErr w:type="gramStart"/>
      <w:r>
        <w:t>za  Program</w:t>
      </w:r>
      <w:proofErr w:type="gram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Berek </w:t>
      </w:r>
      <w:proofErr w:type="spellStart"/>
      <w:r>
        <w:t>sufinancirana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EU</w:t>
      </w:r>
    </w:p>
    <w:p w14:paraId="6854BEF3" w14:textId="77777777" w:rsidR="00D536F8" w:rsidRDefault="00D536F8"/>
    <w:p w14:paraId="162E6ACA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284E06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37A30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33CC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EB699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FB012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28DF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DE884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524E5B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61125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C949B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DC1D2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16204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13.702,29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A0D4B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CC7EB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8,1</w:t>
            </w:r>
          </w:p>
        </w:tc>
      </w:tr>
    </w:tbl>
    <w:p w14:paraId="23231611" w14:textId="77777777" w:rsidR="00D536F8" w:rsidRDefault="00D536F8">
      <w:pPr>
        <w:spacing w:after="0"/>
      </w:pPr>
    </w:p>
    <w:p w14:paraId="141255EE" w14:textId="77777777" w:rsidR="00D536F8" w:rsidRDefault="00000000">
      <w:proofErr w:type="spellStart"/>
      <w:r>
        <w:t>Prihodi</w:t>
      </w:r>
      <w:proofErr w:type="spellEnd"/>
      <w:r>
        <w:t xml:space="preserve"> od </w:t>
      </w:r>
      <w:proofErr w:type="spellStart"/>
      <w:proofErr w:type="gramStart"/>
      <w:r>
        <w:t>imovine</w:t>
      </w:r>
      <w:proofErr w:type="spellEnd"/>
      <w:r>
        <w:t xml:space="preserve">  </w:t>
      </w:r>
      <w:proofErr w:type="spellStart"/>
      <w:r>
        <w:t>manji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izvještajno</w:t>
      </w:r>
      <w:proofErr w:type="spellEnd"/>
      <w:proofErr w:type="gram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proofErr w:type="gramStart"/>
      <w:r>
        <w:t>zemljišta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ugovori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istekli</w:t>
      </w:r>
      <w:proofErr w:type="spellEnd"/>
      <w:r>
        <w:t xml:space="preserve">, </w:t>
      </w:r>
      <w:proofErr w:type="gramStart"/>
      <w:r>
        <w:t>a  novi</w:t>
      </w:r>
      <w:proofErr w:type="gram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raspisan</w:t>
      </w:r>
      <w:proofErr w:type="spellEnd"/>
      <w:r>
        <w:t>.</w:t>
      </w:r>
    </w:p>
    <w:p w14:paraId="1E775771" w14:textId="77777777" w:rsidR="00D536F8" w:rsidRDefault="00D536F8"/>
    <w:p w14:paraId="63624491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4AD60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D698F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76897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45A4C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8EFBF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25FEF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71CBB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0EDD0E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A6E10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2D2219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upravnih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administrativnih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pristojbi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1DB18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F0288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30.788,04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0FAF0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35.781,81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7B9BA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14:paraId="5175CCFB" w14:textId="77777777" w:rsidR="00D536F8" w:rsidRDefault="00D536F8">
      <w:pPr>
        <w:spacing w:after="0"/>
      </w:pPr>
    </w:p>
    <w:p w14:paraId="2F45A3F5" w14:textId="77777777" w:rsidR="00D536F8" w:rsidRDefault="00000000">
      <w:proofErr w:type="spellStart"/>
      <w:r>
        <w:t>Prihodi</w:t>
      </w:r>
      <w:proofErr w:type="spellEnd"/>
      <w:r>
        <w:t xml:space="preserve"> </w:t>
      </w:r>
      <w:proofErr w:type="gramStart"/>
      <w:r>
        <w:t xml:space="preserve">od  </w:t>
      </w:r>
      <w:proofErr w:type="spellStart"/>
      <w:r>
        <w:t>upravnih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</w:t>
      </w:r>
      <w:proofErr w:type="spellStart"/>
      <w:proofErr w:type="gramStart"/>
      <w:r>
        <w:t>pristojbi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pristojbi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nešto</w:t>
      </w:r>
      <w:proofErr w:type="spellEnd"/>
      <w:r>
        <w:t xml:space="preserve"> us </w:t>
      </w:r>
      <w:proofErr w:type="spellStart"/>
      <w:r>
        <w:t>veći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proofErr w:type="gramStart"/>
      <w:r>
        <w:t>radzoblju</w:t>
      </w:r>
      <w:proofErr w:type="spellEnd"/>
      <w:r>
        <w:t xml:space="preserve">  </w:t>
      </w:r>
      <w:proofErr w:type="spellStart"/>
      <w:r>
        <w:t>prethodne</w:t>
      </w:r>
      <w:proofErr w:type="spellEnd"/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  </w:t>
      </w:r>
      <w:proofErr w:type="spellStart"/>
      <w:r>
        <w:t>ime</w:t>
      </w:r>
      <w:proofErr w:type="spellEnd"/>
      <w:r>
        <w:t xml:space="preserve"> </w:t>
      </w:r>
      <w:proofErr w:type="spellStart"/>
      <w:proofErr w:type="gramStart"/>
      <w:r>
        <w:t>uplate</w:t>
      </w:r>
      <w:proofErr w:type="spellEnd"/>
      <w:r>
        <w:t xml:space="preserve">  </w:t>
      </w:r>
      <w:proofErr w:type="spellStart"/>
      <w:r>
        <w:t>šumskog</w:t>
      </w:r>
      <w:proofErr w:type="spellEnd"/>
      <w:proofErr w:type="gramEnd"/>
      <w:r>
        <w:t xml:space="preserve"> </w:t>
      </w:r>
      <w:proofErr w:type="spellStart"/>
      <w:r>
        <w:t>doprinosa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Općina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utjecati</w:t>
      </w:r>
      <w:proofErr w:type="spellEnd"/>
      <w:r>
        <w:t>.</w:t>
      </w:r>
    </w:p>
    <w:p w14:paraId="1DAFC1A0" w14:textId="77777777" w:rsidR="00D536F8" w:rsidRDefault="00D536F8"/>
    <w:p w14:paraId="7AA3E5DF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3D9C9C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6988A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6E225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E4A3C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29A65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9C9D0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0287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6AD027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AC95D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BD106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E9DA9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32501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154.378,25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F4B36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251.442,25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54B21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162,9</w:t>
            </w:r>
          </w:p>
        </w:tc>
      </w:tr>
    </w:tbl>
    <w:p w14:paraId="4E8C071A" w14:textId="77777777" w:rsidR="00D536F8" w:rsidRDefault="00D536F8">
      <w:pPr>
        <w:spacing w:after="0"/>
      </w:pPr>
    </w:p>
    <w:p w14:paraId="6CF94749" w14:textId="77777777" w:rsidR="00D536F8" w:rsidRDefault="00000000"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odnosno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izvještano</w:t>
      </w:r>
      <w:proofErr w:type="spellEnd"/>
      <w:proofErr w:type="gramEnd"/>
      <w:r>
        <w:t xml:space="preserve"> </w:t>
      </w:r>
      <w:proofErr w:type="spellStart"/>
      <w:proofErr w:type="gramStart"/>
      <w:r>
        <w:t>razdoblje</w:t>
      </w:r>
      <w:proofErr w:type="spellEnd"/>
      <w:r>
        <w:t xml:space="preserve">  </w:t>
      </w:r>
      <w:proofErr w:type="spellStart"/>
      <w:r>
        <w:t>prethodne</w:t>
      </w:r>
      <w:proofErr w:type="spellEnd"/>
      <w:proofErr w:type="gram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,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, a </w:t>
      </w:r>
      <w:proofErr w:type="spellStart"/>
      <w:r>
        <w:t>detaljnije</w:t>
      </w:r>
      <w:proofErr w:type="spellEnd"/>
      <w:r>
        <w:t xml:space="preserve">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stavkama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>.</w:t>
      </w:r>
    </w:p>
    <w:p w14:paraId="3230A95E" w14:textId="77777777" w:rsidR="00D536F8" w:rsidRDefault="00D536F8"/>
    <w:p w14:paraId="0FDE39B8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0CA318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8EEA8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88050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F82B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741E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94D48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6ACE2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78BFF5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EC4E8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D4EF91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76E1D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7F93E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69.472,56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31ADE4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80.129,21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8F305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774ABA0C" w14:textId="77777777" w:rsidR="00D536F8" w:rsidRDefault="00D536F8">
      <w:pPr>
        <w:spacing w:after="0"/>
      </w:pPr>
    </w:p>
    <w:p w14:paraId="08D051AD" w14:textId="77777777" w:rsidR="00D536F8" w:rsidRDefault="00000000"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15,3 </w:t>
      </w:r>
      <w:proofErr w:type="gramStart"/>
      <w:r>
        <w:t>%  u</w:t>
      </w:r>
      <w:proofErr w:type="gramEnd"/>
      <w:r>
        <w:t xml:space="preserve">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proofErr w:type="gramStart"/>
      <w:r>
        <w:t>godine</w:t>
      </w:r>
      <w:proofErr w:type="spellEnd"/>
      <w:r>
        <w:t xml:space="preserve">  </w:t>
      </w:r>
      <w:proofErr w:type="spellStart"/>
      <w:r>
        <w:t>zbog</w:t>
      </w:r>
      <w:proofErr w:type="spellEnd"/>
      <w:proofErr w:type="gram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gramStart"/>
      <w:r>
        <w:t xml:space="preserve">u  </w:t>
      </w:r>
      <w:proofErr w:type="spellStart"/>
      <w:r>
        <w:t>Općini</w:t>
      </w:r>
      <w:proofErr w:type="spellEnd"/>
      <w:r>
        <w:t xml:space="preserve"> ,</w:t>
      </w:r>
      <w:proofErr w:type="spellStart"/>
      <w:r>
        <w:t>te</w:t>
      </w:r>
      <w:proofErr w:type="spellEnd"/>
      <w:proofErr w:type="gramEnd"/>
      <w:r>
        <w:t xml:space="preserve"> </w:t>
      </w:r>
      <w:proofErr w:type="spellStart"/>
      <w:r>
        <w:t>podizanja</w:t>
      </w:r>
      <w:proofErr w:type="spellEnd"/>
      <w:r>
        <w:t>   </w:t>
      </w:r>
      <w:proofErr w:type="spellStart"/>
      <w:r>
        <w:t>minimalca</w:t>
      </w:r>
      <w:proofErr w:type="spellEnd"/>
      <w:r>
        <w:t xml:space="preserve"> za </w:t>
      </w:r>
      <w:proofErr w:type="spellStart"/>
      <w:r>
        <w:t>žene</w:t>
      </w:r>
      <w:proofErr w:type="spellEnd"/>
      <w:r>
        <w:t xml:space="preserve"> </w:t>
      </w:r>
      <w:proofErr w:type="spellStart"/>
      <w:proofErr w:type="gramStart"/>
      <w:r>
        <w:t>zaposlene</w:t>
      </w:r>
      <w:proofErr w:type="spellEnd"/>
      <w:r>
        <w:t>  u</w:t>
      </w:r>
      <w:proofErr w:type="gram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proofErr w:type="gramStart"/>
      <w:r>
        <w:t>kući</w:t>
      </w:r>
      <w:proofErr w:type="spellEnd"/>
      <w:r>
        <w:t xml:space="preserve">  </w:t>
      </w:r>
      <w:proofErr w:type="spellStart"/>
      <w:r>
        <w:t>Općine</w:t>
      </w:r>
      <w:proofErr w:type="spellEnd"/>
      <w:proofErr w:type="gramEnd"/>
      <w:r>
        <w:t xml:space="preserve"> Berek.  </w:t>
      </w:r>
      <w:proofErr w:type="spellStart"/>
      <w:r>
        <w:t>Sukladno</w:t>
      </w:r>
      <w:proofErr w:type="spellEnd"/>
      <w:r>
        <w:t xml:space="preserve"> </w:t>
      </w:r>
      <w:proofErr w:type="gramStart"/>
      <w:r>
        <w:t>tome ,</w:t>
      </w:r>
      <w:proofErr w:type="gram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doprinosi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putne</w:t>
      </w:r>
      <w:proofErr w:type="spellEnd"/>
      <w:r>
        <w:t xml:space="preserve"> </w:t>
      </w:r>
      <w:proofErr w:type="spellStart"/>
      <w:r>
        <w:t>karte</w:t>
      </w:r>
      <w:proofErr w:type="spellEnd"/>
      <w:r>
        <w:t xml:space="preserve"> za </w:t>
      </w:r>
      <w:proofErr w:type="spellStart"/>
      <w:r>
        <w:t>zaposlenike</w:t>
      </w:r>
      <w:proofErr w:type="spellEnd"/>
      <w:r>
        <w:t>. </w:t>
      </w:r>
    </w:p>
    <w:p w14:paraId="3ADA224E" w14:textId="77777777" w:rsidR="00D536F8" w:rsidRDefault="00D536F8"/>
    <w:p w14:paraId="5D62D69D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40E18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01B6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90EFF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123C7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66CA6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2F099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504B0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008ACB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8C352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29E49A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Materijalni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3AA2E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4966F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65.558,03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BCD34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72.433,63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C3C87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67B1B480" w14:textId="77777777" w:rsidR="00D536F8" w:rsidRDefault="00D536F8">
      <w:pPr>
        <w:spacing w:after="0"/>
      </w:pPr>
    </w:p>
    <w:p w14:paraId="27667F60" w14:textId="77777777" w:rsidR="00D536F8" w:rsidRDefault="00000000"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za 10,5 %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razlog</w:t>
      </w:r>
      <w:proofErr w:type="spellEnd"/>
      <w:r>
        <w:t xml:space="preserve"> je </w:t>
      </w:r>
      <w:proofErr w:type="spellStart"/>
      <w:proofErr w:type="gramStart"/>
      <w:r>
        <w:t>povećanje</w:t>
      </w:r>
      <w:proofErr w:type="spellEnd"/>
      <w:r>
        <w:t xml:space="preserve">  </w:t>
      </w:r>
      <w:proofErr w:type="spellStart"/>
      <w:r>
        <w:t>cijena</w:t>
      </w:r>
      <w:proofErr w:type="spellEnd"/>
      <w:proofErr w:type="gram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uredskog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,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intelektualnih</w:t>
      </w:r>
      <w:proofErr w:type="spellEnd"/>
      <w:r>
        <w:t xml:space="preserve"> </w:t>
      </w:r>
      <w:proofErr w:type="spellStart"/>
      <w:proofErr w:type="gramStart"/>
      <w:r>
        <w:t>usluga</w:t>
      </w:r>
      <w:proofErr w:type="spellEnd"/>
      <w:r>
        <w:t xml:space="preserve">,  </w:t>
      </w:r>
      <w:proofErr w:type="spellStart"/>
      <w:r>
        <w:t>veterinarskih</w:t>
      </w:r>
      <w:proofErr w:type="spellEnd"/>
      <w:proofErr w:type="gramEnd"/>
      <w:r>
        <w:t xml:space="preserve"> ,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</w:t>
      </w:r>
    </w:p>
    <w:p w14:paraId="223141E5" w14:textId="77777777" w:rsidR="00D536F8" w:rsidRDefault="00D536F8"/>
    <w:p w14:paraId="56B9B49F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2A586B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32E1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B6179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73F3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1F0BC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D338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E12EA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79DA97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4AB30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F8245C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Računalne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7A1AF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27C42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5C6F9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EED83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310,4</w:t>
            </w:r>
          </w:p>
        </w:tc>
      </w:tr>
    </w:tbl>
    <w:p w14:paraId="51E48CFA" w14:textId="77777777" w:rsidR="00D536F8" w:rsidRDefault="00D536F8">
      <w:pPr>
        <w:spacing w:after="0"/>
      </w:pPr>
    </w:p>
    <w:p w14:paraId="48013174" w14:textId="77777777" w:rsidR="00D536F8" w:rsidRDefault="00000000">
      <w:proofErr w:type="spellStart"/>
      <w:r>
        <w:t>Zbog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proofErr w:type="gramStart"/>
      <w:r>
        <w:t>novog</w:t>
      </w:r>
      <w:proofErr w:type="spellEnd"/>
      <w:r>
        <w:t xml:space="preserve">  </w:t>
      </w:r>
      <w:proofErr w:type="spellStart"/>
      <w:r>
        <w:t>računalnog</w:t>
      </w:r>
      <w:proofErr w:type="spellEnd"/>
      <w:proofErr w:type="gram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Riznica</w:t>
      </w:r>
      <w:proofErr w:type="spellEnd"/>
      <w:r>
        <w:t xml:space="preserve">,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značajno</w:t>
      </w:r>
      <w:proofErr w:type="spellEnd"/>
      <w:r>
        <w:t xml:space="preserve"> </w:t>
      </w:r>
      <w:proofErr w:type="spellStart"/>
      <w:r>
        <w:t>poskupile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prošlu</w:t>
      </w:r>
      <w:proofErr w:type="spellEnd"/>
      <w:proofErr w:type="gramEnd"/>
      <w:r>
        <w:t xml:space="preserve"> </w:t>
      </w:r>
      <w:proofErr w:type="spellStart"/>
      <w:proofErr w:type="gramStart"/>
      <w:r>
        <w:t>godinu</w:t>
      </w:r>
      <w:proofErr w:type="spellEnd"/>
      <w:r>
        <w:t xml:space="preserve">  </w:t>
      </w:r>
      <w:proofErr w:type="spellStart"/>
      <w:r>
        <w:t>kada</w:t>
      </w:r>
      <w:proofErr w:type="spellEnd"/>
      <w:proofErr w:type="gramEnd"/>
      <w:r>
        <w:t xml:space="preserve"> se je </w:t>
      </w:r>
      <w:proofErr w:type="spellStart"/>
      <w:r>
        <w:t>održavao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program za </w:t>
      </w:r>
      <w:proofErr w:type="spellStart"/>
      <w:r>
        <w:t>Općinu</w:t>
      </w:r>
      <w:proofErr w:type="spellEnd"/>
      <w:r>
        <w:t>.</w:t>
      </w:r>
    </w:p>
    <w:p w14:paraId="70D318C9" w14:textId="77777777" w:rsidR="00D536F8" w:rsidRDefault="00D536F8"/>
    <w:p w14:paraId="6D6ADB91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4EA69C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62FF4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A7B3B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66D3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978BB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960EB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8000C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429EC3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5B49F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7F29CD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388D8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5AB79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0151B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65F9D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339,0</w:t>
            </w:r>
          </w:p>
        </w:tc>
      </w:tr>
    </w:tbl>
    <w:p w14:paraId="5FB9522C" w14:textId="77777777" w:rsidR="00D536F8" w:rsidRDefault="00D536F8">
      <w:pPr>
        <w:spacing w:after="0"/>
      </w:pPr>
    </w:p>
    <w:p w14:paraId="63925333" w14:textId="77777777" w:rsidR="00D536F8" w:rsidRDefault="00000000">
      <w:proofErr w:type="spellStart"/>
      <w:r>
        <w:t>Financijski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proofErr w:type="gramStart"/>
      <w:r>
        <w:t>kamata</w:t>
      </w:r>
      <w:proofErr w:type="spellEnd"/>
      <w:r>
        <w:t>  po</w:t>
      </w:r>
      <w:proofErr w:type="gramEnd"/>
      <w:r>
        <w:t xml:space="preserve"> </w:t>
      </w:r>
      <w:proofErr w:type="spellStart"/>
      <w:r>
        <w:t>kratkoročnom</w:t>
      </w:r>
      <w:proofErr w:type="spellEnd"/>
      <w:r>
        <w:t xml:space="preserve"> </w:t>
      </w:r>
      <w:proofErr w:type="spellStart"/>
      <w:r>
        <w:t>kreditu</w:t>
      </w:r>
      <w:proofErr w:type="spellEnd"/>
      <w:r>
        <w:t>.</w:t>
      </w:r>
    </w:p>
    <w:p w14:paraId="7F8EB6F9" w14:textId="77777777" w:rsidR="00D536F8" w:rsidRDefault="00D536F8"/>
    <w:p w14:paraId="210E5A6E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226CD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FFE0F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265F6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E400B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BD03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0D58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D8C51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4F8140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C0706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264A7F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Prijenosi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redovne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djelatnosti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4B165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63F91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16947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42.327,82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0AD32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8C2AA7" w14:textId="77777777" w:rsidR="00D536F8" w:rsidRDefault="00D536F8">
      <w:pPr>
        <w:spacing w:after="0"/>
      </w:pPr>
    </w:p>
    <w:p w14:paraId="184D255B" w14:textId="77777777" w:rsidR="00D536F8" w:rsidRDefault="00000000">
      <w:r>
        <w:t xml:space="preserve">Nova </w:t>
      </w:r>
      <w:proofErr w:type="spellStart"/>
      <w:r>
        <w:t>stavka</w:t>
      </w:r>
      <w:proofErr w:type="spellEnd"/>
      <w:r>
        <w:t xml:space="preserve"> </w:t>
      </w:r>
      <w:proofErr w:type="gramStart"/>
      <w:r>
        <w:t xml:space="preserve">u  </w:t>
      </w:r>
      <w:proofErr w:type="spellStart"/>
      <w:r>
        <w:t>financijskom</w:t>
      </w:r>
      <w:proofErr w:type="spellEnd"/>
      <w:proofErr w:type="gramEnd"/>
      <w:r>
        <w:t xml:space="preserve"> </w:t>
      </w:r>
      <w:proofErr w:type="spellStart"/>
      <w:r>
        <w:t>izvještaju</w:t>
      </w:r>
      <w:proofErr w:type="spellEnd"/>
      <w:r>
        <w:t>   </w:t>
      </w:r>
      <w:proofErr w:type="spellStart"/>
      <w:r>
        <w:t>prijenos</w:t>
      </w:r>
      <w:proofErr w:type="spellEnd"/>
      <w:r>
        <w:t xml:space="preserve"> </w:t>
      </w:r>
      <w:proofErr w:type="spellStart"/>
      <w:proofErr w:type="gramStart"/>
      <w:r>
        <w:t>sredstava</w:t>
      </w:r>
      <w:proofErr w:type="spellEnd"/>
      <w:r>
        <w:t xml:space="preserve">  </w:t>
      </w:r>
      <w:proofErr w:type="spellStart"/>
      <w:r>
        <w:t>proračunskom</w:t>
      </w:r>
      <w:proofErr w:type="spellEnd"/>
      <w:proofErr w:type="gramEnd"/>
      <w:r>
        <w:t xml:space="preserve"> </w:t>
      </w:r>
      <w:proofErr w:type="spellStart"/>
      <w:proofErr w:type="gramStart"/>
      <w:r>
        <w:t>korisniku</w:t>
      </w:r>
      <w:proofErr w:type="spellEnd"/>
      <w:r>
        <w:t xml:space="preserve">  </w:t>
      </w:r>
      <w:proofErr w:type="spellStart"/>
      <w:r>
        <w:t>dječjem</w:t>
      </w:r>
      <w:proofErr w:type="spellEnd"/>
      <w:proofErr w:type="gramEnd"/>
      <w:r>
        <w:t xml:space="preserve"> </w:t>
      </w:r>
      <w:proofErr w:type="spellStart"/>
      <w:r>
        <w:t>vrtiću</w:t>
      </w:r>
      <w:proofErr w:type="spellEnd"/>
      <w:r>
        <w:t xml:space="preserve"> Radost Berek </w:t>
      </w:r>
      <w:proofErr w:type="gramStart"/>
      <w:r>
        <w:t xml:space="preserve">za  </w:t>
      </w:r>
      <w:proofErr w:type="spellStart"/>
      <w:r>
        <w:t>redovno</w:t>
      </w:r>
      <w:proofErr w:type="spellEnd"/>
      <w:proofErr w:type="gramEnd"/>
      <w:r>
        <w:t xml:space="preserve"> </w:t>
      </w:r>
      <w:proofErr w:type="spellStart"/>
      <w:r>
        <w:t>poslovanje</w:t>
      </w:r>
      <w:proofErr w:type="spellEnd"/>
      <w:r>
        <w:t>.</w:t>
      </w:r>
    </w:p>
    <w:p w14:paraId="629EE1FB" w14:textId="77777777" w:rsidR="00D536F8" w:rsidRDefault="00D536F8"/>
    <w:p w14:paraId="045056CB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536F8" w14:paraId="79FBCF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E5FD9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FC0DA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64DC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38CD0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DCB25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74481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07B6A1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986B0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C0E4C8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kazne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šteta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59423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0E77E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13.022,33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DB274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3D247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373,6</w:t>
            </w:r>
          </w:p>
        </w:tc>
      </w:tr>
    </w:tbl>
    <w:p w14:paraId="046CA4B5" w14:textId="77777777" w:rsidR="00D536F8" w:rsidRDefault="00D536F8">
      <w:pPr>
        <w:spacing w:after="0"/>
      </w:pPr>
    </w:p>
    <w:p w14:paraId="56F777AD" w14:textId="77777777" w:rsidR="00D536F8" w:rsidRDefault="00000000">
      <w:proofErr w:type="spellStart"/>
      <w:r>
        <w:t>Raspisivanjem</w:t>
      </w:r>
      <w:proofErr w:type="spellEnd"/>
      <w:r>
        <w:t xml:space="preserve"> </w:t>
      </w:r>
      <w:proofErr w:type="spellStart"/>
      <w:proofErr w:type="gramStart"/>
      <w:r>
        <w:t>natječaja</w:t>
      </w:r>
      <w:proofErr w:type="spellEnd"/>
      <w:r>
        <w:t>  za</w:t>
      </w:r>
      <w:proofErr w:type="gramEnd"/>
      <w:r>
        <w:t xml:space="preserve"> </w:t>
      </w:r>
      <w:proofErr w:type="spellStart"/>
      <w:r>
        <w:t>udruge</w:t>
      </w:r>
      <w:proofErr w:type="spellEnd"/>
      <w:r>
        <w:t xml:space="preserve">, </w:t>
      </w:r>
      <w:proofErr w:type="spellStart"/>
      <w:r>
        <w:t>sklopljeni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ugovori</w:t>
      </w:r>
      <w:proofErr w:type="spellEnd"/>
      <w:r>
        <w:t xml:space="preserve"> </w:t>
      </w:r>
      <w:proofErr w:type="gramStart"/>
      <w:r>
        <w:t xml:space="preserve">o  </w:t>
      </w:r>
      <w:proofErr w:type="spellStart"/>
      <w:r>
        <w:t>donaciji</w:t>
      </w:r>
      <w:proofErr w:type="spellEnd"/>
      <w:proofErr w:type="gram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knjiženi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, </w:t>
      </w:r>
      <w:proofErr w:type="spellStart"/>
      <w:r>
        <w:t>dakle</w:t>
      </w:r>
      <w:proofErr w:type="spellEnd"/>
      <w:r>
        <w:t xml:space="preserve">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po </w:t>
      </w:r>
      <w:proofErr w:type="spellStart"/>
      <w:r>
        <w:t>ugovoru</w:t>
      </w:r>
      <w:proofErr w:type="spellEnd"/>
      <w:r>
        <w:t xml:space="preserve">. Ova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proofErr w:type="gramStart"/>
      <w:r>
        <w:t>ugovora</w:t>
      </w:r>
      <w:proofErr w:type="spellEnd"/>
      <w:r>
        <w:t xml:space="preserve">  </w:t>
      </w:r>
      <w:proofErr w:type="spellStart"/>
      <w:r>
        <w:t>udrugama</w:t>
      </w:r>
      <w:proofErr w:type="spellEnd"/>
      <w:proofErr w:type="gramEnd"/>
      <w:r>
        <w:t xml:space="preserve"> </w:t>
      </w:r>
      <w:proofErr w:type="spellStart"/>
      <w:r>
        <w:t>isplatiti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mogućnostima</w:t>
      </w:r>
      <w:proofErr w:type="spellEnd"/>
      <w:r>
        <w:t xml:space="preserve"> </w:t>
      </w:r>
      <w:proofErr w:type="spellStart"/>
      <w:proofErr w:type="gramStart"/>
      <w:r>
        <w:t>Općine</w:t>
      </w:r>
      <w:proofErr w:type="spellEnd"/>
      <w:r>
        <w:t xml:space="preserve"> ,</w:t>
      </w:r>
      <w:proofErr w:type="gramEnd"/>
      <w:r>
        <w:t xml:space="preserve"> a </w:t>
      </w:r>
      <w:proofErr w:type="spellStart"/>
      <w:r>
        <w:t>najkasnije</w:t>
      </w:r>
      <w:proofErr w:type="spellEnd"/>
      <w:r>
        <w:t xml:space="preserve"> do 31.12.2026.</w:t>
      </w:r>
    </w:p>
    <w:p w14:paraId="6EB707B7" w14:textId="77777777" w:rsidR="00D536F8" w:rsidRDefault="00D536F8"/>
    <w:p w14:paraId="7EAFF428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3F36AC53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536F8" w14:paraId="6AD40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DC77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AF05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3CD1E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0CD9D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CF873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7C869C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EC123" w14:textId="77777777" w:rsidR="00D536F8" w:rsidRDefault="00D536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44FC8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V001+V002-V004)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56CFE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33519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349.234,35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8DE57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394ACB" w14:textId="77777777" w:rsidR="00D536F8" w:rsidRDefault="00D536F8">
      <w:pPr>
        <w:spacing w:after="0"/>
      </w:pPr>
    </w:p>
    <w:p w14:paraId="57F7391E" w14:textId="77777777" w:rsidR="00D536F8" w:rsidRDefault="00000000">
      <w:proofErr w:type="spellStart"/>
      <w:r>
        <w:t>Stanje</w:t>
      </w:r>
      <w:proofErr w:type="spellEnd"/>
      <w:r>
        <w:t xml:space="preserve"> </w:t>
      </w:r>
      <w:proofErr w:type="spellStart"/>
      <w:proofErr w:type="gramStart"/>
      <w:r>
        <w:t>obveza</w:t>
      </w:r>
      <w:proofErr w:type="spellEnd"/>
      <w:r>
        <w:t xml:space="preserve"> 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349.234,35 € </w:t>
      </w:r>
      <w:proofErr w:type="spellStart"/>
      <w:r>
        <w:t>i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75.404,06 </w:t>
      </w:r>
      <w:proofErr w:type="gramStart"/>
      <w:r>
        <w:t xml:space="preserve">€ 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nedospjele</w:t>
      </w:r>
      <w:proofErr w:type="spellEnd"/>
      <w:r>
        <w:t xml:space="preserve"> </w:t>
      </w:r>
      <w:proofErr w:type="spellStart"/>
      <w:proofErr w:type="gramStart"/>
      <w:r>
        <w:t>obveze</w:t>
      </w:r>
      <w:proofErr w:type="spellEnd"/>
      <w:r>
        <w:t> 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od 273.830,29 </w:t>
      </w:r>
      <w:proofErr w:type="gramStart"/>
      <w:r>
        <w:t>€ ,</w:t>
      </w:r>
      <w:proofErr w:type="gram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kratkoročni</w:t>
      </w:r>
      <w:proofErr w:type="spellEnd"/>
      <w:r>
        <w:t xml:space="preserve"> </w:t>
      </w:r>
      <w:proofErr w:type="spellStart"/>
      <w:proofErr w:type="gramStart"/>
      <w:r>
        <w:t>kredit</w:t>
      </w:r>
      <w:proofErr w:type="spellEnd"/>
      <w:r>
        <w:t> 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od 200.000,00 </w:t>
      </w:r>
      <w:proofErr w:type="gramStart"/>
      <w:r>
        <w:t xml:space="preserve">€  </w:t>
      </w:r>
      <w:proofErr w:type="spellStart"/>
      <w:r>
        <w:t>i</w:t>
      </w:r>
      <w:proofErr w:type="spellEnd"/>
      <w:proofErr w:type="gramEnd"/>
      <w:r>
        <w:t xml:space="preserve"> 73.830,29 € za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zapsolenih</w:t>
      </w:r>
      <w:proofErr w:type="spellEnd"/>
      <w:r>
        <w:t xml:space="preserve"> u </w:t>
      </w:r>
      <w:proofErr w:type="spellStart"/>
      <w:r>
        <w:t>Općini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za </w:t>
      </w:r>
      <w:proofErr w:type="spellStart"/>
      <w:proofErr w:type="gramStart"/>
      <w:r>
        <w:t>ožujak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isplata</w:t>
      </w:r>
      <w:proofErr w:type="spellEnd"/>
      <w:r>
        <w:t xml:space="preserve"> u </w:t>
      </w:r>
      <w:proofErr w:type="spellStart"/>
      <w:r>
        <w:t>travnju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proofErr w:type="gramStart"/>
      <w:r>
        <w:t>troškove</w:t>
      </w:r>
      <w:proofErr w:type="spellEnd"/>
      <w:r>
        <w:t xml:space="preserve">  </w:t>
      </w:r>
      <w:proofErr w:type="spellStart"/>
      <w:r>
        <w:t>čije</w:t>
      </w:r>
      <w:proofErr w:type="spellEnd"/>
      <w:proofErr w:type="gramEnd"/>
      <w:r>
        <w:t xml:space="preserve"> je </w:t>
      </w:r>
      <w:proofErr w:type="spellStart"/>
      <w:r>
        <w:t>dospijeće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gramStart"/>
      <w:r>
        <w:t xml:space="preserve">u  </w:t>
      </w:r>
      <w:proofErr w:type="spellStart"/>
      <w:r>
        <w:t>travnju</w:t>
      </w:r>
      <w:proofErr w:type="spellEnd"/>
      <w:proofErr w:type="gramEnd"/>
      <w:r>
        <w:t xml:space="preserve"> 2026. </w:t>
      </w:r>
      <w:proofErr w:type="spellStart"/>
      <w:r>
        <w:t>godine</w:t>
      </w:r>
      <w:proofErr w:type="spellEnd"/>
      <w:r>
        <w:t>.</w:t>
      </w:r>
    </w:p>
    <w:p w14:paraId="425718E7" w14:textId="77777777" w:rsidR="00D536F8" w:rsidRDefault="00D536F8"/>
    <w:p w14:paraId="22632A11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536F8" w14:paraId="7BF426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180FA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DD681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AEAFA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56A0A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1C6CB" w14:textId="77777777" w:rsidR="00D536F8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D536F8" w14:paraId="72CBED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6F0A0E" w14:textId="77777777" w:rsidR="00D536F8" w:rsidRDefault="00D536F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E19514" w14:textId="77777777" w:rsidR="00D536F8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0D983" w14:textId="77777777" w:rsidR="00D536F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547BD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75.404,06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DECA3" w14:textId="77777777" w:rsidR="00D536F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73663B" w14:textId="77777777" w:rsidR="00D536F8" w:rsidRDefault="00D536F8">
      <w:pPr>
        <w:spacing w:after="0"/>
      </w:pPr>
    </w:p>
    <w:p w14:paraId="2A25A3B3" w14:textId="77777777" w:rsidR="00D536F8" w:rsidRDefault="00000000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proofErr w:type="gramStart"/>
      <w:r>
        <w:t>obveza</w:t>
      </w:r>
      <w:proofErr w:type="spellEnd"/>
      <w:r>
        <w:t> 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od 75.404,06 € </w:t>
      </w:r>
      <w:proofErr w:type="spellStart"/>
      <w:r>
        <w:t>odosi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obaveze</w:t>
      </w:r>
      <w:proofErr w:type="spellEnd"/>
      <w:r>
        <w:t>  za</w:t>
      </w:r>
      <w:proofErr w:type="gram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7.063,20</w:t>
      </w:r>
      <w:proofErr w:type="gramStart"/>
      <w:r>
        <w:t xml:space="preserve">€,  </w:t>
      </w:r>
      <w:proofErr w:type="spellStart"/>
      <w:r>
        <w:t>obaveze</w:t>
      </w:r>
      <w:proofErr w:type="spellEnd"/>
      <w:proofErr w:type="gramEnd"/>
      <w:r>
        <w:t xml:space="preserve"> </w:t>
      </w:r>
      <w:proofErr w:type="spellStart"/>
      <w:r>
        <w:t>građanima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kućanstvima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 xml:space="preserve">  </w:t>
      </w:r>
      <w:proofErr w:type="spellStart"/>
      <w:r>
        <w:t>sufinaniranje</w:t>
      </w:r>
      <w:proofErr w:type="spellEnd"/>
      <w:proofErr w:type="gramEnd"/>
      <w:r>
        <w:t xml:space="preserve"> </w:t>
      </w:r>
      <w:proofErr w:type="spellStart"/>
      <w:r>
        <w:t>kanalizacijskih</w:t>
      </w:r>
      <w:proofErr w:type="spellEnd"/>
      <w:r>
        <w:t xml:space="preserve"> </w:t>
      </w:r>
      <w:proofErr w:type="spellStart"/>
      <w:r>
        <w:t>priključaka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11.467,96 </w:t>
      </w:r>
      <w:proofErr w:type="gramStart"/>
      <w:r>
        <w:t>€ ,</w:t>
      </w:r>
      <w:proofErr w:type="gramEnd"/>
      <w:r>
        <w:t xml:space="preserve"> za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5.650,00 €,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1.364,96 €, </w:t>
      </w:r>
      <w:proofErr w:type="spellStart"/>
      <w:proofErr w:type="gramStart"/>
      <w:r>
        <w:t>te</w:t>
      </w:r>
      <w:proofErr w:type="spellEnd"/>
      <w:r>
        <w:t xml:space="preserve">  </w:t>
      </w:r>
      <w:proofErr w:type="spellStart"/>
      <w:r>
        <w:t>obvezu</w:t>
      </w:r>
      <w:proofErr w:type="spellEnd"/>
      <w:proofErr w:type="gramEnd"/>
      <w:r>
        <w:t xml:space="preserve"> </w:t>
      </w:r>
      <w:proofErr w:type="gramStart"/>
      <w:r>
        <w:t xml:space="preserve">za  </w:t>
      </w:r>
      <w:proofErr w:type="spellStart"/>
      <w:r>
        <w:t>modernizaciju</w:t>
      </w:r>
      <w:proofErr w:type="spellEnd"/>
      <w:proofErr w:type="gram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Kostanjevac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II u </w:t>
      </w:r>
      <w:proofErr w:type="spellStart"/>
      <w:r>
        <w:t>iznosu</w:t>
      </w:r>
      <w:proofErr w:type="spellEnd"/>
      <w:r>
        <w:t xml:space="preserve"> od 45.985,19 €.</w:t>
      </w:r>
    </w:p>
    <w:p w14:paraId="0105E1B3" w14:textId="77777777" w:rsidR="00D536F8" w:rsidRDefault="00D536F8"/>
    <w:p w14:paraId="59B03112" w14:textId="77777777" w:rsidR="00D536F8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p w14:paraId="57575D59" w14:textId="77777777" w:rsidR="00D536F8" w:rsidRDefault="00000000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4DA51485" w14:textId="77777777" w:rsidR="00D536F8" w:rsidRDefault="00000000"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EU </w:t>
      </w:r>
      <w:proofErr w:type="spellStart"/>
      <w:r>
        <w:t>primljena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proofErr w:type="gramStart"/>
      <w:r>
        <w:t>Europskog</w:t>
      </w:r>
      <w:proofErr w:type="spellEnd"/>
      <w:r>
        <w:t xml:space="preserve">  </w:t>
      </w:r>
      <w:proofErr w:type="spellStart"/>
      <w:r>
        <w:t>socijalnog</w:t>
      </w:r>
      <w:proofErr w:type="spellEnd"/>
      <w:proofErr w:type="gramEnd"/>
      <w:r>
        <w:t xml:space="preserve">  </w:t>
      </w:r>
      <w:proofErr w:type="spellStart"/>
      <w:proofErr w:type="gramStart"/>
      <w:r>
        <w:t>fona</w:t>
      </w:r>
      <w:proofErr w:type="spellEnd"/>
      <w:r>
        <w:t>  plus</w:t>
      </w:r>
      <w:proofErr w:type="gramEnd"/>
      <w:r>
        <w:t xml:space="preserve"> za Program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gramStart"/>
      <w:r>
        <w:t>Berek 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od 27.782,46 € </w:t>
      </w:r>
      <w:proofErr w:type="spellStart"/>
      <w:r>
        <w:t>i</w:t>
      </w:r>
      <w:proofErr w:type="spellEnd"/>
      <w:r>
        <w:t xml:space="preserve"> </w:t>
      </w:r>
      <w:proofErr w:type="spellStart"/>
      <w:r>
        <w:t>utrošena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proofErr w:type="gramStart"/>
      <w:r>
        <w:t>plaće</w:t>
      </w:r>
      <w:proofErr w:type="spellEnd"/>
      <w:r>
        <w:t xml:space="preserve"> 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proofErr w:type="gramStart"/>
      <w:r>
        <w:t>prava</w:t>
      </w:r>
      <w:proofErr w:type="spellEnd"/>
      <w:r>
        <w:t>  7</w:t>
      </w:r>
      <w:proofErr w:type="gramEnd"/>
      <w:r>
        <w:t xml:space="preserve"> </w:t>
      </w:r>
      <w:proofErr w:type="spellStart"/>
      <w:r>
        <w:t>zaposlenica</w:t>
      </w:r>
      <w:proofErr w:type="spellEnd"/>
      <w:r>
        <w:t xml:space="preserve"> u </w:t>
      </w:r>
      <w:proofErr w:type="spellStart"/>
      <w:proofErr w:type="gramStart"/>
      <w:r>
        <w:t>programu</w:t>
      </w:r>
      <w:proofErr w:type="spellEnd"/>
      <w:r>
        <w:t xml:space="preserve"> .</w:t>
      </w:r>
      <w:proofErr w:type="gramEnd"/>
    </w:p>
    <w:p w14:paraId="51110F74" w14:textId="77777777" w:rsidR="00D536F8" w:rsidRDefault="00D536F8"/>
    <w:sectPr w:rsidR="00D536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6F8"/>
    <w:rsid w:val="00371A14"/>
    <w:rsid w:val="00D04174"/>
    <w:rsid w:val="00D536F8"/>
    <w:rsid w:val="00FA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5797"/>
  <w15:docId w15:val="{B412C016-8284-4C5A-8CE2-E51BEF79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1365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Ured Berek</cp:lastModifiedBy>
  <cp:revision>4</cp:revision>
  <cp:lastPrinted>2026-04-15T10:28:00Z</cp:lastPrinted>
  <dcterms:created xsi:type="dcterms:W3CDTF">2026-04-15T10:25:00Z</dcterms:created>
  <dcterms:modified xsi:type="dcterms:W3CDTF">2026-04-15T10:30:00Z</dcterms:modified>
</cp:coreProperties>
</file>