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56C" w:rsidRDefault="007946F0" w:rsidP="007946F0">
      <w:pPr>
        <w:rPr>
          <w:sz w:val="32"/>
          <w:lang w:val="hr-HR"/>
        </w:rPr>
      </w:pPr>
      <w:r>
        <w:rPr>
          <w:sz w:val="32"/>
          <w:lang w:val="hr-HR"/>
        </w:rPr>
        <w:t xml:space="preserve">      </w:t>
      </w:r>
      <w:r w:rsidR="0069056C">
        <w:rPr>
          <w:sz w:val="32"/>
          <w:lang w:val="hr-HR"/>
        </w:rPr>
        <w:t xml:space="preserve">       </w:t>
      </w:r>
    </w:p>
    <w:p w:rsidR="0069056C" w:rsidRDefault="0069056C" w:rsidP="0069056C">
      <w:pPr>
        <w:tabs>
          <w:tab w:val="left" w:pos="5283"/>
        </w:tabs>
        <w:jc w:val="center"/>
        <w:rPr>
          <w:sz w:val="32"/>
          <w:lang w:val="hr-HR"/>
        </w:rPr>
      </w:pPr>
      <w:r w:rsidRPr="00417A68">
        <w:rPr>
          <w:sz w:val="32"/>
          <w:lang w:val="hr-HR"/>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9pt" o:ole="">
            <v:imagedata r:id="rId9" o:title=""/>
          </v:shape>
          <o:OLEObject Type="Embed" ProgID="AcroExch.Document.11" ShapeID="_x0000_i1025" DrawAspect="Content" ObjectID="_1531737972" r:id="rId10"/>
        </w:object>
      </w:r>
    </w:p>
    <w:p w:rsidR="0069056C" w:rsidRDefault="0069056C" w:rsidP="00567BC7">
      <w:pPr>
        <w:ind w:left="-851"/>
        <w:jc w:val="center"/>
        <w:rPr>
          <w:b/>
          <w:bCs/>
          <w:sz w:val="48"/>
          <w:lang w:val="hr-HR"/>
        </w:rPr>
      </w:pPr>
      <w:r w:rsidRPr="00B741D0">
        <w:rPr>
          <w:b/>
          <w:bCs/>
          <w:sz w:val="48"/>
          <w:lang w:val="hr-HR"/>
        </w:rPr>
        <w:t>SLUŽBENI  GLASNIK</w:t>
      </w:r>
    </w:p>
    <w:p w:rsidR="0069056C" w:rsidRPr="00B741D0" w:rsidRDefault="0069056C" w:rsidP="0069056C">
      <w:pPr>
        <w:jc w:val="center"/>
        <w:rPr>
          <w:b/>
          <w:bCs/>
          <w:i/>
          <w:iCs/>
          <w:sz w:val="48"/>
          <w:u w:val="single"/>
          <w:lang w:val="hr-HR"/>
        </w:rPr>
      </w:pPr>
      <w:r>
        <w:rPr>
          <w:b/>
          <w:bCs/>
          <w:sz w:val="48"/>
          <w:lang w:val="hr-HR"/>
        </w:rPr>
        <w:t>OPĆINE</w:t>
      </w:r>
      <w:r w:rsidRPr="00B741D0">
        <w:rPr>
          <w:b/>
          <w:bCs/>
          <w:sz w:val="48"/>
          <w:lang w:val="hr-HR"/>
        </w:rPr>
        <w:t xml:space="preserve">  BEREK</w:t>
      </w:r>
    </w:p>
    <w:p w:rsidR="0069056C" w:rsidRPr="00B741D0" w:rsidRDefault="0069056C" w:rsidP="0069056C">
      <w:pPr>
        <w:rPr>
          <w:lang w:val="hr-HR"/>
        </w:rPr>
      </w:pPr>
    </w:p>
    <w:p w:rsidR="0069056C" w:rsidRPr="00B741D0" w:rsidRDefault="0069056C" w:rsidP="0069056C">
      <w:pPr>
        <w:pBdr>
          <w:bottom w:val="single" w:sz="12" w:space="1" w:color="auto"/>
        </w:pBdr>
        <w:rPr>
          <w:lang w:val="hr-HR"/>
        </w:rPr>
      </w:pPr>
    </w:p>
    <w:p w:rsidR="0069056C" w:rsidRPr="00B741D0" w:rsidRDefault="0069056C" w:rsidP="0069056C">
      <w:pPr>
        <w:rPr>
          <w:sz w:val="28"/>
          <w:lang w:val="hr-HR"/>
        </w:rPr>
      </w:pPr>
    </w:p>
    <w:p w:rsidR="0069056C" w:rsidRPr="00B741D0" w:rsidRDefault="0069056C" w:rsidP="0069056C">
      <w:pPr>
        <w:pStyle w:val="Naslov1"/>
      </w:pPr>
      <w:r w:rsidRPr="00B741D0">
        <w:t>Općina Berek                                           0</w:t>
      </w:r>
      <w:r w:rsidR="00776650">
        <w:t>4</w:t>
      </w:r>
      <w:r w:rsidRPr="00B741D0">
        <w:t>/201</w:t>
      </w:r>
      <w:r w:rsidR="005A4828">
        <w:t>6</w:t>
      </w:r>
      <w:r w:rsidRPr="00B741D0">
        <w:t xml:space="preserve">.                    Uredništvo: Tajništvo                                                                                                      </w:t>
      </w:r>
    </w:p>
    <w:p w:rsidR="0069056C" w:rsidRPr="00B741D0" w:rsidRDefault="0069056C" w:rsidP="0069056C">
      <w:pPr>
        <w:rPr>
          <w:sz w:val="28"/>
          <w:lang w:val="hr-HR"/>
        </w:rPr>
      </w:pPr>
      <w:r w:rsidRPr="00B741D0">
        <w:rPr>
          <w:sz w:val="28"/>
          <w:lang w:val="hr-HR"/>
        </w:rPr>
        <w:t xml:space="preserve">                                                                                                               </w:t>
      </w:r>
    </w:p>
    <w:p w:rsidR="0069056C" w:rsidRPr="00B741D0" w:rsidRDefault="0069056C" w:rsidP="0069056C">
      <w:pPr>
        <w:rPr>
          <w:sz w:val="28"/>
          <w:lang w:val="hr-HR"/>
        </w:rPr>
      </w:pPr>
    </w:p>
    <w:p w:rsidR="0069056C" w:rsidRPr="00B741D0" w:rsidRDefault="0069056C" w:rsidP="0069056C">
      <w:pPr>
        <w:rPr>
          <w:sz w:val="28"/>
          <w:lang w:val="hr-HR"/>
        </w:rPr>
      </w:pPr>
      <w:r w:rsidRPr="00B741D0">
        <w:rPr>
          <w:sz w:val="28"/>
          <w:lang w:val="hr-HR"/>
        </w:rPr>
        <w:t>Glasnik izlazi prema potrebi                   Berek,</w:t>
      </w:r>
      <w:r w:rsidR="00776650">
        <w:rPr>
          <w:sz w:val="28"/>
          <w:lang w:val="hr-HR"/>
        </w:rPr>
        <w:t>30</w:t>
      </w:r>
      <w:r w:rsidR="00BF7DE0">
        <w:rPr>
          <w:sz w:val="28"/>
          <w:lang w:val="hr-HR"/>
        </w:rPr>
        <w:t>.</w:t>
      </w:r>
      <w:r w:rsidR="00776650">
        <w:rPr>
          <w:sz w:val="28"/>
          <w:lang w:val="hr-HR"/>
        </w:rPr>
        <w:t>06</w:t>
      </w:r>
      <w:r w:rsidR="00BF7DE0">
        <w:rPr>
          <w:sz w:val="28"/>
          <w:lang w:val="hr-HR"/>
        </w:rPr>
        <w:t>.</w:t>
      </w:r>
      <w:r w:rsidR="005A4828">
        <w:rPr>
          <w:sz w:val="28"/>
          <w:lang w:val="hr-HR"/>
        </w:rPr>
        <w:t xml:space="preserve"> 2016</w:t>
      </w:r>
      <w:r w:rsidRPr="00B741D0">
        <w:rPr>
          <w:sz w:val="28"/>
          <w:lang w:val="hr-HR"/>
        </w:rPr>
        <w:t>.                    tel. 548-017</w:t>
      </w:r>
    </w:p>
    <w:p w:rsidR="0069056C" w:rsidRPr="00B741D0" w:rsidRDefault="0069056C" w:rsidP="0069056C">
      <w:pPr>
        <w:rPr>
          <w:sz w:val="28"/>
          <w:lang w:val="hr-HR"/>
        </w:rPr>
      </w:pPr>
    </w:p>
    <w:p w:rsidR="0069056C" w:rsidRPr="00B741D0" w:rsidRDefault="0069056C" w:rsidP="0069056C">
      <w:pPr>
        <w:pBdr>
          <w:bottom w:val="single" w:sz="12" w:space="1" w:color="auto"/>
        </w:pBdr>
        <w:rPr>
          <w:sz w:val="28"/>
          <w:lang w:val="hr-HR"/>
        </w:rPr>
      </w:pPr>
    </w:p>
    <w:p w:rsidR="0069056C" w:rsidRPr="00B741D0" w:rsidRDefault="0069056C" w:rsidP="0069056C">
      <w:pPr>
        <w:rPr>
          <w:sz w:val="28"/>
          <w:lang w:val="hr-HR"/>
        </w:rPr>
      </w:pPr>
    </w:p>
    <w:p w:rsidR="0069056C" w:rsidRPr="00B741D0" w:rsidRDefault="0069056C" w:rsidP="0069056C">
      <w:pPr>
        <w:rPr>
          <w:sz w:val="28"/>
          <w:lang w:val="hr-HR"/>
        </w:rPr>
      </w:pPr>
    </w:p>
    <w:p w:rsidR="007946F0" w:rsidRPr="00B741D0" w:rsidRDefault="007946F0" w:rsidP="007946F0">
      <w:pPr>
        <w:jc w:val="both"/>
        <w:rPr>
          <w:sz w:val="32"/>
          <w:szCs w:val="32"/>
          <w:lang w:val="hr-HR"/>
        </w:rPr>
      </w:pPr>
      <w:r w:rsidRPr="00B741D0">
        <w:rPr>
          <w:sz w:val="32"/>
          <w:szCs w:val="32"/>
          <w:lang w:val="hr-HR"/>
        </w:rPr>
        <w:t xml:space="preserve">Sadržaj: </w:t>
      </w:r>
    </w:p>
    <w:p w:rsidR="00E26ADD" w:rsidRDefault="00E26ADD" w:rsidP="007946F0">
      <w:pPr>
        <w:jc w:val="both"/>
        <w:rPr>
          <w:sz w:val="32"/>
          <w:szCs w:val="32"/>
          <w:lang w:val="hr-HR"/>
        </w:rPr>
      </w:pPr>
    </w:p>
    <w:p w:rsidR="007946F0" w:rsidRPr="00652B9F" w:rsidRDefault="00E26ADD" w:rsidP="007946F0">
      <w:pPr>
        <w:jc w:val="both"/>
        <w:rPr>
          <w:sz w:val="20"/>
          <w:szCs w:val="20"/>
          <w:lang w:val="hr-HR"/>
        </w:rPr>
      </w:pPr>
      <w:r w:rsidRPr="00652B9F">
        <w:rPr>
          <w:sz w:val="20"/>
          <w:szCs w:val="20"/>
          <w:lang w:val="hr-HR"/>
        </w:rPr>
        <w:t>1.</w:t>
      </w:r>
      <w:r w:rsidR="007946F0" w:rsidRPr="00652B9F">
        <w:rPr>
          <w:sz w:val="20"/>
          <w:szCs w:val="20"/>
          <w:lang w:val="hr-HR"/>
        </w:rPr>
        <w:t xml:space="preserve"> Izvješće načelnika o radu Općine</w:t>
      </w:r>
    </w:p>
    <w:p w:rsidR="007946F0" w:rsidRPr="00652B9F" w:rsidRDefault="00E26ADD" w:rsidP="007946F0">
      <w:pPr>
        <w:jc w:val="both"/>
        <w:rPr>
          <w:sz w:val="20"/>
          <w:szCs w:val="20"/>
          <w:lang w:val="hr-HR"/>
        </w:rPr>
      </w:pPr>
      <w:r w:rsidRPr="00652B9F">
        <w:rPr>
          <w:sz w:val="20"/>
          <w:szCs w:val="20"/>
          <w:lang w:val="hr-HR"/>
        </w:rPr>
        <w:t>2</w:t>
      </w:r>
      <w:r w:rsidR="007946F0" w:rsidRPr="00652B9F">
        <w:rPr>
          <w:sz w:val="20"/>
          <w:szCs w:val="20"/>
          <w:lang w:val="hr-HR"/>
        </w:rPr>
        <w:t>. Zaključak o usvajanju izvješća rada načelnika Općine Berek</w:t>
      </w:r>
    </w:p>
    <w:p w:rsidR="00776650" w:rsidRPr="00652B9F" w:rsidRDefault="005A4828" w:rsidP="007946F0">
      <w:pPr>
        <w:jc w:val="both"/>
        <w:rPr>
          <w:sz w:val="20"/>
          <w:szCs w:val="20"/>
          <w:lang w:val="hr-HR"/>
        </w:rPr>
      </w:pPr>
      <w:r w:rsidRPr="00652B9F">
        <w:rPr>
          <w:sz w:val="20"/>
          <w:szCs w:val="20"/>
          <w:lang w:val="hr-HR"/>
        </w:rPr>
        <w:t xml:space="preserve">3. </w:t>
      </w:r>
      <w:r w:rsidR="00776650" w:rsidRPr="00652B9F">
        <w:rPr>
          <w:sz w:val="20"/>
          <w:szCs w:val="20"/>
          <w:lang w:val="hr-HR"/>
        </w:rPr>
        <w:t>Odluka o određivanju poslova prijevoza pokojnika koji se f</w:t>
      </w:r>
      <w:r w:rsidR="00944B1E" w:rsidRPr="00652B9F">
        <w:rPr>
          <w:sz w:val="20"/>
          <w:szCs w:val="20"/>
          <w:lang w:val="hr-HR"/>
        </w:rPr>
        <w:t>inanciraju iz proračuna Općine B</w:t>
      </w:r>
      <w:r w:rsidR="00776650" w:rsidRPr="00652B9F">
        <w:rPr>
          <w:sz w:val="20"/>
          <w:szCs w:val="20"/>
          <w:lang w:val="hr-HR"/>
        </w:rPr>
        <w:t>erek</w:t>
      </w:r>
    </w:p>
    <w:p w:rsidR="009702FF" w:rsidRPr="00652B9F" w:rsidRDefault="00266385" w:rsidP="006B2D3C">
      <w:pPr>
        <w:jc w:val="both"/>
        <w:rPr>
          <w:sz w:val="20"/>
          <w:szCs w:val="20"/>
          <w:lang w:val="hr-HR"/>
        </w:rPr>
      </w:pPr>
      <w:r w:rsidRPr="00652B9F">
        <w:rPr>
          <w:sz w:val="20"/>
          <w:szCs w:val="20"/>
          <w:lang w:val="hr-HR"/>
        </w:rPr>
        <w:t>4</w:t>
      </w:r>
      <w:r w:rsidR="00E26ADD" w:rsidRPr="00652B9F">
        <w:rPr>
          <w:sz w:val="20"/>
          <w:szCs w:val="20"/>
          <w:lang w:val="hr-HR"/>
        </w:rPr>
        <w:t xml:space="preserve">. </w:t>
      </w:r>
      <w:r w:rsidR="006B2D3C" w:rsidRPr="00652B9F">
        <w:rPr>
          <w:sz w:val="20"/>
          <w:szCs w:val="20"/>
          <w:lang w:val="hr-HR"/>
        </w:rPr>
        <w:t>Odluka o prihvaćanju I</w:t>
      </w:r>
      <w:r w:rsidR="00776650" w:rsidRPr="00652B9F">
        <w:rPr>
          <w:sz w:val="20"/>
          <w:szCs w:val="20"/>
          <w:lang w:val="hr-HR"/>
        </w:rPr>
        <w:t>zvješća</w:t>
      </w:r>
      <w:r w:rsidR="006B2D3C" w:rsidRPr="00652B9F">
        <w:rPr>
          <w:sz w:val="20"/>
          <w:szCs w:val="20"/>
          <w:lang w:val="hr-HR"/>
        </w:rPr>
        <w:t xml:space="preserve"> </w:t>
      </w:r>
      <w:r w:rsidR="00254B54" w:rsidRPr="00652B9F">
        <w:rPr>
          <w:sz w:val="20"/>
          <w:szCs w:val="20"/>
          <w:lang w:val="hr-HR"/>
        </w:rPr>
        <w:t>o provedbi Plana gospodarenja otpadom Općine Berek za 2015.</w:t>
      </w:r>
    </w:p>
    <w:p w:rsidR="009C09DB" w:rsidRPr="00652B9F" w:rsidRDefault="009C09DB" w:rsidP="006B2D3C">
      <w:pPr>
        <w:jc w:val="both"/>
        <w:rPr>
          <w:sz w:val="20"/>
          <w:szCs w:val="20"/>
          <w:lang w:val="hr-HR"/>
        </w:rPr>
      </w:pPr>
      <w:r w:rsidRPr="00652B9F">
        <w:rPr>
          <w:sz w:val="20"/>
          <w:szCs w:val="20"/>
          <w:lang w:val="hr-HR"/>
        </w:rPr>
        <w:t>5. Odluka o dodjeli javne usluge prikupljanja mješanog komunalnog otpada na području Općine Berek</w:t>
      </w:r>
    </w:p>
    <w:p w:rsidR="009C09DB" w:rsidRPr="00652B9F" w:rsidRDefault="009C09DB" w:rsidP="006B2D3C">
      <w:pPr>
        <w:jc w:val="both"/>
        <w:rPr>
          <w:sz w:val="20"/>
          <w:szCs w:val="20"/>
          <w:lang w:val="hr-HR"/>
        </w:rPr>
      </w:pPr>
      <w:r w:rsidRPr="00652B9F">
        <w:rPr>
          <w:sz w:val="20"/>
          <w:szCs w:val="20"/>
          <w:lang w:val="hr-HR"/>
        </w:rPr>
        <w:t>6.Plan razvoja sustava civilne zaštite za 2016.s trogodišnjim financijskim učincima</w:t>
      </w:r>
    </w:p>
    <w:p w:rsidR="00D76C27" w:rsidRPr="00652B9F" w:rsidRDefault="00D76C27" w:rsidP="00D76C27">
      <w:pPr>
        <w:jc w:val="both"/>
        <w:rPr>
          <w:sz w:val="20"/>
          <w:szCs w:val="20"/>
          <w:lang w:val="hr-HR"/>
        </w:rPr>
      </w:pPr>
      <w:r w:rsidRPr="00652B9F">
        <w:rPr>
          <w:sz w:val="20"/>
          <w:szCs w:val="20"/>
          <w:lang w:val="hr-HR"/>
        </w:rPr>
        <w:t>7. Odluka o socijalnoj skrbi</w:t>
      </w:r>
    </w:p>
    <w:p w:rsidR="00D76C27" w:rsidRPr="00652B9F" w:rsidRDefault="00D76C27" w:rsidP="006B2D3C">
      <w:pPr>
        <w:jc w:val="both"/>
        <w:rPr>
          <w:sz w:val="20"/>
          <w:szCs w:val="20"/>
          <w:lang w:val="hr-HR"/>
        </w:rPr>
      </w:pPr>
      <w:r w:rsidRPr="00652B9F">
        <w:rPr>
          <w:sz w:val="20"/>
          <w:szCs w:val="20"/>
          <w:lang w:val="hr-HR"/>
        </w:rPr>
        <w:t>8.Zaključak o prihvaćanju Izvješća o primjeni agrotehničkih mjera u 2015.godini</w:t>
      </w:r>
    </w:p>
    <w:p w:rsidR="007524A3" w:rsidRPr="00652B9F" w:rsidRDefault="007524A3" w:rsidP="007524A3">
      <w:pPr>
        <w:rPr>
          <w:sz w:val="20"/>
          <w:szCs w:val="20"/>
        </w:rPr>
      </w:pPr>
      <w:r w:rsidRPr="00652B9F">
        <w:rPr>
          <w:sz w:val="20"/>
          <w:szCs w:val="20"/>
          <w:lang w:val="hr-HR"/>
        </w:rPr>
        <w:t>9. Zaključak</w:t>
      </w:r>
      <w:r w:rsidRPr="00652B9F">
        <w:rPr>
          <w:b/>
          <w:sz w:val="20"/>
          <w:szCs w:val="20"/>
        </w:rPr>
        <w:t xml:space="preserve"> </w:t>
      </w:r>
      <w:r w:rsidRPr="00652B9F">
        <w:rPr>
          <w:sz w:val="20"/>
          <w:szCs w:val="20"/>
        </w:rPr>
        <w:t>o prihvaćanju Izvješća o trošenju sredstava ostvarenih od zakupa, zakupa za ribnjake, prodaje izravnom pogodbom i davanja na korištenje bez javnog poziva poljoprivrednog zemljišta u vlasništvu Republike Hrvatske na području Općine Berek</w:t>
      </w:r>
    </w:p>
    <w:p w:rsidR="009C09DB" w:rsidRPr="00652B9F" w:rsidRDefault="007524A3" w:rsidP="006B2D3C">
      <w:pPr>
        <w:jc w:val="both"/>
        <w:rPr>
          <w:sz w:val="20"/>
          <w:szCs w:val="20"/>
          <w:lang w:val="hr-HR"/>
        </w:rPr>
      </w:pPr>
      <w:r w:rsidRPr="00652B9F">
        <w:rPr>
          <w:sz w:val="20"/>
          <w:szCs w:val="20"/>
          <w:lang w:val="hr-HR"/>
        </w:rPr>
        <w:t>10</w:t>
      </w:r>
      <w:r w:rsidR="009C09DB" w:rsidRPr="00652B9F">
        <w:rPr>
          <w:sz w:val="20"/>
          <w:szCs w:val="20"/>
          <w:lang w:val="hr-HR"/>
        </w:rPr>
        <w:t>. Odluka o otpisu duga komunalne naknade</w:t>
      </w:r>
    </w:p>
    <w:p w:rsidR="009C09DB" w:rsidRPr="00652B9F" w:rsidRDefault="00D76C27" w:rsidP="006B2D3C">
      <w:pPr>
        <w:jc w:val="both"/>
        <w:rPr>
          <w:sz w:val="20"/>
          <w:szCs w:val="20"/>
          <w:lang w:val="hr-HR"/>
        </w:rPr>
      </w:pPr>
      <w:r w:rsidRPr="00652B9F">
        <w:rPr>
          <w:sz w:val="20"/>
          <w:szCs w:val="20"/>
          <w:lang w:val="hr-HR"/>
        </w:rPr>
        <w:t>1</w:t>
      </w:r>
      <w:r w:rsidR="007524A3" w:rsidRPr="00652B9F">
        <w:rPr>
          <w:sz w:val="20"/>
          <w:szCs w:val="20"/>
          <w:lang w:val="hr-HR"/>
        </w:rPr>
        <w:t>1</w:t>
      </w:r>
      <w:r w:rsidR="009C09DB" w:rsidRPr="00652B9F">
        <w:rPr>
          <w:sz w:val="20"/>
          <w:szCs w:val="20"/>
          <w:lang w:val="hr-HR"/>
        </w:rPr>
        <w:t>. I. Izmjene i dopune proračuna Općine Berek</w:t>
      </w:r>
    </w:p>
    <w:p w:rsidR="00E74C2A" w:rsidRDefault="00E74C2A" w:rsidP="006B2D3C">
      <w:pPr>
        <w:jc w:val="both"/>
        <w:rPr>
          <w:sz w:val="20"/>
          <w:szCs w:val="20"/>
          <w:lang w:val="hr-HR"/>
        </w:rPr>
      </w:pPr>
      <w:r w:rsidRPr="00652B9F">
        <w:rPr>
          <w:sz w:val="20"/>
          <w:szCs w:val="20"/>
          <w:lang w:val="hr-HR"/>
        </w:rPr>
        <w:t>12. I.Izmjene i dopune plana nabave za 2016.godinu</w:t>
      </w:r>
    </w:p>
    <w:p w:rsidR="00167ED8" w:rsidRPr="00652B9F" w:rsidRDefault="00167ED8" w:rsidP="006B2D3C">
      <w:pPr>
        <w:jc w:val="both"/>
        <w:rPr>
          <w:sz w:val="20"/>
          <w:szCs w:val="20"/>
          <w:lang w:val="hr-HR"/>
        </w:rPr>
      </w:pPr>
      <w:r>
        <w:rPr>
          <w:sz w:val="20"/>
          <w:szCs w:val="20"/>
          <w:lang w:val="hr-HR"/>
        </w:rPr>
        <w:t>13.Program gradnje objekata i uređaja komunalne infrastrukture za 2016. Izmjene i dopune br.1</w:t>
      </w:r>
    </w:p>
    <w:p w:rsidR="00BF7F6A" w:rsidRPr="00652B9F" w:rsidRDefault="00BF7F6A" w:rsidP="006B2D3C">
      <w:pPr>
        <w:jc w:val="both"/>
        <w:rPr>
          <w:sz w:val="20"/>
          <w:szCs w:val="20"/>
          <w:lang w:val="hr-HR"/>
        </w:rPr>
      </w:pPr>
      <w:r w:rsidRPr="00652B9F">
        <w:rPr>
          <w:sz w:val="20"/>
          <w:szCs w:val="20"/>
          <w:lang w:val="hr-HR"/>
        </w:rPr>
        <w:t>1</w:t>
      </w:r>
      <w:r w:rsidR="00F11664">
        <w:rPr>
          <w:sz w:val="20"/>
          <w:szCs w:val="20"/>
          <w:lang w:val="hr-HR"/>
        </w:rPr>
        <w:t>4</w:t>
      </w:r>
      <w:r w:rsidRPr="00652B9F">
        <w:rPr>
          <w:sz w:val="20"/>
          <w:szCs w:val="20"/>
          <w:lang w:val="hr-HR"/>
        </w:rPr>
        <w:t>. Zaključak OŠ Berek</w:t>
      </w:r>
    </w:p>
    <w:p w:rsidR="00BF7F6A" w:rsidRPr="00652B9F" w:rsidRDefault="00BF7F6A" w:rsidP="006B2D3C">
      <w:pPr>
        <w:jc w:val="both"/>
        <w:rPr>
          <w:sz w:val="20"/>
          <w:szCs w:val="20"/>
          <w:lang w:val="hr-HR"/>
        </w:rPr>
      </w:pPr>
      <w:r w:rsidRPr="00652B9F">
        <w:rPr>
          <w:sz w:val="20"/>
          <w:szCs w:val="20"/>
          <w:lang w:val="hr-HR"/>
        </w:rPr>
        <w:t>1</w:t>
      </w:r>
      <w:r w:rsidR="00F11664">
        <w:rPr>
          <w:sz w:val="20"/>
          <w:szCs w:val="20"/>
          <w:lang w:val="hr-HR"/>
        </w:rPr>
        <w:t>5</w:t>
      </w:r>
      <w:r w:rsidRPr="00652B9F">
        <w:rPr>
          <w:sz w:val="20"/>
          <w:szCs w:val="20"/>
          <w:lang w:val="hr-HR"/>
        </w:rPr>
        <w:t>. Zaključak OŠ Berek-prehrana</w:t>
      </w:r>
    </w:p>
    <w:p w:rsidR="00BF7F6A" w:rsidRPr="00652B9F" w:rsidRDefault="00F11664" w:rsidP="006B2D3C">
      <w:pPr>
        <w:jc w:val="both"/>
        <w:rPr>
          <w:sz w:val="20"/>
          <w:szCs w:val="20"/>
          <w:lang w:val="hr-HR"/>
        </w:rPr>
      </w:pPr>
      <w:r>
        <w:rPr>
          <w:sz w:val="20"/>
          <w:szCs w:val="20"/>
          <w:lang w:val="hr-HR"/>
        </w:rPr>
        <w:t>16</w:t>
      </w:r>
      <w:r w:rsidR="00BF7F6A" w:rsidRPr="00652B9F">
        <w:rPr>
          <w:sz w:val="20"/>
          <w:szCs w:val="20"/>
          <w:lang w:val="hr-HR"/>
        </w:rPr>
        <w:t>.Zaključak OŠ.Berek-prijevoz učenika</w:t>
      </w:r>
    </w:p>
    <w:p w:rsidR="00BF7F6A" w:rsidRPr="00652B9F" w:rsidRDefault="00BF7F6A" w:rsidP="006B2D3C">
      <w:pPr>
        <w:jc w:val="both"/>
        <w:rPr>
          <w:sz w:val="20"/>
          <w:szCs w:val="20"/>
          <w:lang w:val="hr-HR"/>
        </w:rPr>
      </w:pPr>
      <w:r w:rsidRPr="00652B9F">
        <w:rPr>
          <w:sz w:val="20"/>
          <w:szCs w:val="20"/>
          <w:lang w:val="hr-HR"/>
        </w:rPr>
        <w:t>1</w:t>
      </w:r>
      <w:r w:rsidR="00F11664">
        <w:rPr>
          <w:sz w:val="20"/>
          <w:szCs w:val="20"/>
          <w:lang w:val="hr-HR"/>
        </w:rPr>
        <w:t>7</w:t>
      </w:r>
      <w:r w:rsidRPr="00652B9F">
        <w:rPr>
          <w:sz w:val="20"/>
          <w:szCs w:val="20"/>
          <w:lang w:val="hr-HR"/>
        </w:rPr>
        <w:t>.Zaključak NK „Tomislav“</w:t>
      </w:r>
    </w:p>
    <w:p w:rsidR="00BF7F6A" w:rsidRPr="00652B9F" w:rsidRDefault="00BF7F6A" w:rsidP="006B2D3C">
      <w:pPr>
        <w:jc w:val="both"/>
        <w:rPr>
          <w:sz w:val="20"/>
          <w:szCs w:val="20"/>
          <w:lang w:val="hr-HR"/>
        </w:rPr>
      </w:pPr>
      <w:r w:rsidRPr="00652B9F">
        <w:rPr>
          <w:sz w:val="20"/>
          <w:szCs w:val="20"/>
          <w:lang w:val="hr-HR"/>
        </w:rPr>
        <w:t>1</w:t>
      </w:r>
      <w:r w:rsidR="00F11664">
        <w:rPr>
          <w:sz w:val="20"/>
          <w:szCs w:val="20"/>
          <w:lang w:val="hr-HR"/>
        </w:rPr>
        <w:t>8</w:t>
      </w:r>
      <w:r w:rsidRPr="00652B9F">
        <w:rPr>
          <w:sz w:val="20"/>
          <w:szCs w:val="20"/>
          <w:lang w:val="hr-HR"/>
        </w:rPr>
        <w:t>.Zaključak motocross klub Gornja Petrićka</w:t>
      </w:r>
    </w:p>
    <w:p w:rsidR="00BF7F6A" w:rsidRPr="00652B9F" w:rsidRDefault="00BF7F6A" w:rsidP="006B2D3C">
      <w:pPr>
        <w:jc w:val="both"/>
        <w:rPr>
          <w:sz w:val="20"/>
          <w:szCs w:val="20"/>
          <w:lang w:val="hr-HR"/>
        </w:rPr>
      </w:pPr>
      <w:r w:rsidRPr="00652B9F">
        <w:rPr>
          <w:sz w:val="20"/>
          <w:szCs w:val="20"/>
          <w:lang w:val="hr-HR"/>
        </w:rPr>
        <w:t>1</w:t>
      </w:r>
      <w:r w:rsidR="00F11664">
        <w:rPr>
          <w:sz w:val="20"/>
          <w:szCs w:val="20"/>
          <w:lang w:val="hr-HR"/>
        </w:rPr>
        <w:t>9</w:t>
      </w:r>
      <w:r w:rsidRPr="00652B9F">
        <w:rPr>
          <w:sz w:val="20"/>
          <w:szCs w:val="20"/>
          <w:lang w:val="hr-HR"/>
        </w:rPr>
        <w:t>.Zaključak udruga „Gu</w:t>
      </w:r>
      <w:r w:rsidR="00AF6765" w:rsidRPr="00652B9F">
        <w:rPr>
          <w:sz w:val="20"/>
          <w:szCs w:val="20"/>
          <w:lang w:val="hr-HR"/>
        </w:rPr>
        <w:t>vernal“</w:t>
      </w:r>
    </w:p>
    <w:p w:rsidR="00AF6765" w:rsidRPr="00652B9F" w:rsidRDefault="00F11664" w:rsidP="006B2D3C">
      <w:pPr>
        <w:jc w:val="both"/>
        <w:rPr>
          <w:sz w:val="20"/>
          <w:szCs w:val="20"/>
          <w:lang w:val="hr-HR"/>
        </w:rPr>
      </w:pPr>
      <w:r>
        <w:rPr>
          <w:sz w:val="20"/>
          <w:szCs w:val="20"/>
          <w:lang w:val="hr-HR"/>
        </w:rPr>
        <w:t>20</w:t>
      </w:r>
      <w:r w:rsidR="00AF6765" w:rsidRPr="00652B9F">
        <w:rPr>
          <w:sz w:val="20"/>
          <w:szCs w:val="20"/>
          <w:lang w:val="hr-HR"/>
        </w:rPr>
        <w:t>.Zaključak-Udruga dragovoljaca i veterana Domovinskog rata</w:t>
      </w:r>
    </w:p>
    <w:p w:rsidR="00AF6765" w:rsidRPr="00652B9F" w:rsidRDefault="00AF6765" w:rsidP="006B2D3C">
      <w:pPr>
        <w:jc w:val="both"/>
        <w:rPr>
          <w:sz w:val="20"/>
          <w:szCs w:val="20"/>
          <w:lang w:val="hr-HR"/>
        </w:rPr>
      </w:pPr>
      <w:r w:rsidRPr="00652B9F">
        <w:rPr>
          <w:sz w:val="20"/>
          <w:szCs w:val="20"/>
          <w:lang w:val="hr-HR"/>
        </w:rPr>
        <w:t>2</w:t>
      </w:r>
      <w:r w:rsidR="00F11664">
        <w:rPr>
          <w:sz w:val="20"/>
          <w:szCs w:val="20"/>
          <w:lang w:val="hr-HR"/>
        </w:rPr>
        <w:t>1</w:t>
      </w:r>
      <w:r w:rsidRPr="00652B9F">
        <w:rPr>
          <w:sz w:val="20"/>
          <w:szCs w:val="20"/>
          <w:lang w:val="hr-HR"/>
        </w:rPr>
        <w:t>. Zaključak-Župa Sv.Katarine</w:t>
      </w:r>
    </w:p>
    <w:p w:rsidR="00475CC6" w:rsidRDefault="00652B9F" w:rsidP="00652B9F">
      <w:pPr>
        <w:jc w:val="both"/>
        <w:rPr>
          <w:sz w:val="20"/>
          <w:szCs w:val="20"/>
          <w:lang w:val="hr-HR"/>
        </w:rPr>
      </w:pPr>
      <w:r w:rsidRPr="00652B9F">
        <w:rPr>
          <w:sz w:val="20"/>
          <w:szCs w:val="20"/>
          <w:lang w:val="hr-HR"/>
        </w:rPr>
        <w:t>2</w:t>
      </w:r>
      <w:r w:rsidR="00F11664">
        <w:rPr>
          <w:sz w:val="20"/>
          <w:szCs w:val="20"/>
          <w:lang w:val="hr-HR"/>
        </w:rPr>
        <w:t>2</w:t>
      </w:r>
      <w:r w:rsidRPr="00652B9F">
        <w:rPr>
          <w:sz w:val="20"/>
          <w:szCs w:val="20"/>
          <w:lang w:val="hr-HR"/>
        </w:rPr>
        <w:t>.Zaključak-Župa sv.Katarine</w:t>
      </w:r>
    </w:p>
    <w:p w:rsidR="00F11664" w:rsidRDefault="00F11664" w:rsidP="00652B9F">
      <w:pPr>
        <w:jc w:val="both"/>
        <w:rPr>
          <w:lang w:val="hr-HR"/>
        </w:rPr>
      </w:pPr>
      <w:r>
        <w:rPr>
          <w:sz w:val="20"/>
          <w:szCs w:val="20"/>
          <w:lang w:val="hr-HR"/>
        </w:rPr>
        <w:t>23.Financijsko izvješće Općine Berek za razdoblje od 01.01-30.06.32016.godine</w:t>
      </w:r>
    </w:p>
    <w:p w:rsidR="00652B9F" w:rsidRPr="00652B9F" w:rsidRDefault="00652B9F" w:rsidP="00652B9F">
      <w:pPr>
        <w:jc w:val="both"/>
        <w:rPr>
          <w:lang w:val="hr-HR"/>
        </w:rPr>
      </w:pPr>
    </w:p>
    <w:p w:rsidR="00475CC6" w:rsidRPr="001F7832" w:rsidRDefault="00475CC6" w:rsidP="00567BC7">
      <w:pPr>
        <w:spacing w:line="276" w:lineRule="auto"/>
        <w:jc w:val="center"/>
        <w:rPr>
          <w:b/>
        </w:rPr>
      </w:pPr>
      <w:r w:rsidRPr="001F7832">
        <w:rPr>
          <w:b/>
        </w:rPr>
        <w:t>I Z V J E Š Ć E</w:t>
      </w:r>
      <w:r w:rsidR="00567BC7">
        <w:rPr>
          <w:b/>
        </w:rPr>
        <w:t xml:space="preserve">  O  R A DU   N A Č E L N I K A</w:t>
      </w:r>
    </w:p>
    <w:p w:rsidR="00475CC6" w:rsidRPr="001F7832" w:rsidRDefault="00567BC7" w:rsidP="00567BC7">
      <w:pPr>
        <w:spacing w:line="276" w:lineRule="auto"/>
        <w:jc w:val="center"/>
        <w:rPr>
          <w:b/>
        </w:rPr>
      </w:pPr>
      <w:r>
        <w:rPr>
          <w:b/>
        </w:rPr>
        <w:t>OPĆINE  BEREK</w:t>
      </w:r>
    </w:p>
    <w:p w:rsidR="00475CC6" w:rsidRPr="00567BC7" w:rsidRDefault="00475CC6" w:rsidP="00567BC7">
      <w:pPr>
        <w:spacing w:line="276" w:lineRule="auto"/>
        <w:jc w:val="center"/>
        <w:rPr>
          <w:b/>
        </w:rPr>
      </w:pPr>
      <w:r w:rsidRPr="001F7832">
        <w:rPr>
          <w:b/>
        </w:rPr>
        <w:t>za razdoblje</w:t>
      </w:r>
      <w:r>
        <w:rPr>
          <w:b/>
        </w:rPr>
        <w:t xml:space="preserve"> Travanj-Lipanj 2016</w:t>
      </w:r>
      <w:r w:rsidR="00567BC7">
        <w:rPr>
          <w:b/>
        </w:rPr>
        <w:t>. godinu</w:t>
      </w:r>
    </w:p>
    <w:p w:rsidR="00475CC6" w:rsidRPr="001F7832" w:rsidRDefault="00475CC6" w:rsidP="00475CC6">
      <w:pPr>
        <w:spacing w:line="276" w:lineRule="auto"/>
        <w:jc w:val="both"/>
      </w:pPr>
    </w:p>
    <w:p w:rsidR="00475CC6" w:rsidRPr="001F7832" w:rsidRDefault="00475CC6" w:rsidP="00475CC6">
      <w:pPr>
        <w:numPr>
          <w:ilvl w:val="0"/>
          <w:numId w:val="1"/>
        </w:numPr>
        <w:spacing w:line="276" w:lineRule="auto"/>
        <w:jc w:val="both"/>
        <w:rPr>
          <w:b/>
        </w:rPr>
      </w:pPr>
      <w:r w:rsidRPr="001F7832">
        <w:rPr>
          <w:b/>
        </w:rPr>
        <w:t>UVOD</w:t>
      </w:r>
    </w:p>
    <w:p w:rsidR="00475CC6" w:rsidRPr="001F7832" w:rsidRDefault="00475CC6" w:rsidP="00475CC6">
      <w:pPr>
        <w:spacing w:line="276" w:lineRule="auto"/>
        <w:ind w:left="240"/>
        <w:jc w:val="both"/>
        <w:rPr>
          <w:b/>
        </w:rPr>
      </w:pPr>
    </w:p>
    <w:p w:rsidR="00475CC6" w:rsidRPr="001F7832" w:rsidRDefault="00475CC6" w:rsidP="00475CC6">
      <w:pPr>
        <w:spacing w:line="276" w:lineRule="auto"/>
        <w:jc w:val="both"/>
      </w:pPr>
      <w:r>
        <w:tab/>
      </w:r>
      <w:r w:rsidRPr="001F7832">
        <w:t>Sukladno novim zakonskim obvezama, utvrđenih i Statutom Općine Berek, načelnik je obvezan dva put</w:t>
      </w:r>
      <w:r>
        <w:t>a godišnje podnijeti općinskom V</w:t>
      </w:r>
      <w:r w:rsidRPr="001F7832">
        <w:t xml:space="preserve">ijeću izvješće o svom radu (u daljnjem tekstu: Izvješće). Ovo je </w:t>
      </w:r>
      <w:r>
        <w:t>prvo</w:t>
      </w:r>
      <w:r w:rsidRPr="001F7832">
        <w:t xml:space="preserve"> Izvješće koje ponosim Općinskom vijeću u tekućoj godini.</w:t>
      </w:r>
    </w:p>
    <w:p w:rsidR="00475CC6" w:rsidRDefault="00475CC6" w:rsidP="00567BC7">
      <w:pPr>
        <w:spacing w:line="276" w:lineRule="auto"/>
        <w:ind w:firstLine="708"/>
        <w:jc w:val="both"/>
      </w:pPr>
      <w:r w:rsidRPr="001F7832">
        <w:t>U prethodnom razdoblju izvješćujem Vas nastavno po oblas</w:t>
      </w:r>
      <w:r>
        <w:t>t</w:t>
      </w:r>
      <w:r w:rsidR="00567BC7">
        <w:t>ima djelovanja općinske uprave.</w:t>
      </w:r>
    </w:p>
    <w:p w:rsidR="00475CC6" w:rsidRDefault="00475CC6" w:rsidP="00475CC6">
      <w:pPr>
        <w:pStyle w:val="Uvuenotijeloteksta"/>
        <w:ind w:left="0"/>
        <w:rPr>
          <w:noProof/>
        </w:rPr>
      </w:pPr>
      <w:r>
        <w:rPr>
          <w:b/>
          <w:noProof/>
        </w:rPr>
        <w:t xml:space="preserve">Dom Šimljanik: </w:t>
      </w:r>
      <w:r>
        <w:rPr>
          <w:noProof/>
        </w:rPr>
        <w:t>Potpisali smo Ugovor s Ministarstvom regionalnog razvoja od 300.000,00 kn za sufinanciranje izgradnje mjesnog Doma u Šimljaniku. Natječaj za izgradnju doma smo raspisali, i pozive smo poslali na 6 adresa ( riječ je o bagatelnoj nabavi). Nakon natječaja ćemo znati kolika nam je točno financijska konstrukcija, odnosno koliki će biti naš udio u financiranju.</w:t>
      </w:r>
    </w:p>
    <w:p w:rsidR="00475CC6" w:rsidRDefault="00475CC6" w:rsidP="00475CC6">
      <w:pPr>
        <w:pStyle w:val="Uvuenotijeloteksta"/>
        <w:ind w:left="0"/>
        <w:rPr>
          <w:noProof/>
        </w:rPr>
      </w:pPr>
      <w:r>
        <w:rPr>
          <w:b/>
          <w:i/>
          <w:noProof/>
        </w:rPr>
        <w:t xml:space="preserve">Cesta Krivaja: </w:t>
      </w:r>
      <w:r>
        <w:rPr>
          <w:noProof/>
        </w:rPr>
        <w:t xml:space="preserve"> Na natječaj Ministarstva Graditeljstva kandidirali smo i II.fazu ceste u Krivaji. Ovih dana trebala bi biti i Odluka donesena. Prošle godine, kao što znadete, napravljeni su zemljani radovi i navezen kame.</w:t>
      </w:r>
    </w:p>
    <w:p w:rsidR="00475CC6" w:rsidRDefault="00475CC6" w:rsidP="00475CC6">
      <w:pPr>
        <w:pStyle w:val="Uvuenotijeloteksta"/>
        <w:ind w:left="0"/>
        <w:rPr>
          <w:noProof/>
        </w:rPr>
      </w:pPr>
      <w:r>
        <w:rPr>
          <w:b/>
          <w:i/>
          <w:noProof/>
        </w:rPr>
        <w:t xml:space="preserve">Klizište Krivaja: </w:t>
      </w:r>
      <w:r>
        <w:rPr>
          <w:noProof/>
        </w:rPr>
        <w:t>Ovih dana Županijska uprava za ceste treba raspisati natječaj za sanaciju ceste koja je oštećena nakon pojave klizišta u Krivaji. Procijenjena vrijednost projekta je negdje oko 1.5 mil. kuna. Mi u projektu ne sudjelujemo financijski, ŽUC raspisuje natječaj i financira sanaciju. Ja sam urgirao sam koliko sam mogao da se to što prije napravi, da se ne ulazi u jesen s radovima radi vremenske situacije.</w:t>
      </w:r>
    </w:p>
    <w:p w:rsidR="00475CC6" w:rsidRDefault="00475CC6" w:rsidP="00475CC6">
      <w:pPr>
        <w:pStyle w:val="Uvuenotijeloteksta"/>
        <w:ind w:left="0"/>
        <w:rPr>
          <w:noProof/>
        </w:rPr>
      </w:pPr>
      <w:r>
        <w:rPr>
          <w:b/>
          <w:i/>
          <w:noProof/>
        </w:rPr>
        <w:t xml:space="preserve">Korištenje javne površine: </w:t>
      </w:r>
      <w:r>
        <w:rPr>
          <w:noProof/>
        </w:rPr>
        <w:t>Saznali smo prošle godine da bi nam HT trebao plaćati korištenje javne površine. Za taj zakon što se tiče nas općina nitko nije znao. Dobili smo nekoliko ponuda od Odvjetničkih ureda da taj dio odrade za nas. Poslove smo povjerili Odvjetničkom uredu Katja Jajaš iz Rijeke i potpisali Ugovor krajem 11. mjeseca 2015. kako nam zadne tri godine ne bi otišle u zastaru. Njihova naknada iznosi 25% od iznosa koji ćemo dobiti od T-coma. U međuvremenu smo potpisali i ugovor s HT gdje je utvrđena godišnja naknada u iznosu od 94.500,00 kn. Za 2016. godinu uplatili su nam naknadu, a ovih dana očekujemo i uplatu od 284.500,00 za prethodne tri godine. Odvjetničkom uredu moramo uplatiti 25% tj. ukupno 118.000,00 kn, a nakon toga nemamo nikakve obveze prema njima.</w:t>
      </w:r>
    </w:p>
    <w:p w:rsidR="00475CC6" w:rsidRDefault="00475CC6" w:rsidP="00475CC6">
      <w:pPr>
        <w:pStyle w:val="Uvuenotijeloteksta"/>
        <w:ind w:left="0"/>
        <w:rPr>
          <w:noProof/>
        </w:rPr>
      </w:pPr>
      <w:r>
        <w:rPr>
          <w:b/>
          <w:i/>
          <w:noProof/>
        </w:rPr>
        <w:t xml:space="preserve">Natječaji: </w:t>
      </w:r>
      <w:r>
        <w:rPr>
          <w:noProof/>
        </w:rPr>
        <w:t>U prethodnom razdoblju smo</w:t>
      </w:r>
      <w:r>
        <w:rPr>
          <w:b/>
          <w:i/>
          <w:noProof/>
        </w:rPr>
        <w:t xml:space="preserve"> </w:t>
      </w:r>
      <w:r>
        <w:rPr>
          <w:noProof/>
        </w:rPr>
        <w:t xml:space="preserve">pripremali dokumentaciju koja će ići na mjeru 7.1 i mjeru 7.4, za nerazvrstane ceste, a natječaj očekujemo koncem lipnja. Naime tu je riječ o mjerama 7.1.-Izrada planova za razvoj jls i naselja u ruralnom području i 7.4. Ulaganje u pokretanje, poboljšanje ili širenje lokalnih temeljnih usluga za ruralno stanovništvo, uključujući slobodno vrijeme i kulturne aktivnosti te povezanu infrastrukturu. </w:t>
      </w:r>
    </w:p>
    <w:p w:rsidR="00475CC6" w:rsidRDefault="00475CC6" w:rsidP="00475CC6">
      <w:pPr>
        <w:pStyle w:val="Uvuenotijeloteksta"/>
        <w:ind w:left="0"/>
        <w:rPr>
          <w:noProof/>
        </w:rPr>
      </w:pPr>
      <w:r>
        <w:rPr>
          <w:b/>
          <w:i/>
          <w:noProof/>
        </w:rPr>
        <w:t xml:space="preserve">Nerazvrstane ceste: </w:t>
      </w:r>
      <w:r>
        <w:rPr>
          <w:noProof/>
        </w:rPr>
        <w:t>U prethodnom razdoblju obavili smo radove sanacije ceste</w:t>
      </w:r>
      <w:r>
        <w:rPr>
          <w:b/>
          <w:i/>
          <w:noProof/>
        </w:rPr>
        <w:t xml:space="preserve"> </w:t>
      </w:r>
      <w:r>
        <w:rPr>
          <w:noProof/>
        </w:rPr>
        <w:t>Ruškovac-vinogradi koju smo po novom preustroju dobili u nadležnost od ŽUC-a, i ceste -odvojak prema Srijedskoj.</w:t>
      </w:r>
    </w:p>
    <w:p w:rsidR="00475CC6" w:rsidRDefault="00475CC6" w:rsidP="00475CC6">
      <w:pPr>
        <w:pStyle w:val="Uvuenotijeloteksta"/>
        <w:ind w:left="0"/>
        <w:rPr>
          <w:noProof/>
        </w:rPr>
      </w:pPr>
      <w:r>
        <w:rPr>
          <w:b/>
          <w:i/>
          <w:noProof/>
        </w:rPr>
        <w:t xml:space="preserve">Novo Selo: </w:t>
      </w:r>
      <w:r>
        <w:rPr>
          <w:noProof/>
        </w:rPr>
        <w:t>U mjesnom odboru Novo Selo Garešničko izveli smo radove postavljanja raspela ispred mjesnog doma. Tom prigodom služena je Sveta Misa  na kojoj su nazočili i predstavnici mjesnog biskupa.</w:t>
      </w:r>
    </w:p>
    <w:p w:rsidR="00475CC6" w:rsidRPr="004756D4" w:rsidRDefault="00475CC6" w:rsidP="00475CC6">
      <w:pPr>
        <w:spacing w:line="276" w:lineRule="auto"/>
        <w:jc w:val="both"/>
      </w:pPr>
    </w:p>
    <w:p w:rsidR="00475CC6" w:rsidRPr="00DB6423" w:rsidRDefault="00475CC6" w:rsidP="00475CC6">
      <w:pPr>
        <w:spacing w:line="276" w:lineRule="auto"/>
        <w:jc w:val="right"/>
        <w:rPr>
          <w:b/>
        </w:rPr>
      </w:pPr>
      <w:r w:rsidRPr="00DB6423">
        <w:rPr>
          <w:b/>
        </w:rPr>
        <w:t>Načelnik</w:t>
      </w:r>
    </w:p>
    <w:p w:rsidR="00475CC6" w:rsidRDefault="00475CC6" w:rsidP="00475CC6">
      <w:pPr>
        <w:tabs>
          <w:tab w:val="left" w:pos="5120"/>
        </w:tabs>
        <w:spacing w:line="276" w:lineRule="auto"/>
        <w:jc w:val="right"/>
      </w:pPr>
      <w:r>
        <w:tab/>
      </w:r>
      <w:r w:rsidRPr="001F7832">
        <w:t>Mato Tonković</w:t>
      </w:r>
    </w:p>
    <w:p w:rsidR="00475CC6" w:rsidRDefault="00475CC6" w:rsidP="00475CC6">
      <w:pPr>
        <w:spacing w:line="276" w:lineRule="auto"/>
      </w:pPr>
    </w:p>
    <w:p w:rsidR="00475CC6" w:rsidRPr="001F7832" w:rsidRDefault="00475CC6" w:rsidP="00475CC6">
      <w:pPr>
        <w:spacing w:line="276" w:lineRule="auto"/>
      </w:pPr>
    </w:p>
    <w:p w:rsidR="00475CC6" w:rsidRPr="001F7832" w:rsidRDefault="00475CC6" w:rsidP="00475CC6">
      <w:pPr>
        <w:spacing w:line="276" w:lineRule="auto"/>
      </w:pPr>
      <w:r w:rsidRPr="00A82873">
        <w:rPr>
          <w:b/>
        </w:rPr>
        <w:t>KLASA</w:t>
      </w:r>
      <w:r w:rsidRPr="001F7832">
        <w:t>: 021-06/1</w:t>
      </w:r>
      <w:r>
        <w:t>6</w:t>
      </w:r>
      <w:r w:rsidRPr="001F7832">
        <w:t>-01</w:t>
      </w:r>
    </w:p>
    <w:p w:rsidR="00475CC6" w:rsidRPr="001F7832" w:rsidRDefault="00475CC6" w:rsidP="00475CC6">
      <w:pPr>
        <w:spacing w:line="276" w:lineRule="auto"/>
      </w:pPr>
      <w:r w:rsidRPr="00A82873">
        <w:rPr>
          <w:b/>
        </w:rPr>
        <w:t>URBROJ</w:t>
      </w:r>
      <w:r w:rsidRPr="001F7832">
        <w:t>:</w:t>
      </w:r>
      <w:r>
        <w:t>2123/02-02-16</w:t>
      </w:r>
      <w:r w:rsidRPr="001F7832">
        <w:t>-1</w:t>
      </w:r>
    </w:p>
    <w:p w:rsidR="00475CC6" w:rsidRDefault="00475CC6" w:rsidP="00652B9F">
      <w:pPr>
        <w:spacing w:line="276" w:lineRule="auto"/>
      </w:pPr>
      <w:r w:rsidRPr="001F7832">
        <w:lastRenderedPageBreak/>
        <w:t>Berek,</w:t>
      </w:r>
      <w:r>
        <w:t xml:space="preserve"> 17.06</w:t>
      </w:r>
      <w:r w:rsidR="00567BC7">
        <w:t>.2016.</w:t>
      </w:r>
    </w:p>
    <w:p w:rsidR="00475CC6" w:rsidRDefault="00475CC6" w:rsidP="00F5260E">
      <w:pPr>
        <w:jc w:val="both"/>
      </w:pPr>
    </w:p>
    <w:p w:rsidR="00475CC6" w:rsidRDefault="00475CC6" w:rsidP="00475CC6">
      <w:pPr>
        <w:pStyle w:val="Default"/>
        <w:rPr>
          <w:sz w:val="23"/>
          <w:szCs w:val="23"/>
        </w:rPr>
      </w:pPr>
      <w:r>
        <w:rPr>
          <w:sz w:val="23"/>
          <w:szCs w:val="23"/>
        </w:rPr>
        <w:t xml:space="preserve">Na temelju članka 47. Statuta općine Berek („Službeni glasnik“ općine Berek, br. 3/15), Općinsko vijeće općine Berek na svojoj 18. sjednici održanoj 17. lipnja 2016. godine, donijelo je </w:t>
      </w:r>
    </w:p>
    <w:p w:rsidR="00475CC6" w:rsidRDefault="00475CC6" w:rsidP="00475CC6">
      <w:pPr>
        <w:pStyle w:val="Default"/>
        <w:rPr>
          <w:sz w:val="23"/>
          <w:szCs w:val="23"/>
        </w:rPr>
      </w:pPr>
    </w:p>
    <w:p w:rsidR="00475CC6" w:rsidRDefault="00475CC6" w:rsidP="00475CC6">
      <w:pPr>
        <w:pStyle w:val="Default"/>
        <w:rPr>
          <w:sz w:val="23"/>
          <w:szCs w:val="23"/>
        </w:rPr>
      </w:pPr>
    </w:p>
    <w:p w:rsidR="00475CC6" w:rsidRDefault="00475CC6" w:rsidP="00475CC6">
      <w:pPr>
        <w:pStyle w:val="Default"/>
        <w:rPr>
          <w:sz w:val="23"/>
          <w:szCs w:val="23"/>
        </w:rPr>
      </w:pPr>
    </w:p>
    <w:p w:rsidR="00475CC6" w:rsidRDefault="00475CC6" w:rsidP="00475CC6">
      <w:pPr>
        <w:pStyle w:val="Default"/>
        <w:rPr>
          <w:sz w:val="23"/>
          <w:szCs w:val="23"/>
        </w:rPr>
      </w:pPr>
    </w:p>
    <w:p w:rsidR="00475CC6" w:rsidRDefault="00475CC6" w:rsidP="00475CC6">
      <w:pPr>
        <w:pStyle w:val="Default"/>
        <w:jc w:val="center"/>
        <w:rPr>
          <w:sz w:val="28"/>
          <w:szCs w:val="23"/>
        </w:rPr>
      </w:pPr>
      <w:r>
        <w:rPr>
          <w:b/>
          <w:bCs/>
          <w:sz w:val="28"/>
          <w:szCs w:val="23"/>
        </w:rPr>
        <w:t>Z A K L J U Č A K</w:t>
      </w:r>
    </w:p>
    <w:p w:rsidR="00475CC6" w:rsidRDefault="00475CC6" w:rsidP="00475CC6">
      <w:pPr>
        <w:pStyle w:val="Default"/>
        <w:jc w:val="center"/>
        <w:rPr>
          <w:sz w:val="23"/>
          <w:szCs w:val="23"/>
        </w:rPr>
      </w:pPr>
      <w:r>
        <w:rPr>
          <w:b/>
          <w:bCs/>
          <w:sz w:val="23"/>
          <w:szCs w:val="23"/>
        </w:rPr>
        <w:t>o usvajanju Izvješća o radu</w:t>
      </w:r>
    </w:p>
    <w:p w:rsidR="00475CC6" w:rsidRDefault="00475CC6" w:rsidP="00475CC6">
      <w:pPr>
        <w:pStyle w:val="Default"/>
        <w:jc w:val="center"/>
        <w:rPr>
          <w:sz w:val="23"/>
          <w:szCs w:val="23"/>
        </w:rPr>
      </w:pPr>
      <w:r>
        <w:rPr>
          <w:b/>
          <w:bCs/>
          <w:sz w:val="23"/>
          <w:szCs w:val="23"/>
        </w:rPr>
        <w:t>načelnika općine Berek za</w:t>
      </w:r>
    </w:p>
    <w:p w:rsidR="00475CC6" w:rsidRDefault="00475CC6" w:rsidP="00475CC6">
      <w:pPr>
        <w:pStyle w:val="Default"/>
        <w:jc w:val="center"/>
        <w:rPr>
          <w:b/>
          <w:bCs/>
          <w:sz w:val="23"/>
          <w:szCs w:val="23"/>
        </w:rPr>
      </w:pPr>
      <w:r>
        <w:rPr>
          <w:b/>
          <w:bCs/>
          <w:sz w:val="23"/>
          <w:szCs w:val="23"/>
        </w:rPr>
        <w:t>razdoblje  travanj-lipanj 2016. godine</w:t>
      </w:r>
    </w:p>
    <w:p w:rsidR="00475CC6" w:rsidRDefault="00475CC6" w:rsidP="00475CC6">
      <w:pPr>
        <w:pStyle w:val="Default"/>
        <w:jc w:val="center"/>
        <w:rPr>
          <w:b/>
          <w:bCs/>
          <w:sz w:val="23"/>
          <w:szCs w:val="23"/>
        </w:rPr>
      </w:pPr>
    </w:p>
    <w:p w:rsidR="00475CC6" w:rsidRDefault="00475CC6" w:rsidP="00475CC6">
      <w:pPr>
        <w:pStyle w:val="Default"/>
        <w:jc w:val="center"/>
        <w:rPr>
          <w:sz w:val="23"/>
          <w:szCs w:val="23"/>
        </w:rPr>
      </w:pPr>
    </w:p>
    <w:p w:rsidR="00475CC6" w:rsidRDefault="00475CC6" w:rsidP="00475CC6">
      <w:pPr>
        <w:pStyle w:val="Default"/>
        <w:jc w:val="center"/>
        <w:rPr>
          <w:sz w:val="23"/>
          <w:szCs w:val="23"/>
        </w:rPr>
      </w:pPr>
      <w:r>
        <w:rPr>
          <w:sz w:val="23"/>
          <w:szCs w:val="23"/>
        </w:rPr>
        <w:t>I</w:t>
      </w:r>
    </w:p>
    <w:p w:rsidR="00475CC6" w:rsidRDefault="00475CC6" w:rsidP="00475CC6">
      <w:pPr>
        <w:pStyle w:val="Default"/>
        <w:jc w:val="center"/>
        <w:rPr>
          <w:sz w:val="23"/>
          <w:szCs w:val="23"/>
        </w:rPr>
      </w:pPr>
    </w:p>
    <w:p w:rsidR="00475CC6" w:rsidRDefault="00475CC6" w:rsidP="00475CC6">
      <w:pPr>
        <w:pStyle w:val="Default"/>
        <w:rPr>
          <w:sz w:val="23"/>
          <w:szCs w:val="23"/>
        </w:rPr>
      </w:pPr>
      <w:r>
        <w:rPr>
          <w:bCs/>
          <w:sz w:val="23"/>
          <w:szCs w:val="23"/>
        </w:rPr>
        <w:t>Usvaja se</w:t>
      </w:r>
      <w:r>
        <w:rPr>
          <w:b/>
          <w:bCs/>
          <w:sz w:val="23"/>
          <w:szCs w:val="23"/>
        </w:rPr>
        <w:t xml:space="preserve"> </w:t>
      </w:r>
      <w:r>
        <w:rPr>
          <w:sz w:val="23"/>
          <w:szCs w:val="23"/>
        </w:rPr>
        <w:t>Izvješće o radu načelnika općine Berek za razdoblje travanj-lipanj 2016. godine, koje je sastavni dio ovog Zaključka.</w:t>
      </w:r>
    </w:p>
    <w:p w:rsidR="00475CC6" w:rsidRDefault="00475CC6" w:rsidP="00475CC6">
      <w:pPr>
        <w:pStyle w:val="Default"/>
        <w:rPr>
          <w:sz w:val="23"/>
          <w:szCs w:val="23"/>
        </w:rPr>
      </w:pPr>
    </w:p>
    <w:p w:rsidR="00475CC6" w:rsidRDefault="00475CC6" w:rsidP="00475CC6">
      <w:pPr>
        <w:pStyle w:val="Default"/>
        <w:rPr>
          <w:sz w:val="23"/>
          <w:szCs w:val="23"/>
        </w:rPr>
      </w:pPr>
    </w:p>
    <w:p w:rsidR="00475CC6" w:rsidRDefault="00475CC6" w:rsidP="00475CC6">
      <w:pPr>
        <w:pStyle w:val="Default"/>
        <w:jc w:val="center"/>
        <w:rPr>
          <w:sz w:val="23"/>
          <w:szCs w:val="23"/>
        </w:rPr>
      </w:pPr>
      <w:r>
        <w:rPr>
          <w:sz w:val="23"/>
          <w:szCs w:val="23"/>
        </w:rPr>
        <w:t>II</w:t>
      </w:r>
    </w:p>
    <w:p w:rsidR="00475CC6" w:rsidRDefault="00475CC6" w:rsidP="00475CC6">
      <w:pPr>
        <w:pStyle w:val="Default"/>
        <w:jc w:val="center"/>
        <w:rPr>
          <w:sz w:val="23"/>
          <w:szCs w:val="23"/>
        </w:rPr>
      </w:pPr>
    </w:p>
    <w:p w:rsidR="00475CC6" w:rsidRDefault="00475CC6" w:rsidP="00475CC6">
      <w:pPr>
        <w:pStyle w:val="Default"/>
        <w:rPr>
          <w:sz w:val="23"/>
          <w:szCs w:val="23"/>
        </w:rPr>
      </w:pPr>
      <w:r>
        <w:rPr>
          <w:sz w:val="23"/>
          <w:szCs w:val="23"/>
        </w:rPr>
        <w:t>Ovaj Zaključak stupa na snagu danom donošenja i neće se objaviti u „Službenom glasniku“ općine Berek.</w:t>
      </w:r>
    </w:p>
    <w:p w:rsidR="00475CC6" w:rsidRDefault="00475CC6" w:rsidP="00475CC6">
      <w:pPr>
        <w:pStyle w:val="Default"/>
        <w:rPr>
          <w:sz w:val="23"/>
          <w:szCs w:val="23"/>
        </w:rPr>
      </w:pPr>
    </w:p>
    <w:p w:rsidR="00475CC6" w:rsidRDefault="00475CC6" w:rsidP="00475CC6">
      <w:pPr>
        <w:pStyle w:val="Default"/>
        <w:rPr>
          <w:sz w:val="23"/>
          <w:szCs w:val="23"/>
        </w:rPr>
      </w:pPr>
    </w:p>
    <w:p w:rsidR="00475CC6" w:rsidRDefault="00475CC6" w:rsidP="00475CC6">
      <w:pPr>
        <w:pStyle w:val="Default"/>
        <w:rPr>
          <w:sz w:val="23"/>
          <w:szCs w:val="23"/>
        </w:rPr>
      </w:pPr>
    </w:p>
    <w:p w:rsidR="00475CC6" w:rsidRDefault="00475CC6" w:rsidP="00475CC6">
      <w:pPr>
        <w:pStyle w:val="Default"/>
        <w:jc w:val="center"/>
        <w:rPr>
          <w:sz w:val="23"/>
          <w:szCs w:val="23"/>
        </w:rPr>
      </w:pPr>
      <w:r>
        <w:rPr>
          <w:sz w:val="23"/>
          <w:szCs w:val="23"/>
        </w:rPr>
        <w:t>OPĆINSKO VIJEĆE</w:t>
      </w:r>
    </w:p>
    <w:p w:rsidR="00475CC6" w:rsidRDefault="00475CC6" w:rsidP="00475CC6">
      <w:pPr>
        <w:pStyle w:val="Default"/>
        <w:jc w:val="center"/>
        <w:rPr>
          <w:sz w:val="23"/>
          <w:szCs w:val="23"/>
        </w:rPr>
      </w:pPr>
      <w:r>
        <w:rPr>
          <w:sz w:val="23"/>
          <w:szCs w:val="23"/>
        </w:rPr>
        <w:t>OPĆINE BEREK</w:t>
      </w:r>
    </w:p>
    <w:p w:rsidR="00475CC6" w:rsidRDefault="00475CC6" w:rsidP="00475CC6">
      <w:pPr>
        <w:pStyle w:val="Default"/>
        <w:jc w:val="center"/>
        <w:rPr>
          <w:sz w:val="23"/>
          <w:szCs w:val="23"/>
        </w:rPr>
      </w:pPr>
    </w:p>
    <w:p w:rsidR="00475CC6" w:rsidRDefault="00475CC6" w:rsidP="00475CC6">
      <w:pPr>
        <w:pStyle w:val="Default"/>
        <w:jc w:val="center"/>
        <w:rPr>
          <w:sz w:val="23"/>
          <w:szCs w:val="23"/>
        </w:rPr>
      </w:pPr>
    </w:p>
    <w:p w:rsidR="00475CC6" w:rsidRDefault="00475CC6" w:rsidP="00475CC6">
      <w:pPr>
        <w:pStyle w:val="Default"/>
        <w:jc w:val="center"/>
        <w:rPr>
          <w:sz w:val="23"/>
          <w:szCs w:val="23"/>
        </w:rPr>
      </w:pPr>
    </w:p>
    <w:p w:rsidR="00475CC6" w:rsidRDefault="00475CC6" w:rsidP="00475CC6">
      <w:pPr>
        <w:pStyle w:val="Default"/>
        <w:jc w:val="center"/>
        <w:rPr>
          <w:sz w:val="23"/>
          <w:szCs w:val="23"/>
        </w:rPr>
      </w:pPr>
    </w:p>
    <w:p w:rsidR="00475CC6" w:rsidRDefault="00475CC6" w:rsidP="00475CC6">
      <w:pPr>
        <w:pStyle w:val="Default"/>
        <w:rPr>
          <w:sz w:val="23"/>
          <w:szCs w:val="23"/>
        </w:rPr>
      </w:pPr>
      <w:r>
        <w:rPr>
          <w:sz w:val="23"/>
          <w:szCs w:val="23"/>
        </w:rPr>
        <w:t xml:space="preserve">KLASA: 023-01/16-01/01                                                                                Predsjednik: </w:t>
      </w:r>
    </w:p>
    <w:p w:rsidR="00475CC6" w:rsidRDefault="00475CC6" w:rsidP="00475CC6">
      <w:pPr>
        <w:pStyle w:val="Default"/>
        <w:rPr>
          <w:sz w:val="23"/>
          <w:szCs w:val="23"/>
        </w:rPr>
      </w:pPr>
      <w:r>
        <w:rPr>
          <w:sz w:val="23"/>
          <w:szCs w:val="23"/>
        </w:rPr>
        <w:t>URBROJ: 2123/02-01/16-1                                                                              Antun Dergić</w:t>
      </w:r>
    </w:p>
    <w:p w:rsidR="00475CC6" w:rsidRDefault="00475CC6" w:rsidP="00475CC6">
      <w:pPr>
        <w:pStyle w:val="Default"/>
        <w:rPr>
          <w:sz w:val="23"/>
          <w:szCs w:val="23"/>
        </w:rPr>
      </w:pPr>
      <w:r>
        <w:rPr>
          <w:sz w:val="23"/>
          <w:szCs w:val="23"/>
        </w:rPr>
        <w:t>Berek,17. lipnja 2016.</w:t>
      </w:r>
    </w:p>
    <w:p w:rsidR="00475CC6" w:rsidRDefault="00475CC6" w:rsidP="00475CC6">
      <w:pPr>
        <w:pStyle w:val="Default"/>
        <w:rPr>
          <w:sz w:val="23"/>
          <w:szCs w:val="23"/>
        </w:rPr>
      </w:pPr>
    </w:p>
    <w:p w:rsidR="00475CC6" w:rsidRDefault="00475CC6" w:rsidP="00475CC6">
      <w:pPr>
        <w:pStyle w:val="Default"/>
        <w:rPr>
          <w:sz w:val="23"/>
          <w:szCs w:val="23"/>
        </w:rPr>
      </w:pPr>
    </w:p>
    <w:p w:rsidR="00475CC6" w:rsidRDefault="00475CC6" w:rsidP="00475CC6">
      <w:pPr>
        <w:pStyle w:val="Default"/>
        <w:rPr>
          <w:sz w:val="23"/>
          <w:szCs w:val="23"/>
        </w:rPr>
      </w:pPr>
      <w:r>
        <w:rPr>
          <w:sz w:val="23"/>
          <w:szCs w:val="23"/>
        </w:rPr>
        <w:t xml:space="preserve">Dostaviti: </w:t>
      </w:r>
    </w:p>
    <w:p w:rsidR="00475CC6" w:rsidRDefault="00475CC6" w:rsidP="00475CC6">
      <w:pPr>
        <w:pStyle w:val="Default"/>
        <w:rPr>
          <w:sz w:val="23"/>
          <w:szCs w:val="23"/>
        </w:rPr>
      </w:pPr>
      <w:r>
        <w:rPr>
          <w:sz w:val="23"/>
          <w:szCs w:val="23"/>
        </w:rPr>
        <w:t xml:space="preserve">1. načelnik - ovdje </w:t>
      </w:r>
    </w:p>
    <w:p w:rsidR="00475CC6" w:rsidRDefault="00475CC6" w:rsidP="00475CC6">
      <w:r>
        <w:rPr>
          <w:sz w:val="23"/>
          <w:szCs w:val="23"/>
        </w:rPr>
        <w:t>2. Prilog</w:t>
      </w:r>
    </w:p>
    <w:p w:rsidR="00475CC6" w:rsidRDefault="00475CC6" w:rsidP="00F5260E">
      <w:pPr>
        <w:jc w:val="both"/>
      </w:pPr>
    </w:p>
    <w:p w:rsidR="00475CC6" w:rsidRDefault="00475CC6" w:rsidP="00F5260E">
      <w:pPr>
        <w:jc w:val="both"/>
      </w:pPr>
    </w:p>
    <w:p w:rsidR="00475CC6" w:rsidRDefault="00475CC6" w:rsidP="00F5260E">
      <w:pPr>
        <w:jc w:val="both"/>
      </w:pPr>
    </w:p>
    <w:p w:rsidR="00475CC6" w:rsidRDefault="00475CC6" w:rsidP="00F5260E">
      <w:pPr>
        <w:jc w:val="both"/>
      </w:pPr>
    </w:p>
    <w:p w:rsidR="00475CC6" w:rsidRDefault="00475CC6" w:rsidP="00F5260E">
      <w:pPr>
        <w:jc w:val="both"/>
      </w:pPr>
    </w:p>
    <w:p w:rsidR="00475CC6" w:rsidRDefault="00475CC6" w:rsidP="00F5260E">
      <w:pPr>
        <w:jc w:val="both"/>
      </w:pPr>
    </w:p>
    <w:p w:rsidR="00475CC6" w:rsidRDefault="00475CC6" w:rsidP="00F5260E">
      <w:pPr>
        <w:jc w:val="both"/>
      </w:pPr>
    </w:p>
    <w:p w:rsidR="00475CC6" w:rsidRDefault="00475CC6" w:rsidP="00F5260E">
      <w:pPr>
        <w:jc w:val="both"/>
      </w:pPr>
    </w:p>
    <w:p w:rsidR="00475CC6" w:rsidRDefault="00475CC6" w:rsidP="00F5260E">
      <w:pPr>
        <w:jc w:val="both"/>
      </w:pPr>
    </w:p>
    <w:p w:rsidR="00475CC6" w:rsidRDefault="00475CC6" w:rsidP="00F5260E">
      <w:pPr>
        <w:jc w:val="both"/>
      </w:pPr>
    </w:p>
    <w:p w:rsidR="00475CC6" w:rsidRPr="00764380" w:rsidRDefault="00475CC6" w:rsidP="00475CC6">
      <w:pPr>
        <w:tabs>
          <w:tab w:val="left" w:pos="557"/>
        </w:tabs>
        <w:rPr>
          <w:color w:val="000000"/>
        </w:rPr>
      </w:pPr>
      <w:r w:rsidRPr="00764380">
        <w:rPr>
          <w:color w:val="000000"/>
        </w:rPr>
        <w:lastRenderedPageBreak/>
        <w:t xml:space="preserve">                              </w:t>
      </w:r>
      <w:r w:rsidRPr="00764380">
        <w:rPr>
          <w:noProof/>
        </w:rPr>
        <w:t xml:space="preserve">  </w:t>
      </w:r>
      <w:r w:rsidRPr="00764380">
        <w:rPr>
          <w:noProof/>
          <w:lang w:val="hr-HR" w:eastAsia="hr-HR"/>
        </w:rPr>
        <w:drawing>
          <wp:inline distT="0" distB="0" distL="0" distR="0" wp14:anchorId="3B84B72A" wp14:editId="6D738F63">
            <wp:extent cx="403860" cy="556260"/>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03860" cy="556260"/>
                    </a:xfrm>
                    <a:prstGeom prst="rect">
                      <a:avLst/>
                    </a:prstGeom>
                    <a:noFill/>
                    <a:ln w="9525">
                      <a:noFill/>
                      <a:miter lim="800000"/>
                      <a:headEnd/>
                      <a:tailEnd/>
                    </a:ln>
                  </pic:spPr>
                </pic:pic>
              </a:graphicData>
            </a:graphic>
          </wp:inline>
        </w:drawing>
      </w:r>
    </w:p>
    <w:p w:rsidR="00475CC6" w:rsidRPr="00764380" w:rsidRDefault="00475CC6" w:rsidP="00475CC6">
      <w:pPr>
        <w:tabs>
          <w:tab w:val="left" w:pos="557"/>
        </w:tabs>
        <w:rPr>
          <w:color w:val="000000"/>
        </w:rPr>
      </w:pPr>
      <w:r w:rsidRPr="00764380">
        <w:rPr>
          <w:color w:val="000000"/>
        </w:rPr>
        <w:t xml:space="preserve">             REPUBLIKA HRVATSKA</w:t>
      </w:r>
    </w:p>
    <w:p w:rsidR="00475CC6" w:rsidRPr="00764380" w:rsidRDefault="00475CC6" w:rsidP="00475CC6">
      <w:pPr>
        <w:tabs>
          <w:tab w:val="left" w:pos="557"/>
        </w:tabs>
        <w:rPr>
          <w:color w:val="000000"/>
        </w:rPr>
      </w:pPr>
      <w:r w:rsidRPr="00764380">
        <w:rPr>
          <w:color w:val="000000"/>
        </w:rPr>
        <w:t xml:space="preserve">BJELOVARSKO-BILOGORSKAŽUPANIJA </w:t>
      </w:r>
    </w:p>
    <w:p w:rsidR="00475CC6" w:rsidRPr="00764380" w:rsidRDefault="00475CC6" w:rsidP="00475CC6">
      <w:pPr>
        <w:tabs>
          <w:tab w:val="left" w:pos="557"/>
        </w:tabs>
        <w:rPr>
          <w:color w:val="000000"/>
        </w:rPr>
      </w:pPr>
      <w:r w:rsidRPr="00764380">
        <w:rPr>
          <w:color w:val="000000"/>
        </w:rPr>
        <w:t xml:space="preserve">                   OPĆINA BEREK</w:t>
      </w:r>
    </w:p>
    <w:p w:rsidR="00475CC6" w:rsidRPr="00764380" w:rsidRDefault="00475CC6" w:rsidP="00475CC6">
      <w:pPr>
        <w:tabs>
          <w:tab w:val="left" w:pos="557"/>
        </w:tabs>
        <w:rPr>
          <w:color w:val="000000"/>
        </w:rPr>
      </w:pPr>
      <w:r w:rsidRPr="00764380">
        <w:rPr>
          <w:color w:val="000000"/>
        </w:rPr>
        <w:t> </w:t>
      </w:r>
    </w:p>
    <w:p w:rsidR="00475CC6" w:rsidRPr="00764380" w:rsidRDefault="00475CC6" w:rsidP="00475CC6">
      <w:pPr>
        <w:tabs>
          <w:tab w:val="left" w:pos="557"/>
        </w:tabs>
        <w:rPr>
          <w:color w:val="000000"/>
        </w:rPr>
      </w:pPr>
      <w:r w:rsidRPr="00764380">
        <w:rPr>
          <w:color w:val="000000"/>
        </w:rPr>
        <w:t xml:space="preserve"> OPĆINSKO VIJEĆE</w:t>
      </w:r>
    </w:p>
    <w:p w:rsidR="00475CC6" w:rsidRPr="00764380" w:rsidRDefault="00475CC6" w:rsidP="00475CC6">
      <w:pPr>
        <w:tabs>
          <w:tab w:val="left" w:pos="557"/>
        </w:tabs>
        <w:rPr>
          <w:color w:val="000000"/>
        </w:rPr>
      </w:pPr>
    </w:p>
    <w:p w:rsidR="00475CC6" w:rsidRPr="00764380" w:rsidRDefault="00475CC6" w:rsidP="00475CC6">
      <w:pPr>
        <w:tabs>
          <w:tab w:val="left" w:pos="557"/>
        </w:tabs>
        <w:rPr>
          <w:color w:val="000000"/>
        </w:rPr>
      </w:pPr>
      <w:r w:rsidRPr="00764380">
        <w:rPr>
          <w:color w:val="000000"/>
        </w:rPr>
        <w:t xml:space="preserve">KLASA: </w:t>
      </w:r>
      <w:r>
        <w:rPr>
          <w:color w:val="000000"/>
        </w:rPr>
        <w:t>363-02/16-01/01</w:t>
      </w:r>
    </w:p>
    <w:p w:rsidR="00475CC6" w:rsidRPr="00764380" w:rsidRDefault="00475CC6" w:rsidP="00475CC6">
      <w:pPr>
        <w:tabs>
          <w:tab w:val="left" w:pos="557"/>
        </w:tabs>
        <w:rPr>
          <w:color w:val="000000"/>
        </w:rPr>
      </w:pPr>
      <w:r w:rsidRPr="00764380">
        <w:rPr>
          <w:color w:val="000000"/>
        </w:rPr>
        <w:t>URBROJ: 21</w:t>
      </w:r>
      <w:r>
        <w:rPr>
          <w:color w:val="000000"/>
        </w:rPr>
        <w:t>23/02-01-16</w:t>
      </w:r>
      <w:r w:rsidRPr="00764380">
        <w:rPr>
          <w:color w:val="000000"/>
        </w:rPr>
        <w:t>-</w:t>
      </w:r>
      <w:r>
        <w:rPr>
          <w:color w:val="000000"/>
        </w:rPr>
        <w:t>1</w:t>
      </w:r>
    </w:p>
    <w:p w:rsidR="00475CC6" w:rsidRPr="00764380" w:rsidRDefault="00475CC6" w:rsidP="00475CC6">
      <w:pPr>
        <w:tabs>
          <w:tab w:val="left" w:pos="557"/>
        </w:tabs>
        <w:rPr>
          <w:color w:val="000000"/>
        </w:rPr>
      </w:pPr>
    </w:p>
    <w:p w:rsidR="00475CC6" w:rsidRPr="00764380" w:rsidRDefault="00475CC6" w:rsidP="00475CC6">
      <w:pPr>
        <w:tabs>
          <w:tab w:val="left" w:pos="557"/>
        </w:tabs>
        <w:rPr>
          <w:color w:val="000000"/>
        </w:rPr>
      </w:pPr>
      <w:r w:rsidRPr="00764380">
        <w:rPr>
          <w:color w:val="000000"/>
        </w:rPr>
        <w:t>Berek,</w:t>
      </w:r>
      <w:r>
        <w:rPr>
          <w:color w:val="000000"/>
        </w:rPr>
        <w:t xml:space="preserve"> 17. lipnja</w:t>
      </w:r>
      <w:r w:rsidRPr="00764380">
        <w:rPr>
          <w:color w:val="000000"/>
        </w:rPr>
        <w:t xml:space="preserve"> 2016.</w:t>
      </w:r>
      <w:r>
        <w:rPr>
          <w:color w:val="000000"/>
        </w:rPr>
        <w:t>godine</w:t>
      </w:r>
    </w:p>
    <w:p w:rsidR="00475CC6" w:rsidRPr="00764380" w:rsidRDefault="00475CC6" w:rsidP="00475CC6">
      <w:pPr>
        <w:tabs>
          <w:tab w:val="left" w:pos="557"/>
        </w:tabs>
        <w:spacing w:before="100" w:beforeAutospacing="1" w:after="100" w:afterAutospacing="1"/>
        <w:jc w:val="both"/>
        <w:rPr>
          <w:color w:val="000000"/>
        </w:rPr>
      </w:pPr>
      <w:r w:rsidRPr="00764380">
        <w:rPr>
          <w:color w:val="000000"/>
        </w:rPr>
        <w:t> </w:t>
      </w:r>
      <w:r w:rsidRPr="00764380">
        <w:rPr>
          <w:color w:val="000000"/>
        </w:rPr>
        <w:tab/>
        <w:t>Na temelju članka 9. Zakona o pogrebničkoj djelatnosti (“Narodne novine” br. 36/15) i članka 47. Statuta Općine Berek (“Službeni glasnik</w:t>
      </w:r>
      <w:r>
        <w:rPr>
          <w:color w:val="000000"/>
        </w:rPr>
        <w:t>“</w:t>
      </w:r>
      <w:r w:rsidRPr="00764380">
        <w:rPr>
          <w:color w:val="000000"/>
        </w:rPr>
        <w:t xml:space="preserve"> br. 1/13), Općinsko vijeće općine Berek na </w:t>
      </w:r>
      <w:r>
        <w:rPr>
          <w:color w:val="000000"/>
        </w:rPr>
        <w:t xml:space="preserve">svojoj 18. </w:t>
      </w:r>
      <w:r w:rsidRPr="00764380">
        <w:rPr>
          <w:color w:val="000000"/>
        </w:rPr>
        <w:t>sjednici</w:t>
      </w:r>
      <w:r>
        <w:rPr>
          <w:color w:val="000000"/>
        </w:rPr>
        <w:t>,</w:t>
      </w:r>
      <w:r w:rsidRPr="00764380">
        <w:rPr>
          <w:color w:val="000000"/>
        </w:rPr>
        <w:t xml:space="preserve"> održanoj </w:t>
      </w:r>
      <w:r>
        <w:rPr>
          <w:color w:val="000000"/>
        </w:rPr>
        <w:t xml:space="preserve">17. lipnja 2016. godine </w:t>
      </w:r>
      <w:r w:rsidRPr="00764380">
        <w:rPr>
          <w:color w:val="000000"/>
        </w:rPr>
        <w:t>donosi</w:t>
      </w:r>
    </w:p>
    <w:p w:rsidR="00475CC6" w:rsidRPr="00764380" w:rsidRDefault="00475CC6" w:rsidP="00475CC6">
      <w:pPr>
        <w:tabs>
          <w:tab w:val="left" w:pos="557"/>
        </w:tabs>
        <w:spacing w:before="100" w:beforeAutospacing="1" w:after="100" w:afterAutospacing="1"/>
        <w:jc w:val="center"/>
        <w:rPr>
          <w:b/>
          <w:bCs/>
          <w:color w:val="000000"/>
        </w:rPr>
      </w:pPr>
      <w:r w:rsidRPr="00764380">
        <w:rPr>
          <w:b/>
          <w:bCs/>
          <w:color w:val="000000"/>
        </w:rPr>
        <w:t>ODLUKU</w:t>
      </w:r>
      <w:r w:rsidRPr="00764380">
        <w:rPr>
          <w:b/>
          <w:bCs/>
          <w:color w:val="000000"/>
        </w:rPr>
        <w:br/>
        <w:t>o određivanju poslova prijevoza pokojnika koji se financiraju iz proračuna Općine Berek</w:t>
      </w:r>
    </w:p>
    <w:p w:rsidR="00475CC6" w:rsidRPr="00764380" w:rsidRDefault="00475CC6" w:rsidP="00475CC6">
      <w:pPr>
        <w:tabs>
          <w:tab w:val="left" w:pos="557"/>
        </w:tabs>
        <w:spacing w:before="100" w:beforeAutospacing="1" w:after="100" w:afterAutospacing="1"/>
        <w:jc w:val="center"/>
        <w:rPr>
          <w:color w:val="000000"/>
        </w:rPr>
      </w:pPr>
      <w:r w:rsidRPr="00764380">
        <w:rPr>
          <w:b/>
          <w:bCs/>
          <w:color w:val="000000"/>
        </w:rPr>
        <w:br/>
        <w:t>Članak 1.</w:t>
      </w:r>
    </w:p>
    <w:p w:rsidR="00475CC6" w:rsidRPr="00764380" w:rsidRDefault="00475CC6" w:rsidP="00475CC6">
      <w:pPr>
        <w:tabs>
          <w:tab w:val="left" w:pos="557"/>
        </w:tabs>
        <w:spacing w:before="100" w:beforeAutospacing="1" w:after="100" w:afterAutospacing="1"/>
        <w:jc w:val="both"/>
        <w:rPr>
          <w:bCs/>
          <w:color w:val="000000"/>
        </w:rPr>
      </w:pPr>
      <w:r>
        <w:rPr>
          <w:bCs/>
          <w:color w:val="000000"/>
        </w:rPr>
        <w:t xml:space="preserve">     Ovom Odlukom određuju se troškovi  prijevoza i preuzimanja umrle osobe ili posmrtnih ostataka osoba za koje nije moguće utvrditi uzrok smrt bez obdukcije, i to od mjesta smrti do nadležne patologije ili sudske medicine ( u daljnjem tekstu:preuzimanje i prijevoz umrle osobe na obdukciju), koji će se financirati iz Proračuna Općine Berek.</w:t>
      </w:r>
    </w:p>
    <w:p w:rsidR="00475CC6" w:rsidRPr="00764380" w:rsidRDefault="00475CC6" w:rsidP="00475CC6">
      <w:pPr>
        <w:tabs>
          <w:tab w:val="left" w:pos="557"/>
        </w:tabs>
        <w:spacing w:before="100" w:beforeAutospacing="1" w:after="100" w:afterAutospacing="1"/>
        <w:jc w:val="center"/>
        <w:rPr>
          <w:b/>
          <w:bCs/>
          <w:color w:val="000000"/>
        </w:rPr>
      </w:pPr>
      <w:r w:rsidRPr="00764380">
        <w:rPr>
          <w:b/>
          <w:bCs/>
          <w:color w:val="000000"/>
        </w:rPr>
        <w:t>Članak 2.</w:t>
      </w:r>
    </w:p>
    <w:p w:rsidR="00475CC6" w:rsidRDefault="00475CC6" w:rsidP="00475CC6">
      <w:pPr>
        <w:tabs>
          <w:tab w:val="left" w:pos="557"/>
        </w:tabs>
        <w:spacing w:before="100" w:beforeAutospacing="1" w:after="100" w:afterAutospacing="1"/>
        <w:jc w:val="both"/>
        <w:rPr>
          <w:bCs/>
          <w:color w:val="000000"/>
        </w:rPr>
      </w:pPr>
      <w:r>
        <w:rPr>
          <w:bCs/>
          <w:color w:val="000000"/>
        </w:rPr>
        <w:t xml:space="preserve">     Općina Berek snositi će troškove preuzimanja i prijevoza umrle osobe na obdukciju temeljem ispostavljenom računa pogrebnika, uz uvijete:</w:t>
      </w:r>
    </w:p>
    <w:p w:rsidR="00475CC6" w:rsidRDefault="00475CC6" w:rsidP="00475CC6">
      <w:pPr>
        <w:pStyle w:val="Odlomakpopisa"/>
        <w:numPr>
          <w:ilvl w:val="0"/>
          <w:numId w:val="24"/>
        </w:numPr>
        <w:tabs>
          <w:tab w:val="left" w:pos="557"/>
        </w:tabs>
        <w:spacing w:before="100" w:beforeAutospacing="1" w:after="100" w:afterAutospacing="1" w:line="240" w:lineRule="auto"/>
        <w:jc w:val="both"/>
        <w:rPr>
          <w:rFonts w:ascii="Times New Roman" w:eastAsia="Times New Roman" w:hAnsi="Times New Roman"/>
          <w:bCs/>
          <w:color w:val="000000"/>
        </w:rPr>
      </w:pPr>
      <w:r>
        <w:rPr>
          <w:rFonts w:ascii="Times New Roman" w:eastAsia="Times New Roman" w:hAnsi="Times New Roman"/>
          <w:bCs/>
          <w:color w:val="000000"/>
        </w:rPr>
        <w:t>da se umrla osoba ili posmrtni ostaci osobe nalaze na području Općine Berek</w:t>
      </w:r>
    </w:p>
    <w:p w:rsidR="00475CC6" w:rsidRDefault="00475CC6" w:rsidP="00475CC6">
      <w:pPr>
        <w:pStyle w:val="Odlomakpopisa"/>
        <w:numPr>
          <w:ilvl w:val="0"/>
          <w:numId w:val="24"/>
        </w:numPr>
        <w:tabs>
          <w:tab w:val="left" w:pos="557"/>
        </w:tabs>
        <w:spacing w:before="100" w:beforeAutospacing="1" w:after="100" w:afterAutospacing="1" w:line="240" w:lineRule="auto"/>
        <w:jc w:val="both"/>
        <w:rPr>
          <w:rFonts w:ascii="Times New Roman" w:eastAsia="Times New Roman" w:hAnsi="Times New Roman"/>
          <w:bCs/>
          <w:color w:val="000000"/>
        </w:rPr>
      </w:pPr>
      <w:r>
        <w:rPr>
          <w:rFonts w:ascii="Times New Roman" w:eastAsia="Times New Roman" w:hAnsi="Times New Roman"/>
          <w:bCs/>
          <w:color w:val="000000"/>
        </w:rPr>
        <w:t>da prijevoz i preuzimanje umrle osobe obavlja pogrebnik koji s Općinom Berek ima zaključen ugovor o obavljanju tih poslova</w:t>
      </w:r>
    </w:p>
    <w:p w:rsidR="00475CC6" w:rsidRDefault="00475CC6" w:rsidP="00475CC6">
      <w:pPr>
        <w:pStyle w:val="Odlomakpopisa"/>
        <w:numPr>
          <w:ilvl w:val="0"/>
          <w:numId w:val="24"/>
        </w:numPr>
        <w:tabs>
          <w:tab w:val="left" w:pos="557"/>
        </w:tabs>
        <w:spacing w:before="100" w:beforeAutospacing="1" w:after="100" w:afterAutospacing="1" w:line="240" w:lineRule="auto"/>
        <w:jc w:val="both"/>
        <w:rPr>
          <w:rFonts w:ascii="Times New Roman" w:eastAsia="Times New Roman" w:hAnsi="Times New Roman"/>
          <w:bCs/>
          <w:color w:val="000000"/>
        </w:rPr>
      </w:pPr>
      <w:r>
        <w:rPr>
          <w:rFonts w:ascii="Times New Roman" w:eastAsia="Times New Roman" w:hAnsi="Times New Roman"/>
          <w:bCs/>
          <w:color w:val="000000"/>
        </w:rPr>
        <w:t>da je pogrebnik uz račun priložio popratnicu za obdukciju izdanu od mrtvozornika nadležnog za područje Općine Berek</w:t>
      </w:r>
    </w:p>
    <w:p w:rsidR="00475CC6" w:rsidRPr="0027172A" w:rsidRDefault="00475CC6" w:rsidP="00475CC6">
      <w:pPr>
        <w:pStyle w:val="Odlomakpopisa"/>
        <w:numPr>
          <w:ilvl w:val="0"/>
          <w:numId w:val="24"/>
        </w:numPr>
        <w:tabs>
          <w:tab w:val="left" w:pos="557"/>
        </w:tabs>
        <w:spacing w:before="100" w:beforeAutospacing="1" w:after="100" w:afterAutospacing="1" w:line="240" w:lineRule="auto"/>
        <w:jc w:val="both"/>
        <w:rPr>
          <w:rFonts w:ascii="Times New Roman" w:eastAsia="Times New Roman" w:hAnsi="Times New Roman"/>
          <w:bCs/>
          <w:color w:val="000000"/>
        </w:rPr>
      </w:pPr>
      <w:r>
        <w:rPr>
          <w:rFonts w:ascii="Times New Roman" w:eastAsia="Times New Roman" w:hAnsi="Times New Roman"/>
          <w:bCs/>
          <w:color w:val="000000"/>
        </w:rPr>
        <w:t>da jedinične cijene iz računa odgovaraju cjeniku usluga koji je prilog i sastavni dio ugovora o obavljanju poslova</w:t>
      </w:r>
    </w:p>
    <w:p w:rsidR="00475CC6" w:rsidRPr="00764380" w:rsidRDefault="00475CC6" w:rsidP="00475CC6">
      <w:pPr>
        <w:tabs>
          <w:tab w:val="left" w:pos="557"/>
        </w:tabs>
        <w:spacing w:before="100" w:beforeAutospacing="1" w:after="100" w:afterAutospacing="1"/>
        <w:jc w:val="both"/>
        <w:rPr>
          <w:b/>
          <w:bCs/>
          <w:color w:val="000000"/>
        </w:rPr>
      </w:pPr>
      <w:r w:rsidRPr="00764380">
        <w:rPr>
          <w:b/>
          <w:bCs/>
          <w:color w:val="000000"/>
        </w:rPr>
        <w:tab/>
      </w:r>
      <w:r w:rsidRPr="00764380">
        <w:rPr>
          <w:b/>
          <w:bCs/>
          <w:color w:val="000000"/>
        </w:rPr>
        <w:tab/>
      </w:r>
      <w:r w:rsidRPr="00764380">
        <w:rPr>
          <w:b/>
          <w:bCs/>
          <w:color w:val="000000"/>
        </w:rPr>
        <w:tab/>
      </w:r>
      <w:r w:rsidRPr="00764380">
        <w:rPr>
          <w:b/>
          <w:bCs/>
          <w:color w:val="000000"/>
        </w:rPr>
        <w:tab/>
      </w:r>
      <w:r w:rsidRPr="00764380">
        <w:rPr>
          <w:b/>
          <w:bCs/>
          <w:color w:val="000000"/>
        </w:rPr>
        <w:tab/>
      </w:r>
      <w:r w:rsidRPr="00764380">
        <w:rPr>
          <w:b/>
          <w:bCs/>
          <w:color w:val="000000"/>
        </w:rPr>
        <w:tab/>
        <w:t xml:space="preserve">         Članak 3.</w:t>
      </w:r>
    </w:p>
    <w:p w:rsidR="00475CC6" w:rsidRDefault="00475CC6" w:rsidP="00475CC6">
      <w:pPr>
        <w:tabs>
          <w:tab w:val="left" w:pos="557"/>
        </w:tabs>
        <w:jc w:val="both"/>
        <w:rPr>
          <w:bCs/>
          <w:color w:val="000000"/>
        </w:rPr>
      </w:pPr>
      <w:r>
        <w:rPr>
          <w:bCs/>
          <w:color w:val="000000"/>
        </w:rPr>
        <w:t xml:space="preserve">     Općina Berek zaključiti će Ugovor o obavljanju poslova preuzimanja i prijevoza umrle osobe na obdukciju s najpovoljnijim ponuđačem temeljem provedenog natječaja za obavljanje tih poslova.</w:t>
      </w:r>
    </w:p>
    <w:p w:rsidR="00475CC6" w:rsidRDefault="00475CC6" w:rsidP="00475CC6">
      <w:pPr>
        <w:tabs>
          <w:tab w:val="left" w:pos="557"/>
        </w:tabs>
        <w:jc w:val="both"/>
        <w:rPr>
          <w:bCs/>
          <w:color w:val="000000"/>
        </w:rPr>
      </w:pPr>
      <w:r>
        <w:rPr>
          <w:bCs/>
          <w:color w:val="000000"/>
        </w:rPr>
        <w:t xml:space="preserve">     Odluku o raspisivanju natječaja te odluku o odabiru najpovoljnije ponude po natječaju donosi općinski načelnik.</w:t>
      </w:r>
    </w:p>
    <w:p w:rsidR="00475CC6" w:rsidRDefault="00475CC6" w:rsidP="00475CC6">
      <w:pPr>
        <w:tabs>
          <w:tab w:val="left" w:pos="557"/>
        </w:tabs>
        <w:jc w:val="both"/>
        <w:rPr>
          <w:bCs/>
          <w:color w:val="000000"/>
        </w:rPr>
      </w:pPr>
      <w:r>
        <w:rPr>
          <w:bCs/>
          <w:color w:val="000000"/>
        </w:rPr>
        <w:t xml:space="preserve">     Natječaj provodi stručno povjerenstvo od tri člana koje imenuje općinski načelnik.</w:t>
      </w:r>
    </w:p>
    <w:p w:rsidR="00475CC6" w:rsidRDefault="00475CC6" w:rsidP="00475CC6">
      <w:pPr>
        <w:tabs>
          <w:tab w:val="left" w:pos="557"/>
        </w:tabs>
        <w:jc w:val="both"/>
        <w:rPr>
          <w:bCs/>
          <w:color w:val="000000"/>
        </w:rPr>
      </w:pPr>
      <w:r>
        <w:rPr>
          <w:bCs/>
          <w:color w:val="000000"/>
        </w:rPr>
        <w:t xml:space="preserve">     Najpovoljnijim ponuditeljem smatrat će se ponuditelj koji uz ispunjenje svih uvijeta popisanih člankom 4. Ove Odluke, ponudi i ukupno najnižu cijenu, po cjeniku koji je prilog i sastavni dio natječajne dokumentacije.</w:t>
      </w:r>
    </w:p>
    <w:p w:rsidR="00475CC6" w:rsidRPr="0027172A" w:rsidRDefault="00475CC6" w:rsidP="00475CC6">
      <w:pPr>
        <w:tabs>
          <w:tab w:val="left" w:pos="557"/>
        </w:tabs>
        <w:jc w:val="both"/>
        <w:rPr>
          <w:bCs/>
          <w:color w:val="000000"/>
        </w:rPr>
      </w:pPr>
      <w:r w:rsidRPr="00764380">
        <w:rPr>
          <w:b/>
          <w:bCs/>
          <w:color w:val="000000"/>
        </w:rPr>
        <w:tab/>
      </w:r>
      <w:r w:rsidRPr="00764380">
        <w:rPr>
          <w:b/>
          <w:bCs/>
          <w:color w:val="000000"/>
        </w:rPr>
        <w:tab/>
      </w:r>
      <w:r w:rsidRPr="00764380">
        <w:rPr>
          <w:b/>
          <w:bCs/>
          <w:color w:val="000000"/>
        </w:rPr>
        <w:tab/>
      </w:r>
      <w:r w:rsidRPr="00764380">
        <w:rPr>
          <w:b/>
          <w:bCs/>
          <w:color w:val="000000"/>
        </w:rPr>
        <w:tab/>
      </w:r>
      <w:r w:rsidRPr="00764380">
        <w:rPr>
          <w:b/>
          <w:bCs/>
          <w:color w:val="000000"/>
        </w:rPr>
        <w:tab/>
      </w:r>
      <w:r w:rsidRPr="00764380">
        <w:rPr>
          <w:b/>
          <w:bCs/>
          <w:color w:val="000000"/>
        </w:rPr>
        <w:tab/>
        <w:t xml:space="preserve">         Članak 4.</w:t>
      </w:r>
    </w:p>
    <w:p w:rsidR="00475CC6" w:rsidRDefault="00475CC6" w:rsidP="00475CC6">
      <w:pPr>
        <w:tabs>
          <w:tab w:val="left" w:pos="557"/>
        </w:tabs>
        <w:spacing w:before="100" w:beforeAutospacing="1" w:after="100" w:afterAutospacing="1"/>
        <w:jc w:val="both"/>
        <w:rPr>
          <w:bCs/>
          <w:color w:val="000000"/>
        </w:rPr>
      </w:pPr>
      <w:r>
        <w:rPr>
          <w:bCs/>
          <w:color w:val="000000"/>
        </w:rPr>
        <w:t xml:space="preserve">     Ponude na natječaj mogu podnijeti pravne ili fizičke osobe,koje ispunjavaju slijedeće uvijete:</w:t>
      </w:r>
      <w:r w:rsidRPr="00764380">
        <w:rPr>
          <w:bCs/>
          <w:color w:val="000000"/>
        </w:rPr>
        <w:t xml:space="preserve">. </w:t>
      </w:r>
    </w:p>
    <w:p w:rsidR="00475CC6" w:rsidRDefault="00475CC6" w:rsidP="00475CC6">
      <w:pPr>
        <w:pStyle w:val="Odlomakpopisa"/>
        <w:numPr>
          <w:ilvl w:val="0"/>
          <w:numId w:val="25"/>
        </w:numPr>
        <w:tabs>
          <w:tab w:val="left" w:pos="557"/>
        </w:tabs>
        <w:spacing w:before="100" w:beforeAutospacing="1" w:after="100" w:afterAutospacing="1" w:line="240" w:lineRule="auto"/>
        <w:jc w:val="both"/>
        <w:rPr>
          <w:rFonts w:ascii="Times New Roman" w:eastAsia="Times New Roman" w:hAnsi="Times New Roman"/>
          <w:bCs/>
          <w:color w:val="000000"/>
        </w:rPr>
      </w:pPr>
      <w:r w:rsidRPr="00764380">
        <w:rPr>
          <w:rFonts w:ascii="Times New Roman" w:eastAsia="Times New Roman" w:hAnsi="Times New Roman"/>
          <w:bCs/>
          <w:color w:val="000000"/>
        </w:rPr>
        <w:lastRenderedPageBreak/>
        <w:t>ponuditelj mora dokazati da je pravna osoba ili fizička osoba obrtnik registrirana za obavljanje prijevoza pokojnika što dokazuje izvatkom iz sudskog odnosno obrtnog registra ili obrtnicom</w:t>
      </w:r>
      <w:r>
        <w:rPr>
          <w:rFonts w:ascii="Times New Roman" w:eastAsia="Times New Roman" w:hAnsi="Times New Roman"/>
          <w:bCs/>
          <w:color w:val="000000"/>
        </w:rPr>
        <w:t xml:space="preserve"> ne starijim od 30 dana</w:t>
      </w:r>
    </w:p>
    <w:p w:rsidR="00475CC6" w:rsidRDefault="00475CC6" w:rsidP="00475CC6">
      <w:pPr>
        <w:pStyle w:val="Odlomakpopisa"/>
        <w:numPr>
          <w:ilvl w:val="0"/>
          <w:numId w:val="25"/>
        </w:numPr>
        <w:tabs>
          <w:tab w:val="left" w:pos="557"/>
        </w:tabs>
        <w:spacing w:before="100" w:beforeAutospacing="1" w:after="100" w:afterAutospacing="1" w:line="240" w:lineRule="auto"/>
        <w:jc w:val="both"/>
        <w:rPr>
          <w:rFonts w:ascii="Times New Roman" w:eastAsia="Times New Roman" w:hAnsi="Times New Roman"/>
          <w:bCs/>
          <w:color w:val="000000"/>
        </w:rPr>
      </w:pPr>
      <w:r w:rsidRPr="00764380">
        <w:rPr>
          <w:rFonts w:ascii="Times New Roman" w:eastAsia="Times New Roman" w:hAnsi="Times New Roman"/>
          <w:bCs/>
          <w:color w:val="000000"/>
        </w:rPr>
        <w:t>ponuditelj mora dostaviti presliku rješenja o ispunjavanju uvjeta za obavljanje pogrebniče djelatnosti</w:t>
      </w:r>
    </w:p>
    <w:p w:rsidR="00475CC6" w:rsidRDefault="00475CC6" w:rsidP="00475CC6">
      <w:pPr>
        <w:pStyle w:val="Odlomakpopisa"/>
        <w:numPr>
          <w:ilvl w:val="0"/>
          <w:numId w:val="25"/>
        </w:numPr>
        <w:tabs>
          <w:tab w:val="left" w:pos="557"/>
        </w:tabs>
        <w:spacing w:before="100" w:beforeAutospacing="1" w:after="100" w:afterAutospacing="1" w:line="240" w:lineRule="auto"/>
        <w:jc w:val="both"/>
        <w:rPr>
          <w:rFonts w:ascii="Times New Roman" w:eastAsia="Times New Roman" w:hAnsi="Times New Roman"/>
          <w:bCs/>
          <w:color w:val="000000"/>
        </w:rPr>
      </w:pPr>
      <w:r w:rsidRPr="00764380">
        <w:rPr>
          <w:rFonts w:ascii="Times New Roman" w:eastAsia="Times New Roman" w:hAnsi="Times New Roman"/>
          <w:bCs/>
          <w:color w:val="000000"/>
        </w:rPr>
        <w:t>ponuditelj mora dostaviti presliku rješenja o ispunjavanju uvjeta za obavljanje pogrebniče djelatnosti</w:t>
      </w:r>
    </w:p>
    <w:p w:rsidR="00475CC6" w:rsidRDefault="00475CC6" w:rsidP="00475CC6">
      <w:pPr>
        <w:pStyle w:val="Odlomakpopisa"/>
        <w:numPr>
          <w:ilvl w:val="0"/>
          <w:numId w:val="25"/>
        </w:numPr>
        <w:tabs>
          <w:tab w:val="left" w:pos="557"/>
        </w:tabs>
        <w:spacing w:before="100" w:beforeAutospacing="1" w:after="100" w:afterAutospacing="1" w:line="240" w:lineRule="auto"/>
        <w:jc w:val="both"/>
        <w:rPr>
          <w:rFonts w:ascii="Times New Roman" w:eastAsia="Times New Roman" w:hAnsi="Times New Roman"/>
          <w:bCs/>
          <w:color w:val="000000"/>
        </w:rPr>
      </w:pPr>
      <w:r>
        <w:rPr>
          <w:rFonts w:ascii="Times New Roman" w:eastAsia="Times New Roman" w:hAnsi="Times New Roman"/>
          <w:bCs/>
          <w:color w:val="000000"/>
        </w:rPr>
        <w:t>ponuditelj mora dokazati je kadrovski i tehnički ekipiran na način da pozive mrtvozornika mogu primati tijekom 24 sata svakog dana i da mogu mrtvu osobu preuzeti najkasnije u roku dva sata od prijema poziva, a što dokazuje Izjavom o ispunjavanju kadrovskih i tehničkih kapaciteta kojima pogrebnik raspolaže,</w:t>
      </w:r>
    </w:p>
    <w:p w:rsidR="00475CC6" w:rsidRDefault="00475CC6" w:rsidP="00475CC6">
      <w:pPr>
        <w:pStyle w:val="Odlomakpopisa"/>
        <w:numPr>
          <w:ilvl w:val="0"/>
          <w:numId w:val="25"/>
        </w:numPr>
        <w:tabs>
          <w:tab w:val="left" w:pos="557"/>
        </w:tabs>
        <w:spacing w:before="100" w:beforeAutospacing="1" w:after="100" w:afterAutospacing="1" w:line="240" w:lineRule="auto"/>
        <w:jc w:val="both"/>
        <w:rPr>
          <w:rFonts w:ascii="Times New Roman" w:eastAsia="Times New Roman" w:hAnsi="Times New Roman"/>
          <w:bCs/>
          <w:color w:val="000000"/>
        </w:rPr>
      </w:pPr>
      <w:r w:rsidRPr="00DC3957">
        <w:rPr>
          <w:rFonts w:ascii="Times New Roman" w:eastAsia="Times New Roman" w:hAnsi="Times New Roman"/>
          <w:bCs/>
          <w:color w:val="000000"/>
        </w:rPr>
        <w:t xml:space="preserve">ponuditelj mora dokazati da </w:t>
      </w:r>
      <w:r>
        <w:rPr>
          <w:rFonts w:ascii="Times New Roman" w:eastAsia="Times New Roman" w:hAnsi="Times New Roman"/>
          <w:bCs/>
          <w:color w:val="000000"/>
        </w:rPr>
        <w:t xml:space="preserve">na dan zaključenja Ugovora </w:t>
      </w:r>
      <w:r w:rsidRPr="00DC3957">
        <w:rPr>
          <w:rFonts w:ascii="Times New Roman" w:eastAsia="Times New Roman" w:hAnsi="Times New Roman"/>
          <w:bCs/>
          <w:color w:val="000000"/>
        </w:rPr>
        <w:t>nema nepodmirenih obveza prema Općini Berek, po bilo kojem osnovu ne starije od 30 dana</w:t>
      </w:r>
    </w:p>
    <w:p w:rsidR="00475CC6" w:rsidRPr="00DC3957" w:rsidRDefault="00475CC6" w:rsidP="00475CC6">
      <w:pPr>
        <w:pStyle w:val="Odlomakpopisa"/>
        <w:numPr>
          <w:ilvl w:val="0"/>
          <w:numId w:val="25"/>
        </w:numPr>
        <w:tabs>
          <w:tab w:val="left" w:pos="557"/>
        </w:tabs>
        <w:spacing w:before="100" w:beforeAutospacing="1" w:after="100" w:afterAutospacing="1" w:line="240" w:lineRule="auto"/>
        <w:jc w:val="both"/>
        <w:rPr>
          <w:rFonts w:ascii="Times New Roman" w:eastAsia="Times New Roman" w:hAnsi="Times New Roman"/>
          <w:bCs/>
          <w:color w:val="000000"/>
        </w:rPr>
      </w:pPr>
      <w:r w:rsidRPr="00764380">
        <w:rPr>
          <w:rFonts w:ascii="Times New Roman" w:hAnsi="Times New Roman"/>
        </w:rPr>
        <w:t>da pogrebnik fizička osoba ili odgovorna osoba u pravnoj osobi nisu pravomoćno osuđeni za kaznena djela i prekršaje iz članka 13. Zakona o pogrebničkoj djelatnosti, a što dokazuju uvjerenjem o nekažnjavanju odnosno uvjerenjem o neizricanju prekršajne kazne</w:t>
      </w:r>
    </w:p>
    <w:p w:rsidR="00475CC6" w:rsidRPr="00764380" w:rsidRDefault="00652B9F" w:rsidP="00475CC6">
      <w:pPr>
        <w:tabs>
          <w:tab w:val="left" w:pos="557"/>
        </w:tabs>
        <w:spacing w:before="100" w:beforeAutospacing="1" w:after="100" w:afterAutospacing="1"/>
        <w:jc w:val="both"/>
        <w:rPr>
          <w:b/>
          <w:bCs/>
          <w:color w:val="000000"/>
        </w:rPr>
      </w:pPr>
      <w:r>
        <w:rPr>
          <w:b/>
          <w:bCs/>
          <w:color w:val="000000"/>
        </w:rPr>
        <w:t xml:space="preserve">   </w:t>
      </w:r>
      <w:r w:rsidR="00475CC6" w:rsidRPr="00764380">
        <w:rPr>
          <w:b/>
          <w:bCs/>
          <w:color w:val="000000"/>
        </w:rPr>
        <w:t xml:space="preserve">                                                                   Članak</w:t>
      </w:r>
      <w:r w:rsidR="00475CC6">
        <w:rPr>
          <w:b/>
          <w:bCs/>
          <w:color w:val="000000"/>
        </w:rPr>
        <w:t xml:space="preserve"> 5</w:t>
      </w:r>
      <w:r w:rsidR="00475CC6" w:rsidRPr="00764380">
        <w:rPr>
          <w:b/>
          <w:bCs/>
          <w:color w:val="000000"/>
        </w:rPr>
        <w:t>.</w:t>
      </w:r>
    </w:p>
    <w:p w:rsidR="00475CC6" w:rsidRDefault="00475CC6" w:rsidP="00475CC6">
      <w:pPr>
        <w:tabs>
          <w:tab w:val="left" w:pos="557"/>
        </w:tabs>
        <w:jc w:val="both"/>
        <w:rPr>
          <w:bCs/>
          <w:color w:val="000000"/>
        </w:rPr>
      </w:pPr>
      <w:r>
        <w:rPr>
          <w:bCs/>
          <w:color w:val="000000"/>
        </w:rPr>
        <w:t xml:space="preserve">     Ugovor o povjeravanju poslova pokojnika zaključuje se na vrijeme od 4 godine.</w:t>
      </w:r>
    </w:p>
    <w:p w:rsidR="00475CC6" w:rsidRDefault="00475CC6" w:rsidP="00475CC6">
      <w:pPr>
        <w:tabs>
          <w:tab w:val="left" w:pos="557"/>
        </w:tabs>
        <w:jc w:val="both"/>
        <w:rPr>
          <w:bCs/>
          <w:color w:val="000000"/>
        </w:rPr>
      </w:pPr>
      <w:r>
        <w:rPr>
          <w:bCs/>
          <w:color w:val="000000"/>
        </w:rPr>
        <w:t xml:space="preserve">     Sastavni dio ugovora iz stavka 1. Je cjenik usluga najpovoljnijeg ponuditelja.</w:t>
      </w:r>
    </w:p>
    <w:p w:rsidR="00475CC6" w:rsidRDefault="00475CC6" w:rsidP="00475CC6">
      <w:pPr>
        <w:tabs>
          <w:tab w:val="left" w:pos="557"/>
        </w:tabs>
        <w:jc w:val="both"/>
        <w:rPr>
          <w:bCs/>
          <w:color w:val="000000"/>
        </w:rPr>
      </w:pPr>
      <w:r>
        <w:rPr>
          <w:bCs/>
          <w:color w:val="000000"/>
        </w:rPr>
        <w:t xml:space="preserve">     U slučaju da pogrebnik ne obavlja svoje poslove u skladu sa zaključenim ugovorom ili u slučaju da prestane ispunjavati uvjete za ispunjavanje uvjete za obavljanje pogrebničke djelatnosti, Općina Berek će raskinuti ugovor o povjeravanju poslova prijevoza pokojnika i prije isteka roka na kojeg je isti zaključen.</w:t>
      </w:r>
    </w:p>
    <w:p w:rsidR="00475CC6" w:rsidRDefault="00475CC6" w:rsidP="00475CC6">
      <w:pPr>
        <w:tabs>
          <w:tab w:val="left" w:pos="557"/>
        </w:tabs>
        <w:jc w:val="both"/>
        <w:rPr>
          <w:bCs/>
          <w:color w:val="000000"/>
        </w:rPr>
      </w:pPr>
      <w:r>
        <w:rPr>
          <w:bCs/>
          <w:color w:val="000000"/>
        </w:rPr>
        <w:t xml:space="preserve">     Ugovor se  smatra raskinutim istekom roka 30 dana od dana dostave pisane obavijesti o raskidu ugovora pogrebniku.</w:t>
      </w:r>
    </w:p>
    <w:p w:rsidR="00475CC6" w:rsidRDefault="00475CC6" w:rsidP="00475CC6">
      <w:pPr>
        <w:tabs>
          <w:tab w:val="left" w:pos="557"/>
        </w:tabs>
        <w:jc w:val="both"/>
        <w:rPr>
          <w:bCs/>
          <w:color w:val="000000"/>
        </w:rPr>
      </w:pPr>
      <w:r>
        <w:rPr>
          <w:bCs/>
          <w:color w:val="000000"/>
        </w:rPr>
        <w:t xml:space="preserve">     Istovremeno s raskidom ugovora, općinski načelnik je dužan pokrenuti i postupak natječaja za odabir novog pogrebnika koji će obavljati poslove.</w:t>
      </w:r>
    </w:p>
    <w:p w:rsidR="00475CC6" w:rsidRDefault="00475CC6" w:rsidP="00475CC6">
      <w:pPr>
        <w:tabs>
          <w:tab w:val="left" w:pos="557"/>
        </w:tabs>
        <w:spacing w:before="100" w:beforeAutospacing="1"/>
        <w:jc w:val="both"/>
        <w:rPr>
          <w:bCs/>
          <w:color w:val="000000"/>
        </w:rPr>
      </w:pPr>
    </w:p>
    <w:p w:rsidR="00475CC6" w:rsidRPr="00764380" w:rsidRDefault="00475CC6" w:rsidP="00475CC6">
      <w:pPr>
        <w:tabs>
          <w:tab w:val="left" w:pos="557"/>
        </w:tabs>
        <w:spacing w:before="100" w:beforeAutospacing="1" w:after="100" w:afterAutospacing="1"/>
        <w:jc w:val="both"/>
        <w:rPr>
          <w:bCs/>
          <w:color w:val="000000"/>
        </w:rPr>
      </w:pPr>
      <w:r>
        <w:rPr>
          <w:bCs/>
          <w:color w:val="000000"/>
        </w:rPr>
        <w:t>prijeo</w:t>
      </w:r>
      <w:r w:rsidRPr="00764380">
        <w:rPr>
          <w:bCs/>
          <w:color w:val="000000"/>
        </w:rPr>
        <w:t>avni natječaj za obavljanje poslova prijevoza pokojnika iz članka 2. ove Odluke, raspisuje nadležni upravni odjel.</w:t>
      </w:r>
    </w:p>
    <w:p w:rsidR="00475CC6" w:rsidRPr="00764380" w:rsidRDefault="00475CC6" w:rsidP="00475CC6">
      <w:pPr>
        <w:tabs>
          <w:tab w:val="left" w:pos="557"/>
        </w:tabs>
        <w:spacing w:before="100" w:beforeAutospacing="1" w:after="100" w:afterAutospacing="1"/>
        <w:jc w:val="both"/>
        <w:rPr>
          <w:bCs/>
          <w:color w:val="000000"/>
        </w:rPr>
      </w:pPr>
      <w:r w:rsidRPr="00764380">
        <w:rPr>
          <w:bCs/>
          <w:color w:val="000000"/>
        </w:rPr>
        <w:t xml:space="preserve">Javni natječaj iz prethodnog stavka ovoga članka, objavljuje se u Dnevnom tisku, te na web stranicama Općine Berek. </w:t>
      </w:r>
    </w:p>
    <w:p w:rsidR="00475CC6" w:rsidRPr="00764380" w:rsidRDefault="00475CC6" w:rsidP="00475CC6">
      <w:pPr>
        <w:tabs>
          <w:tab w:val="left" w:pos="557"/>
        </w:tabs>
        <w:spacing w:before="100" w:beforeAutospacing="1" w:after="100" w:afterAutospacing="1"/>
        <w:jc w:val="center"/>
        <w:rPr>
          <w:b/>
          <w:bCs/>
          <w:color w:val="000000"/>
        </w:rPr>
      </w:pPr>
      <w:r w:rsidRPr="00764380">
        <w:rPr>
          <w:b/>
          <w:bCs/>
          <w:color w:val="000000"/>
        </w:rPr>
        <w:t>Članak</w:t>
      </w:r>
      <w:r>
        <w:rPr>
          <w:b/>
          <w:bCs/>
          <w:color w:val="000000"/>
        </w:rPr>
        <w:t xml:space="preserve"> 6</w:t>
      </w:r>
      <w:r w:rsidRPr="00764380">
        <w:rPr>
          <w:b/>
          <w:bCs/>
          <w:color w:val="000000"/>
        </w:rPr>
        <w:t>.</w:t>
      </w:r>
    </w:p>
    <w:p w:rsidR="00475CC6" w:rsidRDefault="00475CC6" w:rsidP="00475CC6">
      <w:pPr>
        <w:tabs>
          <w:tab w:val="left" w:pos="557"/>
        </w:tabs>
        <w:spacing w:before="100" w:beforeAutospacing="1" w:after="100" w:afterAutospacing="1"/>
        <w:jc w:val="both"/>
        <w:rPr>
          <w:bCs/>
          <w:color w:val="000000"/>
        </w:rPr>
      </w:pPr>
      <w:r>
        <w:rPr>
          <w:bCs/>
          <w:color w:val="000000"/>
        </w:rPr>
        <w:t>Za provođenje natječaja zadužuje se Upravni odjel Općine Berek.</w:t>
      </w:r>
    </w:p>
    <w:p w:rsidR="00475CC6" w:rsidRPr="00DE2151" w:rsidRDefault="00475CC6" w:rsidP="00475CC6">
      <w:pPr>
        <w:tabs>
          <w:tab w:val="left" w:pos="557"/>
        </w:tabs>
        <w:spacing w:before="100" w:beforeAutospacing="1" w:after="100" w:afterAutospacing="1"/>
        <w:jc w:val="center"/>
        <w:rPr>
          <w:b/>
          <w:bCs/>
          <w:color w:val="000000"/>
        </w:rPr>
      </w:pPr>
      <w:r w:rsidRPr="00DE2151">
        <w:rPr>
          <w:b/>
          <w:bCs/>
          <w:color w:val="000000"/>
        </w:rPr>
        <w:t>Članak.7</w:t>
      </w:r>
    </w:p>
    <w:p w:rsidR="00475CC6" w:rsidRDefault="00475CC6" w:rsidP="00475CC6">
      <w:pPr>
        <w:tabs>
          <w:tab w:val="left" w:pos="557"/>
        </w:tabs>
        <w:spacing w:before="100" w:beforeAutospacing="1" w:after="100" w:afterAutospacing="1"/>
        <w:jc w:val="both"/>
        <w:rPr>
          <w:bCs/>
          <w:color w:val="000000"/>
        </w:rPr>
      </w:pPr>
      <w:r>
        <w:rPr>
          <w:bCs/>
          <w:color w:val="000000"/>
        </w:rPr>
        <w:t>Natječaj će se objaviti na web stranicama Općine Berek</w:t>
      </w:r>
      <w:r w:rsidR="00567BC7">
        <w:rPr>
          <w:bCs/>
          <w:color w:val="000000"/>
        </w:rPr>
        <w:t xml:space="preserve"> i oglasnoj ploči Općine Berek.</w:t>
      </w:r>
    </w:p>
    <w:p w:rsidR="00475CC6" w:rsidRPr="00764380" w:rsidRDefault="00475CC6" w:rsidP="00567BC7">
      <w:pPr>
        <w:tabs>
          <w:tab w:val="left" w:pos="557"/>
        </w:tabs>
        <w:spacing w:before="100" w:beforeAutospacing="1" w:after="100" w:afterAutospacing="1"/>
        <w:jc w:val="center"/>
        <w:rPr>
          <w:b/>
          <w:bCs/>
          <w:color w:val="000000"/>
        </w:rPr>
      </w:pPr>
      <w:r w:rsidRPr="00764380">
        <w:rPr>
          <w:b/>
          <w:bCs/>
          <w:color w:val="000000"/>
        </w:rPr>
        <w:t xml:space="preserve">Članak </w:t>
      </w:r>
      <w:r>
        <w:rPr>
          <w:b/>
          <w:bCs/>
          <w:color w:val="000000"/>
        </w:rPr>
        <w:t>8</w:t>
      </w:r>
      <w:r w:rsidRPr="00764380">
        <w:rPr>
          <w:b/>
          <w:bCs/>
          <w:color w:val="000000"/>
        </w:rPr>
        <w:t>.</w:t>
      </w:r>
    </w:p>
    <w:p w:rsidR="00475CC6" w:rsidRPr="00764380" w:rsidRDefault="00475CC6" w:rsidP="00475CC6">
      <w:pPr>
        <w:pStyle w:val="t-9-8"/>
        <w:tabs>
          <w:tab w:val="left" w:pos="557"/>
        </w:tabs>
        <w:jc w:val="both"/>
        <w:rPr>
          <w:color w:val="000000"/>
          <w:sz w:val="22"/>
          <w:szCs w:val="22"/>
        </w:rPr>
      </w:pPr>
      <w:r w:rsidRPr="00764380">
        <w:rPr>
          <w:color w:val="000000"/>
          <w:sz w:val="22"/>
          <w:szCs w:val="22"/>
        </w:rPr>
        <w:tab/>
        <w:t>Ova Odluka stupa na snagu osmog dana od da</w:t>
      </w:r>
      <w:r>
        <w:rPr>
          <w:color w:val="000000"/>
          <w:sz w:val="22"/>
          <w:szCs w:val="22"/>
        </w:rPr>
        <w:t xml:space="preserve">na objave , a objaviti će se u </w:t>
      </w:r>
      <w:r w:rsidRPr="00764380">
        <w:rPr>
          <w:color w:val="000000"/>
          <w:sz w:val="22"/>
          <w:szCs w:val="22"/>
        </w:rPr>
        <w:t xml:space="preserve"> „Službenom glasniku Općine Berek.“</w:t>
      </w:r>
    </w:p>
    <w:p w:rsidR="00475CC6" w:rsidRPr="00764380" w:rsidRDefault="00475CC6" w:rsidP="00475CC6">
      <w:pPr>
        <w:tabs>
          <w:tab w:val="left" w:pos="557"/>
        </w:tabs>
      </w:pPr>
    </w:p>
    <w:p w:rsidR="00475CC6" w:rsidRPr="00764380" w:rsidRDefault="00475CC6" w:rsidP="00475CC6">
      <w:pPr>
        <w:tabs>
          <w:tab w:val="left" w:pos="557"/>
        </w:tabs>
        <w:jc w:val="right"/>
        <w:rPr>
          <w:color w:val="000000"/>
        </w:rPr>
      </w:pPr>
      <w:r w:rsidRPr="00764380">
        <w:rPr>
          <w:color w:val="000000"/>
        </w:rPr>
        <w:t>PREDSJEDNIK OPĆINSKOG VIJEĆA</w:t>
      </w:r>
    </w:p>
    <w:p w:rsidR="00475CC6" w:rsidRPr="00764380" w:rsidRDefault="00475CC6" w:rsidP="00475CC6">
      <w:pPr>
        <w:tabs>
          <w:tab w:val="left" w:pos="557"/>
        </w:tabs>
        <w:jc w:val="right"/>
        <w:rPr>
          <w:color w:val="000000"/>
        </w:rPr>
      </w:pPr>
      <w:r w:rsidRPr="00764380">
        <w:rPr>
          <w:color w:val="000000"/>
        </w:rPr>
        <w:t>OPĆINE BEREK</w:t>
      </w:r>
    </w:p>
    <w:p w:rsidR="004E68DB" w:rsidRDefault="00475CC6" w:rsidP="00567BC7">
      <w:pPr>
        <w:tabs>
          <w:tab w:val="left" w:pos="557"/>
        </w:tabs>
        <w:jc w:val="right"/>
      </w:pPr>
      <w:r w:rsidRPr="00764380">
        <w:tab/>
      </w:r>
      <w:r w:rsidRPr="00764380">
        <w:tab/>
      </w:r>
      <w:r w:rsidRPr="00764380">
        <w:tab/>
      </w:r>
      <w:r w:rsidRPr="00764380">
        <w:tab/>
      </w:r>
      <w:r w:rsidRPr="00764380">
        <w:tab/>
      </w:r>
      <w:r w:rsidRPr="00764380">
        <w:tab/>
      </w:r>
      <w:r w:rsidRPr="00764380">
        <w:tab/>
      </w:r>
      <w:r w:rsidRPr="00764380">
        <w:tab/>
      </w:r>
      <w:r w:rsidRPr="00764380">
        <w:tab/>
      </w:r>
      <w:r w:rsidRPr="00764380">
        <w:tab/>
      </w:r>
      <w:r w:rsidRPr="00764380">
        <w:tab/>
        <w:t>Antun Dergić</w:t>
      </w:r>
      <w:r>
        <w:t>, v.r.</w:t>
      </w:r>
    </w:p>
    <w:p w:rsidR="004E68DB" w:rsidRDefault="004E68DB" w:rsidP="00F5260E">
      <w:pPr>
        <w:jc w:val="both"/>
      </w:pPr>
    </w:p>
    <w:p w:rsidR="004E68DB" w:rsidRDefault="004E68DB" w:rsidP="00F5260E">
      <w:pPr>
        <w:jc w:val="both"/>
      </w:pPr>
    </w:p>
    <w:p w:rsidR="004E68DB" w:rsidRDefault="004E68DB" w:rsidP="00F5260E">
      <w:pPr>
        <w:jc w:val="both"/>
      </w:pPr>
    </w:p>
    <w:p w:rsidR="004E68DB" w:rsidRDefault="004E68DB" w:rsidP="004E68DB">
      <w:r w:rsidRPr="004534E2">
        <w:object w:dxaOrig="6257" w:dyaOrig="1097">
          <v:shape id="_x0000_i1026" type="#_x0000_t75" style="width:207.75pt;height:36.75pt" o:ole="" fillcolor="window">
            <v:imagedata r:id="rId12" o:title=""/>
          </v:shape>
          <o:OLEObject Type="Embed" ProgID="Word.Picture.8" ShapeID="_x0000_i1026" DrawAspect="Content" ObjectID="_1531737973" r:id="rId13"/>
        </w:object>
      </w:r>
    </w:p>
    <w:p w:rsidR="004E68DB" w:rsidRDefault="004E68DB" w:rsidP="004E68DB">
      <w:pPr>
        <w:rPr>
          <w:sz w:val="28"/>
          <w:szCs w:val="28"/>
        </w:rPr>
      </w:pPr>
      <w:r>
        <w:rPr>
          <w:sz w:val="28"/>
          <w:szCs w:val="28"/>
        </w:rPr>
        <w:t xml:space="preserve">              </w:t>
      </w:r>
      <w:r w:rsidRPr="00897F52">
        <w:rPr>
          <w:sz w:val="28"/>
          <w:szCs w:val="28"/>
        </w:rPr>
        <w:t>REPUBLIKA HRVATSKA</w:t>
      </w:r>
    </w:p>
    <w:p w:rsidR="004E68DB" w:rsidRDefault="004E68DB" w:rsidP="004E68DB">
      <w:pPr>
        <w:rPr>
          <w:sz w:val="28"/>
          <w:szCs w:val="28"/>
        </w:rPr>
      </w:pPr>
      <w:r>
        <w:rPr>
          <w:sz w:val="28"/>
          <w:szCs w:val="28"/>
        </w:rPr>
        <w:t xml:space="preserve">BJELOVARSKO-BILOGORSKA ŽUPANIJA </w:t>
      </w:r>
    </w:p>
    <w:p w:rsidR="004E68DB" w:rsidRDefault="004E68DB" w:rsidP="004E68DB">
      <w:pPr>
        <w:rPr>
          <w:sz w:val="28"/>
          <w:szCs w:val="28"/>
        </w:rPr>
      </w:pPr>
      <w:r>
        <w:rPr>
          <w:sz w:val="28"/>
          <w:szCs w:val="28"/>
        </w:rPr>
        <w:t xml:space="preserve">                  OPĆINA BEREK</w:t>
      </w:r>
    </w:p>
    <w:p w:rsidR="004E68DB" w:rsidRDefault="004E68DB" w:rsidP="004E68DB">
      <w:pPr>
        <w:rPr>
          <w:sz w:val="28"/>
          <w:szCs w:val="28"/>
        </w:rPr>
      </w:pPr>
      <w:r>
        <w:rPr>
          <w:sz w:val="28"/>
          <w:szCs w:val="28"/>
        </w:rPr>
        <w:t xml:space="preserve">                 Općinsko vijeće</w:t>
      </w:r>
    </w:p>
    <w:p w:rsidR="004E68DB" w:rsidRDefault="004E68DB" w:rsidP="004E68DB">
      <w:pPr>
        <w:rPr>
          <w:sz w:val="28"/>
          <w:szCs w:val="28"/>
        </w:rPr>
      </w:pPr>
    </w:p>
    <w:p w:rsidR="004E68DB" w:rsidRDefault="004E68DB" w:rsidP="004E68DB">
      <w:pPr>
        <w:rPr>
          <w:sz w:val="28"/>
          <w:szCs w:val="28"/>
        </w:rPr>
      </w:pPr>
      <w:r>
        <w:rPr>
          <w:sz w:val="28"/>
          <w:szCs w:val="28"/>
        </w:rPr>
        <w:t>KLASA: 363-01/16-04/03</w:t>
      </w:r>
    </w:p>
    <w:p w:rsidR="004E68DB" w:rsidRDefault="004E68DB" w:rsidP="004E68DB">
      <w:pPr>
        <w:rPr>
          <w:sz w:val="28"/>
          <w:szCs w:val="28"/>
        </w:rPr>
      </w:pPr>
      <w:r>
        <w:rPr>
          <w:sz w:val="28"/>
          <w:szCs w:val="28"/>
        </w:rPr>
        <w:t>URBROJ: 2123/02-03-16-1</w:t>
      </w:r>
    </w:p>
    <w:p w:rsidR="004E68DB" w:rsidRDefault="004E68DB" w:rsidP="004E68DB">
      <w:pPr>
        <w:rPr>
          <w:sz w:val="28"/>
          <w:szCs w:val="28"/>
        </w:rPr>
      </w:pPr>
      <w:r>
        <w:rPr>
          <w:sz w:val="28"/>
          <w:szCs w:val="28"/>
        </w:rPr>
        <w:t>Berek, 17. lipnja 2016. godine</w:t>
      </w:r>
    </w:p>
    <w:p w:rsidR="004E68DB" w:rsidRDefault="004E68DB" w:rsidP="004E68DB">
      <w:pPr>
        <w:rPr>
          <w:sz w:val="28"/>
          <w:szCs w:val="28"/>
        </w:rPr>
      </w:pPr>
    </w:p>
    <w:p w:rsidR="004E68DB" w:rsidRDefault="004E68DB" w:rsidP="004E68DB">
      <w:pPr>
        <w:rPr>
          <w:sz w:val="28"/>
          <w:szCs w:val="28"/>
        </w:rPr>
      </w:pPr>
      <w:r>
        <w:rPr>
          <w:sz w:val="28"/>
          <w:szCs w:val="28"/>
        </w:rPr>
        <w:t xml:space="preserve">          Na temelju članka 28. i 31. stavka 2. Zakona o održivom gospodarenju otpadom („Narodne novine“ broj 94 /13) i članka 32. Statuta Općine  Berek </w:t>
      </w:r>
    </w:p>
    <w:p w:rsidR="004E68DB" w:rsidRDefault="004E68DB" w:rsidP="004E68DB">
      <w:pPr>
        <w:rPr>
          <w:sz w:val="28"/>
          <w:szCs w:val="28"/>
        </w:rPr>
      </w:pPr>
      <w:r>
        <w:rPr>
          <w:sz w:val="28"/>
          <w:szCs w:val="28"/>
        </w:rPr>
        <w:t>(„Službeni glasnik“ broj  04/16.), Općinsko vijeće Općine Berek na 18.  sjednici održanoj dana 17. lipnja 2016. godine, donosi</w:t>
      </w:r>
    </w:p>
    <w:p w:rsidR="004E68DB" w:rsidRDefault="004E68DB" w:rsidP="004E68DB">
      <w:pPr>
        <w:rPr>
          <w:sz w:val="28"/>
          <w:szCs w:val="28"/>
        </w:rPr>
      </w:pPr>
    </w:p>
    <w:p w:rsidR="004E68DB" w:rsidRDefault="004E68DB" w:rsidP="004E68DB">
      <w:pPr>
        <w:jc w:val="center"/>
        <w:rPr>
          <w:sz w:val="28"/>
          <w:szCs w:val="28"/>
        </w:rPr>
      </w:pPr>
      <w:r>
        <w:rPr>
          <w:sz w:val="28"/>
          <w:szCs w:val="28"/>
        </w:rPr>
        <w:t>ODLUKU</w:t>
      </w:r>
    </w:p>
    <w:p w:rsidR="004E68DB" w:rsidRDefault="004E68DB" w:rsidP="004E68DB">
      <w:pPr>
        <w:jc w:val="center"/>
        <w:rPr>
          <w:sz w:val="28"/>
          <w:szCs w:val="28"/>
        </w:rPr>
      </w:pPr>
      <w:r>
        <w:rPr>
          <w:sz w:val="28"/>
          <w:szCs w:val="28"/>
        </w:rPr>
        <w:t xml:space="preserve">o dodjeli obavljanja javne usluge prikupljanja mješovitog </w:t>
      </w:r>
    </w:p>
    <w:p w:rsidR="004E68DB" w:rsidRDefault="004E68DB" w:rsidP="004E68DB">
      <w:pPr>
        <w:jc w:val="center"/>
        <w:rPr>
          <w:sz w:val="28"/>
          <w:szCs w:val="28"/>
        </w:rPr>
      </w:pPr>
      <w:r>
        <w:rPr>
          <w:sz w:val="28"/>
          <w:szCs w:val="28"/>
        </w:rPr>
        <w:t xml:space="preserve"> komunalnog otpada na području Općine Berek</w:t>
      </w:r>
    </w:p>
    <w:p w:rsidR="004E68DB" w:rsidRDefault="004E68DB" w:rsidP="004E68DB">
      <w:pPr>
        <w:jc w:val="center"/>
        <w:rPr>
          <w:sz w:val="28"/>
          <w:szCs w:val="28"/>
        </w:rPr>
      </w:pPr>
    </w:p>
    <w:p w:rsidR="004E68DB" w:rsidRDefault="004E68DB" w:rsidP="004E68DB">
      <w:pPr>
        <w:jc w:val="center"/>
        <w:rPr>
          <w:sz w:val="28"/>
          <w:szCs w:val="28"/>
        </w:rPr>
      </w:pPr>
    </w:p>
    <w:p w:rsidR="004E68DB" w:rsidRDefault="004E68DB" w:rsidP="004E68DB">
      <w:pPr>
        <w:jc w:val="center"/>
        <w:rPr>
          <w:sz w:val="28"/>
          <w:szCs w:val="28"/>
        </w:rPr>
      </w:pPr>
      <w:r>
        <w:rPr>
          <w:sz w:val="28"/>
          <w:szCs w:val="28"/>
        </w:rPr>
        <w:t>Članak 1.</w:t>
      </w:r>
    </w:p>
    <w:p w:rsidR="004E68DB" w:rsidRDefault="004E68DB" w:rsidP="004E68DB">
      <w:pPr>
        <w:ind w:firstLine="708"/>
        <w:rPr>
          <w:rFonts w:cs="Arial"/>
          <w:color w:val="000000" w:themeColor="text1"/>
          <w:sz w:val="28"/>
          <w:szCs w:val="28"/>
          <w:shd w:val="clear" w:color="auto" w:fill="FFFFFF"/>
        </w:rPr>
      </w:pPr>
      <w:r>
        <w:rPr>
          <w:sz w:val="28"/>
          <w:szCs w:val="28"/>
        </w:rPr>
        <w:t xml:space="preserve">Komunalcu d.o.o. Garešnica, Mate Lovraka bb, 43280 Garešnica, </w:t>
      </w:r>
      <w:r w:rsidRPr="003875F9">
        <w:rPr>
          <w:sz w:val="28"/>
          <w:szCs w:val="28"/>
        </w:rPr>
        <w:t>OIB:</w:t>
      </w:r>
      <w:r w:rsidRPr="003875F9">
        <w:rPr>
          <w:rFonts w:cs="Arial"/>
          <w:color w:val="000000" w:themeColor="text1"/>
          <w:shd w:val="clear" w:color="auto" w:fill="FFFFFF"/>
        </w:rPr>
        <w:t>27917254847,</w:t>
      </w:r>
      <w:r>
        <w:rPr>
          <w:rFonts w:cs="Arial"/>
          <w:color w:val="000000" w:themeColor="text1"/>
          <w:shd w:val="clear" w:color="auto" w:fill="FFFFFF"/>
        </w:rPr>
        <w:t xml:space="preserve"> </w:t>
      </w:r>
      <w:r>
        <w:rPr>
          <w:rFonts w:cs="Arial"/>
          <w:color w:val="000000" w:themeColor="text1"/>
          <w:sz w:val="28"/>
          <w:szCs w:val="28"/>
          <w:shd w:val="clear" w:color="auto" w:fill="FFFFFF"/>
        </w:rPr>
        <w:t xml:space="preserve">dodjeljuje se obavljanje javne usluge prikupljanja </w:t>
      </w:r>
      <w:r>
        <w:rPr>
          <w:sz w:val="28"/>
          <w:szCs w:val="28"/>
        </w:rPr>
        <w:t xml:space="preserve">mješovitog </w:t>
      </w:r>
      <w:r>
        <w:rPr>
          <w:rFonts w:cs="Arial"/>
          <w:color w:val="000000" w:themeColor="text1"/>
          <w:sz w:val="28"/>
          <w:szCs w:val="28"/>
          <w:shd w:val="clear" w:color="auto" w:fill="FFFFFF"/>
        </w:rPr>
        <w:t xml:space="preserve">komunalnog otpada na području Općine Berek. </w:t>
      </w:r>
    </w:p>
    <w:p w:rsidR="004E68DB" w:rsidRDefault="004E68DB" w:rsidP="004E68DB">
      <w:pPr>
        <w:rPr>
          <w:rFonts w:cs="Arial"/>
          <w:color w:val="000000" w:themeColor="text1"/>
          <w:sz w:val="28"/>
          <w:szCs w:val="28"/>
          <w:shd w:val="clear" w:color="auto" w:fill="FFFFFF"/>
        </w:rPr>
      </w:pPr>
    </w:p>
    <w:p w:rsidR="004E68DB" w:rsidRDefault="004E68DB" w:rsidP="004E68DB">
      <w:pPr>
        <w:jc w:val="center"/>
        <w:rPr>
          <w:rFonts w:cs="Arial"/>
          <w:color w:val="000000" w:themeColor="text1"/>
          <w:sz w:val="28"/>
          <w:szCs w:val="28"/>
          <w:shd w:val="clear" w:color="auto" w:fill="FFFFFF"/>
        </w:rPr>
      </w:pPr>
      <w:r>
        <w:rPr>
          <w:rFonts w:cs="Arial"/>
          <w:color w:val="000000" w:themeColor="text1"/>
          <w:sz w:val="28"/>
          <w:szCs w:val="28"/>
          <w:shd w:val="clear" w:color="auto" w:fill="FFFFFF"/>
        </w:rPr>
        <w:t>Članak 2.</w:t>
      </w:r>
    </w:p>
    <w:p w:rsidR="004E68DB" w:rsidRDefault="004E68DB" w:rsidP="004E68DB">
      <w:pPr>
        <w:ind w:firstLine="708"/>
        <w:rPr>
          <w:rFonts w:cs="Arial"/>
          <w:color w:val="000000" w:themeColor="text1"/>
          <w:sz w:val="28"/>
          <w:szCs w:val="28"/>
          <w:shd w:val="clear" w:color="auto" w:fill="FFFFFF"/>
        </w:rPr>
      </w:pPr>
      <w:r>
        <w:rPr>
          <w:rFonts w:cs="Arial"/>
          <w:color w:val="000000" w:themeColor="text1"/>
          <w:sz w:val="28"/>
          <w:szCs w:val="28"/>
          <w:shd w:val="clear" w:color="auto" w:fill="FFFFFF"/>
        </w:rPr>
        <w:t>Komunalac d.o.o. Garešnica obavljati će odvojeno prikupljanje mješovitog komunalnog otpada ( otpadnog papira, metala, stakla, plastike, tekstila, te krupnog (glomaznog) komunalnog otpada.</w:t>
      </w:r>
    </w:p>
    <w:p w:rsidR="004E68DB" w:rsidRDefault="004E68DB" w:rsidP="004E68DB">
      <w:pPr>
        <w:rPr>
          <w:rFonts w:cs="Arial"/>
          <w:color w:val="000000" w:themeColor="text1"/>
          <w:sz w:val="28"/>
          <w:szCs w:val="28"/>
          <w:shd w:val="clear" w:color="auto" w:fill="FFFFFF"/>
        </w:rPr>
      </w:pPr>
    </w:p>
    <w:p w:rsidR="004E68DB" w:rsidRDefault="004E68DB" w:rsidP="004E68DB">
      <w:pPr>
        <w:jc w:val="center"/>
        <w:rPr>
          <w:rFonts w:cs="Arial"/>
          <w:color w:val="000000" w:themeColor="text1"/>
          <w:sz w:val="28"/>
          <w:szCs w:val="28"/>
          <w:shd w:val="clear" w:color="auto" w:fill="FFFFFF"/>
        </w:rPr>
      </w:pPr>
      <w:r>
        <w:rPr>
          <w:rFonts w:cs="Arial"/>
          <w:color w:val="000000" w:themeColor="text1"/>
          <w:sz w:val="28"/>
          <w:szCs w:val="28"/>
          <w:shd w:val="clear" w:color="auto" w:fill="FFFFFF"/>
        </w:rPr>
        <w:t xml:space="preserve">Članak 3. </w:t>
      </w:r>
    </w:p>
    <w:p w:rsidR="004E68DB" w:rsidRDefault="004E68DB" w:rsidP="004E68DB">
      <w:pPr>
        <w:ind w:firstLine="708"/>
        <w:rPr>
          <w:rFonts w:cs="Arial"/>
          <w:color w:val="000000" w:themeColor="text1"/>
          <w:sz w:val="28"/>
          <w:szCs w:val="28"/>
          <w:shd w:val="clear" w:color="auto" w:fill="FFFFFF"/>
        </w:rPr>
      </w:pPr>
      <w:r>
        <w:rPr>
          <w:rFonts w:cs="Arial"/>
          <w:color w:val="000000" w:themeColor="text1"/>
          <w:sz w:val="28"/>
          <w:szCs w:val="28"/>
          <w:shd w:val="clear" w:color="auto" w:fill="FFFFFF"/>
        </w:rPr>
        <w:t xml:space="preserve">Područje pružanja javne usluge prikupljanja </w:t>
      </w:r>
      <w:r>
        <w:rPr>
          <w:sz w:val="28"/>
          <w:szCs w:val="28"/>
        </w:rPr>
        <w:t>mješovitog</w:t>
      </w:r>
      <w:r>
        <w:rPr>
          <w:rFonts w:cs="Arial"/>
          <w:color w:val="000000" w:themeColor="text1"/>
          <w:sz w:val="28"/>
          <w:szCs w:val="28"/>
          <w:shd w:val="clear" w:color="auto" w:fill="FFFFFF"/>
        </w:rPr>
        <w:t xml:space="preserve"> komunalnog otpada je područje Općine Berek koje obuhvaća slijedeća naselja: Begovača, Gornja Garešnica, Kostanjevac, Krivaja, Novo Selo Garešničko, Oštri Zid, Podgarić, Potok, Ruškovac, Šimljana, Šimljanica, Šimljanik, Berek. </w:t>
      </w:r>
    </w:p>
    <w:p w:rsidR="004E68DB" w:rsidRDefault="004E68DB" w:rsidP="004E68DB">
      <w:pPr>
        <w:rPr>
          <w:rFonts w:cs="Arial"/>
          <w:color w:val="000000" w:themeColor="text1"/>
          <w:sz w:val="28"/>
          <w:szCs w:val="28"/>
          <w:shd w:val="clear" w:color="auto" w:fill="FFFFFF"/>
        </w:rPr>
      </w:pPr>
    </w:p>
    <w:p w:rsidR="004E68DB" w:rsidRDefault="004E68DB" w:rsidP="004E68DB">
      <w:pPr>
        <w:jc w:val="center"/>
        <w:rPr>
          <w:rFonts w:cs="Arial"/>
          <w:color w:val="000000" w:themeColor="text1"/>
          <w:sz w:val="28"/>
          <w:szCs w:val="28"/>
          <w:shd w:val="clear" w:color="auto" w:fill="FFFFFF"/>
        </w:rPr>
      </w:pPr>
      <w:r>
        <w:rPr>
          <w:rFonts w:cs="Arial"/>
          <w:color w:val="000000" w:themeColor="text1"/>
          <w:sz w:val="28"/>
          <w:szCs w:val="28"/>
          <w:shd w:val="clear" w:color="auto" w:fill="FFFFFF"/>
        </w:rPr>
        <w:t>Članak 4.</w:t>
      </w:r>
    </w:p>
    <w:p w:rsidR="004E68DB" w:rsidRDefault="004E68DB" w:rsidP="004E68DB">
      <w:pPr>
        <w:ind w:firstLine="708"/>
        <w:rPr>
          <w:rFonts w:cs="Arial"/>
          <w:color w:val="000000" w:themeColor="text1"/>
          <w:sz w:val="28"/>
          <w:szCs w:val="28"/>
          <w:shd w:val="clear" w:color="auto" w:fill="FFFFFF"/>
        </w:rPr>
      </w:pPr>
      <w:r>
        <w:rPr>
          <w:rFonts w:cs="Arial"/>
          <w:color w:val="000000" w:themeColor="text1"/>
          <w:sz w:val="28"/>
          <w:szCs w:val="28"/>
          <w:shd w:val="clear" w:color="auto" w:fill="FFFFFF"/>
        </w:rPr>
        <w:t xml:space="preserve">Javna usluga prikupljanja </w:t>
      </w:r>
      <w:r>
        <w:rPr>
          <w:sz w:val="28"/>
          <w:szCs w:val="28"/>
        </w:rPr>
        <w:t>mješovitog</w:t>
      </w:r>
      <w:r>
        <w:rPr>
          <w:rFonts w:cs="Arial"/>
          <w:color w:val="000000" w:themeColor="text1"/>
          <w:sz w:val="28"/>
          <w:szCs w:val="28"/>
          <w:shd w:val="clear" w:color="auto" w:fill="FFFFFF"/>
        </w:rPr>
        <w:t xml:space="preserve"> komunalnog otpada podrazumijeva prikupljanje tog otpada na području Općine Berek putem spremnika od pojedinih korisnika i prijevoz tog otpada do ovlaštene osobe za trajno zbrinjavanje otpada. </w:t>
      </w:r>
    </w:p>
    <w:p w:rsidR="004E68DB" w:rsidRDefault="004E68DB" w:rsidP="004E68DB">
      <w:pPr>
        <w:rPr>
          <w:rFonts w:cs="Arial"/>
          <w:color w:val="000000" w:themeColor="text1"/>
          <w:sz w:val="28"/>
          <w:szCs w:val="28"/>
          <w:shd w:val="clear" w:color="auto" w:fill="FFFFFF"/>
        </w:rPr>
      </w:pPr>
      <w:r>
        <w:rPr>
          <w:rFonts w:cs="Arial"/>
          <w:color w:val="000000" w:themeColor="text1"/>
          <w:sz w:val="28"/>
          <w:szCs w:val="28"/>
          <w:shd w:val="clear" w:color="auto" w:fill="FFFFFF"/>
        </w:rPr>
        <w:lastRenderedPageBreak/>
        <w:t xml:space="preserve">    </w:t>
      </w:r>
      <w:r>
        <w:rPr>
          <w:rFonts w:cs="Arial"/>
          <w:color w:val="000000" w:themeColor="text1"/>
          <w:sz w:val="28"/>
          <w:szCs w:val="28"/>
          <w:shd w:val="clear" w:color="auto" w:fill="FFFFFF"/>
        </w:rPr>
        <w:tab/>
        <w:t xml:space="preserve">Na mjestu nastanka odvojeno će se prikupljati otpadni papir, plastika i metali, staklo će se prikupljati putem spremnika na javnim površinama dok će se tekstil, metali i krupni (glomazni) komunalni otpad odvoziti na zahtjev korisnika usluge (po pozivu). </w:t>
      </w:r>
    </w:p>
    <w:p w:rsidR="004E68DB" w:rsidRDefault="004E68DB" w:rsidP="004E68DB">
      <w:pPr>
        <w:rPr>
          <w:rFonts w:cs="Arial"/>
          <w:color w:val="000000" w:themeColor="text1"/>
          <w:sz w:val="28"/>
          <w:szCs w:val="28"/>
          <w:shd w:val="clear" w:color="auto" w:fill="FFFFFF"/>
        </w:rPr>
      </w:pPr>
    </w:p>
    <w:p w:rsidR="004E68DB" w:rsidRDefault="004E68DB" w:rsidP="004E68DB">
      <w:pPr>
        <w:jc w:val="center"/>
        <w:rPr>
          <w:sz w:val="28"/>
          <w:szCs w:val="28"/>
        </w:rPr>
      </w:pPr>
      <w:r>
        <w:rPr>
          <w:sz w:val="28"/>
          <w:szCs w:val="28"/>
        </w:rPr>
        <w:t xml:space="preserve">Članak 5. </w:t>
      </w:r>
    </w:p>
    <w:p w:rsidR="004E68DB" w:rsidRDefault="004E68DB" w:rsidP="004E68DB">
      <w:pPr>
        <w:ind w:firstLine="708"/>
        <w:rPr>
          <w:sz w:val="28"/>
          <w:szCs w:val="28"/>
        </w:rPr>
      </w:pPr>
      <w:r>
        <w:rPr>
          <w:sz w:val="28"/>
          <w:szCs w:val="28"/>
        </w:rPr>
        <w:t xml:space="preserve">Odluku o načini pružanja javnih usluga koje su predmet ove Odluke Općinsko Vijeće Općine Berek donijet će u roku tri mjeseca od dana stupanja na snagu uredbe koje donosi Vlada Republike Hrvatske, a sukladno odredbama Zakona o održivom gospodarenju otpadom. </w:t>
      </w:r>
    </w:p>
    <w:p w:rsidR="004E68DB" w:rsidRDefault="004E68DB" w:rsidP="004E68DB">
      <w:pPr>
        <w:jc w:val="center"/>
        <w:rPr>
          <w:sz w:val="28"/>
          <w:szCs w:val="28"/>
        </w:rPr>
      </w:pPr>
      <w:r>
        <w:rPr>
          <w:sz w:val="28"/>
          <w:szCs w:val="28"/>
        </w:rPr>
        <w:t>Članak 6.</w:t>
      </w:r>
    </w:p>
    <w:p w:rsidR="004E68DB" w:rsidRDefault="004E68DB" w:rsidP="004E68DB">
      <w:pPr>
        <w:ind w:firstLine="708"/>
        <w:rPr>
          <w:sz w:val="28"/>
          <w:szCs w:val="28"/>
        </w:rPr>
      </w:pPr>
      <w:r>
        <w:rPr>
          <w:sz w:val="28"/>
          <w:szCs w:val="28"/>
        </w:rPr>
        <w:t xml:space="preserve">Ova Odluka dostavlja se Ministarstvu zaštite okoliša i prirode. </w:t>
      </w:r>
    </w:p>
    <w:p w:rsidR="004E68DB" w:rsidRDefault="004E68DB" w:rsidP="004E68DB">
      <w:pPr>
        <w:jc w:val="center"/>
        <w:rPr>
          <w:sz w:val="28"/>
          <w:szCs w:val="28"/>
        </w:rPr>
      </w:pPr>
      <w:r>
        <w:rPr>
          <w:sz w:val="28"/>
          <w:szCs w:val="28"/>
        </w:rPr>
        <w:t xml:space="preserve">Članak 7. </w:t>
      </w:r>
    </w:p>
    <w:p w:rsidR="004E68DB" w:rsidRDefault="004E68DB" w:rsidP="004E68DB">
      <w:pPr>
        <w:ind w:firstLine="708"/>
        <w:rPr>
          <w:sz w:val="28"/>
          <w:szCs w:val="28"/>
        </w:rPr>
      </w:pPr>
      <w:r>
        <w:rPr>
          <w:sz w:val="28"/>
          <w:szCs w:val="28"/>
        </w:rPr>
        <w:t xml:space="preserve">Ova Odluka objavljuje se u Službenom glasniku,  a primjenjuje se osam dana od objave.          </w:t>
      </w:r>
    </w:p>
    <w:p w:rsidR="004E68DB" w:rsidRDefault="004E68DB" w:rsidP="004E68DB">
      <w:pPr>
        <w:rPr>
          <w:sz w:val="28"/>
          <w:szCs w:val="28"/>
        </w:rPr>
      </w:pPr>
    </w:p>
    <w:p w:rsidR="004E68DB" w:rsidRDefault="004E68DB" w:rsidP="004E68DB">
      <w:pPr>
        <w:rPr>
          <w:sz w:val="28"/>
          <w:szCs w:val="28"/>
        </w:rPr>
      </w:pPr>
    </w:p>
    <w:p w:rsidR="004E68DB" w:rsidRDefault="004E68DB" w:rsidP="004E68DB">
      <w:pPr>
        <w:jc w:val="right"/>
        <w:rPr>
          <w:sz w:val="28"/>
          <w:szCs w:val="28"/>
        </w:rPr>
      </w:pPr>
      <w:r>
        <w:rPr>
          <w:sz w:val="28"/>
          <w:szCs w:val="28"/>
        </w:rPr>
        <w:t>Predsjednik Općinskog vijeća:</w:t>
      </w:r>
    </w:p>
    <w:p w:rsidR="004E68DB" w:rsidRPr="00897F52" w:rsidRDefault="004E68DB" w:rsidP="004E68DB">
      <w:pPr>
        <w:jc w:val="center"/>
        <w:rPr>
          <w:sz w:val="28"/>
          <w:szCs w:val="28"/>
        </w:rPr>
      </w:pPr>
      <w:r>
        <w:rPr>
          <w:sz w:val="28"/>
          <w:szCs w:val="28"/>
        </w:rPr>
        <w:t xml:space="preserve">                                                                                             Antun Dergić</w:t>
      </w:r>
    </w:p>
    <w:p w:rsidR="004E68DB" w:rsidRDefault="004E68DB" w:rsidP="00F5260E">
      <w:pPr>
        <w:jc w:val="both"/>
      </w:pPr>
    </w:p>
    <w:p w:rsidR="004E68DB" w:rsidRDefault="004E68DB" w:rsidP="00F5260E">
      <w:pPr>
        <w:jc w:val="both"/>
      </w:pPr>
    </w:p>
    <w:p w:rsidR="004E68DB" w:rsidRDefault="004E68DB" w:rsidP="00F5260E">
      <w:pPr>
        <w:jc w:val="both"/>
      </w:pPr>
    </w:p>
    <w:p w:rsidR="004E68DB" w:rsidRDefault="004E68DB" w:rsidP="00F5260E">
      <w:pPr>
        <w:jc w:val="both"/>
      </w:pPr>
    </w:p>
    <w:p w:rsidR="004E68DB" w:rsidRDefault="004E68DB" w:rsidP="00F5260E">
      <w:pPr>
        <w:jc w:val="both"/>
      </w:pPr>
    </w:p>
    <w:p w:rsidR="004E68DB" w:rsidRDefault="004E68DB" w:rsidP="00F5260E">
      <w:pPr>
        <w:jc w:val="both"/>
      </w:pPr>
    </w:p>
    <w:p w:rsidR="004E68DB" w:rsidRDefault="004E68DB" w:rsidP="00F5260E">
      <w:pPr>
        <w:jc w:val="both"/>
      </w:pPr>
    </w:p>
    <w:p w:rsidR="004E68DB" w:rsidRDefault="004E68DB" w:rsidP="00F5260E">
      <w:pPr>
        <w:jc w:val="both"/>
      </w:pPr>
    </w:p>
    <w:p w:rsidR="004E68DB" w:rsidRDefault="004E68DB" w:rsidP="00F5260E">
      <w:pPr>
        <w:jc w:val="both"/>
      </w:pPr>
    </w:p>
    <w:p w:rsidR="004E68DB" w:rsidRDefault="004E68DB" w:rsidP="00F5260E">
      <w:pPr>
        <w:jc w:val="both"/>
      </w:pPr>
    </w:p>
    <w:p w:rsidR="004E68DB" w:rsidRDefault="004E68DB" w:rsidP="00F5260E">
      <w:pPr>
        <w:jc w:val="both"/>
      </w:pPr>
    </w:p>
    <w:p w:rsidR="004E68DB" w:rsidRDefault="004E68DB" w:rsidP="00F5260E">
      <w:pPr>
        <w:jc w:val="both"/>
      </w:pPr>
    </w:p>
    <w:p w:rsidR="004E68DB" w:rsidRDefault="004E68DB" w:rsidP="00F5260E">
      <w:pPr>
        <w:jc w:val="both"/>
      </w:pPr>
    </w:p>
    <w:p w:rsidR="004E68DB" w:rsidRDefault="004E68DB" w:rsidP="00F5260E">
      <w:pPr>
        <w:jc w:val="both"/>
      </w:pPr>
    </w:p>
    <w:p w:rsidR="004E68DB" w:rsidRDefault="004E68DB" w:rsidP="00F5260E">
      <w:pPr>
        <w:jc w:val="both"/>
      </w:pPr>
    </w:p>
    <w:p w:rsidR="004E68DB" w:rsidRDefault="004E68DB" w:rsidP="00F5260E">
      <w:pPr>
        <w:jc w:val="both"/>
      </w:pPr>
    </w:p>
    <w:p w:rsidR="004E68DB" w:rsidRDefault="004E68DB" w:rsidP="00F5260E">
      <w:pPr>
        <w:jc w:val="both"/>
      </w:pPr>
    </w:p>
    <w:p w:rsidR="004E68DB" w:rsidRDefault="004E68DB" w:rsidP="00F5260E">
      <w:pPr>
        <w:jc w:val="both"/>
      </w:pPr>
    </w:p>
    <w:p w:rsidR="004E68DB" w:rsidRDefault="004E68DB" w:rsidP="00F5260E">
      <w:pPr>
        <w:jc w:val="both"/>
      </w:pPr>
    </w:p>
    <w:p w:rsidR="004E68DB" w:rsidRDefault="004E68DB" w:rsidP="00F5260E">
      <w:pPr>
        <w:jc w:val="both"/>
      </w:pPr>
    </w:p>
    <w:p w:rsidR="004E68DB" w:rsidRDefault="004E68DB" w:rsidP="00F5260E">
      <w:pPr>
        <w:jc w:val="both"/>
      </w:pPr>
    </w:p>
    <w:p w:rsidR="004E68DB" w:rsidRDefault="004E68DB" w:rsidP="00F5260E">
      <w:pPr>
        <w:jc w:val="both"/>
      </w:pPr>
    </w:p>
    <w:p w:rsidR="004E68DB" w:rsidRDefault="004E68DB" w:rsidP="00F5260E">
      <w:pPr>
        <w:jc w:val="both"/>
      </w:pPr>
    </w:p>
    <w:p w:rsidR="004E68DB" w:rsidRDefault="004E68DB" w:rsidP="00F5260E">
      <w:pPr>
        <w:jc w:val="both"/>
      </w:pPr>
    </w:p>
    <w:p w:rsidR="00475CC6" w:rsidRDefault="00475CC6" w:rsidP="00F5260E">
      <w:pPr>
        <w:jc w:val="both"/>
      </w:pPr>
    </w:p>
    <w:p w:rsidR="00D76C27" w:rsidRDefault="00D76C27" w:rsidP="00F5260E">
      <w:pPr>
        <w:jc w:val="both"/>
      </w:pPr>
    </w:p>
    <w:p w:rsidR="00D76C27" w:rsidRDefault="00D76C27" w:rsidP="00F5260E">
      <w:pPr>
        <w:jc w:val="both"/>
      </w:pPr>
    </w:p>
    <w:p w:rsidR="00D76C27" w:rsidRDefault="00D76C27" w:rsidP="00F5260E">
      <w:pPr>
        <w:jc w:val="both"/>
      </w:pPr>
    </w:p>
    <w:p w:rsidR="00D76C27" w:rsidRDefault="00D76C27" w:rsidP="00D76C27"/>
    <w:p w:rsidR="00D76C27" w:rsidRDefault="00D76C27" w:rsidP="00D76C27"/>
    <w:p w:rsidR="00D76C27" w:rsidRDefault="00D76C27" w:rsidP="00D76C27">
      <w:r>
        <w:lastRenderedPageBreak/>
        <w:t xml:space="preserve">                                </w:t>
      </w:r>
      <w:r>
        <w:rPr>
          <w:noProof/>
          <w:lang w:val="hr-HR" w:eastAsia="hr-HR"/>
        </w:rPr>
        <w:drawing>
          <wp:inline distT="0" distB="0" distL="0" distR="0" wp14:anchorId="3BA9C832" wp14:editId="7B7207DE">
            <wp:extent cx="447675" cy="581025"/>
            <wp:effectExtent l="0" t="0" r="9525" b="9525"/>
            <wp:docPr id="9" name="Slika 9" descr="rh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h_gr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p>
    <w:p w:rsidR="00D76C27" w:rsidRDefault="00D76C27" w:rsidP="00D76C27">
      <w:pPr>
        <w:rPr>
          <w:b/>
        </w:rPr>
      </w:pPr>
    </w:p>
    <w:p w:rsidR="00D76C27" w:rsidRDefault="00D76C27" w:rsidP="00D76C27">
      <w:pPr>
        <w:rPr>
          <w:b/>
        </w:rPr>
      </w:pPr>
      <w:r>
        <w:rPr>
          <w:b/>
        </w:rPr>
        <w:t>REPUBLIKA HRVATSKA</w:t>
      </w:r>
    </w:p>
    <w:p w:rsidR="00D76C27" w:rsidRDefault="00D76C27" w:rsidP="00D76C27">
      <w:pPr>
        <w:rPr>
          <w:b/>
        </w:rPr>
      </w:pPr>
      <w:r>
        <w:rPr>
          <w:b/>
        </w:rPr>
        <w:t>BJELOVARSKO-BILOGORSKA ŽUPANIJA</w:t>
      </w:r>
    </w:p>
    <w:p w:rsidR="00D76C27" w:rsidRPr="00D76C27" w:rsidRDefault="00D76C27" w:rsidP="00D76C27">
      <w:pPr>
        <w:pStyle w:val="Naslov3"/>
        <w:spacing w:before="0"/>
        <w:rPr>
          <w:color w:val="000000" w:themeColor="text1"/>
        </w:rPr>
      </w:pPr>
      <w:r w:rsidRPr="00D76C27">
        <w:rPr>
          <w:color w:val="000000" w:themeColor="text1"/>
        </w:rPr>
        <w:t>OPĆINA BEREK</w:t>
      </w:r>
    </w:p>
    <w:p w:rsidR="00D76C27" w:rsidRPr="00D76C27" w:rsidRDefault="00D76C27" w:rsidP="00D76C27">
      <w:pPr>
        <w:pStyle w:val="Naslov3"/>
        <w:spacing w:before="0"/>
        <w:rPr>
          <w:color w:val="000000" w:themeColor="text1"/>
        </w:rPr>
      </w:pPr>
      <w:r w:rsidRPr="00D76C27">
        <w:rPr>
          <w:color w:val="000000" w:themeColor="text1"/>
        </w:rPr>
        <w:t>OPĆINSKO VIJEĆE</w:t>
      </w:r>
    </w:p>
    <w:p w:rsidR="00D76C27" w:rsidRDefault="00D76C27" w:rsidP="00D76C27">
      <w:pPr>
        <w:rPr>
          <w:b/>
        </w:rPr>
      </w:pPr>
    </w:p>
    <w:p w:rsidR="00D76C27" w:rsidRPr="006923C1" w:rsidRDefault="00D76C27" w:rsidP="00D76C27">
      <w:pPr>
        <w:pStyle w:val="Tijeloteksta2"/>
        <w:jc w:val="left"/>
        <w:rPr>
          <w:b w:val="0"/>
        </w:rPr>
      </w:pPr>
      <w:r w:rsidRPr="006923C1">
        <w:rPr>
          <w:b w:val="0"/>
        </w:rPr>
        <w:t>KLASA: 021-05/16-04/01</w:t>
      </w:r>
    </w:p>
    <w:p w:rsidR="00D76C27" w:rsidRPr="006923C1" w:rsidRDefault="00D76C27" w:rsidP="00D76C27">
      <w:pPr>
        <w:pStyle w:val="Tijeloteksta2"/>
        <w:jc w:val="left"/>
        <w:rPr>
          <w:b w:val="0"/>
        </w:rPr>
      </w:pPr>
      <w:r w:rsidRPr="006923C1">
        <w:rPr>
          <w:b w:val="0"/>
        </w:rPr>
        <w:t>Urbroj: 2123/02-01-16-5</w:t>
      </w:r>
    </w:p>
    <w:p w:rsidR="00D76C27" w:rsidRPr="006923C1" w:rsidRDefault="00D76C27" w:rsidP="00D76C27">
      <w:pPr>
        <w:pStyle w:val="Tijeloteksta2"/>
        <w:jc w:val="left"/>
        <w:rPr>
          <w:b w:val="0"/>
        </w:rPr>
      </w:pPr>
      <w:r w:rsidRPr="006923C1">
        <w:rPr>
          <w:b w:val="0"/>
        </w:rPr>
        <w:t>Berek, 17. lipnja 2016. godine</w:t>
      </w:r>
    </w:p>
    <w:p w:rsidR="00D76C27" w:rsidRDefault="00D76C27" w:rsidP="00D76C27">
      <w:pPr>
        <w:pStyle w:val="Tijeloteksta2"/>
      </w:pPr>
    </w:p>
    <w:p w:rsidR="00D76C27" w:rsidRDefault="00D76C27" w:rsidP="00D76C27">
      <w:pPr>
        <w:pStyle w:val="Tijeloteksta2"/>
        <w:rPr>
          <w:b w:val="0"/>
        </w:rPr>
      </w:pPr>
    </w:p>
    <w:p w:rsidR="00D76C27" w:rsidRDefault="00D76C27" w:rsidP="00D76C27">
      <w:pPr>
        <w:pStyle w:val="Tijeloteksta2"/>
        <w:rPr>
          <w:b w:val="0"/>
        </w:rPr>
      </w:pPr>
      <w:r>
        <w:rPr>
          <w:b w:val="0"/>
        </w:rPr>
        <w:t xml:space="preserve">Na temelju članaka 32. 1. Zakona o sustavu Civilne zaštite („Narodne novine“ broj 82/15) i članak  32. Statuta Općine Berek (Službeni glasnik broj 1/13) usvojene Analize stanja sustava civilne zaštite na području Općine Berek, općinsko vijeće Općine Berek na 18. sjednici održanoj 17. lipnja 2016. godine donosi </w:t>
      </w:r>
    </w:p>
    <w:p w:rsidR="00D76C27" w:rsidRDefault="00D76C27" w:rsidP="00D76C27">
      <w:pPr>
        <w:pStyle w:val="Tijeloteksta2"/>
        <w:rPr>
          <w:b w:val="0"/>
        </w:rPr>
      </w:pPr>
    </w:p>
    <w:p w:rsidR="00D76C27" w:rsidRDefault="00D76C27" w:rsidP="00D76C27">
      <w:pPr>
        <w:pStyle w:val="Tijeloteksta2"/>
        <w:rPr>
          <w:b w:val="0"/>
        </w:rPr>
      </w:pPr>
    </w:p>
    <w:p w:rsidR="00D76C27" w:rsidRDefault="00D76C27" w:rsidP="00D76C27">
      <w:pPr>
        <w:pStyle w:val="Tijeloteksta2"/>
        <w:rPr>
          <w:b w:val="0"/>
        </w:rPr>
      </w:pPr>
      <w:r>
        <w:rPr>
          <w:b w:val="0"/>
        </w:rPr>
        <w:t>PLAN RAZVOJA SUSTAVA CIVILNE ZAŠTITE ZA 2016.g.</w:t>
      </w:r>
    </w:p>
    <w:p w:rsidR="00D76C27" w:rsidRDefault="00D76C27" w:rsidP="00D76C27">
      <w:pPr>
        <w:pStyle w:val="Tijeloteksta2"/>
        <w:rPr>
          <w:b w:val="0"/>
        </w:rPr>
      </w:pPr>
      <w:r>
        <w:rPr>
          <w:b w:val="0"/>
        </w:rPr>
        <w:t>S TROGODIŠNJIM FINANCIJSKIM UČINCIMA</w:t>
      </w:r>
    </w:p>
    <w:p w:rsidR="00D76C27" w:rsidRDefault="00D76C27" w:rsidP="00D76C27">
      <w:pPr>
        <w:pStyle w:val="Tijeloteksta2"/>
        <w:rPr>
          <w:b w:val="0"/>
        </w:rPr>
      </w:pPr>
    </w:p>
    <w:p w:rsidR="00D76C27" w:rsidRDefault="00D76C27" w:rsidP="00D76C27">
      <w:pPr>
        <w:pStyle w:val="Tijeloteksta2"/>
        <w:rPr>
          <w:b w:val="0"/>
        </w:rPr>
      </w:pPr>
    </w:p>
    <w:p w:rsidR="00D76C27" w:rsidRDefault="00D76C27" w:rsidP="00D76C27">
      <w:pPr>
        <w:pStyle w:val="Tijeloteksta2"/>
        <w:rPr>
          <w:b w:val="0"/>
        </w:rPr>
      </w:pPr>
      <w:r>
        <w:rPr>
          <w:b w:val="0"/>
        </w:rPr>
        <w:t>Članak 1.</w:t>
      </w:r>
    </w:p>
    <w:p w:rsidR="00D76C27" w:rsidRDefault="00D76C27" w:rsidP="00D76C27">
      <w:pPr>
        <w:pStyle w:val="Tijeloteksta2"/>
        <w:rPr>
          <w:b w:val="0"/>
        </w:rPr>
      </w:pPr>
      <w:r>
        <w:rPr>
          <w:b w:val="0"/>
        </w:rPr>
        <w:t>Općina Berek ovim Planom utvrđuje aktivnosti koje će provoditi u tijeku 2016.godine radi unapređenja sustava civilne zaštite s ciljem povećanja stupnja sigurnosti građana od mogućih nepogoda na području općine Berek, te sukladno Proračunu za 2016.godinu i proračunskoj projekciji.</w:t>
      </w:r>
    </w:p>
    <w:p w:rsidR="00D76C27" w:rsidRDefault="00D76C27" w:rsidP="00D76C27">
      <w:pPr>
        <w:pStyle w:val="Tijeloteksta2"/>
        <w:rPr>
          <w:b w:val="0"/>
        </w:rPr>
      </w:pPr>
    </w:p>
    <w:p w:rsidR="00D76C27" w:rsidRDefault="00D76C27" w:rsidP="00D76C27">
      <w:pPr>
        <w:pStyle w:val="Tijeloteksta2"/>
        <w:rPr>
          <w:b w:val="0"/>
        </w:rPr>
      </w:pPr>
      <w:r>
        <w:rPr>
          <w:b w:val="0"/>
        </w:rPr>
        <w:t>Članak 2.</w:t>
      </w:r>
    </w:p>
    <w:p w:rsidR="00D76C27" w:rsidRDefault="00D76C27" w:rsidP="00D76C27">
      <w:pPr>
        <w:pStyle w:val="Tijeloteksta2"/>
        <w:rPr>
          <w:b w:val="0"/>
        </w:rPr>
      </w:pPr>
      <w:r>
        <w:rPr>
          <w:b w:val="0"/>
        </w:rPr>
        <w:t>Sukladno Analizi stanja sustava civilne zaštite Općine Berek  će u tijeku 2016 godine  osigurati putem vlastitih tijela i u suradnji s nadležnim regionalnim i državnim tijelima stalno pratiti stanje na području Općine Berek.</w:t>
      </w:r>
    </w:p>
    <w:p w:rsidR="00D76C27" w:rsidRDefault="00D76C27" w:rsidP="00D76C27">
      <w:pPr>
        <w:pStyle w:val="Tijeloteksta2"/>
        <w:rPr>
          <w:b w:val="0"/>
        </w:rPr>
      </w:pPr>
    </w:p>
    <w:p w:rsidR="00D76C27" w:rsidRDefault="00D76C27" w:rsidP="00D76C27">
      <w:pPr>
        <w:pStyle w:val="Tijeloteksta2"/>
        <w:rPr>
          <w:b w:val="0"/>
        </w:rPr>
      </w:pPr>
      <w:r>
        <w:rPr>
          <w:b w:val="0"/>
        </w:rPr>
        <w:t>Članak 3.</w:t>
      </w:r>
    </w:p>
    <w:p w:rsidR="00D76C27" w:rsidRDefault="00D76C27" w:rsidP="00D76C27">
      <w:pPr>
        <w:pStyle w:val="Tijeloteksta2"/>
        <w:rPr>
          <w:b w:val="0"/>
        </w:rPr>
      </w:pPr>
      <w:r>
        <w:rPr>
          <w:b w:val="0"/>
        </w:rPr>
        <w:t>U cilju dovođenja osposobljenosti pripadnika postrojbe civilne zaštite raditi na kontinuiranoj edukaciji istih.</w:t>
      </w:r>
    </w:p>
    <w:p w:rsidR="00D76C27" w:rsidRDefault="00D76C27" w:rsidP="00D76C27">
      <w:pPr>
        <w:pStyle w:val="Tijeloteksta2"/>
        <w:rPr>
          <w:b w:val="0"/>
        </w:rPr>
      </w:pPr>
    </w:p>
    <w:p w:rsidR="00D76C27" w:rsidRDefault="00D76C27" w:rsidP="00D76C27">
      <w:pPr>
        <w:pStyle w:val="Tijeloteksta2"/>
        <w:rPr>
          <w:b w:val="0"/>
        </w:rPr>
      </w:pPr>
      <w:r>
        <w:rPr>
          <w:b w:val="0"/>
        </w:rPr>
        <w:t>Članak 4.</w:t>
      </w:r>
    </w:p>
    <w:p w:rsidR="00D76C27" w:rsidRDefault="00D76C27" w:rsidP="00D76C27">
      <w:pPr>
        <w:pStyle w:val="Tijeloteksta2"/>
        <w:rPr>
          <w:b w:val="0"/>
        </w:rPr>
      </w:pPr>
      <w:r>
        <w:rPr>
          <w:b w:val="0"/>
        </w:rPr>
        <w:t>Na području mogućih nepogoda u tijeku 2016.godine s postrojbom civilne zaštite održati vježbe iz sustava zaštite i spašavanja .</w:t>
      </w:r>
    </w:p>
    <w:p w:rsidR="00D76C27" w:rsidRDefault="00D76C27" w:rsidP="00D76C27">
      <w:pPr>
        <w:pStyle w:val="Tijeloteksta2"/>
        <w:rPr>
          <w:b w:val="0"/>
        </w:rPr>
      </w:pPr>
    </w:p>
    <w:p w:rsidR="00D76C27" w:rsidRDefault="00D76C27" w:rsidP="00D76C27">
      <w:pPr>
        <w:pStyle w:val="Tijeloteksta2"/>
        <w:rPr>
          <w:b w:val="0"/>
        </w:rPr>
      </w:pPr>
      <w:r>
        <w:rPr>
          <w:b w:val="0"/>
        </w:rPr>
        <w:t>Članak 5.</w:t>
      </w:r>
    </w:p>
    <w:p w:rsidR="00D76C27" w:rsidRDefault="00D76C27" w:rsidP="00D76C27">
      <w:pPr>
        <w:pStyle w:val="Tijeloteksta2"/>
        <w:rPr>
          <w:b w:val="0"/>
        </w:rPr>
      </w:pPr>
      <w:r>
        <w:rPr>
          <w:b w:val="0"/>
        </w:rPr>
        <w:t>U suradnji sa VZO Berek  i pripadajućim Dobrovoljnim društvima  raditi na edukaciji stanovništva iz područja protupožarne zaštite  i poduzimati preventivne mjere zaštite od požara .</w:t>
      </w:r>
    </w:p>
    <w:p w:rsidR="00D76C27" w:rsidRDefault="00D76C27" w:rsidP="00D76C27">
      <w:pPr>
        <w:pStyle w:val="Tijeloteksta2"/>
        <w:rPr>
          <w:b w:val="0"/>
        </w:rPr>
      </w:pPr>
    </w:p>
    <w:p w:rsidR="00D76C27" w:rsidRDefault="00D76C27" w:rsidP="00D76C27">
      <w:pPr>
        <w:pStyle w:val="Tijeloteksta2"/>
        <w:rPr>
          <w:b w:val="0"/>
        </w:rPr>
      </w:pPr>
      <w:r>
        <w:rPr>
          <w:b w:val="0"/>
        </w:rPr>
        <w:t>Članak 6.</w:t>
      </w:r>
    </w:p>
    <w:p w:rsidR="00D76C27" w:rsidRDefault="00D76C27" w:rsidP="00D76C27">
      <w:pPr>
        <w:pStyle w:val="Tijeloteksta2"/>
        <w:rPr>
          <w:b w:val="0"/>
        </w:rPr>
      </w:pPr>
      <w:r>
        <w:rPr>
          <w:b w:val="0"/>
        </w:rPr>
        <w:t>Tijekom 2016.godine usklađivati sustav civilne zaštite s novim propisima a sve sukladno donesenim i propisima nadležnim državnim i regionalnim tijelima.</w:t>
      </w:r>
    </w:p>
    <w:p w:rsidR="00D76C27" w:rsidRDefault="00D76C27" w:rsidP="00D76C27">
      <w:pPr>
        <w:pStyle w:val="Tijeloteksta2"/>
        <w:rPr>
          <w:b w:val="0"/>
        </w:rPr>
      </w:pPr>
      <w:r>
        <w:rPr>
          <w:b w:val="0"/>
        </w:rPr>
        <w:t xml:space="preserve">             </w:t>
      </w:r>
    </w:p>
    <w:p w:rsidR="00D76C27" w:rsidRDefault="00D76C27" w:rsidP="00D76C27">
      <w:pPr>
        <w:pStyle w:val="Tijeloteksta2"/>
        <w:rPr>
          <w:b w:val="0"/>
        </w:rPr>
      </w:pPr>
      <w:r>
        <w:rPr>
          <w:b w:val="0"/>
        </w:rPr>
        <w:t>Članak 7.</w:t>
      </w:r>
    </w:p>
    <w:p w:rsidR="00D76C27" w:rsidRDefault="00D76C27" w:rsidP="00D76C27">
      <w:pPr>
        <w:pStyle w:val="Tijeloteksta2"/>
        <w:rPr>
          <w:b w:val="0"/>
        </w:rPr>
      </w:pPr>
      <w:r>
        <w:rPr>
          <w:b w:val="0"/>
        </w:rPr>
        <w:t>Za provedbu planiranih mjera Općina Berek  osigurat će  u Proračunu za 2016.godinu potrebna novčana sredstva.</w:t>
      </w:r>
    </w:p>
    <w:p w:rsidR="00D76C27" w:rsidRDefault="00D76C27" w:rsidP="00D76C27">
      <w:pPr>
        <w:pStyle w:val="Tijeloteksta2"/>
        <w:rPr>
          <w:b w:val="0"/>
        </w:rPr>
      </w:pPr>
    </w:p>
    <w:p w:rsidR="00D76C27" w:rsidRDefault="00D76C27" w:rsidP="00D76C27">
      <w:pPr>
        <w:pStyle w:val="Tijeloteksta2"/>
        <w:rPr>
          <w:b w:val="0"/>
        </w:rPr>
      </w:pPr>
      <w:r>
        <w:rPr>
          <w:b w:val="0"/>
        </w:rPr>
        <w:t>Članak 8.</w:t>
      </w:r>
    </w:p>
    <w:p w:rsidR="00D76C27" w:rsidRDefault="00D76C27" w:rsidP="00D76C27">
      <w:pPr>
        <w:pStyle w:val="Tijeloteksta2"/>
        <w:rPr>
          <w:b w:val="0"/>
        </w:rPr>
      </w:pPr>
      <w:r>
        <w:rPr>
          <w:b w:val="0"/>
        </w:rPr>
        <w:t>Za razvoj sustava civilne zaštite Općine Berek  planira osigurati novčana sredstva u tabeli trogodišnjeg financijskog plana.</w:t>
      </w:r>
    </w:p>
    <w:p w:rsidR="00D76C27" w:rsidRDefault="00D76C27" w:rsidP="00D76C27">
      <w:pPr>
        <w:pStyle w:val="Tijeloteksta2"/>
        <w:rPr>
          <w:b w:val="0"/>
        </w:rPr>
      </w:pPr>
    </w:p>
    <w:p w:rsidR="00D76C27" w:rsidRDefault="00D76C27" w:rsidP="00D76C27">
      <w:pPr>
        <w:pStyle w:val="Tijeloteksta2"/>
        <w:rPr>
          <w:b w:val="0"/>
        </w:rPr>
      </w:pPr>
    </w:p>
    <w:p w:rsidR="00D76C27" w:rsidRDefault="00D76C27" w:rsidP="00D76C27">
      <w:pPr>
        <w:pStyle w:val="Tijeloteksta2"/>
        <w:rPr>
          <w:b w:val="0"/>
        </w:rPr>
      </w:pPr>
    </w:p>
    <w:p w:rsidR="00D76C27" w:rsidRDefault="00D76C27" w:rsidP="00D76C27">
      <w:pPr>
        <w:pStyle w:val="Tijeloteksta2"/>
        <w:rPr>
          <w:b w:val="0"/>
        </w:rPr>
      </w:pPr>
      <w:r>
        <w:rPr>
          <w:b w:val="0"/>
        </w:rPr>
        <w:t>TABELA TROGODIŠNJEG FINANCIJSKOG PLANA</w:t>
      </w:r>
    </w:p>
    <w:p w:rsidR="00D76C27" w:rsidRDefault="00D76C27" w:rsidP="00D76C27">
      <w:pPr>
        <w:pStyle w:val="Tijeloteksta2"/>
        <w:rPr>
          <w:b w:val="0"/>
        </w:rPr>
      </w:pPr>
    </w:p>
    <w:p w:rsidR="00D76C27" w:rsidRDefault="00D76C27" w:rsidP="00D76C27">
      <w:pPr>
        <w:pStyle w:val="Tijeloteksta2"/>
        <w:rPr>
          <w:b w:val="0"/>
        </w:rPr>
      </w:pPr>
      <w:r>
        <w:rPr>
          <w:b w:val="0"/>
        </w:rPr>
        <w:t xml:space="preserve"> Sredstva za razvoj sustava civilne zaštite općine Berek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1420"/>
        <w:gridCol w:w="1420"/>
        <w:gridCol w:w="1420"/>
        <w:gridCol w:w="1421"/>
      </w:tblGrid>
      <w:tr w:rsidR="00D76C27" w:rsidTr="00D76C27">
        <w:tc>
          <w:tcPr>
            <w:tcW w:w="1420" w:type="dxa"/>
          </w:tcPr>
          <w:p w:rsidR="00D76C27" w:rsidRPr="008C4A1C" w:rsidRDefault="00D76C27" w:rsidP="00D76C27">
            <w:pPr>
              <w:pStyle w:val="Tijeloteksta2"/>
              <w:rPr>
                <w:b w:val="0"/>
              </w:rPr>
            </w:pPr>
            <w:r w:rsidRPr="008C4A1C">
              <w:rPr>
                <w:b w:val="0"/>
              </w:rPr>
              <w:t>Redni broj</w:t>
            </w:r>
          </w:p>
        </w:tc>
        <w:tc>
          <w:tcPr>
            <w:tcW w:w="1420" w:type="dxa"/>
          </w:tcPr>
          <w:p w:rsidR="00D76C27" w:rsidRPr="008C4A1C" w:rsidRDefault="00D76C27" w:rsidP="00D76C27">
            <w:pPr>
              <w:pStyle w:val="Tijeloteksta2"/>
              <w:rPr>
                <w:b w:val="0"/>
              </w:rPr>
            </w:pPr>
            <w:r w:rsidRPr="008C4A1C">
              <w:rPr>
                <w:b w:val="0"/>
              </w:rPr>
              <w:t>Naziv subjekta</w:t>
            </w:r>
          </w:p>
        </w:tc>
        <w:tc>
          <w:tcPr>
            <w:tcW w:w="1420" w:type="dxa"/>
          </w:tcPr>
          <w:p w:rsidR="00D76C27" w:rsidRPr="008C4A1C" w:rsidRDefault="00D76C27" w:rsidP="00D76C27">
            <w:pPr>
              <w:pStyle w:val="Tijeloteksta2"/>
              <w:rPr>
                <w:b w:val="0"/>
              </w:rPr>
            </w:pPr>
            <w:r w:rsidRPr="008C4A1C">
              <w:rPr>
                <w:b w:val="0"/>
              </w:rPr>
              <w:t>2016.</w:t>
            </w:r>
          </w:p>
        </w:tc>
        <w:tc>
          <w:tcPr>
            <w:tcW w:w="1420" w:type="dxa"/>
          </w:tcPr>
          <w:p w:rsidR="00D76C27" w:rsidRPr="008C4A1C" w:rsidRDefault="00D76C27" w:rsidP="00D76C27">
            <w:pPr>
              <w:pStyle w:val="Tijeloteksta2"/>
              <w:rPr>
                <w:b w:val="0"/>
              </w:rPr>
            </w:pPr>
            <w:r w:rsidRPr="008C4A1C">
              <w:rPr>
                <w:b w:val="0"/>
              </w:rPr>
              <w:t>2017.</w:t>
            </w:r>
          </w:p>
        </w:tc>
        <w:tc>
          <w:tcPr>
            <w:tcW w:w="1421" w:type="dxa"/>
          </w:tcPr>
          <w:p w:rsidR="00D76C27" w:rsidRPr="008C4A1C" w:rsidRDefault="00D76C27" w:rsidP="00D76C27">
            <w:pPr>
              <w:pStyle w:val="Tijeloteksta2"/>
              <w:rPr>
                <w:b w:val="0"/>
              </w:rPr>
            </w:pPr>
            <w:r w:rsidRPr="008C4A1C">
              <w:rPr>
                <w:b w:val="0"/>
              </w:rPr>
              <w:t>2018.</w:t>
            </w:r>
          </w:p>
        </w:tc>
      </w:tr>
      <w:tr w:rsidR="00D76C27" w:rsidTr="00D76C27">
        <w:tc>
          <w:tcPr>
            <w:tcW w:w="1420" w:type="dxa"/>
          </w:tcPr>
          <w:p w:rsidR="00D76C27" w:rsidRPr="008C4A1C" w:rsidRDefault="00D76C27" w:rsidP="00D76C27">
            <w:pPr>
              <w:pStyle w:val="Tijeloteksta2"/>
              <w:rPr>
                <w:b w:val="0"/>
              </w:rPr>
            </w:pPr>
            <w:r w:rsidRPr="008C4A1C">
              <w:rPr>
                <w:b w:val="0"/>
              </w:rPr>
              <w:t>1.</w:t>
            </w:r>
          </w:p>
        </w:tc>
        <w:tc>
          <w:tcPr>
            <w:tcW w:w="1420" w:type="dxa"/>
          </w:tcPr>
          <w:p w:rsidR="00D76C27" w:rsidRPr="008C4A1C" w:rsidRDefault="00D76C27" w:rsidP="00D76C27">
            <w:pPr>
              <w:pStyle w:val="Tijeloteksta2"/>
              <w:rPr>
                <w:b w:val="0"/>
              </w:rPr>
            </w:pPr>
            <w:r>
              <w:rPr>
                <w:b w:val="0"/>
              </w:rPr>
              <w:t>VZO Berek</w:t>
            </w:r>
          </w:p>
        </w:tc>
        <w:tc>
          <w:tcPr>
            <w:tcW w:w="1420" w:type="dxa"/>
          </w:tcPr>
          <w:p w:rsidR="00D76C27" w:rsidRPr="008C4A1C" w:rsidRDefault="00D76C27" w:rsidP="00D76C27">
            <w:pPr>
              <w:pStyle w:val="Tijeloteksta2"/>
              <w:rPr>
                <w:b w:val="0"/>
              </w:rPr>
            </w:pPr>
            <w:r>
              <w:rPr>
                <w:b w:val="0"/>
              </w:rPr>
              <w:t>90.000</w:t>
            </w:r>
          </w:p>
        </w:tc>
        <w:tc>
          <w:tcPr>
            <w:tcW w:w="1420" w:type="dxa"/>
          </w:tcPr>
          <w:p w:rsidR="00D76C27" w:rsidRPr="008C4A1C" w:rsidRDefault="00D76C27" w:rsidP="00D76C27">
            <w:pPr>
              <w:pStyle w:val="Tijeloteksta2"/>
              <w:rPr>
                <w:b w:val="0"/>
              </w:rPr>
            </w:pPr>
            <w:r>
              <w:rPr>
                <w:b w:val="0"/>
              </w:rPr>
              <w:t>90.000</w:t>
            </w:r>
          </w:p>
        </w:tc>
        <w:tc>
          <w:tcPr>
            <w:tcW w:w="1421" w:type="dxa"/>
          </w:tcPr>
          <w:p w:rsidR="00D76C27" w:rsidRPr="008C4A1C" w:rsidRDefault="00D76C27" w:rsidP="00D76C27">
            <w:pPr>
              <w:pStyle w:val="Tijeloteksta2"/>
              <w:rPr>
                <w:b w:val="0"/>
              </w:rPr>
            </w:pPr>
            <w:r>
              <w:rPr>
                <w:b w:val="0"/>
              </w:rPr>
              <w:t>90.000</w:t>
            </w:r>
          </w:p>
        </w:tc>
      </w:tr>
      <w:tr w:rsidR="00D76C27" w:rsidTr="00D76C27">
        <w:tc>
          <w:tcPr>
            <w:tcW w:w="1420" w:type="dxa"/>
          </w:tcPr>
          <w:p w:rsidR="00D76C27" w:rsidRPr="008C4A1C" w:rsidRDefault="00D76C27" w:rsidP="00D76C27">
            <w:pPr>
              <w:pStyle w:val="Tijeloteksta2"/>
              <w:rPr>
                <w:b w:val="0"/>
              </w:rPr>
            </w:pPr>
            <w:r w:rsidRPr="008C4A1C">
              <w:rPr>
                <w:b w:val="0"/>
              </w:rPr>
              <w:t>2.</w:t>
            </w:r>
          </w:p>
        </w:tc>
        <w:tc>
          <w:tcPr>
            <w:tcW w:w="1420" w:type="dxa"/>
          </w:tcPr>
          <w:p w:rsidR="00D76C27" w:rsidRPr="008C4A1C" w:rsidRDefault="00D76C27" w:rsidP="00D76C27">
            <w:pPr>
              <w:pStyle w:val="Tijeloteksta2"/>
              <w:rPr>
                <w:b w:val="0"/>
              </w:rPr>
            </w:pPr>
            <w:r w:rsidRPr="008C4A1C">
              <w:rPr>
                <w:b w:val="0"/>
              </w:rPr>
              <w:t xml:space="preserve">Civilna zaštita i Gorska služba spašavanja </w:t>
            </w:r>
          </w:p>
        </w:tc>
        <w:tc>
          <w:tcPr>
            <w:tcW w:w="1420" w:type="dxa"/>
          </w:tcPr>
          <w:p w:rsidR="00D76C27" w:rsidRPr="008C4A1C" w:rsidRDefault="00D76C27" w:rsidP="00D76C27">
            <w:pPr>
              <w:pStyle w:val="Tijeloteksta2"/>
              <w:rPr>
                <w:b w:val="0"/>
              </w:rPr>
            </w:pPr>
            <w:r>
              <w:rPr>
                <w:b w:val="0"/>
              </w:rPr>
              <w:t>40.000</w:t>
            </w:r>
          </w:p>
        </w:tc>
        <w:tc>
          <w:tcPr>
            <w:tcW w:w="1420" w:type="dxa"/>
          </w:tcPr>
          <w:p w:rsidR="00D76C27" w:rsidRPr="008C4A1C" w:rsidRDefault="00D76C27" w:rsidP="00D76C27">
            <w:pPr>
              <w:pStyle w:val="Tijeloteksta2"/>
              <w:rPr>
                <w:b w:val="0"/>
              </w:rPr>
            </w:pPr>
            <w:r>
              <w:rPr>
                <w:b w:val="0"/>
              </w:rPr>
              <w:t>40.000</w:t>
            </w:r>
          </w:p>
        </w:tc>
        <w:tc>
          <w:tcPr>
            <w:tcW w:w="1421" w:type="dxa"/>
          </w:tcPr>
          <w:p w:rsidR="00D76C27" w:rsidRPr="008C4A1C" w:rsidRDefault="00D76C27" w:rsidP="00D76C27">
            <w:pPr>
              <w:pStyle w:val="Tijeloteksta2"/>
              <w:rPr>
                <w:b w:val="0"/>
              </w:rPr>
            </w:pPr>
            <w:r>
              <w:rPr>
                <w:b w:val="0"/>
              </w:rPr>
              <w:t>40.000</w:t>
            </w:r>
          </w:p>
        </w:tc>
      </w:tr>
    </w:tbl>
    <w:p w:rsidR="00D76C27" w:rsidRDefault="00D76C27" w:rsidP="00D76C27">
      <w:pPr>
        <w:pStyle w:val="Tijeloteksta2"/>
        <w:rPr>
          <w:b w:val="0"/>
        </w:rPr>
      </w:pPr>
    </w:p>
    <w:p w:rsidR="00D76C27" w:rsidRDefault="00D76C27" w:rsidP="00D76C27">
      <w:pPr>
        <w:pStyle w:val="Tijeloteksta2"/>
        <w:rPr>
          <w:b w:val="0"/>
        </w:rPr>
      </w:pPr>
    </w:p>
    <w:p w:rsidR="00D76C27" w:rsidRDefault="00D76C27" w:rsidP="00D76C27">
      <w:pPr>
        <w:pStyle w:val="Tijeloteksta2"/>
        <w:rPr>
          <w:b w:val="0"/>
        </w:rPr>
      </w:pPr>
      <w:r>
        <w:rPr>
          <w:b w:val="0"/>
        </w:rPr>
        <w:t>Članak 9.</w:t>
      </w:r>
    </w:p>
    <w:p w:rsidR="00D76C27" w:rsidRDefault="00D76C27" w:rsidP="00D76C27">
      <w:pPr>
        <w:pStyle w:val="Tijeloteksta2"/>
        <w:jc w:val="left"/>
        <w:rPr>
          <w:b w:val="0"/>
        </w:rPr>
      </w:pPr>
      <w:r>
        <w:rPr>
          <w:b w:val="0"/>
        </w:rPr>
        <w:t>Ovaj plan stupa na snagu osmog dana od dana objave u Službenom glsniku Općine Berek.</w:t>
      </w:r>
    </w:p>
    <w:p w:rsidR="00D76C27" w:rsidRDefault="00D76C27" w:rsidP="00D76C27">
      <w:pPr>
        <w:pStyle w:val="Tijeloteksta2"/>
        <w:jc w:val="left"/>
        <w:rPr>
          <w:b w:val="0"/>
        </w:rPr>
      </w:pPr>
    </w:p>
    <w:p w:rsidR="00D76C27" w:rsidRDefault="00D76C27" w:rsidP="00D76C27">
      <w:pPr>
        <w:pStyle w:val="Tijeloteksta2"/>
        <w:rPr>
          <w:b w:val="0"/>
        </w:rPr>
      </w:pPr>
      <w:r>
        <w:rPr>
          <w:b w:val="0"/>
        </w:rPr>
        <w:t>OPĆINSKO VIJEĆE OPĆINE BEREK</w:t>
      </w:r>
    </w:p>
    <w:p w:rsidR="00D76C27" w:rsidRDefault="00D76C27" w:rsidP="00D76C27">
      <w:pPr>
        <w:pStyle w:val="Tijeloteksta2"/>
        <w:rPr>
          <w:b w:val="0"/>
        </w:rPr>
      </w:pPr>
    </w:p>
    <w:p w:rsidR="00D76C27" w:rsidRDefault="00D76C27" w:rsidP="00D76C27">
      <w:pPr>
        <w:pStyle w:val="Tijeloteksta2"/>
        <w:rPr>
          <w:b w:val="0"/>
        </w:rPr>
      </w:pPr>
      <w:r>
        <w:rPr>
          <w:b w:val="0"/>
        </w:rPr>
        <w:t>Predsjednik općinskog vijeća</w:t>
      </w:r>
    </w:p>
    <w:p w:rsidR="00D76C27" w:rsidRDefault="00D76C27" w:rsidP="00D76C27">
      <w:pPr>
        <w:pStyle w:val="Tijeloteksta2"/>
        <w:rPr>
          <w:b w:val="0"/>
        </w:rPr>
      </w:pPr>
      <w:r>
        <w:rPr>
          <w:b w:val="0"/>
        </w:rPr>
        <w:t>Antun Dergić, v.r.</w:t>
      </w:r>
    </w:p>
    <w:p w:rsidR="00D76C27" w:rsidRDefault="00D76C27" w:rsidP="00D76C27">
      <w:pPr>
        <w:pStyle w:val="Tijeloteksta2"/>
        <w:rPr>
          <w:b w:val="0"/>
        </w:rPr>
      </w:pPr>
    </w:p>
    <w:p w:rsidR="00D76C27" w:rsidRPr="005D6A8C" w:rsidRDefault="00D76C27" w:rsidP="00D76C27">
      <w:pPr>
        <w:pStyle w:val="Tijeloteksta2"/>
        <w:rPr>
          <w:b w:val="0"/>
        </w:rPr>
      </w:pPr>
    </w:p>
    <w:p w:rsidR="00D76C27" w:rsidRDefault="00D76C27" w:rsidP="00D76C27">
      <w:pPr>
        <w:pStyle w:val="Tijeloteksta2"/>
      </w:pPr>
    </w:p>
    <w:p w:rsidR="00D76C27" w:rsidRDefault="00D76C27" w:rsidP="00D76C27">
      <w:pPr>
        <w:pStyle w:val="Tijeloteksta2"/>
      </w:pPr>
    </w:p>
    <w:p w:rsidR="00D76C27" w:rsidRDefault="00D76C27" w:rsidP="00D76C27">
      <w:pPr>
        <w:pStyle w:val="Tijeloteksta2"/>
      </w:pPr>
    </w:p>
    <w:p w:rsidR="00D76C27" w:rsidRDefault="00D76C27" w:rsidP="00D76C27">
      <w:pPr>
        <w:pStyle w:val="Tijeloteksta2"/>
      </w:pPr>
    </w:p>
    <w:p w:rsidR="00D76C27" w:rsidRDefault="00D76C27" w:rsidP="00D76C27">
      <w:pPr>
        <w:pStyle w:val="Tijeloteksta2"/>
      </w:pPr>
    </w:p>
    <w:p w:rsidR="00D76C27" w:rsidRDefault="00D76C27" w:rsidP="00F5260E">
      <w:pPr>
        <w:jc w:val="both"/>
      </w:pPr>
    </w:p>
    <w:p w:rsidR="00D76C27" w:rsidRDefault="00D76C27" w:rsidP="00F5260E">
      <w:pPr>
        <w:jc w:val="both"/>
      </w:pPr>
    </w:p>
    <w:p w:rsidR="00D76C27" w:rsidRDefault="00D76C27" w:rsidP="00F5260E">
      <w:pPr>
        <w:jc w:val="both"/>
      </w:pPr>
    </w:p>
    <w:p w:rsidR="00D76C27" w:rsidRDefault="00D76C27" w:rsidP="00F5260E">
      <w:pPr>
        <w:jc w:val="both"/>
      </w:pPr>
    </w:p>
    <w:p w:rsidR="00D76C27" w:rsidRDefault="00D76C27" w:rsidP="00F5260E">
      <w:pPr>
        <w:jc w:val="both"/>
      </w:pPr>
    </w:p>
    <w:p w:rsidR="00D76C27" w:rsidRDefault="00D76C27" w:rsidP="00F5260E">
      <w:pPr>
        <w:jc w:val="both"/>
      </w:pPr>
    </w:p>
    <w:p w:rsidR="00D76C27" w:rsidRDefault="00D76C2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D76C27" w:rsidRDefault="00D76C27" w:rsidP="00F5260E">
      <w:pPr>
        <w:jc w:val="both"/>
      </w:pPr>
    </w:p>
    <w:p w:rsidR="00D76C27" w:rsidRDefault="00D76C27" w:rsidP="00F5260E">
      <w:pPr>
        <w:jc w:val="both"/>
      </w:pPr>
    </w:p>
    <w:p w:rsidR="00D76C27" w:rsidRDefault="00D76C27" w:rsidP="00D76C27">
      <w:pPr>
        <w:jc w:val="both"/>
      </w:pPr>
      <w:r>
        <w:lastRenderedPageBreak/>
        <w:t xml:space="preserve">Na temelju članka 117. </w:t>
      </w:r>
      <w:r w:rsidRPr="00780DF7">
        <w:t xml:space="preserve">Zakona o </w:t>
      </w:r>
      <w:r>
        <w:t>socijalnoj skrbi (</w:t>
      </w:r>
      <w:r w:rsidRPr="007E0946">
        <w:t>N.N. br.157/13, 152/14, 99/15 i 52/16)</w:t>
      </w:r>
      <w:r w:rsidRPr="00780DF7">
        <w:t xml:space="preserve"> i članka 32. Statuta</w:t>
      </w:r>
      <w:r>
        <w:t xml:space="preserve"> općine Berek (Općine Berek br. 01/2013), Općinsko vijeće općine Berek na svojoj 18. sjednici održanoj dana 17. lipnja 2016. godine donosi</w:t>
      </w:r>
    </w:p>
    <w:p w:rsidR="00D76C27" w:rsidRDefault="00D76C27" w:rsidP="00D76C27">
      <w:pPr>
        <w:jc w:val="both"/>
      </w:pPr>
    </w:p>
    <w:p w:rsidR="00D76C27" w:rsidRDefault="00D76C27" w:rsidP="00D76C27">
      <w:pPr>
        <w:pStyle w:val="Bezproreda"/>
        <w:jc w:val="center"/>
        <w:rPr>
          <w:b/>
          <w:sz w:val="24"/>
          <w:szCs w:val="24"/>
        </w:rPr>
      </w:pPr>
      <w:r w:rsidRPr="00780DF7">
        <w:rPr>
          <w:b/>
          <w:sz w:val="24"/>
          <w:szCs w:val="24"/>
        </w:rPr>
        <w:t>ODLUKU</w:t>
      </w:r>
    </w:p>
    <w:p w:rsidR="00D76C27" w:rsidRDefault="00D76C27" w:rsidP="00D76C27">
      <w:pPr>
        <w:pStyle w:val="Bezproreda"/>
        <w:jc w:val="center"/>
        <w:rPr>
          <w:b/>
          <w:sz w:val="24"/>
          <w:szCs w:val="24"/>
        </w:rPr>
      </w:pPr>
      <w:r>
        <w:rPr>
          <w:b/>
          <w:sz w:val="24"/>
          <w:szCs w:val="24"/>
        </w:rPr>
        <w:t>O SOCIJALNOJ SKRBI</w:t>
      </w:r>
    </w:p>
    <w:p w:rsidR="00D76C27" w:rsidRDefault="00D76C27" w:rsidP="00D76C27">
      <w:pPr>
        <w:pStyle w:val="Bezproreda"/>
        <w:jc w:val="center"/>
        <w:rPr>
          <w:b/>
          <w:sz w:val="24"/>
          <w:szCs w:val="24"/>
        </w:rPr>
      </w:pPr>
    </w:p>
    <w:p w:rsidR="00D76C27" w:rsidRDefault="00D76C27" w:rsidP="00D76C27">
      <w:pPr>
        <w:pStyle w:val="Bezproreda"/>
        <w:jc w:val="center"/>
        <w:rPr>
          <w:b/>
          <w:sz w:val="24"/>
          <w:szCs w:val="24"/>
        </w:rPr>
      </w:pPr>
    </w:p>
    <w:p w:rsidR="00D76C27" w:rsidRPr="00780DF7" w:rsidRDefault="00D76C27" w:rsidP="00D76C27">
      <w:pPr>
        <w:pStyle w:val="Bezproreda"/>
        <w:numPr>
          <w:ilvl w:val="0"/>
          <w:numId w:val="26"/>
        </w:numPr>
        <w:jc w:val="both"/>
        <w:rPr>
          <w:b/>
          <w:sz w:val="24"/>
          <w:szCs w:val="24"/>
          <w:u w:val="single"/>
        </w:rPr>
      </w:pPr>
      <w:r>
        <w:rPr>
          <w:b/>
          <w:sz w:val="24"/>
          <w:szCs w:val="24"/>
          <w:u w:val="single"/>
        </w:rPr>
        <w:t>OPĆE ODREDBE</w:t>
      </w:r>
    </w:p>
    <w:p w:rsidR="00D76C27" w:rsidRDefault="00D76C27" w:rsidP="00D76C27">
      <w:pPr>
        <w:pStyle w:val="Bezproreda"/>
        <w:ind w:left="1080"/>
        <w:jc w:val="both"/>
        <w:rPr>
          <w:sz w:val="24"/>
          <w:szCs w:val="24"/>
        </w:rPr>
      </w:pPr>
    </w:p>
    <w:p w:rsidR="00D76C27" w:rsidRPr="00780DF7" w:rsidRDefault="00D76C27" w:rsidP="00D76C27">
      <w:pPr>
        <w:pStyle w:val="Bezproreda"/>
        <w:jc w:val="center"/>
        <w:rPr>
          <w:b/>
          <w:sz w:val="24"/>
          <w:szCs w:val="24"/>
        </w:rPr>
      </w:pPr>
      <w:r w:rsidRPr="00780DF7">
        <w:rPr>
          <w:b/>
          <w:sz w:val="24"/>
          <w:szCs w:val="24"/>
        </w:rPr>
        <w:t>Članak 1.</w:t>
      </w:r>
    </w:p>
    <w:p w:rsidR="00D76C27" w:rsidRDefault="00D76C27" w:rsidP="00D76C27">
      <w:pPr>
        <w:pStyle w:val="Bezproreda"/>
        <w:ind w:left="1080"/>
        <w:jc w:val="center"/>
        <w:rPr>
          <w:sz w:val="24"/>
          <w:szCs w:val="24"/>
        </w:rPr>
      </w:pPr>
    </w:p>
    <w:p w:rsidR="00D76C27" w:rsidRDefault="00D76C27" w:rsidP="00D76C27">
      <w:pPr>
        <w:pStyle w:val="Bezproreda"/>
        <w:jc w:val="both"/>
        <w:rPr>
          <w:sz w:val="24"/>
          <w:szCs w:val="24"/>
        </w:rPr>
      </w:pPr>
      <w:r>
        <w:rPr>
          <w:sz w:val="24"/>
          <w:szCs w:val="24"/>
        </w:rPr>
        <w:t>Ovom Odlukom utvrđuju se oblici i prava iz socijalne skrbi koja osigurava općina Berek, te uvjeti i način njihova ostvarivanja, korisnici socijalne skrbi i postupak za ostvarivanje tih prava.</w:t>
      </w:r>
    </w:p>
    <w:p w:rsidR="00D76C27" w:rsidRDefault="00D76C27" w:rsidP="00D76C27">
      <w:pPr>
        <w:pStyle w:val="Bezproreda"/>
        <w:jc w:val="both"/>
        <w:rPr>
          <w:sz w:val="24"/>
          <w:szCs w:val="24"/>
        </w:rPr>
      </w:pPr>
    </w:p>
    <w:p w:rsidR="00D76C27" w:rsidRPr="00780DF7" w:rsidRDefault="00D76C27" w:rsidP="00D76C27">
      <w:pPr>
        <w:pStyle w:val="Bezproreda"/>
        <w:jc w:val="center"/>
        <w:rPr>
          <w:b/>
          <w:sz w:val="24"/>
          <w:szCs w:val="24"/>
        </w:rPr>
      </w:pPr>
      <w:r w:rsidRPr="00780DF7">
        <w:rPr>
          <w:b/>
          <w:sz w:val="24"/>
          <w:szCs w:val="24"/>
        </w:rPr>
        <w:t>Članak 2.</w:t>
      </w:r>
    </w:p>
    <w:p w:rsidR="00D76C27" w:rsidRDefault="00D76C27" w:rsidP="00D76C27">
      <w:pPr>
        <w:pStyle w:val="Bezproreda"/>
        <w:jc w:val="center"/>
        <w:rPr>
          <w:sz w:val="24"/>
          <w:szCs w:val="24"/>
        </w:rPr>
      </w:pPr>
    </w:p>
    <w:p w:rsidR="00D76C27" w:rsidRDefault="00D76C27" w:rsidP="00D76C27">
      <w:pPr>
        <w:pStyle w:val="Bezproreda"/>
        <w:jc w:val="both"/>
        <w:rPr>
          <w:sz w:val="24"/>
          <w:szCs w:val="24"/>
        </w:rPr>
      </w:pPr>
      <w:r>
        <w:rPr>
          <w:sz w:val="24"/>
          <w:szCs w:val="24"/>
        </w:rPr>
        <w:t>Sredstva za ostvarivanje prava iz socijalne skrbi osiguravaju se u Proračunu općine Berek za svaku kalendarsku godinu, a po prethodno donesenom Programu javnih potreba iz područja socijalne skrbi.</w:t>
      </w:r>
    </w:p>
    <w:p w:rsidR="00D76C27" w:rsidRDefault="00D76C27" w:rsidP="00D76C27">
      <w:pPr>
        <w:pStyle w:val="Bezproreda"/>
        <w:jc w:val="both"/>
        <w:rPr>
          <w:sz w:val="24"/>
          <w:szCs w:val="24"/>
        </w:rPr>
      </w:pPr>
    </w:p>
    <w:p w:rsidR="00D76C27" w:rsidRDefault="00D76C27" w:rsidP="00D76C27">
      <w:pPr>
        <w:pStyle w:val="Bezproreda"/>
        <w:jc w:val="both"/>
        <w:rPr>
          <w:sz w:val="24"/>
          <w:szCs w:val="24"/>
        </w:rPr>
      </w:pPr>
    </w:p>
    <w:p w:rsidR="00D76C27" w:rsidRPr="00780DF7" w:rsidRDefault="00D76C27" w:rsidP="00D76C27">
      <w:pPr>
        <w:pStyle w:val="Bezproreda"/>
        <w:numPr>
          <w:ilvl w:val="0"/>
          <w:numId w:val="26"/>
        </w:numPr>
        <w:jc w:val="both"/>
        <w:rPr>
          <w:b/>
          <w:sz w:val="24"/>
          <w:szCs w:val="24"/>
          <w:u w:val="single"/>
        </w:rPr>
      </w:pPr>
      <w:r>
        <w:rPr>
          <w:b/>
          <w:sz w:val="24"/>
          <w:szCs w:val="24"/>
          <w:u w:val="single"/>
        </w:rPr>
        <w:t>KORISNICI SOCIJALNE SKRBI</w:t>
      </w:r>
    </w:p>
    <w:p w:rsidR="00D76C27" w:rsidRDefault="00D76C27" w:rsidP="00D76C27">
      <w:pPr>
        <w:pStyle w:val="Bezproreda"/>
        <w:ind w:left="360"/>
        <w:jc w:val="both"/>
        <w:rPr>
          <w:sz w:val="24"/>
          <w:szCs w:val="24"/>
        </w:rPr>
      </w:pPr>
    </w:p>
    <w:p w:rsidR="00D76C27" w:rsidRDefault="00D76C27" w:rsidP="00D76C27">
      <w:pPr>
        <w:pStyle w:val="Bezproreda"/>
        <w:jc w:val="center"/>
        <w:rPr>
          <w:b/>
          <w:sz w:val="24"/>
          <w:szCs w:val="24"/>
        </w:rPr>
      </w:pPr>
      <w:r>
        <w:rPr>
          <w:b/>
          <w:sz w:val="24"/>
          <w:szCs w:val="24"/>
        </w:rPr>
        <w:t>Članak 3.</w:t>
      </w:r>
    </w:p>
    <w:p w:rsidR="00D76C27" w:rsidRDefault="00D76C27" w:rsidP="00D76C27">
      <w:pPr>
        <w:pStyle w:val="Bezproreda"/>
        <w:jc w:val="center"/>
        <w:rPr>
          <w:b/>
          <w:sz w:val="24"/>
          <w:szCs w:val="24"/>
        </w:rPr>
      </w:pPr>
    </w:p>
    <w:p w:rsidR="00D76C27" w:rsidRDefault="00D76C27" w:rsidP="00D76C27">
      <w:pPr>
        <w:pStyle w:val="Bezproreda"/>
        <w:jc w:val="both"/>
        <w:rPr>
          <w:sz w:val="24"/>
          <w:szCs w:val="24"/>
        </w:rPr>
      </w:pPr>
      <w:r>
        <w:rPr>
          <w:sz w:val="24"/>
          <w:szCs w:val="24"/>
        </w:rPr>
        <w:t>Prava iz socijalne skrbi utvrđena ovom Odlukom mogu ostvariti samci ili članovi kućanstva koji nemaju dovoljno sredstava za podmirenje osnovnih životnih potreba, a nisu ih u mogućnosti ostvariti svojim radom, prihodima od imovine, te obveznika uzdržavanja ili na drugi način, te osobe navedene u članku 21. Zakona o socijalnoj skrbi (u daljnjem tekstu: Zakon).</w:t>
      </w:r>
    </w:p>
    <w:p w:rsidR="00D76C27" w:rsidRDefault="00D76C27" w:rsidP="00D76C27">
      <w:pPr>
        <w:pStyle w:val="Bezproreda"/>
        <w:jc w:val="both"/>
        <w:rPr>
          <w:sz w:val="24"/>
          <w:szCs w:val="24"/>
        </w:rPr>
      </w:pPr>
    </w:p>
    <w:p w:rsidR="00D76C27" w:rsidRDefault="00D76C27" w:rsidP="00D76C27">
      <w:pPr>
        <w:pStyle w:val="Bezproreda"/>
        <w:jc w:val="center"/>
        <w:rPr>
          <w:b/>
          <w:sz w:val="24"/>
          <w:szCs w:val="24"/>
        </w:rPr>
      </w:pPr>
      <w:r>
        <w:rPr>
          <w:b/>
          <w:sz w:val="24"/>
          <w:szCs w:val="24"/>
        </w:rPr>
        <w:t>Članak 4.</w:t>
      </w:r>
    </w:p>
    <w:p w:rsidR="00D76C27" w:rsidRDefault="00D76C27" w:rsidP="00D76C27">
      <w:pPr>
        <w:pStyle w:val="Bezproreda"/>
        <w:jc w:val="center"/>
        <w:rPr>
          <w:b/>
          <w:sz w:val="24"/>
          <w:szCs w:val="24"/>
        </w:rPr>
      </w:pPr>
    </w:p>
    <w:p w:rsidR="00D76C27" w:rsidRDefault="00D76C27" w:rsidP="00D76C27">
      <w:pPr>
        <w:pStyle w:val="Bezproreda"/>
        <w:jc w:val="both"/>
        <w:rPr>
          <w:sz w:val="24"/>
          <w:szCs w:val="24"/>
        </w:rPr>
      </w:pPr>
      <w:r>
        <w:rPr>
          <w:sz w:val="24"/>
          <w:szCs w:val="24"/>
        </w:rPr>
        <w:t>Prava iz socijalne skrbi, temeljem ove Odluke, mogu ostvariti hrvatski državljani i stranci i osobe bez državljanstva sa stalnim boravkom u RH  koji imaju prebivalište na području općine Berek, te koji ispunjavaju uvjete prema kriterijima iz Zakona i ove Odluke.</w:t>
      </w:r>
    </w:p>
    <w:p w:rsidR="00D76C27" w:rsidRDefault="00D76C27" w:rsidP="00D76C27">
      <w:pPr>
        <w:pStyle w:val="Bezproreda"/>
        <w:jc w:val="both"/>
        <w:rPr>
          <w:sz w:val="24"/>
          <w:szCs w:val="24"/>
        </w:rPr>
      </w:pPr>
    </w:p>
    <w:p w:rsidR="00D76C27" w:rsidRDefault="00D76C27" w:rsidP="00D76C27">
      <w:pPr>
        <w:pStyle w:val="Bezproreda"/>
        <w:jc w:val="center"/>
        <w:rPr>
          <w:b/>
          <w:sz w:val="24"/>
          <w:szCs w:val="24"/>
        </w:rPr>
      </w:pPr>
      <w:r>
        <w:rPr>
          <w:b/>
          <w:sz w:val="24"/>
          <w:szCs w:val="24"/>
        </w:rPr>
        <w:t>Članak 5.</w:t>
      </w:r>
    </w:p>
    <w:p w:rsidR="00D76C27" w:rsidRDefault="00D76C27" w:rsidP="00D76C27">
      <w:pPr>
        <w:pStyle w:val="Bezproreda"/>
        <w:jc w:val="center"/>
        <w:rPr>
          <w:b/>
          <w:sz w:val="24"/>
          <w:szCs w:val="24"/>
        </w:rPr>
      </w:pPr>
    </w:p>
    <w:p w:rsidR="00D76C27" w:rsidRDefault="00D76C27" w:rsidP="00D76C27">
      <w:pPr>
        <w:pStyle w:val="Bezproreda"/>
        <w:jc w:val="both"/>
        <w:rPr>
          <w:sz w:val="24"/>
          <w:szCs w:val="24"/>
        </w:rPr>
      </w:pPr>
      <w:r>
        <w:rPr>
          <w:sz w:val="24"/>
          <w:szCs w:val="24"/>
        </w:rPr>
        <w:t>Korisnici socijalne skrbi kojima je određeno pravo iz socijalne skrbi po ovoj Odluci ne mogu to pravo prenositi na druge osobe, niti se ta prava mogu nasljeđivati.</w:t>
      </w:r>
    </w:p>
    <w:p w:rsidR="00D76C27" w:rsidRDefault="00D76C27" w:rsidP="00D76C27">
      <w:pPr>
        <w:pStyle w:val="Bezproreda"/>
        <w:jc w:val="both"/>
        <w:rPr>
          <w:sz w:val="24"/>
          <w:szCs w:val="24"/>
        </w:rPr>
      </w:pPr>
    </w:p>
    <w:p w:rsidR="00D76C27" w:rsidRDefault="00D76C27" w:rsidP="00D76C27">
      <w:pPr>
        <w:pStyle w:val="Bezproreda"/>
        <w:jc w:val="both"/>
        <w:rPr>
          <w:sz w:val="24"/>
          <w:szCs w:val="24"/>
        </w:rPr>
      </w:pPr>
    </w:p>
    <w:p w:rsidR="00D76C27" w:rsidRDefault="00D76C27" w:rsidP="00D76C27">
      <w:pPr>
        <w:pStyle w:val="Bezproreda"/>
        <w:jc w:val="both"/>
        <w:rPr>
          <w:sz w:val="24"/>
          <w:szCs w:val="24"/>
        </w:rPr>
      </w:pPr>
    </w:p>
    <w:p w:rsidR="00D76C27" w:rsidRDefault="00D76C27" w:rsidP="00D76C27">
      <w:pPr>
        <w:pStyle w:val="Bezproreda"/>
        <w:numPr>
          <w:ilvl w:val="0"/>
          <w:numId w:val="26"/>
        </w:numPr>
        <w:jc w:val="both"/>
        <w:rPr>
          <w:b/>
          <w:sz w:val="24"/>
          <w:szCs w:val="24"/>
          <w:u w:val="single"/>
        </w:rPr>
      </w:pPr>
      <w:r>
        <w:rPr>
          <w:b/>
          <w:sz w:val="24"/>
          <w:szCs w:val="24"/>
          <w:u w:val="single"/>
        </w:rPr>
        <w:t>PRAVA IZ SOCIJALNE SKRBI</w:t>
      </w:r>
    </w:p>
    <w:p w:rsidR="00D76C27" w:rsidRDefault="00D76C27" w:rsidP="00D76C27">
      <w:pPr>
        <w:pStyle w:val="Bezproreda"/>
        <w:ind w:left="1080"/>
        <w:jc w:val="both"/>
        <w:rPr>
          <w:b/>
          <w:sz w:val="24"/>
          <w:szCs w:val="24"/>
          <w:u w:val="single"/>
        </w:rPr>
      </w:pPr>
    </w:p>
    <w:p w:rsidR="00652B9F" w:rsidRDefault="00652B9F" w:rsidP="00D76C27">
      <w:pPr>
        <w:pStyle w:val="Bezproreda"/>
        <w:ind w:left="1080"/>
        <w:jc w:val="both"/>
        <w:rPr>
          <w:b/>
          <w:sz w:val="24"/>
          <w:szCs w:val="24"/>
          <w:u w:val="single"/>
        </w:rPr>
      </w:pPr>
    </w:p>
    <w:p w:rsidR="00652B9F" w:rsidRDefault="00652B9F" w:rsidP="00D76C27">
      <w:pPr>
        <w:pStyle w:val="Bezproreda"/>
        <w:ind w:left="1080"/>
        <w:jc w:val="both"/>
        <w:rPr>
          <w:b/>
          <w:sz w:val="24"/>
          <w:szCs w:val="24"/>
          <w:u w:val="single"/>
        </w:rPr>
      </w:pPr>
    </w:p>
    <w:p w:rsidR="00D76C27" w:rsidRDefault="00D76C27" w:rsidP="00D76C27">
      <w:pPr>
        <w:pStyle w:val="Bezproreda"/>
        <w:jc w:val="center"/>
        <w:rPr>
          <w:b/>
          <w:sz w:val="24"/>
          <w:szCs w:val="24"/>
        </w:rPr>
      </w:pPr>
      <w:r>
        <w:rPr>
          <w:b/>
          <w:sz w:val="24"/>
          <w:szCs w:val="24"/>
        </w:rPr>
        <w:lastRenderedPageBreak/>
        <w:t>Članak 6.</w:t>
      </w:r>
    </w:p>
    <w:p w:rsidR="00D76C27" w:rsidRDefault="00D76C27" w:rsidP="00D76C27">
      <w:pPr>
        <w:pStyle w:val="Bezproreda"/>
        <w:jc w:val="center"/>
        <w:rPr>
          <w:b/>
          <w:sz w:val="24"/>
          <w:szCs w:val="24"/>
        </w:rPr>
      </w:pPr>
    </w:p>
    <w:p w:rsidR="00D76C27" w:rsidRDefault="00D76C27" w:rsidP="00D76C27">
      <w:pPr>
        <w:pStyle w:val="Bezproreda"/>
        <w:jc w:val="both"/>
        <w:rPr>
          <w:sz w:val="24"/>
          <w:szCs w:val="24"/>
        </w:rPr>
      </w:pPr>
      <w:r>
        <w:rPr>
          <w:sz w:val="24"/>
          <w:szCs w:val="24"/>
        </w:rPr>
        <w:t>Prava iz socijalne skrbi po ovoj Odluci osiguravaju se prvenstveno kao pomoć za podmirenje troškova stanovanja, u koje spadaju:</w:t>
      </w:r>
    </w:p>
    <w:p w:rsidR="00D76C27" w:rsidRDefault="00D76C27" w:rsidP="00D76C27">
      <w:pPr>
        <w:pStyle w:val="Bezproreda"/>
        <w:numPr>
          <w:ilvl w:val="0"/>
          <w:numId w:val="28"/>
        </w:numPr>
        <w:jc w:val="both"/>
        <w:rPr>
          <w:sz w:val="24"/>
          <w:szCs w:val="24"/>
        </w:rPr>
      </w:pPr>
      <w:r>
        <w:rPr>
          <w:sz w:val="24"/>
          <w:szCs w:val="24"/>
        </w:rPr>
        <w:t>troškovi najamnine,</w:t>
      </w:r>
    </w:p>
    <w:p w:rsidR="00D76C27" w:rsidRDefault="00D76C27" w:rsidP="00D76C27">
      <w:pPr>
        <w:pStyle w:val="Bezproreda"/>
        <w:numPr>
          <w:ilvl w:val="0"/>
          <w:numId w:val="28"/>
        </w:numPr>
        <w:jc w:val="both"/>
        <w:rPr>
          <w:sz w:val="24"/>
          <w:szCs w:val="24"/>
        </w:rPr>
      </w:pPr>
      <w:r>
        <w:rPr>
          <w:sz w:val="24"/>
          <w:szCs w:val="24"/>
        </w:rPr>
        <w:t xml:space="preserve">troškovi komunalne naknade, </w:t>
      </w:r>
    </w:p>
    <w:p w:rsidR="00D76C27" w:rsidRDefault="00D76C27" w:rsidP="00D76C27">
      <w:pPr>
        <w:pStyle w:val="Bezproreda"/>
        <w:numPr>
          <w:ilvl w:val="0"/>
          <w:numId w:val="28"/>
        </w:numPr>
        <w:jc w:val="both"/>
        <w:rPr>
          <w:sz w:val="24"/>
          <w:szCs w:val="24"/>
        </w:rPr>
      </w:pPr>
      <w:r>
        <w:rPr>
          <w:sz w:val="24"/>
          <w:szCs w:val="24"/>
        </w:rPr>
        <w:t>troškovi električne energije,</w:t>
      </w:r>
    </w:p>
    <w:p w:rsidR="00D76C27" w:rsidRDefault="00D76C27" w:rsidP="00D76C27">
      <w:pPr>
        <w:pStyle w:val="Bezproreda"/>
        <w:numPr>
          <w:ilvl w:val="0"/>
          <w:numId w:val="28"/>
        </w:numPr>
        <w:jc w:val="both"/>
        <w:rPr>
          <w:sz w:val="24"/>
          <w:szCs w:val="24"/>
        </w:rPr>
      </w:pPr>
      <w:r>
        <w:rPr>
          <w:sz w:val="24"/>
          <w:szCs w:val="24"/>
        </w:rPr>
        <w:t xml:space="preserve">troškovi plina, </w:t>
      </w:r>
    </w:p>
    <w:p w:rsidR="00D76C27" w:rsidRDefault="00D76C27" w:rsidP="00D76C27">
      <w:pPr>
        <w:pStyle w:val="Bezproreda"/>
        <w:numPr>
          <w:ilvl w:val="0"/>
          <w:numId w:val="28"/>
        </w:numPr>
        <w:jc w:val="both"/>
        <w:rPr>
          <w:sz w:val="24"/>
          <w:szCs w:val="24"/>
        </w:rPr>
      </w:pPr>
      <w:r>
        <w:rPr>
          <w:sz w:val="24"/>
          <w:szCs w:val="24"/>
        </w:rPr>
        <w:t>troškovi grijanja</w:t>
      </w:r>
    </w:p>
    <w:p w:rsidR="00D76C27" w:rsidRDefault="00D76C27" w:rsidP="00D76C27">
      <w:pPr>
        <w:pStyle w:val="Bezproreda"/>
        <w:numPr>
          <w:ilvl w:val="0"/>
          <w:numId w:val="28"/>
        </w:numPr>
        <w:jc w:val="both"/>
        <w:rPr>
          <w:sz w:val="24"/>
          <w:szCs w:val="24"/>
        </w:rPr>
      </w:pPr>
      <w:r>
        <w:rPr>
          <w:sz w:val="24"/>
          <w:szCs w:val="24"/>
        </w:rPr>
        <w:t>troškovi vode i odvodnje,</w:t>
      </w:r>
    </w:p>
    <w:p w:rsidR="00D76C27" w:rsidRDefault="00D76C27" w:rsidP="00D76C27">
      <w:pPr>
        <w:pStyle w:val="Bezproreda"/>
        <w:numPr>
          <w:ilvl w:val="0"/>
          <w:numId w:val="28"/>
        </w:numPr>
        <w:jc w:val="both"/>
        <w:rPr>
          <w:sz w:val="24"/>
          <w:szCs w:val="24"/>
        </w:rPr>
      </w:pPr>
      <w:r>
        <w:rPr>
          <w:sz w:val="24"/>
          <w:szCs w:val="24"/>
        </w:rPr>
        <w:t>troškovi ogrijeva,</w:t>
      </w:r>
    </w:p>
    <w:p w:rsidR="00D76C27" w:rsidRDefault="00D76C27" w:rsidP="00D76C27">
      <w:pPr>
        <w:pStyle w:val="Bezproreda"/>
        <w:numPr>
          <w:ilvl w:val="0"/>
          <w:numId w:val="28"/>
        </w:numPr>
        <w:jc w:val="both"/>
        <w:rPr>
          <w:sz w:val="24"/>
          <w:szCs w:val="24"/>
        </w:rPr>
      </w:pPr>
      <w:r>
        <w:rPr>
          <w:sz w:val="24"/>
          <w:szCs w:val="24"/>
        </w:rPr>
        <w:t>drugi troškovi stanovanja u skladu s posebnim propisima.</w:t>
      </w:r>
    </w:p>
    <w:p w:rsidR="00D76C27" w:rsidRDefault="00D76C27" w:rsidP="00D76C27">
      <w:pPr>
        <w:pStyle w:val="Bezproreda"/>
        <w:jc w:val="both"/>
        <w:rPr>
          <w:sz w:val="24"/>
          <w:szCs w:val="24"/>
        </w:rPr>
      </w:pPr>
    </w:p>
    <w:p w:rsidR="00D76C27" w:rsidRDefault="00D76C27" w:rsidP="00D76C27">
      <w:pPr>
        <w:pStyle w:val="Bezproreda"/>
        <w:jc w:val="center"/>
        <w:rPr>
          <w:b/>
          <w:sz w:val="24"/>
          <w:szCs w:val="24"/>
        </w:rPr>
      </w:pPr>
      <w:r>
        <w:rPr>
          <w:b/>
          <w:sz w:val="24"/>
          <w:szCs w:val="24"/>
        </w:rPr>
        <w:t>Članak 7.</w:t>
      </w:r>
    </w:p>
    <w:p w:rsidR="00D76C27" w:rsidRDefault="00D76C27" w:rsidP="00D76C27">
      <w:pPr>
        <w:pStyle w:val="Bezproreda"/>
        <w:jc w:val="center"/>
        <w:rPr>
          <w:b/>
          <w:sz w:val="24"/>
          <w:szCs w:val="24"/>
        </w:rPr>
      </w:pPr>
    </w:p>
    <w:p w:rsidR="00D76C27" w:rsidRDefault="00D76C27" w:rsidP="00D76C27">
      <w:pPr>
        <w:pStyle w:val="Bezproreda"/>
        <w:jc w:val="both"/>
        <w:rPr>
          <w:sz w:val="24"/>
          <w:szCs w:val="24"/>
        </w:rPr>
      </w:pPr>
      <w:r>
        <w:rPr>
          <w:sz w:val="24"/>
          <w:szCs w:val="24"/>
        </w:rPr>
        <w:t>Pored prava na podmirenje dijela troškova stanovanja iz prethodnog članka, korisnicima socijalne skrbi po ovoj Odluci mogu se iznimno, po posebno provedenom postupku osigurati i druga prava iz socijalne skrbi i to:</w:t>
      </w:r>
    </w:p>
    <w:p w:rsidR="00D76C27" w:rsidRDefault="00D76C27" w:rsidP="00D76C27">
      <w:pPr>
        <w:pStyle w:val="Bezproreda"/>
        <w:numPr>
          <w:ilvl w:val="0"/>
          <w:numId w:val="27"/>
        </w:numPr>
        <w:jc w:val="both"/>
        <w:rPr>
          <w:sz w:val="24"/>
          <w:szCs w:val="24"/>
        </w:rPr>
      </w:pPr>
      <w:r>
        <w:rPr>
          <w:sz w:val="24"/>
          <w:szCs w:val="24"/>
        </w:rPr>
        <w:t>pravo na jednokratnu novčanu pomoć,</w:t>
      </w:r>
    </w:p>
    <w:p w:rsidR="00D76C27" w:rsidRDefault="00D76C27" w:rsidP="00D76C27">
      <w:pPr>
        <w:pStyle w:val="Bezproreda"/>
        <w:numPr>
          <w:ilvl w:val="0"/>
          <w:numId w:val="27"/>
        </w:numPr>
        <w:jc w:val="both"/>
        <w:rPr>
          <w:sz w:val="24"/>
          <w:szCs w:val="24"/>
        </w:rPr>
      </w:pPr>
      <w:r>
        <w:rPr>
          <w:sz w:val="24"/>
          <w:szCs w:val="24"/>
        </w:rPr>
        <w:t>jednokratna novčana pomoć za rođenje djeteta,</w:t>
      </w:r>
    </w:p>
    <w:p w:rsidR="00D76C27" w:rsidRDefault="00D76C27" w:rsidP="00D76C27">
      <w:pPr>
        <w:pStyle w:val="Bezproreda"/>
        <w:numPr>
          <w:ilvl w:val="0"/>
          <w:numId w:val="27"/>
        </w:numPr>
        <w:jc w:val="both"/>
        <w:rPr>
          <w:sz w:val="24"/>
          <w:szCs w:val="24"/>
        </w:rPr>
      </w:pPr>
      <w:r>
        <w:rPr>
          <w:sz w:val="24"/>
          <w:szCs w:val="24"/>
        </w:rPr>
        <w:t>pravo na sufinanciranje srednjoškolaca,</w:t>
      </w:r>
    </w:p>
    <w:p w:rsidR="00D76C27" w:rsidRDefault="00D76C27" w:rsidP="00D76C27">
      <w:pPr>
        <w:pStyle w:val="Bezproreda"/>
        <w:numPr>
          <w:ilvl w:val="0"/>
          <w:numId w:val="27"/>
        </w:numPr>
        <w:jc w:val="both"/>
        <w:rPr>
          <w:sz w:val="24"/>
          <w:szCs w:val="24"/>
        </w:rPr>
      </w:pPr>
      <w:r>
        <w:rPr>
          <w:sz w:val="24"/>
          <w:szCs w:val="24"/>
        </w:rPr>
        <w:t>pomoć za podmirenje pogrebnih troškova,</w:t>
      </w:r>
    </w:p>
    <w:p w:rsidR="00D76C27" w:rsidRDefault="00D76C27" w:rsidP="00D76C27">
      <w:pPr>
        <w:pStyle w:val="Bezproreda"/>
        <w:numPr>
          <w:ilvl w:val="0"/>
          <w:numId w:val="27"/>
        </w:numPr>
        <w:jc w:val="both"/>
        <w:rPr>
          <w:sz w:val="24"/>
          <w:szCs w:val="24"/>
        </w:rPr>
      </w:pPr>
      <w:r>
        <w:rPr>
          <w:sz w:val="24"/>
          <w:szCs w:val="24"/>
        </w:rPr>
        <w:t>pomoć za topli obrok za učenike u osnovnoj školi (školska kuhinja),</w:t>
      </w:r>
    </w:p>
    <w:p w:rsidR="00D76C27" w:rsidRDefault="00D76C27" w:rsidP="00D76C27">
      <w:pPr>
        <w:pStyle w:val="Bezproreda"/>
        <w:numPr>
          <w:ilvl w:val="0"/>
          <w:numId w:val="27"/>
        </w:numPr>
        <w:jc w:val="both"/>
        <w:rPr>
          <w:sz w:val="24"/>
          <w:szCs w:val="24"/>
        </w:rPr>
      </w:pPr>
      <w:r>
        <w:rPr>
          <w:sz w:val="24"/>
          <w:szCs w:val="24"/>
        </w:rPr>
        <w:t>pravo na oslobađanje plaćanja komunalne naknade,</w:t>
      </w:r>
    </w:p>
    <w:p w:rsidR="00D76C27" w:rsidRDefault="00D76C27" w:rsidP="00D76C27">
      <w:pPr>
        <w:pStyle w:val="Bezproreda"/>
        <w:numPr>
          <w:ilvl w:val="0"/>
          <w:numId w:val="27"/>
        </w:numPr>
        <w:jc w:val="both"/>
        <w:rPr>
          <w:sz w:val="24"/>
          <w:szCs w:val="24"/>
        </w:rPr>
      </w:pPr>
      <w:r>
        <w:rPr>
          <w:sz w:val="24"/>
          <w:szCs w:val="24"/>
        </w:rPr>
        <w:t>ostale pomoći.</w:t>
      </w:r>
    </w:p>
    <w:p w:rsidR="00D76C27" w:rsidRDefault="00D76C27" w:rsidP="00D76C27">
      <w:pPr>
        <w:pStyle w:val="Bezproreda"/>
        <w:jc w:val="both"/>
        <w:rPr>
          <w:sz w:val="24"/>
          <w:szCs w:val="24"/>
        </w:rPr>
      </w:pPr>
    </w:p>
    <w:p w:rsidR="00D76C27" w:rsidRDefault="00D76C27" w:rsidP="00D76C27">
      <w:pPr>
        <w:pStyle w:val="Bezproreda"/>
        <w:jc w:val="both"/>
        <w:rPr>
          <w:sz w:val="24"/>
          <w:szCs w:val="24"/>
        </w:rPr>
      </w:pPr>
    </w:p>
    <w:p w:rsidR="00D76C27" w:rsidRPr="008815F7" w:rsidRDefault="00D76C27" w:rsidP="00D76C27">
      <w:pPr>
        <w:pStyle w:val="Bezproreda"/>
        <w:numPr>
          <w:ilvl w:val="0"/>
          <w:numId w:val="26"/>
        </w:numPr>
        <w:jc w:val="both"/>
        <w:rPr>
          <w:b/>
          <w:sz w:val="24"/>
          <w:szCs w:val="24"/>
        </w:rPr>
      </w:pPr>
      <w:r>
        <w:rPr>
          <w:b/>
          <w:sz w:val="24"/>
          <w:szCs w:val="24"/>
          <w:u w:val="single"/>
        </w:rPr>
        <w:t>OSTALI OBLICI POMOĆI</w:t>
      </w:r>
    </w:p>
    <w:p w:rsidR="00D76C27" w:rsidRDefault="00D76C27" w:rsidP="00D76C27">
      <w:pPr>
        <w:pStyle w:val="Bezproreda"/>
        <w:jc w:val="both"/>
        <w:rPr>
          <w:b/>
          <w:sz w:val="24"/>
          <w:szCs w:val="24"/>
          <w:u w:val="single"/>
        </w:rPr>
      </w:pPr>
      <w:r>
        <w:rPr>
          <w:b/>
          <w:sz w:val="24"/>
          <w:szCs w:val="24"/>
          <w:u w:val="single"/>
        </w:rPr>
        <w:t>JEDNOKRATNA NOVČANA POMOĆ</w:t>
      </w:r>
    </w:p>
    <w:p w:rsidR="00D76C27" w:rsidRDefault="00D76C27" w:rsidP="00D76C27">
      <w:pPr>
        <w:pStyle w:val="Bezproreda"/>
        <w:ind w:left="1080"/>
        <w:jc w:val="both"/>
        <w:rPr>
          <w:b/>
          <w:sz w:val="24"/>
          <w:szCs w:val="24"/>
          <w:u w:val="single"/>
        </w:rPr>
      </w:pPr>
    </w:p>
    <w:p w:rsidR="00D76C27" w:rsidRDefault="00D76C27" w:rsidP="00D76C27">
      <w:pPr>
        <w:pStyle w:val="Bezproreda"/>
        <w:ind w:left="1080"/>
        <w:jc w:val="center"/>
        <w:rPr>
          <w:b/>
          <w:sz w:val="24"/>
          <w:szCs w:val="24"/>
        </w:rPr>
      </w:pPr>
      <w:r>
        <w:rPr>
          <w:b/>
          <w:sz w:val="24"/>
          <w:szCs w:val="24"/>
        </w:rPr>
        <w:t>Članak 8.</w:t>
      </w:r>
    </w:p>
    <w:p w:rsidR="00D76C27" w:rsidRDefault="00D76C27" w:rsidP="00D76C27">
      <w:pPr>
        <w:pStyle w:val="Bezproreda"/>
        <w:ind w:left="1080"/>
        <w:jc w:val="center"/>
        <w:rPr>
          <w:b/>
          <w:sz w:val="24"/>
          <w:szCs w:val="24"/>
        </w:rPr>
      </w:pPr>
    </w:p>
    <w:p w:rsidR="00D76C27" w:rsidRDefault="00D76C27" w:rsidP="00D76C27">
      <w:pPr>
        <w:pStyle w:val="Bezproreda"/>
        <w:jc w:val="both"/>
        <w:rPr>
          <w:sz w:val="24"/>
          <w:szCs w:val="24"/>
        </w:rPr>
      </w:pPr>
      <w:r w:rsidRPr="008815F7">
        <w:rPr>
          <w:sz w:val="24"/>
          <w:szCs w:val="24"/>
        </w:rPr>
        <w:t>Jednokratna novčana pomoć je poseban oblik materijalne pomoći samcu ili obitelji koji su se</w:t>
      </w:r>
      <w:r>
        <w:rPr>
          <w:sz w:val="24"/>
          <w:szCs w:val="24"/>
        </w:rPr>
        <w:t xml:space="preserve"> našli u položaju trenutačne materijalne ugroženosti iz razloga na koje nisu mogli utjecati te radi toga nisu u mogućnosti podmiriti neke osnovne životne potrebe kao što su školovanje djeteta, bolest ili smrt člana obitelji, elementarne nepogode, nabavka osnovnih predmeta u kućanstvu, plaćanje računa el.energije, vode i sl., nabavka neophodne odjeće, obuće i drugo. U postupku priznavanja jednokratne novčane pomoći korisnik je dužan pribaviti dokaz o opravdanosti potrebe radi koje podnosi zahtjev ili mišljenje vijeća mjesnog odbora po mjestu stanovanja. </w:t>
      </w:r>
    </w:p>
    <w:p w:rsidR="00D76C27" w:rsidRDefault="00D76C27" w:rsidP="00D76C27">
      <w:pPr>
        <w:ind w:right="-360"/>
        <w:jc w:val="both"/>
      </w:pPr>
      <w:r>
        <w:t>O visini jednokratne novčane pomoći odlučuje zaključkom načelnik, na temelju ocjene molbi priložene dokumentacije ili na prijedlog mjesnog odbora, a najviše do:</w:t>
      </w:r>
    </w:p>
    <w:p w:rsidR="00D76C27" w:rsidRPr="00747D1F" w:rsidRDefault="00D76C27" w:rsidP="00D76C27">
      <w:pPr>
        <w:ind w:right="-360"/>
        <w:jc w:val="both"/>
      </w:pPr>
      <w:r>
        <w:t xml:space="preserve">      - </w:t>
      </w:r>
      <w:r w:rsidRPr="00747D1F">
        <w:t xml:space="preserve"> </w:t>
      </w:r>
      <w:r>
        <w:t xml:space="preserve">    </w:t>
      </w:r>
      <w:r w:rsidRPr="00747D1F">
        <w:t xml:space="preserve">samac                                                                                        </w:t>
      </w:r>
      <w:r>
        <w:t xml:space="preserve">               </w:t>
      </w:r>
      <w:r w:rsidRPr="00747D1F">
        <w:t>1.500,00 kn</w:t>
      </w:r>
    </w:p>
    <w:p w:rsidR="00D76C27" w:rsidRPr="00747D1F" w:rsidRDefault="00D76C27" w:rsidP="00D76C27">
      <w:pPr>
        <w:numPr>
          <w:ilvl w:val="0"/>
          <w:numId w:val="29"/>
        </w:numPr>
        <w:ind w:right="-360"/>
        <w:jc w:val="both"/>
      </w:pPr>
      <w:r w:rsidRPr="00747D1F">
        <w:t xml:space="preserve">obitelj sa dva člana                                                                   </w:t>
      </w:r>
      <w:r>
        <w:t xml:space="preserve">              </w:t>
      </w:r>
      <w:r w:rsidR="00944B1E">
        <w:t xml:space="preserve">  </w:t>
      </w:r>
      <w:r>
        <w:t xml:space="preserve"> </w:t>
      </w:r>
      <w:r w:rsidRPr="00747D1F">
        <w:t xml:space="preserve">2.500,00 kn </w:t>
      </w:r>
    </w:p>
    <w:p w:rsidR="00D76C27" w:rsidRPr="00747D1F" w:rsidRDefault="00D76C27" w:rsidP="00D76C27">
      <w:pPr>
        <w:numPr>
          <w:ilvl w:val="0"/>
          <w:numId w:val="29"/>
        </w:numPr>
        <w:ind w:right="-360"/>
        <w:jc w:val="both"/>
      </w:pPr>
      <w:r w:rsidRPr="00747D1F">
        <w:t xml:space="preserve">višečlana obitelj                                                                        </w:t>
      </w:r>
      <w:r>
        <w:t xml:space="preserve">              </w:t>
      </w:r>
      <w:r w:rsidR="00944B1E">
        <w:t xml:space="preserve">  </w:t>
      </w:r>
      <w:r>
        <w:t xml:space="preserve"> </w:t>
      </w:r>
      <w:r w:rsidRPr="00747D1F">
        <w:t>3.500,00 kn</w:t>
      </w:r>
    </w:p>
    <w:p w:rsidR="00D76C27" w:rsidRPr="00747D1F" w:rsidRDefault="00D76C27" w:rsidP="00D76C27">
      <w:pPr>
        <w:numPr>
          <w:ilvl w:val="0"/>
          <w:numId w:val="29"/>
        </w:numPr>
        <w:ind w:right="-360"/>
        <w:jc w:val="both"/>
      </w:pPr>
      <w:r w:rsidRPr="00747D1F">
        <w:t>jednokratna novčana pomoć (elementarne nepogode, požar,</w:t>
      </w:r>
    </w:p>
    <w:p w:rsidR="00D76C27" w:rsidRPr="00747D1F" w:rsidRDefault="00D76C27" w:rsidP="00D76C27">
      <w:pPr>
        <w:pStyle w:val="Bezproreda"/>
        <w:jc w:val="both"/>
        <w:rPr>
          <w:sz w:val="24"/>
          <w:szCs w:val="24"/>
        </w:rPr>
      </w:pPr>
      <w:r w:rsidRPr="00747D1F">
        <w:rPr>
          <w:sz w:val="24"/>
          <w:szCs w:val="24"/>
        </w:rPr>
        <w:t xml:space="preserve">      poplava, teška bolest, smrtni slučaj člana uže obitelji  i sl.)   </w:t>
      </w:r>
      <w:r>
        <w:rPr>
          <w:sz w:val="24"/>
          <w:szCs w:val="24"/>
        </w:rPr>
        <w:t xml:space="preserve">                   </w:t>
      </w:r>
      <w:r w:rsidR="00944B1E">
        <w:rPr>
          <w:sz w:val="24"/>
          <w:szCs w:val="24"/>
        </w:rPr>
        <w:t xml:space="preserve">    </w:t>
      </w:r>
      <w:r>
        <w:rPr>
          <w:sz w:val="24"/>
          <w:szCs w:val="24"/>
        </w:rPr>
        <w:t xml:space="preserve"> </w:t>
      </w:r>
      <w:r w:rsidRPr="00747D1F">
        <w:rPr>
          <w:sz w:val="24"/>
          <w:szCs w:val="24"/>
        </w:rPr>
        <w:t>10.000,00 kn</w:t>
      </w:r>
    </w:p>
    <w:p w:rsidR="00D76C27" w:rsidRDefault="00D76C27" w:rsidP="00D76C27">
      <w:pPr>
        <w:pStyle w:val="Bezproreda"/>
        <w:jc w:val="both"/>
        <w:rPr>
          <w:sz w:val="24"/>
          <w:szCs w:val="24"/>
        </w:rPr>
      </w:pPr>
      <w:r>
        <w:rPr>
          <w:sz w:val="24"/>
          <w:szCs w:val="24"/>
        </w:rPr>
        <w:t xml:space="preserve">Jednokratna novčana pomoć može se odobriti u novcu izravno korisniku ili na način da se djelomično ili u cijelosti plati račun izravno ovlaštenoj pravnoj ili fizičkoj osobi koja je izvršila uslugu. </w:t>
      </w:r>
    </w:p>
    <w:p w:rsidR="00D76C27" w:rsidRDefault="00D76C27" w:rsidP="00D76C27">
      <w:pPr>
        <w:pStyle w:val="Bezproreda"/>
        <w:jc w:val="both"/>
        <w:rPr>
          <w:sz w:val="24"/>
          <w:szCs w:val="24"/>
        </w:rPr>
      </w:pPr>
    </w:p>
    <w:p w:rsidR="00D76C27" w:rsidRDefault="00D76C27" w:rsidP="00D76C27">
      <w:pPr>
        <w:pStyle w:val="Bezproreda"/>
        <w:jc w:val="both"/>
        <w:rPr>
          <w:b/>
          <w:sz w:val="24"/>
          <w:szCs w:val="24"/>
          <w:u w:val="single"/>
        </w:rPr>
      </w:pPr>
      <w:r>
        <w:rPr>
          <w:b/>
          <w:sz w:val="24"/>
          <w:szCs w:val="24"/>
          <w:u w:val="single"/>
        </w:rPr>
        <w:lastRenderedPageBreak/>
        <w:t>JEDNOKRATNA NOVČANA POMOĆ ZA ROĐENJE DJETETA</w:t>
      </w:r>
    </w:p>
    <w:p w:rsidR="00D76C27" w:rsidRDefault="00D76C27" w:rsidP="00D76C27">
      <w:pPr>
        <w:pStyle w:val="Bezproreda"/>
        <w:jc w:val="both"/>
        <w:rPr>
          <w:b/>
          <w:sz w:val="24"/>
          <w:szCs w:val="24"/>
          <w:u w:val="single"/>
        </w:rPr>
      </w:pPr>
    </w:p>
    <w:p w:rsidR="00D76C27" w:rsidRDefault="00D76C27" w:rsidP="00D76C27">
      <w:pPr>
        <w:pStyle w:val="Bezproreda"/>
        <w:jc w:val="center"/>
        <w:rPr>
          <w:b/>
          <w:sz w:val="24"/>
          <w:szCs w:val="24"/>
        </w:rPr>
      </w:pPr>
      <w:r>
        <w:rPr>
          <w:b/>
          <w:sz w:val="24"/>
          <w:szCs w:val="24"/>
        </w:rPr>
        <w:t>Članak 9.</w:t>
      </w:r>
    </w:p>
    <w:p w:rsidR="00D76C27" w:rsidRDefault="00D76C27" w:rsidP="00D76C27">
      <w:pPr>
        <w:pStyle w:val="Bezproreda"/>
        <w:jc w:val="center"/>
        <w:rPr>
          <w:b/>
          <w:sz w:val="24"/>
          <w:szCs w:val="24"/>
        </w:rPr>
      </w:pPr>
    </w:p>
    <w:p w:rsidR="00D76C27" w:rsidRDefault="00D76C27" w:rsidP="00D76C27">
      <w:pPr>
        <w:pStyle w:val="Bezproreda"/>
        <w:jc w:val="both"/>
        <w:rPr>
          <w:sz w:val="24"/>
          <w:szCs w:val="24"/>
        </w:rPr>
      </w:pPr>
      <w:r w:rsidRPr="008815F7">
        <w:rPr>
          <w:sz w:val="24"/>
          <w:szCs w:val="24"/>
        </w:rPr>
        <w:t>Jednokratna novčana pomoć za rođenje djeteta</w:t>
      </w:r>
      <w:r>
        <w:rPr>
          <w:sz w:val="24"/>
          <w:szCs w:val="24"/>
        </w:rPr>
        <w:t xml:space="preserve"> ostvaruju sve obitelji na području općine Berek bez obzira na socijalni status, za svako novorođeno dijete.</w:t>
      </w:r>
    </w:p>
    <w:p w:rsidR="00D76C27" w:rsidRDefault="00D76C27" w:rsidP="00D76C27">
      <w:pPr>
        <w:pStyle w:val="Bezproreda"/>
        <w:jc w:val="both"/>
        <w:rPr>
          <w:sz w:val="24"/>
          <w:szCs w:val="24"/>
        </w:rPr>
      </w:pPr>
      <w:r>
        <w:rPr>
          <w:sz w:val="24"/>
          <w:szCs w:val="24"/>
        </w:rPr>
        <w:t>Uvjeti i iznosi sredstava za ostvarivanje prava iz prethodnog stavka utvrđeni su posebnom Odlukom.</w:t>
      </w:r>
    </w:p>
    <w:p w:rsidR="00D76C27" w:rsidRDefault="00D76C27" w:rsidP="00D76C27">
      <w:pPr>
        <w:pStyle w:val="Bezproreda"/>
        <w:jc w:val="both"/>
        <w:rPr>
          <w:sz w:val="24"/>
          <w:szCs w:val="24"/>
        </w:rPr>
      </w:pPr>
    </w:p>
    <w:p w:rsidR="00D76C27" w:rsidRDefault="00D76C27" w:rsidP="00D76C27">
      <w:pPr>
        <w:pStyle w:val="Bezproreda"/>
        <w:jc w:val="both"/>
        <w:rPr>
          <w:b/>
          <w:sz w:val="24"/>
          <w:szCs w:val="24"/>
          <w:u w:val="single"/>
        </w:rPr>
      </w:pPr>
      <w:r>
        <w:rPr>
          <w:b/>
          <w:sz w:val="24"/>
          <w:szCs w:val="24"/>
          <w:u w:val="single"/>
        </w:rPr>
        <w:t>PRAVO NA SUFINANCIRANJE SREDNJOŠKOLACA</w:t>
      </w:r>
    </w:p>
    <w:p w:rsidR="00D76C27" w:rsidRDefault="00D76C27" w:rsidP="00D76C27">
      <w:pPr>
        <w:pStyle w:val="Bezproreda"/>
        <w:jc w:val="both"/>
        <w:rPr>
          <w:b/>
          <w:sz w:val="24"/>
          <w:szCs w:val="24"/>
          <w:u w:val="single"/>
        </w:rPr>
      </w:pPr>
    </w:p>
    <w:p w:rsidR="00D76C27" w:rsidRDefault="00D76C27" w:rsidP="00D76C27">
      <w:pPr>
        <w:pStyle w:val="Bezproreda"/>
        <w:jc w:val="center"/>
        <w:rPr>
          <w:b/>
          <w:sz w:val="24"/>
          <w:szCs w:val="24"/>
        </w:rPr>
      </w:pPr>
      <w:r>
        <w:rPr>
          <w:b/>
          <w:sz w:val="24"/>
          <w:szCs w:val="24"/>
        </w:rPr>
        <w:t>Članak 10.</w:t>
      </w:r>
    </w:p>
    <w:p w:rsidR="00D76C27" w:rsidRDefault="00D76C27" w:rsidP="00D76C27">
      <w:pPr>
        <w:pStyle w:val="Bezproreda"/>
        <w:jc w:val="center"/>
        <w:rPr>
          <w:b/>
          <w:sz w:val="24"/>
          <w:szCs w:val="24"/>
        </w:rPr>
      </w:pPr>
    </w:p>
    <w:p w:rsidR="00D76C27" w:rsidRDefault="00D76C27" w:rsidP="00D76C27">
      <w:pPr>
        <w:pStyle w:val="Bezproreda"/>
        <w:jc w:val="both"/>
        <w:rPr>
          <w:sz w:val="24"/>
          <w:szCs w:val="24"/>
        </w:rPr>
      </w:pPr>
      <w:r w:rsidRPr="008C5965">
        <w:rPr>
          <w:sz w:val="24"/>
          <w:szCs w:val="24"/>
        </w:rPr>
        <w:t>Sufinanciranje učenika srednjih škola</w:t>
      </w:r>
      <w:r>
        <w:rPr>
          <w:sz w:val="24"/>
          <w:szCs w:val="24"/>
        </w:rPr>
        <w:t xml:space="preserve"> je potpora učenicima srednjih škola s prebivalištem na području općine Berek koji pohađaju srednju školu izvan mjesta svog prebivališta. </w:t>
      </w:r>
    </w:p>
    <w:p w:rsidR="00D76C27" w:rsidRDefault="00D76C27" w:rsidP="00D76C27">
      <w:pPr>
        <w:pStyle w:val="Bezproreda"/>
        <w:jc w:val="both"/>
        <w:rPr>
          <w:sz w:val="24"/>
          <w:szCs w:val="24"/>
        </w:rPr>
      </w:pPr>
      <w:r>
        <w:rPr>
          <w:sz w:val="24"/>
          <w:szCs w:val="24"/>
        </w:rPr>
        <w:t>Potpora se osigurava u visini koju odredi Općinsko vijeće posebnom odlukom.</w:t>
      </w:r>
    </w:p>
    <w:p w:rsidR="00D76C27" w:rsidRDefault="00D76C27" w:rsidP="00D76C27">
      <w:pPr>
        <w:pStyle w:val="Bezproreda"/>
        <w:jc w:val="both"/>
        <w:rPr>
          <w:sz w:val="24"/>
          <w:szCs w:val="24"/>
        </w:rPr>
      </w:pPr>
    </w:p>
    <w:p w:rsidR="00D76C27" w:rsidRDefault="00D76C27" w:rsidP="00D76C27">
      <w:pPr>
        <w:pStyle w:val="Bezproreda"/>
        <w:jc w:val="both"/>
        <w:rPr>
          <w:sz w:val="24"/>
          <w:szCs w:val="24"/>
        </w:rPr>
      </w:pPr>
    </w:p>
    <w:p w:rsidR="00D76C27" w:rsidRDefault="00D76C27" w:rsidP="00D76C27">
      <w:pPr>
        <w:pStyle w:val="Bezproreda"/>
        <w:jc w:val="both"/>
        <w:rPr>
          <w:b/>
          <w:sz w:val="24"/>
          <w:szCs w:val="24"/>
          <w:u w:val="single"/>
        </w:rPr>
      </w:pPr>
      <w:r>
        <w:rPr>
          <w:b/>
          <w:sz w:val="24"/>
          <w:szCs w:val="24"/>
          <w:u w:val="single"/>
        </w:rPr>
        <w:t>POMOĆ ZA PODMIRENJE POGREBNIH TROŠKOVA</w:t>
      </w:r>
    </w:p>
    <w:p w:rsidR="00D76C27" w:rsidRDefault="00D76C27" w:rsidP="00D76C27">
      <w:pPr>
        <w:pStyle w:val="Bezproreda"/>
        <w:jc w:val="both"/>
        <w:rPr>
          <w:b/>
          <w:sz w:val="24"/>
          <w:szCs w:val="24"/>
          <w:u w:val="single"/>
        </w:rPr>
      </w:pPr>
    </w:p>
    <w:p w:rsidR="00D76C27" w:rsidRDefault="00D76C27" w:rsidP="00D76C27">
      <w:pPr>
        <w:pStyle w:val="Bezproreda"/>
        <w:jc w:val="center"/>
        <w:rPr>
          <w:b/>
          <w:sz w:val="24"/>
          <w:szCs w:val="24"/>
        </w:rPr>
      </w:pPr>
      <w:r>
        <w:rPr>
          <w:b/>
          <w:sz w:val="24"/>
          <w:szCs w:val="24"/>
        </w:rPr>
        <w:t>Članak 12.</w:t>
      </w:r>
    </w:p>
    <w:p w:rsidR="00D76C27" w:rsidRDefault="00D76C27" w:rsidP="00D76C27">
      <w:pPr>
        <w:pStyle w:val="Bezproreda"/>
        <w:jc w:val="center"/>
        <w:rPr>
          <w:b/>
          <w:sz w:val="24"/>
          <w:szCs w:val="24"/>
        </w:rPr>
      </w:pPr>
    </w:p>
    <w:p w:rsidR="00D76C27" w:rsidRPr="00716317" w:rsidRDefault="00D76C27" w:rsidP="00D76C27">
      <w:pPr>
        <w:pStyle w:val="Bezproreda"/>
        <w:jc w:val="both"/>
        <w:rPr>
          <w:b/>
          <w:sz w:val="24"/>
          <w:szCs w:val="24"/>
          <w:u w:val="single"/>
        </w:rPr>
      </w:pPr>
      <w:r w:rsidRPr="008C5965">
        <w:rPr>
          <w:sz w:val="24"/>
          <w:szCs w:val="24"/>
        </w:rPr>
        <w:t>Pomoć za podmirenje pogrebnih troškova</w:t>
      </w:r>
      <w:r>
        <w:rPr>
          <w:sz w:val="24"/>
          <w:szCs w:val="24"/>
        </w:rPr>
        <w:t xml:space="preserve"> može se odobriti korisniku koji uslijed trenutnih okolnosti nije u mogućnosti u cijelosti ili djelomično podmiriti troškove ukopa članova kućanstva, odnosno obitelji pod uvjetom da traženu pomoć ne može osigurati po drugom osnovu.</w:t>
      </w:r>
    </w:p>
    <w:p w:rsidR="00D76C27" w:rsidRDefault="00D76C27" w:rsidP="00D76C27">
      <w:pPr>
        <w:pStyle w:val="Bezproreda"/>
        <w:jc w:val="both"/>
        <w:rPr>
          <w:sz w:val="24"/>
          <w:szCs w:val="24"/>
        </w:rPr>
      </w:pPr>
      <w:r>
        <w:rPr>
          <w:sz w:val="24"/>
          <w:szCs w:val="24"/>
        </w:rPr>
        <w:t>Pomoć za podmirenje pogrebnih troškova utvrđuje se u iznosu najnižih osnovnih troškova pogreba (lijes, pokrov, nadgrobni znak i grobno mjesto), a plaća se pružateljima tih usluga.</w:t>
      </w:r>
    </w:p>
    <w:p w:rsidR="00D76C27" w:rsidRDefault="00D76C27" w:rsidP="00D76C27">
      <w:pPr>
        <w:pStyle w:val="Bezproreda"/>
        <w:jc w:val="both"/>
        <w:rPr>
          <w:sz w:val="24"/>
          <w:szCs w:val="24"/>
        </w:rPr>
      </w:pPr>
    </w:p>
    <w:p w:rsidR="00D76C27" w:rsidRPr="008C5965" w:rsidRDefault="00D76C27" w:rsidP="00D76C27">
      <w:pPr>
        <w:pStyle w:val="Bezproreda"/>
        <w:jc w:val="both"/>
        <w:rPr>
          <w:sz w:val="24"/>
          <w:szCs w:val="24"/>
        </w:rPr>
      </w:pPr>
    </w:p>
    <w:p w:rsidR="00D76C27" w:rsidRPr="008C5965" w:rsidRDefault="00D76C27" w:rsidP="00D76C27">
      <w:pPr>
        <w:pStyle w:val="Bezproreda"/>
        <w:jc w:val="both"/>
        <w:rPr>
          <w:sz w:val="24"/>
          <w:szCs w:val="24"/>
        </w:rPr>
      </w:pPr>
    </w:p>
    <w:p w:rsidR="00D76C27" w:rsidRDefault="00D76C27" w:rsidP="00D76C27">
      <w:pPr>
        <w:pStyle w:val="Bezproreda"/>
        <w:jc w:val="both"/>
        <w:rPr>
          <w:b/>
          <w:sz w:val="24"/>
          <w:szCs w:val="24"/>
          <w:u w:val="single"/>
        </w:rPr>
      </w:pPr>
      <w:r>
        <w:rPr>
          <w:b/>
          <w:sz w:val="24"/>
          <w:szCs w:val="24"/>
          <w:u w:val="single"/>
        </w:rPr>
        <w:t>POMOĆ ZA TOPLI OBROK ZA UČENIKE U OSNOVNOJ ŠKOLI (ŠKOLSKA KUHINJA)</w:t>
      </w:r>
    </w:p>
    <w:p w:rsidR="00D76C27" w:rsidRDefault="00D76C27" w:rsidP="00D76C27">
      <w:pPr>
        <w:pStyle w:val="Bezproreda"/>
        <w:jc w:val="both"/>
        <w:rPr>
          <w:b/>
          <w:sz w:val="24"/>
          <w:szCs w:val="24"/>
          <w:u w:val="single"/>
        </w:rPr>
      </w:pPr>
    </w:p>
    <w:p w:rsidR="00D76C27" w:rsidRDefault="00D76C27" w:rsidP="00D76C27">
      <w:pPr>
        <w:pStyle w:val="Bezproreda"/>
        <w:jc w:val="center"/>
        <w:rPr>
          <w:b/>
          <w:sz w:val="24"/>
          <w:szCs w:val="24"/>
        </w:rPr>
      </w:pPr>
      <w:r>
        <w:rPr>
          <w:b/>
          <w:sz w:val="24"/>
          <w:szCs w:val="24"/>
        </w:rPr>
        <w:t>Članak 13.</w:t>
      </w:r>
    </w:p>
    <w:p w:rsidR="00D76C27" w:rsidRDefault="00D76C27" w:rsidP="00D76C27">
      <w:pPr>
        <w:pStyle w:val="Bezproreda"/>
        <w:jc w:val="center"/>
        <w:rPr>
          <w:b/>
          <w:sz w:val="24"/>
          <w:szCs w:val="24"/>
        </w:rPr>
      </w:pPr>
    </w:p>
    <w:p w:rsidR="00D76C27" w:rsidRPr="00836B1F" w:rsidRDefault="00D76C27" w:rsidP="00D76C27">
      <w:pPr>
        <w:pStyle w:val="Bezproreda"/>
        <w:jc w:val="both"/>
        <w:rPr>
          <w:sz w:val="24"/>
          <w:szCs w:val="24"/>
        </w:rPr>
      </w:pPr>
      <w:r w:rsidRPr="00836B1F">
        <w:rPr>
          <w:sz w:val="24"/>
          <w:szCs w:val="24"/>
        </w:rPr>
        <w:t>Pomoć za topli obrok za učenike u osnovnoj školi (školska kuhinja)</w:t>
      </w:r>
    </w:p>
    <w:p w:rsidR="00D76C27" w:rsidRDefault="00D76C27" w:rsidP="00D76C27">
      <w:pPr>
        <w:pStyle w:val="Bezproreda"/>
        <w:jc w:val="both"/>
        <w:rPr>
          <w:sz w:val="24"/>
          <w:szCs w:val="24"/>
        </w:rPr>
      </w:pPr>
      <w:r>
        <w:rPr>
          <w:sz w:val="24"/>
          <w:szCs w:val="24"/>
        </w:rPr>
        <w:t>Pravo na besplatnu školsku kuhinju može ostvariti učenik iz socijalno ugroženih obitelji, a na prijedlog uprave škola na području općine Berek.</w:t>
      </w:r>
    </w:p>
    <w:p w:rsidR="00D76C27" w:rsidRDefault="00D76C27" w:rsidP="00D76C27">
      <w:pPr>
        <w:pStyle w:val="Bezproreda"/>
        <w:jc w:val="both"/>
        <w:rPr>
          <w:sz w:val="24"/>
          <w:szCs w:val="24"/>
        </w:rPr>
      </w:pPr>
    </w:p>
    <w:p w:rsidR="00D76C27" w:rsidRDefault="00D76C27" w:rsidP="00D76C27">
      <w:pPr>
        <w:pStyle w:val="Bezproreda"/>
        <w:jc w:val="both"/>
        <w:rPr>
          <w:sz w:val="24"/>
          <w:szCs w:val="24"/>
        </w:rPr>
      </w:pPr>
    </w:p>
    <w:p w:rsidR="00D76C27" w:rsidRDefault="00D76C27" w:rsidP="00D76C27">
      <w:pPr>
        <w:pStyle w:val="Bezproreda"/>
        <w:jc w:val="both"/>
        <w:rPr>
          <w:b/>
          <w:sz w:val="24"/>
          <w:szCs w:val="24"/>
          <w:u w:val="single"/>
        </w:rPr>
      </w:pPr>
    </w:p>
    <w:p w:rsidR="00D76C27" w:rsidRDefault="00D76C27" w:rsidP="00D76C27">
      <w:pPr>
        <w:pStyle w:val="Bezproreda"/>
        <w:jc w:val="both"/>
        <w:rPr>
          <w:b/>
          <w:sz w:val="24"/>
          <w:szCs w:val="24"/>
          <w:u w:val="single"/>
        </w:rPr>
      </w:pPr>
      <w:r>
        <w:rPr>
          <w:b/>
          <w:sz w:val="24"/>
          <w:szCs w:val="24"/>
          <w:u w:val="single"/>
        </w:rPr>
        <w:t>PRAVO NA OSLOBAĐANJE PLAĆANJA KOMUNALNE NAKNADE</w:t>
      </w:r>
    </w:p>
    <w:p w:rsidR="00D76C27" w:rsidRDefault="00D76C27" w:rsidP="00D76C27">
      <w:pPr>
        <w:pStyle w:val="Bezproreda"/>
        <w:jc w:val="both"/>
        <w:rPr>
          <w:b/>
          <w:sz w:val="24"/>
          <w:szCs w:val="24"/>
          <w:u w:val="single"/>
        </w:rPr>
      </w:pPr>
    </w:p>
    <w:p w:rsidR="00D76C27" w:rsidRPr="008D75CD" w:rsidRDefault="00D76C27" w:rsidP="00D76C27">
      <w:pPr>
        <w:pStyle w:val="Bezproreda"/>
        <w:jc w:val="center"/>
        <w:rPr>
          <w:b/>
          <w:sz w:val="24"/>
          <w:szCs w:val="24"/>
        </w:rPr>
      </w:pPr>
      <w:r>
        <w:rPr>
          <w:b/>
          <w:sz w:val="24"/>
          <w:szCs w:val="24"/>
        </w:rPr>
        <w:t>Članak 14.</w:t>
      </w:r>
    </w:p>
    <w:p w:rsidR="00D76C27" w:rsidRDefault="00D76C27" w:rsidP="00D76C27">
      <w:pPr>
        <w:pStyle w:val="Bezproreda"/>
        <w:jc w:val="both"/>
        <w:rPr>
          <w:b/>
          <w:sz w:val="24"/>
          <w:szCs w:val="24"/>
          <w:u w:val="single"/>
        </w:rPr>
      </w:pPr>
    </w:p>
    <w:p w:rsidR="00D76C27" w:rsidRPr="008D75CD" w:rsidRDefault="00D76C27" w:rsidP="00D76C27">
      <w:pPr>
        <w:pStyle w:val="Bezproreda"/>
        <w:jc w:val="both"/>
        <w:rPr>
          <w:sz w:val="24"/>
          <w:szCs w:val="24"/>
        </w:rPr>
      </w:pPr>
      <w:r w:rsidRPr="008D75CD">
        <w:rPr>
          <w:sz w:val="24"/>
          <w:szCs w:val="24"/>
        </w:rPr>
        <w:t>Pravo na oslobađanje plaćanja komunalne naknade</w:t>
      </w:r>
    </w:p>
    <w:p w:rsidR="00D76C27" w:rsidRDefault="00D76C27" w:rsidP="00D76C27">
      <w:pPr>
        <w:pStyle w:val="Bezproreda"/>
        <w:jc w:val="both"/>
        <w:rPr>
          <w:sz w:val="24"/>
          <w:szCs w:val="24"/>
        </w:rPr>
      </w:pPr>
      <w:r w:rsidRPr="006A1B83">
        <w:rPr>
          <w:sz w:val="24"/>
          <w:szCs w:val="24"/>
        </w:rPr>
        <w:t xml:space="preserve">Sukladno Odluci o komunalnoj naknadi od plaćanja iste mogu biti oslobođene osobe koje udovoljavaju </w:t>
      </w:r>
      <w:r>
        <w:rPr>
          <w:sz w:val="24"/>
          <w:szCs w:val="24"/>
        </w:rPr>
        <w:t>uvjetima iz članka 15. i 16. Odluke o komunalnoj naknadi.</w:t>
      </w:r>
    </w:p>
    <w:p w:rsidR="00D76C27" w:rsidRDefault="00D76C27" w:rsidP="00D76C27">
      <w:pPr>
        <w:pStyle w:val="Bezproreda"/>
        <w:jc w:val="both"/>
        <w:rPr>
          <w:sz w:val="24"/>
          <w:szCs w:val="24"/>
        </w:rPr>
      </w:pPr>
    </w:p>
    <w:p w:rsidR="00D76C27" w:rsidRPr="004F267D" w:rsidRDefault="00D76C27" w:rsidP="00D76C27">
      <w:pPr>
        <w:pStyle w:val="Bezproreda"/>
        <w:jc w:val="both"/>
        <w:rPr>
          <w:b/>
          <w:sz w:val="24"/>
          <w:szCs w:val="24"/>
          <w:u w:val="single"/>
        </w:rPr>
      </w:pPr>
      <w:r w:rsidRPr="004F267D">
        <w:rPr>
          <w:b/>
          <w:sz w:val="24"/>
          <w:szCs w:val="24"/>
          <w:u w:val="single"/>
        </w:rPr>
        <w:lastRenderedPageBreak/>
        <w:t>NAKNADA ZA TROŠKOVE OGRIJEVA</w:t>
      </w:r>
    </w:p>
    <w:p w:rsidR="00D76C27" w:rsidRPr="004F267D" w:rsidRDefault="00D76C27" w:rsidP="00D76C27">
      <w:pPr>
        <w:pStyle w:val="Bezproreda"/>
        <w:jc w:val="both"/>
        <w:rPr>
          <w:b/>
          <w:sz w:val="24"/>
          <w:szCs w:val="24"/>
          <w:u w:val="single"/>
        </w:rPr>
      </w:pPr>
    </w:p>
    <w:p w:rsidR="00D76C27" w:rsidRDefault="00D76C27" w:rsidP="00D76C27">
      <w:pPr>
        <w:pStyle w:val="Bezproreda"/>
        <w:jc w:val="center"/>
        <w:rPr>
          <w:b/>
          <w:sz w:val="24"/>
          <w:szCs w:val="24"/>
        </w:rPr>
      </w:pPr>
      <w:r w:rsidRPr="004F267D">
        <w:rPr>
          <w:b/>
          <w:sz w:val="24"/>
          <w:szCs w:val="24"/>
        </w:rPr>
        <w:t>Članak 15.</w:t>
      </w:r>
    </w:p>
    <w:p w:rsidR="00D76C27" w:rsidRPr="004F267D" w:rsidRDefault="00D76C27" w:rsidP="00D76C27">
      <w:pPr>
        <w:pStyle w:val="Bezproreda"/>
        <w:jc w:val="center"/>
        <w:rPr>
          <w:b/>
          <w:sz w:val="24"/>
          <w:szCs w:val="24"/>
        </w:rPr>
      </w:pPr>
    </w:p>
    <w:p w:rsidR="00D76C27" w:rsidRDefault="00D76C27" w:rsidP="00D76C27">
      <w:pPr>
        <w:pStyle w:val="Bezproreda"/>
        <w:jc w:val="both"/>
        <w:rPr>
          <w:sz w:val="24"/>
          <w:szCs w:val="24"/>
        </w:rPr>
      </w:pPr>
      <w:r>
        <w:rPr>
          <w:sz w:val="24"/>
          <w:szCs w:val="24"/>
        </w:rPr>
        <w:t>Korisniku zajamčene minimalne naknade koji se griju na drva priznaje se pravo na troškove ogrijeva na način da mu se jednom godišnje osigura 3 m3 drva ili odobri novčani iznos za podmirenje tog troška u visini koju odlukom odredi nadležna jedinica područne (regionalane) samouprave.</w:t>
      </w:r>
    </w:p>
    <w:p w:rsidR="00D76C27" w:rsidRDefault="00D76C27" w:rsidP="00D76C27">
      <w:pPr>
        <w:pStyle w:val="Bezproreda"/>
        <w:jc w:val="both"/>
        <w:rPr>
          <w:sz w:val="24"/>
          <w:szCs w:val="24"/>
        </w:rPr>
      </w:pPr>
      <w:r>
        <w:rPr>
          <w:sz w:val="24"/>
          <w:szCs w:val="24"/>
        </w:rPr>
        <w:t>Sredstva iz stavka 1. Ovog članka osigurava Bjelovarsko-bilogorska županija u svom proračunu.</w:t>
      </w:r>
    </w:p>
    <w:p w:rsidR="00D76C27" w:rsidRDefault="00D76C27" w:rsidP="00D76C27">
      <w:pPr>
        <w:pStyle w:val="Bezproreda"/>
        <w:jc w:val="both"/>
        <w:rPr>
          <w:sz w:val="24"/>
          <w:szCs w:val="24"/>
        </w:rPr>
      </w:pPr>
      <w:r>
        <w:rPr>
          <w:sz w:val="24"/>
          <w:szCs w:val="24"/>
        </w:rPr>
        <w:t>Naknadu iz stavka 1. Ovog članka odobrava se rješenjem, a realizira na način da  Općina izvrši plaćanje korisniku trošak ogrijeva u visini iz stavka 1. Ovog članka.</w:t>
      </w:r>
    </w:p>
    <w:p w:rsidR="00D76C27" w:rsidRDefault="00D76C27" w:rsidP="00D76C27">
      <w:pPr>
        <w:pStyle w:val="Bezproreda"/>
        <w:jc w:val="both"/>
        <w:rPr>
          <w:b/>
          <w:sz w:val="24"/>
          <w:szCs w:val="24"/>
        </w:rPr>
      </w:pPr>
    </w:p>
    <w:p w:rsidR="00D76C27" w:rsidRDefault="00D76C27" w:rsidP="00D76C27">
      <w:pPr>
        <w:pStyle w:val="Bezproreda"/>
        <w:jc w:val="both"/>
        <w:rPr>
          <w:b/>
          <w:sz w:val="24"/>
          <w:szCs w:val="24"/>
        </w:rPr>
      </w:pPr>
    </w:p>
    <w:p w:rsidR="00D76C27" w:rsidRDefault="00D76C27" w:rsidP="00D76C27">
      <w:pPr>
        <w:pStyle w:val="Bezproreda"/>
        <w:jc w:val="both"/>
        <w:rPr>
          <w:b/>
          <w:sz w:val="24"/>
          <w:szCs w:val="24"/>
          <w:u w:val="single"/>
        </w:rPr>
      </w:pPr>
      <w:r>
        <w:rPr>
          <w:b/>
          <w:sz w:val="24"/>
          <w:szCs w:val="24"/>
          <w:u w:val="single"/>
        </w:rPr>
        <w:t>OSTALE POMOĆI</w:t>
      </w:r>
    </w:p>
    <w:p w:rsidR="00D76C27" w:rsidRDefault="00D76C27" w:rsidP="00D76C27">
      <w:pPr>
        <w:pStyle w:val="Bezproreda"/>
        <w:jc w:val="both"/>
        <w:rPr>
          <w:b/>
          <w:sz w:val="24"/>
          <w:szCs w:val="24"/>
          <w:u w:val="single"/>
        </w:rPr>
      </w:pPr>
    </w:p>
    <w:p w:rsidR="00D76C27" w:rsidRDefault="00D76C27" w:rsidP="00D76C27">
      <w:pPr>
        <w:pStyle w:val="Bezproreda"/>
        <w:jc w:val="center"/>
        <w:rPr>
          <w:b/>
          <w:sz w:val="24"/>
          <w:szCs w:val="24"/>
        </w:rPr>
      </w:pPr>
      <w:r>
        <w:rPr>
          <w:b/>
          <w:sz w:val="24"/>
          <w:szCs w:val="24"/>
        </w:rPr>
        <w:t>Članak 16.</w:t>
      </w:r>
    </w:p>
    <w:p w:rsidR="00D76C27" w:rsidRDefault="00D76C27" w:rsidP="00D76C27">
      <w:pPr>
        <w:pStyle w:val="Bezproreda"/>
        <w:jc w:val="center"/>
        <w:rPr>
          <w:b/>
          <w:sz w:val="24"/>
          <w:szCs w:val="24"/>
        </w:rPr>
      </w:pPr>
    </w:p>
    <w:p w:rsidR="00D76C27" w:rsidRDefault="00D76C27" w:rsidP="00D76C27">
      <w:pPr>
        <w:pStyle w:val="Bezproreda"/>
        <w:jc w:val="both"/>
        <w:rPr>
          <w:sz w:val="24"/>
          <w:szCs w:val="24"/>
        </w:rPr>
      </w:pPr>
      <w:r w:rsidRPr="008D75CD">
        <w:rPr>
          <w:sz w:val="24"/>
          <w:szCs w:val="24"/>
        </w:rPr>
        <w:t>Ostale pomoći</w:t>
      </w:r>
      <w:r>
        <w:rPr>
          <w:sz w:val="24"/>
          <w:szCs w:val="24"/>
        </w:rPr>
        <w:t xml:space="preserve"> su različiti oblici pomoći koje načelnik može odobriti po pojedinačnim zamolbama ili na prijedlog mjesnih odbora, a odnose se na: troškove nabave udžbenika za učenike osnovnih i srednjih škola iz obitelji slabijeg imovinskog statusa, darove za djecu iz obitelji slabijeg socijalnog statusa, prigodne darove za Božić i Uskrs starijim osobama i obiteljima slabijeg imovnog stanja.</w:t>
      </w:r>
    </w:p>
    <w:p w:rsidR="00D76C27" w:rsidRDefault="00D76C27" w:rsidP="00D76C27">
      <w:pPr>
        <w:pStyle w:val="Bezproreda"/>
        <w:jc w:val="both"/>
        <w:rPr>
          <w:sz w:val="24"/>
          <w:szCs w:val="24"/>
        </w:rPr>
      </w:pPr>
    </w:p>
    <w:p w:rsidR="00D76C27" w:rsidRDefault="00D76C27" w:rsidP="00D76C27">
      <w:pPr>
        <w:pStyle w:val="Bezproreda"/>
        <w:jc w:val="both"/>
        <w:rPr>
          <w:sz w:val="24"/>
          <w:szCs w:val="24"/>
        </w:rPr>
      </w:pPr>
    </w:p>
    <w:p w:rsidR="00D76C27" w:rsidRDefault="00D76C27" w:rsidP="00D76C27">
      <w:pPr>
        <w:pStyle w:val="Bezproreda"/>
        <w:numPr>
          <w:ilvl w:val="0"/>
          <w:numId w:val="26"/>
        </w:numPr>
        <w:jc w:val="both"/>
        <w:rPr>
          <w:b/>
          <w:sz w:val="24"/>
          <w:szCs w:val="24"/>
          <w:u w:val="single"/>
        </w:rPr>
      </w:pPr>
      <w:r>
        <w:rPr>
          <w:b/>
          <w:sz w:val="24"/>
          <w:szCs w:val="24"/>
          <w:u w:val="single"/>
        </w:rPr>
        <w:t>KRITERIJI ZA OSTVARIVANJE PRAVA IZ SOCIJALNE SKRBI</w:t>
      </w:r>
    </w:p>
    <w:p w:rsidR="00D76C27" w:rsidRDefault="00D76C27" w:rsidP="00D76C27">
      <w:pPr>
        <w:pStyle w:val="Bezproreda"/>
        <w:ind w:left="1080"/>
        <w:jc w:val="both"/>
        <w:rPr>
          <w:sz w:val="24"/>
          <w:szCs w:val="24"/>
        </w:rPr>
      </w:pPr>
      <w:r>
        <w:rPr>
          <w:b/>
          <w:sz w:val="24"/>
          <w:szCs w:val="24"/>
          <w:u w:val="single"/>
        </w:rPr>
        <w:t>Naknada za troškove  stanovanja</w:t>
      </w:r>
    </w:p>
    <w:p w:rsidR="00D76C27" w:rsidRDefault="00D76C27" w:rsidP="00D76C27">
      <w:pPr>
        <w:pStyle w:val="Bezproreda"/>
        <w:ind w:left="1080"/>
        <w:jc w:val="both"/>
        <w:rPr>
          <w:sz w:val="24"/>
          <w:szCs w:val="24"/>
        </w:rPr>
      </w:pPr>
    </w:p>
    <w:p w:rsidR="00D76C27" w:rsidRPr="00544D5A" w:rsidRDefault="00D76C27" w:rsidP="00D76C27">
      <w:pPr>
        <w:pStyle w:val="Bezproreda"/>
        <w:ind w:left="1080"/>
        <w:jc w:val="center"/>
        <w:rPr>
          <w:b/>
          <w:sz w:val="24"/>
          <w:szCs w:val="24"/>
        </w:rPr>
      </w:pPr>
      <w:r>
        <w:rPr>
          <w:b/>
          <w:sz w:val="24"/>
          <w:szCs w:val="24"/>
        </w:rPr>
        <w:t>Članak 17.</w:t>
      </w:r>
    </w:p>
    <w:p w:rsidR="00D76C27" w:rsidRDefault="00D76C27" w:rsidP="00D76C27">
      <w:pPr>
        <w:pStyle w:val="Bezproreda"/>
        <w:ind w:left="360"/>
        <w:jc w:val="both"/>
        <w:rPr>
          <w:b/>
          <w:sz w:val="24"/>
          <w:szCs w:val="24"/>
          <w:u w:val="single"/>
        </w:rPr>
      </w:pPr>
    </w:p>
    <w:p w:rsidR="00D76C27" w:rsidRDefault="00D76C27" w:rsidP="00D76C27">
      <w:pPr>
        <w:pStyle w:val="Bezproreda"/>
        <w:jc w:val="both"/>
        <w:rPr>
          <w:sz w:val="24"/>
          <w:szCs w:val="24"/>
        </w:rPr>
      </w:pPr>
      <w:r>
        <w:rPr>
          <w:sz w:val="24"/>
          <w:szCs w:val="24"/>
        </w:rPr>
        <w:t>Pravo na naknadu za podmirenje troškova stanovanja ima samac ili članovi kućanstva pod uvjetima propisanim Zakonom o socijalnoj skrbi i ovom Odlukom, ako plaćanje troškova stanovanja ne ostvaruje po drugoj osnovi.</w:t>
      </w:r>
    </w:p>
    <w:p w:rsidR="00D76C27" w:rsidRPr="007E0946" w:rsidRDefault="00D76C27" w:rsidP="00D76C27">
      <w:pPr>
        <w:pStyle w:val="Bezproreda"/>
        <w:jc w:val="both"/>
        <w:rPr>
          <w:sz w:val="24"/>
          <w:szCs w:val="24"/>
        </w:rPr>
      </w:pPr>
      <w:r w:rsidRPr="007E0946">
        <w:rPr>
          <w:sz w:val="24"/>
          <w:szCs w:val="24"/>
        </w:rPr>
        <w:t>Korisnik ispunjava socijalni uvjet ako na temelju rješenja Centra za socijalnu skrb ostvaruje pravo na zajamčenu minimalnu naknadu.</w:t>
      </w:r>
    </w:p>
    <w:p w:rsidR="00D76C27" w:rsidRDefault="00D76C27" w:rsidP="00567BC7">
      <w:pPr>
        <w:pStyle w:val="Bezproreda"/>
        <w:rPr>
          <w:b/>
          <w:sz w:val="24"/>
          <w:szCs w:val="24"/>
        </w:rPr>
      </w:pPr>
    </w:p>
    <w:p w:rsidR="00D76C27" w:rsidRDefault="00D76C27" w:rsidP="00D76C27">
      <w:pPr>
        <w:pStyle w:val="Bezproreda"/>
        <w:ind w:left="360"/>
        <w:jc w:val="center"/>
        <w:rPr>
          <w:b/>
          <w:sz w:val="24"/>
          <w:szCs w:val="24"/>
        </w:rPr>
      </w:pPr>
    </w:p>
    <w:p w:rsidR="00D76C27" w:rsidRDefault="00D76C27" w:rsidP="00D76C27">
      <w:pPr>
        <w:pStyle w:val="Bezproreda"/>
        <w:ind w:left="360"/>
        <w:jc w:val="center"/>
        <w:rPr>
          <w:b/>
          <w:sz w:val="24"/>
          <w:szCs w:val="24"/>
        </w:rPr>
      </w:pPr>
      <w:r>
        <w:rPr>
          <w:b/>
          <w:sz w:val="24"/>
          <w:szCs w:val="24"/>
        </w:rPr>
        <w:t>Članak 18.</w:t>
      </w:r>
    </w:p>
    <w:p w:rsidR="00D76C27" w:rsidRDefault="00D76C27" w:rsidP="00D76C27">
      <w:pPr>
        <w:pStyle w:val="Bezproreda"/>
        <w:ind w:left="360"/>
        <w:jc w:val="center"/>
        <w:rPr>
          <w:b/>
          <w:sz w:val="24"/>
          <w:szCs w:val="24"/>
        </w:rPr>
      </w:pPr>
    </w:p>
    <w:p w:rsidR="00D76C27" w:rsidRDefault="00D76C27" w:rsidP="00D76C27">
      <w:pPr>
        <w:pStyle w:val="Bezproreda"/>
        <w:jc w:val="both"/>
        <w:rPr>
          <w:sz w:val="24"/>
          <w:szCs w:val="24"/>
        </w:rPr>
      </w:pPr>
      <w:r>
        <w:rPr>
          <w:sz w:val="24"/>
          <w:szCs w:val="24"/>
        </w:rPr>
        <w:t xml:space="preserve">Pravo na naknadu za podmirenje troškova stanovanja priznaje se do iznosa </w:t>
      </w:r>
      <w:r w:rsidRPr="007E0946">
        <w:rPr>
          <w:sz w:val="24"/>
          <w:szCs w:val="24"/>
        </w:rPr>
        <w:t xml:space="preserve">polovice sredstava </w:t>
      </w:r>
      <w:r>
        <w:rPr>
          <w:sz w:val="24"/>
          <w:szCs w:val="24"/>
        </w:rPr>
        <w:t>zajamčene minimalne naknade potrebne za uzdržavanje samca ili članova obitelji prema  članku 30. st.1. i 2. Zakona o socijalnoj skrbi.</w:t>
      </w:r>
    </w:p>
    <w:p w:rsidR="00D76C27" w:rsidRPr="00544D5A" w:rsidRDefault="00D76C27" w:rsidP="00D76C27">
      <w:pPr>
        <w:pStyle w:val="Bezproreda"/>
        <w:jc w:val="both"/>
        <w:rPr>
          <w:sz w:val="24"/>
          <w:szCs w:val="24"/>
        </w:rPr>
      </w:pPr>
      <w:r>
        <w:rPr>
          <w:sz w:val="24"/>
          <w:szCs w:val="24"/>
        </w:rPr>
        <w:t>Iznimno, naknada za troškove stanovanja u visini 100% zajamčene minimalne naknade može se odobriti i korisniku kada se po mišljenju centra za socijalnu skrb samo na taj način može izbjeći odvajanje djece od roditelja.</w:t>
      </w:r>
    </w:p>
    <w:p w:rsidR="00D76C27" w:rsidRDefault="00D76C27" w:rsidP="00D76C27">
      <w:pPr>
        <w:pStyle w:val="Bezproreda"/>
        <w:rPr>
          <w:b/>
          <w:sz w:val="24"/>
          <w:szCs w:val="24"/>
          <w:u w:val="single"/>
        </w:rPr>
      </w:pPr>
    </w:p>
    <w:p w:rsidR="00D76C27" w:rsidRDefault="00D76C27" w:rsidP="00D76C27">
      <w:pPr>
        <w:pStyle w:val="Bezproreda"/>
        <w:jc w:val="center"/>
        <w:rPr>
          <w:b/>
          <w:sz w:val="24"/>
          <w:szCs w:val="24"/>
        </w:rPr>
      </w:pPr>
      <w:r>
        <w:rPr>
          <w:b/>
          <w:sz w:val="24"/>
          <w:szCs w:val="24"/>
        </w:rPr>
        <w:t>Članak 19.</w:t>
      </w:r>
    </w:p>
    <w:p w:rsidR="00D76C27" w:rsidRDefault="00D76C27" w:rsidP="00D76C27">
      <w:pPr>
        <w:pStyle w:val="Bezproreda"/>
        <w:jc w:val="center"/>
        <w:rPr>
          <w:b/>
          <w:sz w:val="24"/>
          <w:szCs w:val="24"/>
        </w:rPr>
      </w:pPr>
    </w:p>
    <w:p w:rsidR="00D76C27" w:rsidRDefault="00D76C27" w:rsidP="00D76C27">
      <w:pPr>
        <w:pStyle w:val="Bezproreda"/>
        <w:jc w:val="both"/>
        <w:rPr>
          <w:sz w:val="24"/>
          <w:szCs w:val="24"/>
        </w:rPr>
      </w:pPr>
      <w:r>
        <w:rPr>
          <w:sz w:val="24"/>
          <w:szCs w:val="24"/>
        </w:rPr>
        <w:t>Korisnik kojemu je odobrena socijalna skrb po ovoj Odluci u vidu naknade za podmirenje troškova stanovanja dužan je davati točne podatke o svim svojim redovitim i drugim prihodima, nekretninama ili drugoj imovini, te mora omogućiti djelatnicima općine Berek  uvid u svoje prihode i imovno stanje te u roku od osam dana prijaviti svaku promjenu koja utječe na ostvarivanje ili na visinu pomoći.</w:t>
      </w:r>
    </w:p>
    <w:p w:rsidR="00D76C27" w:rsidRDefault="00D76C27" w:rsidP="00D76C27">
      <w:pPr>
        <w:pStyle w:val="Bezproreda"/>
        <w:jc w:val="both"/>
        <w:rPr>
          <w:sz w:val="24"/>
          <w:szCs w:val="24"/>
        </w:rPr>
      </w:pPr>
      <w:r>
        <w:rPr>
          <w:sz w:val="24"/>
          <w:szCs w:val="24"/>
        </w:rPr>
        <w:lastRenderedPageBreak/>
        <w:t>Ukoliko se utvrdi da je korisnik socijalne skrbi dao netočne podatke, općina će donijeti rješenje o ukidanju troškova stanovanja.</w:t>
      </w:r>
    </w:p>
    <w:p w:rsidR="00D76C27" w:rsidRDefault="00D76C27" w:rsidP="00D76C27">
      <w:pPr>
        <w:pStyle w:val="Bezproreda"/>
        <w:jc w:val="both"/>
        <w:rPr>
          <w:sz w:val="24"/>
          <w:szCs w:val="24"/>
        </w:rPr>
      </w:pPr>
    </w:p>
    <w:p w:rsidR="00D76C27" w:rsidRDefault="00D76C27" w:rsidP="00D76C27">
      <w:pPr>
        <w:pStyle w:val="Bezproreda"/>
        <w:jc w:val="center"/>
        <w:rPr>
          <w:b/>
          <w:sz w:val="24"/>
          <w:szCs w:val="24"/>
        </w:rPr>
      </w:pPr>
    </w:p>
    <w:p w:rsidR="00D76C27" w:rsidRDefault="00D76C27" w:rsidP="00D76C27">
      <w:pPr>
        <w:pStyle w:val="Bezproreda"/>
        <w:jc w:val="center"/>
        <w:rPr>
          <w:b/>
          <w:sz w:val="24"/>
          <w:szCs w:val="24"/>
        </w:rPr>
      </w:pPr>
      <w:r>
        <w:rPr>
          <w:b/>
          <w:sz w:val="24"/>
          <w:szCs w:val="24"/>
        </w:rPr>
        <w:t>Članak 20.</w:t>
      </w:r>
    </w:p>
    <w:p w:rsidR="00D76C27" w:rsidRDefault="00D76C27" w:rsidP="00D76C27">
      <w:pPr>
        <w:pStyle w:val="Bezproreda"/>
        <w:jc w:val="center"/>
        <w:rPr>
          <w:b/>
          <w:sz w:val="24"/>
          <w:szCs w:val="24"/>
        </w:rPr>
      </w:pPr>
    </w:p>
    <w:p w:rsidR="00D76C27" w:rsidRDefault="00D76C27" w:rsidP="00D76C27">
      <w:pPr>
        <w:pStyle w:val="Bezproreda"/>
        <w:jc w:val="both"/>
        <w:rPr>
          <w:sz w:val="24"/>
          <w:szCs w:val="24"/>
        </w:rPr>
      </w:pPr>
      <w:r>
        <w:rPr>
          <w:sz w:val="24"/>
          <w:szCs w:val="24"/>
        </w:rPr>
        <w:t xml:space="preserve">Radno sposobni korisnici pojedinih vidova socijalne skrbi općine Berek dužni su po pozivu Općine Berek, </w:t>
      </w:r>
      <w:r w:rsidRPr="007E0946">
        <w:rPr>
          <w:sz w:val="24"/>
          <w:szCs w:val="24"/>
        </w:rPr>
        <w:t>sudjelovati u radovima za opće dobro u organizaciji općine Berek.</w:t>
      </w:r>
      <w:r>
        <w:rPr>
          <w:sz w:val="24"/>
          <w:szCs w:val="24"/>
        </w:rPr>
        <w:t xml:space="preserve"> </w:t>
      </w:r>
    </w:p>
    <w:p w:rsidR="00D76C27" w:rsidRDefault="00D76C27" w:rsidP="00D76C27">
      <w:pPr>
        <w:pStyle w:val="Bezproreda"/>
        <w:jc w:val="both"/>
        <w:rPr>
          <w:sz w:val="24"/>
          <w:szCs w:val="24"/>
        </w:rPr>
      </w:pPr>
      <w:r>
        <w:rPr>
          <w:sz w:val="24"/>
          <w:szCs w:val="24"/>
        </w:rPr>
        <w:t>Ukoliko osobe iz prethodnog stavka ovog članka neopravdano odbiju sudjelovati u navedenim radovima, gube pravo na socijalnu skrb po ovoj Odluci u toj kalendarskoj godini.</w:t>
      </w:r>
    </w:p>
    <w:p w:rsidR="00D76C27" w:rsidRDefault="00D76C27" w:rsidP="00D76C27">
      <w:pPr>
        <w:pStyle w:val="Bezproreda"/>
        <w:jc w:val="both"/>
        <w:rPr>
          <w:sz w:val="24"/>
          <w:szCs w:val="24"/>
        </w:rPr>
      </w:pPr>
    </w:p>
    <w:p w:rsidR="00D76C27" w:rsidRDefault="00D76C27" w:rsidP="00D76C27">
      <w:pPr>
        <w:pStyle w:val="Bezproreda"/>
        <w:jc w:val="both"/>
        <w:rPr>
          <w:sz w:val="24"/>
          <w:szCs w:val="24"/>
        </w:rPr>
      </w:pPr>
    </w:p>
    <w:p w:rsidR="00D76C27" w:rsidRPr="003F4857" w:rsidRDefault="00D76C27" w:rsidP="00D76C27">
      <w:pPr>
        <w:pStyle w:val="Bezproreda"/>
        <w:numPr>
          <w:ilvl w:val="0"/>
          <w:numId w:val="26"/>
        </w:numPr>
        <w:jc w:val="both"/>
        <w:rPr>
          <w:b/>
          <w:sz w:val="24"/>
          <w:szCs w:val="24"/>
          <w:u w:val="single"/>
        </w:rPr>
      </w:pPr>
      <w:r>
        <w:rPr>
          <w:b/>
          <w:sz w:val="24"/>
          <w:szCs w:val="24"/>
          <w:u w:val="single"/>
        </w:rPr>
        <w:t>NADLEŽNOST I POSTUPAK OSTVARIVANJA PRAVA</w:t>
      </w:r>
    </w:p>
    <w:p w:rsidR="00D76C27" w:rsidRDefault="00D76C27" w:rsidP="00D76C27">
      <w:pPr>
        <w:pStyle w:val="Bezproreda"/>
        <w:jc w:val="both"/>
        <w:rPr>
          <w:sz w:val="24"/>
          <w:szCs w:val="24"/>
        </w:rPr>
      </w:pPr>
    </w:p>
    <w:p w:rsidR="00D76C27" w:rsidRDefault="00D76C27" w:rsidP="00D76C27">
      <w:pPr>
        <w:pStyle w:val="Bezproreda"/>
        <w:jc w:val="both"/>
        <w:rPr>
          <w:sz w:val="24"/>
          <w:szCs w:val="24"/>
        </w:rPr>
      </w:pPr>
    </w:p>
    <w:p w:rsidR="00D76C27" w:rsidRDefault="00D76C27" w:rsidP="00D76C27">
      <w:pPr>
        <w:pStyle w:val="Bezproreda"/>
        <w:jc w:val="center"/>
        <w:rPr>
          <w:b/>
          <w:sz w:val="24"/>
          <w:szCs w:val="24"/>
        </w:rPr>
      </w:pPr>
      <w:r>
        <w:rPr>
          <w:b/>
          <w:sz w:val="24"/>
          <w:szCs w:val="24"/>
        </w:rPr>
        <w:t>Članak 21.</w:t>
      </w:r>
    </w:p>
    <w:p w:rsidR="00D76C27" w:rsidRPr="00E749FC" w:rsidRDefault="00D76C27" w:rsidP="00D76C27">
      <w:pPr>
        <w:autoSpaceDE w:val="0"/>
        <w:autoSpaceDN w:val="0"/>
        <w:adjustRightInd w:val="0"/>
        <w:rPr>
          <w:rFonts w:cs="Times-Roman"/>
        </w:rPr>
      </w:pPr>
      <w:r w:rsidRPr="00E749FC">
        <w:rPr>
          <w:rFonts w:cs="Times-Roman"/>
        </w:rPr>
        <w:t>Postupak za ostvarivanje prava iz socijalne skrbi i potpora pokre</w:t>
      </w:r>
      <w:r w:rsidRPr="00E749FC">
        <w:rPr>
          <w:rFonts w:cs="TT1D1t00"/>
        </w:rPr>
        <w:t>ć</w:t>
      </w:r>
      <w:r w:rsidRPr="00E749FC">
        <w:rPr>
          <w:rFonts w:cs="Times-Roman"/>
        </w:rPr>
        <w:t>e se na zahtjev</w:t>
      </w:r>
    </w:p>
    <w:p w:rsidR="00D76C27" w:rsidRPr="00E749FC" w:rsidRDefault="00D76C27" w:rsidP="00D76C27">
      <w:pPr>
        <w:autoSpaceDE w:val="0"/>
        <w:autoSpaceDN w:val="0"/>
        <w:adjustRightInd w:val="0"/>
        <w:rPr>
          <w:rFonts w:cs="Times-Roman"/>
        </w:rPr>
      </w:pPr>
      <w:r w:rsidRPr="00E749FC">
        <w:rPr>
          <w:rFonts w:cs="Times-Roman"/>
        </w:rPr>
        <w:t>korisnika ili po službenoj dužnosti osim ako posebnom odlukom nije druga</w:t>
      </w:r>
      <w:r w:rsidRPr="00E749FC">
        <w:rPr>
          <w:rFonts w:cs="TT1D1t00"/>
        </w:rPr>
        <w:t>č</w:t>
      </w:r>
      <w:r w:rsidRPr="00E749FC">
        <w:rPr>
          <w:rFonts w:cs="Times-Roman"/>
        </w:rPr>
        <w:t>ije odre</w:t>
      </w:r>
      <w:r w:rsidRPr="00E749FC">
        <w:rPr>
          <w:rFonts w:cs="TT1D1t00"/>
        </w:rPr>
        <w:t>đ</w:t>
      </w:r>
      <w:r w:rsidRPr="00E749FC">
        <w:rPr>
          <w:rFonts w:cs="Times-Roman"/>
        </w:rPr>
        <w:t>eno.</w:t>
      </w:r>
    </w:p>
    <w:p w:rsidR="00D76C27" w:rsidRPr="00E749FC" w:rsidRDefault="00D76C27" w:rsidP="00D76C27">
      <w:pPr>
        <w:autoSpaceDE w:val="0"/>
        <w:autoSpaceDN w:val="0"/>
        <w:adjustRightInd w:val="0"/>
        <w:rPr>
          <w:rFonts w:cs="Times-Roman"/>
        </w:rPr>
      </w:pPr>
      <w:r w:rsidRPr="00E749FC">
        <w:rPr>
          <w:rFonts w:cs="Times-Roman"/>
        </w:rPr>
        <w:t>Postupak za priznavanje prava propisanih ovom odlukom pokre</w:t>
      </w:r>
      <w:r w:rsidRPr="00E749FC">
        <w:rPr>
          <w:rFonts w:cs="TT1D1t00"/>
        </w:rPr>
        <w:t>ć</w:t>
      </w:r>
      <w:r w:rsidRPr="00E749FC">
        <w:rPr>
          <w:rFonts w:cs="Times-Roman"/>
        </w:rPr>
        <w:t>e se i na zahtjev</w:t>
      </w:r>
    </w:p>
    <w:p w:rsidR="00D76C27" w:rsidRPr="00E749FC" w:rsidRDefault="00D76C27" w:rsidP="00D76C27">
      <w:pPr>
        <w:autoSpaceDE w:val="0"/>
        <w:autoSpaceDN w:val="0"/>
        <w:adjustRightInd w:val="0"/>
        <w:rPr>
          <w:rFonts w:cs="Times-Roman"/>
        </w:rPr>
      </w:pPr>
      <w:r w:rsidRPr="00E749FC">
        <w:rPr>
          <w:rFonts w:cs="Times-Roman"/>
        </w:rPr>
        <w:t>bra</w:t>
      </w:r>
      <w:r w:rsidRPr="00E749FC">
        <w:rPr>
          <w:rFonts w:cs="TT1D1t00"/>
        </w:rPr>
        <w:t>č</w:t>
      </w:r>
      <w:r w:rsidRPr="00E749FC">
        <w:rPr>
          <w:rFonts w:cs="Times-Roman"/>
        </w:rPr>
        <w:t>nog druga, punoljetnog djeteta, roditelja ili skrbnika stranke.</w:t>
      </w:r>
    </w:p>
    <w:p w:rsidR="00D76C27" w:rsidRDefault="00D76C27" w:rsidP="00D76C27">
      <w:pPr>
        <w:pStyle w:val="Bezproreda"/>
        <w:jc w:val="center"/>
        <w:rPr>
          <w:b/>
          <w:sz w:val="24"/>
          <w:szCs w:val="24"/>
        </w:rPr>
      </w:pPr>
    </w:p>
    <w:p w:rsidR="00D76C27" w:rsidRDefault="00D76C27" w:rsidP="00D76C27">
      <w:pPr>
        <w:pStyle w:val="Bezproreda"/>
        <w:jc w:val="both"/>
        <w:rPr>
          <w:sz w:val="24"/>
          <w:szCs w:val="24"/>
        </w:rPr>
      </w:pPr>
    </w:p>
    <w:p w:rsidR="00D76C27" w:rsidRDefault="00D76C27" w:rsidP="00D76C27">
      <w:pPr>
        <w:pStyle w:val="Bezproreda"/>
        <w:jc w:val="center"/>
        <w:rPr>
          <w:b/>
          <w:sz w:val="24"/>
          <w:szCs w:val="24"/>
        </w:rPr>
      </w:pPr>
      <w:r>
        <w:rPr>
          <w:b/>
          <w:sz w:val="24"/>
          <w:szCs w:val="24"/>
        </w:rPr>
        <w:t>Članak 22.</w:t>
      </w:r>
    </w:p>
    <w:p w:rsidR="00D76C27" w:rsidRDefault="00D76C27" w:rsidP="00D76C27">
      <w:pPr>
        <w:pStyle w:val="Bezproreda"/>
        <w:jc w:val="center"/>
        <w:rPr>
          <w:b/>
          <w:sz w:val="24"/>
          <w:szCs w:val="24"/>
        </w:rPr>
      </w:pPr>
    </w:p>
    <w:p w:rsidR="00D76C27" w:rsidRDefault="00D76C27" w:rsidP="00D76C27">
      <w:pPr>
        <w:pStyle w:val="Bezproreda"/>
        <w:jc w:val="both"/>
        <w:rPr>
          <w:sz w:val="24"/>
          <w:szCs w:val="24"/>
        </w:rPr>
      </w:pPr>
      <w:r>
        <w:rPr>
          <w:sz w:val="24"/>
          <w:szCs w:val="24"/>
        </w:rPr>
        <w:t>Uz zahtjev za ostvarivanje prava iz socijalne skrbi moraju se priložiti dokazi o ispunjavanju uvjeta iz ove Odluke i to:</w:t>
      </w:r>
    </w:p>
    <w:p w:rsidR="00D76C27" w:rsidRDefault="00D76C27" w:rsidP="00D76C27">
      <w:pPr>
        <w:pStyle w:val="Bezproreda"/>
        <w:numPr>
          <w:ilvl w:val="0"/>
          <w:numId w:val="27"/>
        </w:numPr>
        <w:jc w:val="both"/>
        <w:rPr>
          <w:sz w:val="24"/>
          <w:szCs w:val="24"/>
        </w:rPr>
      </w:pPr>
      <w:r>
        <w:rPr>
          <w:sz w:val="24"/>
          <w:szCs w:val="24"/>
        </w:rPr>
        <w:t>presliku Domovnice</w:t>
      </w:r>
    </w:p>
    <w:p w:rsidR="00D76C27" w:rsidRDefault="00D76C27" w:rsidP="00D76C27">
      <w:pPr>
        <w:pStyle w:val="Bezproreda"/>
        <w:numPr>
          <w:ilvl w:val="0"/>
          <w:numId w:val="27"/>
        </w:numPr>
        <w:jc w:val="both"/>
        <w:rPr>
          <w:sz w:val="24"/>
          <w:szCs w:val="24"/>
        </w:rPr>
      </w:pPr>
      <w:r>
        <w:rPr>
          <w:sz w:val="24"/>
          <w:szCs w:val="24"/>
        </w:rPr>
        <w:t>presliku osobne iskaznice ili uvjerenje o prebivalištu i boravištu,</w:t>
      </w:r>
    </w:p>
    <w:p w:rsidR="00D76C27" w:rsidRDefault="00D76C27" w:rsidP="00D76C27">
      <w:pPr>
        <w:pStyle w:val="Bezproreda"/>
        <w:numPr>
          <w:ilvl w:val="0"/>
          <w:numId w:val="27"/>
        </w:numPr>
        <w:jc w:val="both"/>
        <w:rPr>
          <w:sz w:val="24"/>
          <w:szCs w:val="24"/>
        </w:rPr>
      </w:pPr>
      <w:r>
        <w:rPr>
          <w:sz w:val="24"/>
          <w:szCs w:val="24"/>
        </w:rPr>
        <w:t>dokaz o novčanim primanjima podnositelja zahtjeva i članova njegove obitelji,</w:t>
      </w:r>
    </w:p>
    <w:p w:rsidR="00D76C27" w:rsidRDefault="00D76C27" w:rsidP="00D76C27">
      <w:pPr>
        <w:pStyle w:val="Bezproreda"/>
        <w:numPr>
          <w:ilvl w:val="0"/>
          <w:numId w:val="27"/>
        </w:numPr>
        <w:jc w:val="both"/>
        <w:rPr>
          <w:sz w:val="24"/>
          <w:szCs w:val="24"/>
        </w:rPr>
      </w:pPr>
      <w:r>
        <w:rPr>
          <w:sz w:val="24"/>
          <w:szCs w:val="24"/>
        </w:rPr>
        <w:t>rješenje Centra za socijalnu skrb o ostvarivanju zajamčene minimalne naknade koji primaju navedenu naknadu,</w:t>
      </w:r>
    </w:p>
    <w:p w:rsidR="00D76C27" w:rsidRDefault="00D76C27" w:rsidP="00D76C27">
      <w:pPr>
        <w:pStyle w:val="Bezproreda"/>
        <w:numPr>
          <w:ilvl w:val="0"/>
          <w:numId w:val="27"/>
        </w:numPr>
        <w:jc w:val="both"/>
        <w:rPr>
          <w:sz w:val="24"/>
          <w:szCs w:val="24"/>
        </w:rPr>
      </w:pPr>
      <w:r>
        <w:rPr>
          <w:sz w:val="24"/>
          <w:szCs w:val="24"/>
        </w:rPr>
        <w:t>za radno sposobne osobe, potvrdu od Zavoda za zapošljavanje da su prijavljene kao privremeno nezaposlene osobe,</w:t>
      </w:r>
    </w:p>
    <w:p w:rsidR="00D76C27" w:rsidRDefault="00D76C27" w:rsidP="00D76C27">
      <w:pPr>
        <w:pStyle w:val="Bezproreda"/>
        <w:numPr>
          <w:ilvl w:val="0"/>
          <w:numId w:val="27"/>
        </w:numPr>
        <w:jc w:val="both"/>
        <w:rPr>
          <w:sz w:val="24"/>
          <w:szCs w:val="24"/>
        </w:rPr>
      </w:pPr>
      <w:r>
        <w:rPr>
          <w:sz w:val="24"/>
          <w:szCs w:val="24"/>
        </w:rPr>
        <w:t>za radno nesposobne osobe dokaz kojim je nesposobnost za rad utvrđena prema općim propisima,</w:t>
      </w:r>
    </w:p>
    <w:p w:rsidR="00D76C27" w:rsidRDefault="00D76C27" w:rsidP="00D76C27">
      <w:pPr>
        <w:pStyle w:val="Bezproreda"/>
        <w:numPr>
          <w:ilvl w:val="0"/>
          <w:numId w:val="27"/>
        </w:numPr>
        <w:jc w:val="both"/>
        <w:rPr>
          <w:sz w:val="24"/>
          <w:szCs w:val="24"/>
        </w:rPr>
      </w:pPr>
      <w:r>
        <w:rPr>
          <w:sz w:val="24"/>
          <w:szCs w:val="24"/>
        </w:rPr>
        <w:t>druge dokaze o ispunjavanju kriterija iz ove Odluke, po ocjeni djelatnika općine Berek.</w:t>
      </w:r>
    </w:p>
    <w:p w:rsidR="00D76C27" w:rsidRDefault="00D76C27" w:rsidP="00D76C27">
      <w:pPr>
        <w:pStyle w:val="Bezproreda"/>
        <w:jc w:val="both"/>
        <w:rPr>
          <w:sz w:val="24"/>
          <w:szCs w:val="24"/>
        </w:rPr>
      </w:pPr>
    </w:p>
    <w:p w:rsidR="00D76C27" w:rsidRDefault="00D76C27" w:rsidP="00D76C27">
      <w:pPr>
        <w:pStyle w:val="Bezproreda"/>
        <w:jc w:val="center"/>
        <w:rPr>
          <w:b/>
          <w:sz w:val="24"/>
          <w:szCs w:val="24"/>
        </w:rPr>
      </w:pPr>
      <w:r>
        <w:rPr>
          <w:b/>
          <w:sz w:val="24"/>
          <w:szCs w:val="24"/>
        </w:rPr>
        <w:t>Članak 23.</w:t>
      </w:r>
    </w:p>
    <w:p w:rsidR="00D76C27" w:rsidRDefault="00D76C27" w:rsidP="00D76C27">
      <w:pPr>
        <w:pStyle w:val="Bezproreda"/>
        <w:jc w:val="center"/>
        <w:rPr>
          <w:b/>
          <w:sz w:val="24"/>
          <w:szCs w:val="24"/>
        </w:rPr>
      </w:pPr>
    </w:p>
    <w:p w:rsidR="00D76C27" w:rsidRDefault="00D76C27" w:rsidP="00D76C27">
      <w:pPr>
        <w:pStyle w:val="Bezproreda"/>
        <w:jc w:val="both"/>
        <w:rPr>
          <w:sz w:val="24"/>
          <w:szCs w:val="24"/>
        </w:rPr>
      </w:pPr>
      <w:r>
        <w:rPr>
          <w:sz w:val="24"/>
          <w:szCs w:val="24"/>
        </w:rPr>
        <w:t>U slučajevima iz članka 6. ove Odluke nakon podnošenja zahtjeva za socijalnu skrb u podmirenju troškova stanovanja, provodi se cjelokupni postupak i temeljem utvrđenog činjeničnog stanja i priložene dokumentacije donosi se rješenje o prihvaćanju ili odbijanju zahtjeva.</w:t>
      </w:r>
    </w:p>
    <w:p w:rsidR="00D76C27" w:rsidRDefault="00D76C27" w:rsidP="00D76C27">
      <w:pPr>
        <w:pStyle w:val="Bezproreda"/>
        <w:jc w:val="both"/>
        <w:rPr>
          <w:sz w:val="24"/>
          <w:szCs w:val="24"/>
        </w:rPr>
      </w:pPr>
      <w:r>
        <w:rPr>
          <w:sz w:val="24"/>
          <w:szCs w:val="24"/>
        </w:rPr>
        <w:t>U iznimnim slučajevima iz članka 7. I 8. kao:</w:t>
      </w:r>
    </w:p>
    <w:p w:rsidR="00D76C27" w:rsidRDefault="00D76C27" w:rsidP="00D76C27">
      <w:pPr>
        <w:pStyle w:val="Bezproreda"/>
        <w:numPr>
          <w:ilvl w:val="0"/>
          <w:numId w:val="27"/>
        </w:numPr>
        <w:jc w:val="both"/>
        <w:rPr>
          <w:sz w:val="24"/>
          <w:szCs w:val="24"/>
        </w:rPr>
      </w:pPr>
      <w:r>
        <w:rPr>
          <w:sz w:val="24"/>
          <w:szCs w:val="24"/>
        </w:rPr>
        <w:t>pravo na jednokratnu novčanu pomoć i</w:t>
      </w:r>
    </w:p>
    <w:p w:rsidR="00D76C27" w:rsidRDefault="00D76C27" w:rsidP="00D76C27">
      <w:pPr>
        <w:pStyle w:val="Bezproreda"/>
        <w:numPr>
          <w:ilvl w:val="0"/>
          <w:numId w:val="27"/>
        </w:numPr>
        <w:jc w:val="both"/>
        <w:rPr>
          <w:sz w:val="24"/>
          <w:szCs w:val="24"/>
        </w:rPr>
      </w:pPr>
      <w:r>
        <w:rPr>
          <w:sz w:val="24"/>
          <w:szCs w:val="24"/>
        </w:rPr>
        <w:t>pomoć za podmirenje pogrebnih troškova,</w:t>
      </w:r>
    </w:p>
    <w:p w:rsidR="00D76C27" w:rsidRDefault="00D76C27" w:rsidP="00D76C27">
      <w:pPr>
        <w:pStyle w:val="Bezproreda"/>
        <w:jc w:val="both"/>
        <w:rPr>
          <w:sz w:val="24"/>
          <w:szCs w:val="24"/>
        </w:rPr>
      </w:pPr>
      <w:r>
        <w:rPr>
          <w:sz w:val="24"/>
          <w:szCs w:val="24"/>
        </w:rPr>
        <w:t>a nakon podnesenog zahtjeva, provodi se skraćeni dio postupka, utvrđivanjem ispunjavanja kriterija iz ove Odluke, te se donosi odgovarajuće Rješenje.</w:t>
      </w:r>
    </w:p>
    <w:p w:rsidR="00D76C27" w:rsidRDefault="00D76C27" w:rsidP="00D76C27">
      <w:pPr>
        <w:pStyle w:val="Bezproreda"/>
        <w:jc w:val="both"/>
        <w:rPr>
          <w:sz w:val="24"/>
          <w:szCs w:val="24"/>
        </w:rPr>
      </w:pPr>
    </w:p>
    <w:p w:rsidR="00D76C27" w:rsidRDefault="00D76C27" w:rsidP="00D76C27">
      <w:pPr>
        <w:pStyle w:val="Bezproreda"/>
        <w:jc w:val="both"/>
        <w:rPr>
          <w:sz w:val="24"/>
          <w:szCs w:val="24"/>
        </w:rPr>
      </w:pPr>
    </w:p>
    <w:p w:rsidR="00567BC7" w:rsidRDefault="00567BC7" w:rsidP="00D76C27">
      <w:pPr>
        <w:pStyle w:val="Bezproreda"/>
        <w:jc w:val="both"/>
        <w:rPr>
          <w:sz w:val="24"/>
          <w:szCs w:val="24"/>
        </w:rPr>
      </w:pPr>
    </w:p>
    <w:p w:rsidR="00567BC7" w:rsidRDefault="00567BC7" w:rsidP="00D76C27">
      <w:pPr>
        <w:pStyle w:val="Bezproreda"/>
        <w:jc w:val="both"/>
        <w:rPr>
          <w:sz w:val="24"/>
          <w:szCs w:val="24"/>
        </w:rPr>
      </w:pPr>
    </w:p>
    <w:p w:rsidR="00D76C27" w:rsidRDefault="00D76C27" w:rsidP="00D76C27">
      <w:pPr>
        <w:pStyle w:val="Bezproreda"/>
        <w:jc w:val="center"/>
        <w:rPr>
          <w:b/>
          <w:sz w:val="24"/>
          <w:szCs w:val="24"/>
        </w:rPr>
      </w:pPr>
    </w:p>
    <w:p w:rsidR="00D76C27" w:rsidRDefault="00D76C27" w:rsidP="00D76C27">
      <w:pPr>
        <w:pStyle w:val="Bezproreda"/>
        <w:jc w:val="center"/>
        <w:rPr>
          <w:b/>
          <w:sz w:val="24"/>
          <w:szCs w:val="24"/>
        </w:rPr>
      </w:pPr>
      <w:r>
        <w:rPr>
          <w:b/>
          <w:sz w:val="24"/>
          <w:szCs w:val="24"/>
        </w:rPr>
        <w:t>Članak 24.</w:t>
      </w:r>
    </w:p>
    <w:p w:rsidR="00D76C27" w:rsidRDefault="00D76C27" w:rsidP="00D76C27">
      <w:pPr>
        <w:pStyle w:val="Bezproreda"/>
        <w:jc w:val="center"/>
        <w:rPr>
          <w:b/>
          <w:sz w:val="24"/>
          <w:szCs w:val="24"/>
        </w:rPr>
      </w:pPr>
    </w:p>
    <w:p w:rsidR="00D76C27" w:rsidRDefault="00D76C27" w:rsidP="00D76C27">
      <w:pPr>
        <w:pStyle w:val="Bezproreda"/>
        <w:ind w:left="360"/>
        <w:jc w:val="both"/>
        <w:rPr>
          <w:sz w:val="24"/>
          <w:szCs w:val="24"/>
        </w:rPr>
      </w:pPr>
      <w:r>
        <w:rPr>
          <w:sz w:val="24"/>
          <w:szCs w:val="24"/>
        </w:rPr>
        <w:t>Jedinstveni upravni odjel općine Berek nakon zaprimanja zahtjeva iz članka 21. Ove Odluke, pokreće postupak za ostvarivanje prava na slijedeći način:</w:t>
      </w:r>
    </w:p>
    <w:p w:rsidR="00D76C27" w:rsidRDefault="00D76C27" w:rsidP="00D76C27">
      <w:pPr>
        <w:pStyle w:val="Bezproreda"/>
        <w:numPr>
          <w:ilvl w:val="0"/>
          <w:numId w:val="27"/>
        </w:numPr>
        <w:jc w:val="both"/>
        <w:rPr>
          <w:sz w:val="24"/>
          <w:szCs w:val="24"/>
        </w:rPr>
      </w:pPr>
      <w:r>
        <w:rPr>
          <w:sz w:val="24"/>
          <w:szCs w:val="24"/>
        </w:rPr>
        <w:t>ukoliko je zahtjev dostavljen bez priloženih dokaza iz članka 22. Ove Odluke, zatražit će od podnositelja zahtjeva da priloži odgovarajuću dokumentaciju u roku od 15 dana od dana podnošenja zahtjeva, a u protivnom će zahtjev odbaciti zaključkom kao nepotpun,</w:t>
      </w:r>
    </w:p>
    <w:p w:rsidR="00D76C27" w:rsidRDefault="00D76C27" w:rsidP="00D76C27">
      <w:pPr>
        <w:pStyle w:val="Bezproreda"/>
        <w:numPr>
          <w:ilvl w:val="0"/>
          <w:numId w:val="27"/>
        </w:numPr>
        <w:jc w:val="both"/>
        <w:rPr>
          <w:sz w:val="24"/>
          <w:szCs w:val="24"/>
        </w:rPr>
      </w:pPr>
      <w:r>
        <w:rPr>
          <w:sz w:val="24"/>
          <w:szCs w:val="24"/>
        </w:rPr>
        <w:t>nakon zaprimanja zahtjeva sa potrebnim dokazima zapisnički će se saslušati podnositelja zahtjeva o svim činjenicama u skladu sa kriterijima za ostvarivanje prava iz socijalne skrbi,</w:t>
      </w:r>
    </w:p>
    <w:p w:rsidR="00D76C27" w:rsidRDefault="00D76C27" w:rsidP="00D76C27">
      <w:pPr>
        <w:pStyle w:val="Bezproreda"/>
        <w:numPr>
          <w:ilvl w:val="0"/>
          <w:numId w:val="27"/>
        </w:numPr>
        <w:jc w:val="both"/>
        <w:rPr>
          <w:sz w:val="24"/>
          <w:szCs w:val="24"/>
        </w:rPr>
      </w:pPr>
      <w:r>
        <w:rPr>
          <w:sz w:val="24"/>
          <w:szCs w:val="24"/>
        </w:rPr>
        <w:t>u slučaju ukazane potrebe provest će se očevid na licu mjesta o stanju domaćinstva, odnosno obitelji koja je podnijela zahtjev,</w:t>
      </w:r>
    </w:p>
    <w:p w:rsidR="00D76C27" w:rsidRDefault="00D76C27" w:rsidP="00D76C27">
      <w:pPr>
        <w:pStyle w:val="Bezproreda"/>
        <w:numPr>
          <w:ilvl w:val="0"/>
          <w:numId w:val="27"/>
        </w:numPr>
        <w:jc w:val="both"/>
        <w:rPr>
          <w:sz w:val="24"/>
          <w:szCs w:val="24"/>
        </w:rPr>
      </w:pPr>
      <w:r>
        <w:rPr>
          <w:sz w:val="24"/>
          <w:szCs w:val="24"/>
        </w:rPr>
        <w:t>ukoliko se ocjeni potrebnim, može se o pojedinim zahtjevima, a radi utvrđivanja objektivnog činjeničnog stanja, zatražiti i mišljenje Mjesnog odbora u kojem podnositelj zahtjeva ima prebivalište,</w:t>
      </w:r>
    </w:p>
    <w:p w:rsidR="00D76C27" w:rsidRPr="00EE392A" w:rsidRDefault="00D76C27" w:rsidP="00D76C27">
      <w:pPr>
        <w:pStyle w:val="Bezproreda"/>
        <w:numPr>
          <w:ilvl w:val="0"/>
          <w:numId w:val="27"/>
        </w:numPr>
        <w:jc w:val="both"/>
        <w:rPr>
          <w:sz w:val="24"/>
          <w:szCs w:val="24"/>
        </w:rPr>
      </w:pPr>
      <w:r>
        <w:rPr>
          <w:sz w:val="24"/>
          <w:szCs w:val="24"/>
        </w:rPr>
        <w:t>ako se radi o zahtjevu za ostvarivanje pomoći za troškove stanovanja, od podnositelja zahtjeva zatražiti će se i dokazi o veličini stambene površine, a ukoliko takav dokument ne postoji, izvršit će se očevid na licu mjesta.</w:t>
      </w:r>
    </w:p>
    <w:p w:rsidR="00D76C27" w:rsidRDefault="00D76C27" w:rsidP="00D76C27">
      <w:pPr>
        <w:pStyle w:val="Bezproreda"/>
        <w:ind w:left="360"/>
        <w:jc w:val="both"/>
        <w:rPr>
          <w:sz w:val="24"/>
          <w:szCs w:val="24"/>
        </w:rPr>
      </w:pPr>
      <w:r w:rsidRPr="008E49C4">
        <w:rPr>
          <w:sz w:val="24"/>
          <w:szCs w:val="24"/>
        </w:rPr>
        <w:t>Nakon provedenog postupka iz proteklih stavaka donosi se rješenje sa odgovarajućim obrazloženjem i uputom</w:t>
      </w:r>
      <w:r>
        <w:rPr>
          <w:sz w:val="24"/>
          <w:szCs w:val="24"/>
        </w:rPr>
        <w:t xml:space="preserve"> o pravnom lijeku i dostavlja se podnositelju zahtjeva.</w:t>
      </w:r>
    </w:p>
    <w:p w:rsidR="00D76C27" w:rsidRDefault="00D76C27" w:rsidP="00D76C27">
      <w:pPr>
        <w:pStyle w:val="Bezproreda"/>
        <w:ind w:left="360"/>
        <w:jc w:val="both"/>
        <w:rPr>
          <w:sz w:val="24"/>
          <w:szCs w:val="24"/>
        </w:rPr>
      </w:pPr>
    </w:p>
    <w:p w:rsidR="00D76C27" w:rsidRDefault="00D76C27" w:rsidP="00D76C27">
      <w:pPr>
        <w:pStyle w:val="Bezproreda"/>
        <w:numPr>
          <w:ilvl w:val="0"/>
          <w:numId w:val="26"/>
        </w:numPr>
        <w:jc w:val="both"/>
        <w:rPr>
          <w:sz w:val="24"/>
          <w:szCs w:val="24"/>
        </w:rPr>
      </w:pPr>
      <w:r>
        <w:rPr>
          <w:b/>
          <w:sz w:val="24"/>
          <w:szCs w:val="24"/>
          <w:u w:val="single"/>
        </w:rPr>
        <w:t xml:space="preserve"> PRIJELAZNE I ZAVRŠNE ODREDBE</w:t>
      </w:r>
    </w:p>
    <w:p w:rsidR="00D76C27" w:rsidRDefault="00D76C27" w:rsidP="00D76C27">
      <w:pPr>
        <w:pStyle w:val="Bezproreda"/>
        <w:ind w:left="360"/>
        <w:jc w:val="both"/>
        <w:rPr>
          <w:sz w:val="24"/>
          <w:szCs w:val="24"/>
        </w:rPr>
      </w:pPr>
    </w:p>
    <w:p w:rsidR="00D76C27" w:rsidRDefault="00D76C27" w:rsidP="00D76C27">
      <w:pPr>
        <w:pStyle w:val="Bezproreda"/>
        <w:ind w:left="360"/>
        <w:jc w:val="center"/>
        <w:rPr>
          <w:b/>
          <w:sz w:val="24"/>
          <w:szCs w:val="24"/>
        </w:rPr>
      </w:pPr>
      <w:r>
        <w:rPr>
          <w:b/>
          <w:sz w:val="24"/>
          <w:szCs w:val="24"/>
        </w:rPr>
        <w:t>Članak 25.</w:t>
      </w:r>
    </w:p>
    <w:p w:rsidR="00D76C27" w:rsidRDefault="00D76C27" w:rsidP="00D76C27">
      <w:pPr>
        <w:pStyle w:val="Bezproreda"/>
        <w:ind w:left="360"/>
        <w:jc w:val="center"/>
        <w:rPr>
          <w:b/>
          <w:sz w:val="24"/>
          <w:szCs w:val="24"/>
        </w:rPr>
      </w:pPr>
    </w:p>
    <w:p w:rsidR="00D76C27" w:rsidRDefault="00D76C27" w:rsidP="00D76C27">
      <w:pPr>
        <w:pStyle w:val="Bezproreda"/>
        <w:ind w:left="360"/>
        <w:jc w:val="both"/>
        <w:rPr>
          <w:sz w:val="24"/>
          <w:szCs w:val="24"/>
        </w:rPr>
      </w:pPr>
      <w:r>
        <w:rPr>
          <w:sz w:val="24"/>
          <w:szCs w:val="24"/>
        </w:rPr>
        <w:t>Ova Odluka stupa na snagu osmog dana od dana objave u Službenom glasniku Općine Berek.</w:t>
      </w:r>
    </w:p>
    <w:p w:rsidR="00D76C27" w:rsidRDefault="00D76C27" w:rsidP="00D76C27">
      <w:pPr>
        <w:pStyle w:val="Bezproreda"/>
        <w:ind w:left="360"/>
        <w:jc w:val="both"/>
        <w:rPr>
          <w:sz w:val="24"/>
          <w:szCs w:val="24"/>
        </w:rPr>
      </w:pPr>
    </w:p>
    <w:p w:rsidR="00D76C27" w:rsidRDefault="00D76C27" w:rsidP="00D76C27">
      <w:pPr>
        <w:pStyle w:val="Bezproreda"/>
        <w:ind w:left="360"/>
        <w:jc w:val="center"/>
        <w:rPr>
          <w:b/>
          <w:sz w:val="24"/>
          <w:szCs w:val="24"/>
        </w:rPr>
      </w:pPr>
      <w:r>
        <w:rPr>
          <w:b/>
          <w:sz w:val="24"/>
          <w:szCs w:val="24"/>
        </w:rPr>
        <w:t>OPĆINSKO VIJEĆE OPĆINE BEREK</w:t>
      </w:r>
    </w:p>
    <w:p w:rsidR="00D76C27" w:rsidRDefault="00D76C27" w:rsidP="00D76C27">
      <w:pPr>
        <w:pStyle w:val="Bezproreda"/>
        <w:ind w:left="360"/>
        <w:jc w:val="center"/>
        <w:rPr>
          <w:b/>
          <w:sz w:val="24"/>
          <w:szCs w:val="24"/>
        </w:rPr>
      </w:pPr>
    </w:p>
    <w:p w:rsidR="00D76C27" w:rsidRDefault="00D76C27" w:rsidP="00D76C27">
      <w:pPr>
        <w:pStyle w:val="Bezproreda"/>
        <w:ind w:left="360"/>
        <w:jc w:val="center"/>
        <w:rPr>
          <w:b/>
          <w:sz w:val="24"/>
          <w:szCs w:val="24"/>
        </w:rPr>
      </w:pPr>
    </w:p>
    <w:p w:rsidR="00D76C27" w:rsidRPr="00816619" w:rsidRDefault="00D76C27" w:rsidP="00D76C27">
      <w:pPr>
        <w:pStyle w:val="Bezproreda"/>
        <w:rPr>
          <w:sz w:val="24"/>
          <w:szCs w:val="24"/>
        </w:rPr>
      </w:pPr>
      <w:r w:rsidRPr="00816619">
        <w:rPr>
          <w:sz w:val="24"/>
          <w:szCs w:val="24"/>
        </w:rPr>
        <w:t>Klasa: 021-05/16-04/01</w:t>
      </w:r>
    </w:p>
    <w:p w:rsidR="00D76C27" w:rsidRPr="00866E8B" w:rsidRDefault="00D76C27" w:rsidP="00D76C27">
      <w:pPr>
        <w:pStyle w:val="Bezproreda"/>
        <w:rPr>
          <w:sz w:val="24"/>
          <w:szCs w:val="24"/>
        </w:rPr>
      </w:pPr>
      <w:r w:rsidRPr="00816619">
        <w:rPr>
          <w:sz w:val="24"/>
          <w:szCs w:val="24"/>
        </w:rPr>
        <w:t>Urbroj: 2123/02-01-16-6</w:t>
      </w:r>
    </w:p>
    <w:p w:rsidR="00D76C27" w:rsidRDefault="00D76C27" w:rsidP="00D76C27">
      <w:pPr>
        <w:pStyle w:val="Bezproreda"/>
        <w:rPr>
          <w:sz w:val="24"/>
          <w:szCs w:val="24"/>
        </w:rPr>
      </w:pPr>
    </w:p>
    <w:p w:rsidR="00D76C27" w:rsidRPr="00866E8B" w:rsidRDefault="00D76C27" w:rsidP="00D76C27">
      <w:pPr>
        <w:pStyle w:val="Bezproreda"/>
        <w:rPr>
          <w:sz w:val="24"/>
          <w:szCs w:val="24"/>
        </w:rPr>
      </w:pPr>
      <w:r>
        <w:rPr>
          <w:sz w:val="24"/>
          <w:szCs w:val="24"/>
        </w:rPr>
        <w:t>Berek</w:t>
      </w:r>
      <w:r w:rsidRPr="00866E8B">
        <w:rPr>
          <w:sz w:val="24"/>
          <w:szCs w:val="24"/>
        </w:rPr>
        <w:t xml:space="preserve">, </w:t>
      </w:r>
      <w:r>
        <w:rPr>
          <w:sz w:val="24"/>
          <w:szCs w:val="24"/>
        </w:rPr>
        <w:t>17. lipnja 2016. godine</w:t>
      </w:r>
    </w:p>
    <w:p w:rsidR="00D76C27" w:rsidRPr="00866E8B" w:rsidRDefault="00D76C27" w:rsidP="00D76C27">
      <w:pPr>
        <w:pStyle w:val="Bezproreda"/>
        <w:rPr>
          <w:sz w:val="24"/>
          <w:szCs w:val="24"/>
        </w:rPr>
      </w:pPr>
    </w:p>
    <w:p w:rsidR="00D76C27" w:rsidRPr="00866E8B" w:rsidRDefault="00D76C27" w:rsidP="00D76C27">
      <w:pPr>
        <w:pStyle w:val="Bezproreda"/>
        <w:rPr>
          <w:sz w:val="24"/>
          <w:szCs w:val="24"/>
        </w:rPr>
      </w:pPr>
      <w:r w:rsidRPr="00866E8B">
        <w:rPr>
          <w:sz w:val="24"/>
          <w:szCs w:val="24"/>
        </w:rPr>
        <w:t xml:space="preserve">                                                                                                    </w:t>
      </w:r>
      <w:r>
        <w:rPr>
          <w:sz w:val="24"/>
          <w:szCs w:val="24"/>
        </w:rPr>
        <w:t xml:space="preserve"> </w:t>
      </w:r>
      <w:r w:rsidRPr="00866E8B">
        <w:rPr>
          <w:sz w:val="24"/>
          <w:szCs w:val="24"/>
        </w:rPr>
        <w:t xml:space="preserve">             Predsjednik </w:t>
      </w:r>
      <w:r>
        <w:rPr>
          <w:sz w:val="24"/>
          <w:szCs w:val="24"/>
        </w:rPr>
        <w:t>općinskog vijeća</w:t>
      </w:r>
    </w:p>
    <w:p w:rsidR="00D76C27" w:rsidRDefault="00D76C27" w:rsidP="00D76C27">
      <w:pPr>
        <w:jc w:val="both"/>
      </w:pPr>
      <w:r w:rsidRPr="00866E8B">
        <w:t xml:space="preserve">                                                                     </w:t>
      </w:r>
      <w:r>
        <w:t xml:space="preserve">                      </w:t>
      </w:r>
      <w:r w:rsidRPr="00866E8B">
        <w:t xml:space="preserve">                          </w:t>
      </w:r>
      <w:r>
        <w:t xml:space="preserve">    </w:t>
      </w:r>
      <w:r w:rsidRPr="00866E8B">
        <w:t xml:space="preserve"> </w:t>
      </w:r>
      <w:r>
        <w:t>Antun Dergić, v.r.</w:t>
      </w:r>
      <w:r w:rsidRPr="00866E8B">
        <w:t xml:space="preserve">                     </w:t>
      </w:r>
    </w:p>
    <w:p w:rsidR="00D76C27" w:rsidRDefault="00D76C27" w:rsidP="00F5260E">
      <w:pPr>
        <w:jc w:val="both"/>
      </w:pPr>
    </w:p>
    <w:p w:rsidR="00D76C27" w:rsidRDefault="00D76C27" w:rsidP="00F5260E">
      <w:pPr>
        <w:jc w:val="both"/>
      </w:pPr>
    </w:p>
    <w:p w:rsidR="00D76C27" w:rsidRDefault="00D76C27" w:rsidP="00F5260E">
      <w:pPr>
        <w:jc w:val="both"/>
      </w:pPr>
    </w:p>
    <w:p w:rsidR="00D76C27" w:rsidRDefault="00D76C27" w:rsidP="00F5260E">
      <w:pPr>
        <w:jc w:val="both"/>
      </w:pPr>
    </w:p>
    <w:p w:rsidR="00D76C27" w:rsidRDefault="00D76C27" w:rsidP="00F5260E">
      <w:pPr>
        <w:jc w:val="both"/>
      </w:pPr>
    </w:p>
    <w:p w:rsidR="00D76C27" w:rsidRDefault="00D76C27" w:rsidP="00F5260E">
      <w:pPr>
        <w:jc w:val="both"/>
      </w:pPr>
    </w:p>
    <w:p w:rsidR="00D76C27" w:rsidRDefault="00D76C27" w:rsidP="00F5260E">
      <w:pPr>
        <w:jc w:val="both"/>
      </w:pPr>
    </w:p>
    <w:p w:rsidR="00D76C27" w:rsidRDefault="00D76C27" w:rsidP="00F5260E">
      <w:pPr>
        <w:jc w:val="both"/>
      </w:pPr>
    </w:p>
    <w:p w:rsidR="00D76C27" w:rsidRDefault="00D76C27" w:rsidP="00F5260E">
      <w:pPr>
        <w:jc w:val="both"/>
      </w:pPr>
    </w:p>
    <w:p w:rsidR="00D76C27" w:rsidRDefault="00D76C27" w:rsidP="00F5260E">
      <w:pPr>
        <w:jc w:val="both"/>
      </w:pPr>
    </w:p>
    <w:p w:rsidR="00D76C27" w:rsidRDefault="00D76C27" w:rsidP="00F5260E">
      <w:pPr>
        <w:jc w:val="both"/>
      </w:pPr>
    </w:p>
    <w:p w:rsidR="00D76C27" w:rsidRDefault="00D76C27" w:rsidP="00F5260E">
      <w:pPr>
        <w:jc w:val="both"/>
      </w:pPr>
    </w:p>
    <w:p w:rsidR="00D76C27" w:rsidRDefault="00D76C27" w:rsidP="00F5260E">
      <w:pPr>
        <w:jc w:val="both"/>
      </w:pPr>
    </w:p>
    <w:p w:rsidR="00D76C27" w:rsidRPr="00D76C27" w:rsidRDefault="00D76C27" w:rsidP="00D76C27">
      <w:pPr>
        <w:rPr>
          <w:color w:val="000000" w:themeColor="text1"/>
        </w:rPr>
      </w:pPr>
      <w:r w:rsidRPr="00D76C27">
        <w:rPr>
          <w:color w:val="000000" w:themeColor="text1"/>
        </w:rPr>
        <w:t xml:space="preserve">                                </w:t>
      </w:r>
      <w:r w:rsidRPr="00D76C27">
        <w:rPr>
          <w:noProof/>
          <w:color w:val="000000" w:themeColor="text1"/>
          <w:lang w:val="hr-HR" w:eastAsia="hr-HR"/>
        </w:rPr>
        <w:drawing>
          <wp:inline distT="0" distB="0" distL="0" distR="0" wp14:anchorId="6C8DF833" wp14:editId="1D77B8D6">
            <wp:extent cx="447675" cy="581025"/>
            <wp:effectExtent l="0" t="0" r="9525" b="9525"/>
            <wp:docPr id="3" name="Slika 3" descr="rh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h_gr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r w:rsidRPr="00D76C27">
        <w:rPr>
          <w:color w:val="000000" w:themeColor="text1"/>
        </w:rPr>
        <w:t xml:space="preserve"> </w:t>
      </w:r>
    </w:p>
    <w:p w:rsidR="00D76C27" w:rsidRPr="00D76C27" w:rsidRDefault="00D76C27" w:rsidP="00D76C27">
      <w:pPr>
        <w:rPr>
          <w:b/>
          <w:color w:val="000000" w:themeColor="text1"/>
        </w:rPr>
      </w:pPr>
    </w:p>
    <w:p w:rsidR="00D76C27" w:rsidRPr="00D76C27" w:rsidRDefault="00D76C27" w:rsidP="00D76C27">
      <w:pPr>
        <w:rPr>
          <w:b/>
          <w:color w:val="000000" w:themeColor="text1"/>
        </w:rPr>
      </w:pPr>
      <w:r w:rsidRPr="00D76C27">
        <w:rPr>
          <w:b/>
          <w:color w:val="000000" w:themeColor="text1"/>
        </w:rPr>
        <w:t xml:space="preserve">              REPUBLIKA HRVATSKA</w:t>
      </w:r>
    </w:p>
    <w:p w:rsidR="00D76C27" w:rsidRPr="00D76C27" w:rsidRDefault="00D76C27" w:rsidP="00D76C27">
      <w:pPr>
        <w:rPr>
          <w:b/>
          <w:color w:val="000000" w:themeColor="text1"/>
        </w:rPr>
      </w:pPr>
      <w:r w:rsidRPr="00D76C27">
        <w:rPr>
          <w:b/>
          <w:color w:val="000000" w:themeColor="text1"/>
        </w:rPr>
        <w:t>BJELOVARSKO-BILOGORSKA ŽUPANIJA</w:t>
      </w:r>
    </w:p>
    <w:p w:rsidR="00D76C27" w:rsidRPr="00D76C27" w:rsidRDefault="00D76C27" w:rsidP="00D76C27">
      <w:pPr>
        <w:pStyle w:val="Naslov3"/>
        <w:spacing w:before="0"/>
        <w:rPr>
          <w:color w:val="000000" w:themeColor="text1"/>
        </w:rPr>
      </w:pPr>
      <w:r w:rsidRPr="00D76C27">
        <w:rPr>
          <w:color w:val="000000" w:themeColor="text1"/>
        </w:rPr>
        <w:t xml:space="preserve">                  OPĆINA BEREK</w:t>
      </w:r>
    </w:p>
    <w:p w:rsidR="00D76C27" w:rsidRDefault="00D76C27" w:rsidP="00D76C27">
      <w:pPr>
        <w:pStyle w:val="Naslov3"/>
        <w:spacing w:before="0"/>
      </w:pPr>
      <w:r w:rsidRPr="00D76C27">
        <w:rPr>
          <w:color w:val="000000" w:themeColor="text1"/>
        </w:rPr>
        <w:t xml:space="preserve">               OPĆINSKO VIJEĆE</w:t>
      </w:r>
    </w:p>
    <w:p w:rsidR="00D76C27" w:rsidRDefault="00D76C27" w:rsidP="00D76C27">
      <w:pPr>
        <w:rPr>
          <w:lang w:val="hr-HR"/>
        </w:rPr>
      </w:pPr>
    </w:p>
    <w:p w:rsidR="00D76C27" w:rsidRDefault="00D76C27" w:rsidP="00D76C27">
      <w:pPr>
        <w:rPr>
          <w:lang w:val="hr-HR"/>
        </w:rPr>
      </w:pPr>
    </w:p>
    <w:p w:rsidR="00D76C27" w:rsidRDefault="00D76C27" w:rsidP="00D76C27">
      <w:pPr>
        <w:rPr>
          <w:sz w:val="22"/>
          <w:szCs w:val="22"/>
          <w:lang w:val="hr-HR"/>
        </w:rPr>
      </w:pPr>
      <w:r w:rsidRPr="00440306">
        <w:rPr>
          <w:sz w:val="22"/>
          <w:szCs w:val="22"/>
          <w:lang w:val="hr-HR"/>
        </w:rPr>
        <w:t>Klasa:</w:t>
      </w:r>
      <w:r>
        <w:rPr>
          <w:sz w:val="22"/>
          <w:szCs w:val="22"/>
          <w:lang w:val="hr-HR"/>
        </w:rPr>
        <w:t xml:space="preserve"> 320-01/16-01/04</w:t>
      </w:r>
    </w:p>
    <w:p w:rsidR="00D76C27" w:rsidRDefault="00D76C27" w:rsidP="00D76C27">
      <w:pPr>
        <w:rPr>
          <w:sz w:val="22"/>
          <w:szCs w:val="22"/>
          <w:lang w:val="hr-HR"/>
        </w:rPr>
      </w:pPr>
      <w:r>
        <w:rPr>
          <w:sz w:val="22"/>
          <w:szCs w:val="22"/>
          <w:lang w:val="hr-HR"/>
        </w:rPr>
        <w:t>Urbroj: 2123/02-03-16-2</w:t>
      </w:r>
    </w:p>
    <w:p w:rsidR="00D76C27" w:rsidRDefault="00D76C27" w:rsidP="00D76C27">
      <w:pPr>
        <w:rPr>
          <w:sz w:val="22"/>
          <w:szCs w:val="22"/>
          <w:lang w:val="hr-HR"/>
        </w:rPr>
      </w:pPr>
      <w:r>
        <w:rPr>
          <w:sz w:val="22"/>
          <w:szCs w:val="22"/>
          <w:lang w:val="hr-HR"/>
        </w:rPr>
        <w:t>Berek, 17. lipnja 2016. godine</w:t>
      </w:r>
    </w:p>
    <w:p w:rsidR="00D76C27" w:rsidRDefault="00D76C27" w:rsidP="00D76C27">
      <w:pPr>
        <w:rPr>
          <w:sz w:val="22"/>
          <w:szCs w:val="22"/>
          <w:lang w:val="hr-HR"/>
        </w:rPr>
      </w:pPr>
    </w:p>
    <w:p w:rsidR="00D76C27" w:rsidRDefault="00D76C27" w:rsidP="00D76C27">
      <w:pPr>
        <w:rPr>
          <w:sz w:val="22"/>
          <w:szCs w:val="22"/>
          <w:lang w:val="hr-HR"/>
        </w:rPr>
      </w:pPr>
    </w:p>
    <w:p w:rsidR="00D76C27" w:rsidRDefault="00D76C27" w:rsidP="00D76C27">
      <w:pPr>
        <w:rPr>
          <w:sz w:val="22"/>
          <w:szCs w:val="22"/>
          <w:lang w:val="hr-HR"/>
        </w:rPr>
      </w:pPr>
    </w:p>
    <w:p w:rsidR="00D76C27" w:rsidRDefault="00D76C27" w:rsidP="00D76C27">
      <w:pPr>
        <w:jc w:val="both"/>
        <w:rPr>
          <w:sz w:val="22"/>
          <w:szCs w:val="22"/>
          <w:lang w:val="hr-HR"/>
        </w:rPr>
      </w:pPr>
      <w:r>
        <w:rPr>
          <w:sz w:val="22"/>
          <w:szCs w:val="22"/>
          <w:lang w:val="hr-HR"/>
        </w:rPr>
        <w:t>Temeljom članka stavak 3. Zakona o poljoprivrednom zemljištu (NN 39/13 i 48/15) te članka 31. Statuta Općine Berek („Službeni glasnik Općine Berek br. 1/13), Općinsko vijeće Općine Berek na 18. sjednici održanoj dana 17. lipnja 2016. donosi</w:t>
      </w:r>
    </w:p>
    <w:p w:rsidR="00D76C27" w:rsidRDefault="00D76C27" w:rsidP="00D76C27">
      <w:pPr>
        <w:rPr>
          <w:sz w:val="22"/>
          <w:szCs w:val="22"/>
          <w:lang w:val="hr-HR"/>
        </w:rPr>
      </w:pPr>
    </w:p>
    <w:p w:rsidR="00D76C27" w:rsidRPr="00C84536" w:rsidRDefault="00D76C27" w:rsidP="00D76C27">
      <w:pPr>
        <w:jc w:val="center"/>
        <w:rPr>
          <w:b/>
          <w:sz w:val="22"/>
          <w:szCs w:val="22"/>
          <w:lang w:val="hr-HR"/>
        </w:rPr>
      </w:pPr>
      <w:r w:rsidRPr="00C84536">
        <w:rPr>
          <w:b/>
          <w:sz w:val="22"/>
          <w:szCs w:val="22"/>
          <w:lang w:val="hr-HR"/>
        </w:rPr>
        <w:t>ZAKLJUČAK</w:t>
      </w:r>
    </w:p>
    <w:p w:rsidR="00D76C27" w:rsidRPr="00C84536" w:rsidRDefault="00D76C27" w:rsidP="00D76C27">
      <w:pPr>
        <w:rPr>
          <w:b/>
          <w:sz w:val="22"/>
          <w:szCs w:val="22"/>
          <w:lang w:val="hr-HR"/>
        </w:rPr>
      </w:pPr>
      <w:r w:rsidRPr="00C84536">
        <w:rPr>
          <w:b/>
          <w:sz w:val="22"/>
          <w:szCs w:val="22"/>
          <w:lang w:val="hr-HR"/>
        </w:rPr>
        <w:t xml:space="preserve">                             o prihvaćanju Izvješća o primjeni agrotehničkih mjera u 2015. godini</w:t>
      </w:r>
    </w:p>
    <w:p w:rsidR="00D76C27" w:rsidRPr="00C84536" w:rsidRDefault="00D76C27" w:rsidP="00D76C27">
      <w:pPr>
        <w:rPr>
          <w:b/>
          <w:sz w:val="22"/>
          <w:szCs w:val="22"/>
          <w:lang w:val="hr-HR"/>
        </w:rPr>
      </w:pPr>
    </w:p>
    <w:p w:rsidR="00D76C27" w:rsidRDefault="00D76C27" w:rsidP="00D76C27">
      <w:pPr>
        <w:jc w:val="center"/>
        <w:rPr>
          <w:b/>
          <w:sz w:val="22"/>
          <w:szCs w:val="22"/>
          <w:lang w:val="hr-HR"/>
        </w:rPr>
      </w:pPr>
      <w:r w:rsidRPr="00C84536">
        <w:rPr>
          <w:b/>
          <w:sz w:val="22"/>
          <w:szCs w:val="22"/>
          <w:lang w:val="hr-HR"/>
        </w:rPr>
        <w:t>Članak 1.</w:t>
      </w:r>
    </w:p>
    <w:p w:rsidR="00D76C27" w:rsidRPr="00C84536" w:rsidRDefault="00D76C27" w:rsidP="00D76C27">
      <w:pPr>
        <w:jc w:val="center"/>
        <w:rPr>
          <w:b/>
          <w:sz w:val="22"/>
          <w:szCs w:val="22"/>
          <w:lang w:val="hr-HR"/>
        </w:rPr>
      </w:pPr>
      <w:r w:rsidRPr="00C84536">
        <w:rPr>
          <w:b/>
          <w:sz w:val="22"/>
          <w:szCs w:val="22"/>
          <w:lang w:val="hr-HR"/>
        </w:rPr>
        <w:t xml:space="preserve"> </w:t>
      </w:r>
    </w:p>
    <w:p w:rsidR="00D76C27" w:rsidRPr="00FA2535" w:rsidRDefault="00D76C27" w:rsidP="00D76C27">
      <w:pPr>
        <w:jc w:val="both"/>
        <w:rPr>
          <w:sz w:val="22"/>
          <w:szCs w:val="22"/>
          <w:lang w:val="hr-HR"/>
        </w:rPr>
      </w:pPr>
      <w:r w:rsidRPr="00FA2535">
        <w:rPr>
          <w:sz w:val="22"/>
          <w:szCs w:val="22"/>
          <w:lang w:val="hr-HR"/>
        </w:rPr>
        <w:t>Prihvaća se Izvješće o primjeni agrotehničkih mjera 2015. godini. Klasa: 320-01/16-01/04, Urbroj: 2123/02-02-16-01 od 10.06.2016.</w:t>
      </w:r>
    </w:p>
    <w:p w:rsidR="00D76C27" w:rsidRPr="00FA2535" w:rsidRDefault="00D76C27" w:rsidP="00D76C27">
      <w:pPr>
        <w:rPr>
          <w:sz w:val="22"/>
          <w:szCs w:val="22"/>
          <w:lang w:val="hr-HR"/>
        </w:rPr>
      </w:pPr>
    </w:p>
    <w:p w:rsidR="00D76C27" w:rsidRPr="00FA2535" w:rsidRDefault="00D76C27" w:rsidP="00D76C27">
      <w:pPr>
        <w:jc w:val="center"/>
        <w:rPr>
          <w:b/>
          <w:sz w:val="22"/>
          <w:szCs w:val="22"/>
          <w:lang w:val="hr-HR"/>
        </w:rPr>
      </w:pPr>
      <w:r w:rsidRPr="00FA2535">
        <w:rPr>
          <w:b/>
          <w:sz w:val="22"/>
          <w:szCs w:val="22"/>
          <w:lang w:val="hr-HR"/>
        </w:rPr>
        <w:t xml:space="preserve">Članak 2. </w:t>
      </w:r>
    </w:p>
    <w:p w:rsidR="00D76C27" w:rsidRPr="00FA2535" w:rsidRDefault="00D76C27" w:rsidP="00D76C27">
      <w:pPr>
        <w:jc w:val="center"/>
        <w:rPr>
          <w:b/>
          <w:sz w:val="22"/>
          <w:szCs w:val="22"/>
          <w:lang w:val="hr-HR"/>
        </w:rPr>
      </w:pPr>
    </w:p>
    <w:p w:rsidR="00D76C27" w:rsidRPr="00FA2535" w:rsidRDefault="00D76C27" w:rsidP="00D76C27">
      <w:pPr>
        <w:jc w:val="both"/>
        <w:rPr>
          <w:sz w:val="22"/>
          <w:szCs w:val="22"/>
          <w:lang w:val="hr-HR"/>
        </w:rPr>
      </w:pPr>
      <w:r w:rsidRPr="00FA2535">
        <w:rPr>
          <w:sz w:val="22"/>
          <w:szCs w:val="22"/>
          <w:lang w:val="hr-HR"/>
        </w:rPr>
        <w:t xml:space="preserve">Izvješće o primjeni agrotehničkih mjera 2015. godini. Klasa: Klasa: 320-01/16-01/04, Urbroj: 2123/02-02-16-01 od 10.06.2016., sastavni je dio ovog Zaključka i dostavit će na Ministarstvu poljoprivrede odnosno nadležnoj Agenciji za poljoprivredno zemljište. </w:t>
      </w:r>
    </w:p>
    <w:p w:rsidR="00D76C27" w:rsidRDefault="00D76C27" w:rsidP="00D76C27">
      <w:pPr>
        <w:rPr>
          <w:sz w:val="22"/>
          <w:szCs w:val="22"/>
          <w:lang w:val="hr-HR"/>
        </w:rPr>
      </w:pPr>
    </w:p>
    <w:p w:rsidR="00D76C27" w:rsidRDefault="00D76C27" w:rsidP="00D76C27">
      <w:pPr>
        <w:jc w:val="center"/>
        <w:rPr>
          <w:b/>
          <w:sz w:val="22"/>
          <w:szCs w:val="22"/>
          <w:lang w:val="hr-HR"/>
        </w:rPr>
      </w:pPr>
      <w:r w:rsidRPr="00C84536">
        <w:rPr>
          <w:b/>
          <w:sz w:val="22"/>
          <w:szCs w:val="22"/>
          <w:lang w:val="hr-HR"/>
        </w:rPr>
        <w:t>Članak 3.</w:t>
      </w:r>
    </w:p>
    <w:p w:rsidR="00D76C27" w:rsidRPr="00C84536" w:rsidRDefault="00D76C27" w:rsidP="00D76C27">
      <w:pPr>
        <w:jc w:val="center"/>
        <w:rPr>
          <w:b/>
          <w:sz w:val="22"/>
          <w:szCs w:val="22"/>
          <w:lang w:val="hr-HR"/>
        </w:rPr>
      </w:pPr>
    </w:p>
    <w:p w:rsidR="00D76C27" w:rsidRDefault="00D76C27" w:rsidP="00D76C27">
      <w:pPr>
        <w:jc w:val="both"/>
        <w:rPr>
          <w:sz w:val="22"/>
          <w:szCs w:val="22"/>
          <w:lang w:val="hr-HR"/>
        </w:rPr>
      </w:pPr>
      <w:r>
        <w:rPr>
          <w:sz w:val="22"/>
          <w:szCs w:val="22"/>
          <w:lang w:val="hr-HR"/>
        </w:rPr>
        <w:t xml:space="preserve">Ovaj Zaključak stupa na snagu danom donošenja, a objavit će se u „Službenom glasniku Općine Berek“. </w:t>
      </w:r>
    </w:p>
    <w:p w:rsidR="00D76C27" w:rsidRDefault="00D76C27" w:rsidP="00D76C27">
      <w:pPr>
        <w:rPr>
          <w:sz w:val="22"/>
          <w:szCs w:val="22"/>
          <w:lang w:val="hr-HR"/>
        </w:rPr>
      </w:pPr>
    </w:p>
    <w:p w:rsidR="00D76C27" w:rsidRDefault="00D76C27" w:rsidP="00D76C27">
      <w:pPr>
        <w:rPr>
          <w:sz w:val="22"/>
          <w:szCs w:val="22"/>
          <w:lang w:val="hr-HR"/>
        </w:rPr>
      </w:pPr>
    </w:p>
    <w:p w:rsidR="00D76C27" w:rsidRDefault="00D76C27" w:rsidP="00D76C27">
      <w:pPr>
        <w:rPr>
          <w:sz w:val="22"/>
          <w:szCs w:val="22"/>
          <w:lang w:val="hr-HR"/>
        </w:rPr>
      </w:pPr>
    </w:p>
    <w:p w:rsidR="00D76C27" w:rsidRDefault="00D76C27" w:rsidP="00D76C27">
      <w:pPr>
        <w:rPr>
          <w:sz w:val="22"/>
          <w:szCs w:val="22"/>
          <w:lang w:val="hr-HR"/>
        </w:rPr>
      </w:pPr>
    </w:p>
    <w:p w:rsidR="00D76C27" w:rsidRDefault="00D76C27" w:rsidP="00D76C27">
      <w:pPr>
        <w:jc w:val="center"/>
        <w:rPr>
          <w:sz w:val="22"/>
          <w:szCs w:val="22"/>
          <w:lang w:val="hr-HR"/>
        </w:rPr>
      </w:pPr>
      <w:r>
        <w:rPr>
          <w:sz w:val="22"/>
          <w:szCs w:val="22"/>
          <w:lang w:val="hr-HR"/>
        </w:rPr>
        <w:t xml:space="preserve">                                     Predsjednik općinskog vijeća</w:t>
      </w:r>
    </w:p>
    <w:p w:rsidR="00D76C27" w:rsidRDefault="00D76C27" w:rsidP="00D76C27">
      <w:pPr>
        <w:jc w:val="center"/>
        <w:rPr>
          <w:sz w:val="22"/>
          <w:szCs w:val="22"/>
          <w:lang w:val="hr-HR"/>
        </w:rPr>
      </w:pPr>
      <w:r>
        <w:rPr>
          <w:sz w:val="22"/>
          <w:szCs w:val="22"/>
          <w:lang w:val="hr-HR"/>
        </w:rPr>
        <w:t xml:space="preserve">                             Antun Dergić, v.r.</w:t>
      </w:r>
    </w:p>
    <w:p w:rsidR="00D76C27" w:rsidRDefault="00D76C27" w:rsidP="00D76C27">
      <w:pPr>
        <w:rPr>
          <w:sz w:val="22"/>
          <w:szCs w:val="22"/>
          <w:lang w:val="hr-HR"/>
        </w:rPr>
      </w:pPr>
    </w:p>
    <w:p w:rsidR="00D76C27" w:rsidRPr="00440306" w:rsidRDefault="00D76C27" w:rsidP="00D76C27">
      <w:pPr>
        <w:rPr>
          <w:sz w:val="22"/>
          <w:szCs w:val="22"/>
          <w:lang w:val="hr-HR"/>
        </w:rPr>
      </w:pPr>
    </w:p>
    <w:p w:rsidR="00D76C27" w:rsidRDefault="00D76C27" w:rsidP="00D76C27">
      <w:pPr>
        <w:pStyle w:val="Odlomakpopisa"/>
        <w:ind w:left="795"/>
      </w:pPr>
    </w:p>
    <w:p w:rsidR="00D76C27" w:rsidRPr="002E7885" w:rsidRDefault="00D76C27" w:rsidP="00D76C27">
      <w:pPr>
        <w:pStyle w:val="Odlomakpopisa"/>
        <w:ind w:left="795"/>
      </w:pPr>
      <w:r>
        <w:t xml:space="preserve"> </w:t>
      </w:r>
    </w:p>
    <w:p w:rsidR="00D76C27" w:rsidRPr="00992FFE" w:rsidRDefault="00D76C27" w:rsidP="00D76C27">
      <w:pPr>
        <w:rPr>
          <w:sz w:val="22"/>
          <w:szCs w:val="22"/>
        </w:rPr>
      </w:pPr>
      <w:r>
        <w:rPr>
          <w:sz w:val="22"/>
          <w:szCs w:val="22"/>
          <w:lang w:val="hr-HR"/>
        </w:rPr>
        <w:t xml:space="preserve"> </w:t>
      </w:r>
      <w:r>
        <w:rPr>
          <w:sz w:val="22"/>
          <w:szCs w:val="22"/>
        </w:rPr>
        <w:t xml:space="preserve"> </w:t>
      </w:r>
    </w:p>
    <w:p w:rsidR="00D76C27" w:rsidRDefault="00D76C27" w:rsidP="00F5260E">
      <w:pPr>
        <w:jc w:val="both"/>
      </w:pPr>
    </w:p>
    <w:p w:rsidR="007524A3" w:rsidRDefault="007524A3" w:rsidP="007524A3">
      <w:pPr>
        <w:rPr>
          <w:sz w:val="52"/>
          <w:szCs w:val="52"/>
        </w:rPr>
      </w:pPr>
      <w:r>
        <w:rPr>
          <w:lang w:val="de-DE"/>
        </w:rPr>
        <w:lastRenderedPageBreak/>
        <w:t xml:space="preserve">                                                </w:t>
      </w:r>
      <w:r>
        <w:rPr>
          <w:noProof/>
          <w:lang w:val="hr-HR" w:eastAsia="hr-HR"/>
        </w:rPr>
        <w:drawing>
          <wp:inline distT="0" distB="0" distL="0" distR="0" wp14:anchorId="19A32CE8" wp14:editId="23FE8717">
            <wp:extent cx="571500" cy="716280"/>
            <wp:effectExtent l="19050" t="0" r="0" b="0"/>
            <wp:docPr id="10" name="Slika 1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6" cstate="print"/>
                    <a:srcRect/>
                    <a:stretch>
                      <a:fillRect/>
                    </a:stretch>
                  </pic:blipFill>
                  <pic:spPr bwMode="auto">
                    <a:xfrm>
                      <a:off x="0" y="0"/>
                      <a:ext cx="571500" cy="716280"/>
                    </a:xfrm>
                    <a:prstGeom prst="rect">
                      <a:avLst/>
                    </a:prstGeom>
                    <a:noFill/>
                    <a:ln w="9525">
                      <a:noFill/>
                      <a:miter lim="800000"/>
                      <a:headEnd/>
                      <a:tailEnd/>
                    </a:ln>
                  </pic:spPr>
                </pic:pic>
              </a:graphicData>
            </a:graphic>
          </wp:inline>
        </w:drawing>
      </w:r>
      <w:r>
        <w:rPr>
          <w:lang w:val="de-DE"/>
        </w:rPr>
        <w:t xml:space="preserve">  </w:t>
      </w:r>
      <w:r>
        <w:rPr>
          <w:sz w:val="28"/>
        </w:rPr>
        <w:t xml:space="preserve">     </w:t>
      </w:r>
      <w:r>
        <w:rPr>
          <w:sz w:val="52"/>
          <w:szCs w:val="52"/>
        </w:rPr>
        <w:t xml:space="preserve">               </w:t>
      </w:r>
    </w:p>
    <w:tbl>
      <w:tblPr>
        <w:tblW w:w="0" w:type="auto"/>
        <w:tblInd w:w="-176" w:type="dxa"/>
        <w:tblLayout w:type="fixed"/>
        <w:tblLook w:val="0000" w:firstRow="0" w:lastRow="0" w:firstColumn="0" w:lastColumn="0" w:noHBand="0" w:noVBand="0"/>
      </w:tblPr>
      <w:tblGrid>
        <w:gridCol w:w="1135"/>
        <w:gridCol w:w="5103"/>
      </w:tblGrid>
      <w:tr w:rsidR="007524A3" w:rsidTr="007524A3">
        <w:trPr>
          <w:trHeight w:val="1842"/>
        </w:trPr>
        <w:tc>
          <w:tcPr>
            <w:tcW w:w="1135" w:type="dxa"/>
          </w:tcPr>
          <w:p w:rsidR="007524A3" w:rsidRDefault="007524A3" w:rsidP="007524A3">
            <w:r w:rsidRPr="00F20C96">
              <w:object w:dxaOrig="7140" w:dyaOrig="10104">
                <v:shape id="_x0000_i1027" type="#_x0000_t75" style="width:54pt;height:90.75pt" o:ole="">
                  <v:imagedata r:id="rId17" o:title=""/>
                </v:shape>
                <o:OLEObject Type="Embed" ProgID="AcroExch.Document.11" ShapeID="_x0000_i1027" DrawAspect="Content" ObjectID="_1531737974" r:id="rId18"/>
              </w:object>
            </w:r>
          </w:p>
        </w:tc>
        <w:tc>
          <w:tcPr>
            <w:tcW w:w="5103" w:type="dxa"/>
          </w:tcPr>
          <w:p w:rsidR="007524A3" w:rsidRDefault="007524A3" w:rsidP="007524A3">
            <w:pPr>
              <w:pStyle w:val="Naslov1"/>
              <w:rPr>
                <w:b/>
                <w:sz w:val="24"/>
              </w:rPr>
            </w:pPr>
          </w:p>
          <w:p w:rsidR="007524A3" w:rsidRPr="00032F31" w:rsidRDefault="007524A3" w:rsidP="007524A3">
            <w:pPr>
              <w:pStyle w:val="Naslov1"/>
              <w:jc w:val="center"/>
              <w:rPr>
                <w:b/>
                <w:color w:val="000000" w:themeColor="text1"/>
                <w:sz w:val="24"/>
              </w:rPr>
            </w:pPr>
            <w:r w:rsidRPr="00032F31">
              <w:rPr>
                <w:b/>
                <w:color w:val="000000" w:themeColor="text1"/>
                <w:sz w:val="24"/>
              </w:rPr>
              <w:t>REPUBLIKA HRVATSKA</w:t>
            </w:r>
          </w:p>
          <w:p w:rsidR="007524A3" w:rsidRPr="00032F31" w:rsidRDefault="007524A3" w:rsidP="007524A3">
            <w:pPr>
              <w:pStyle w:val="Naslov2"/>
              <w:spacing w:before="0"/>
              <w:jc w:val="center"/>
              <w:rPr>
                <w:b/>
                <w:color w:val="000000" w:themeColor="text1"/>
              </w:rPr>
            </w:pPr>
            <w:r w:rsidRPr="00032F31">
              <w:rPr>
                <w:b/>
                <w:color w:val="000000" w:themeColor="text1"/>
              </w:rPr>
              <w:t>BJELOVARSKO-BILOGORSKA ŽUPANIJA</w:t>
            </w:r>
          </w:p>
          <w:p w:rsidR="007524A3" w:rsidRPr="00032F31" w:rsidRDefault="007524A3" w:rsidP="007524A3">
            <w:pPr>
              <w:pStyle w:val="Naslov1"/>
              <w:jc w:val="center"/>
              <w:rPr>
                <w:b/>
                <w:i/>
                <w:color w:val="000000" w:themeColor="text1"/>
                <w:sz w:val="24"/>
              </w:rPr>
            </w:pPr>
            <w:r w:rsidRPr="00032F31">
              <w:rPr>
                <w:b/>
                <w:i/>
                <w:color w:val="000000" w:themeColor="text1"/>
                <w:sz w:val="24"/>
              </w:rPr>
              <w:t>OPĆINA BEREK</w:t>
            </w:r>
          </w:p>
          <w:p w:rsidR="007524A3" w:rsidRDefault="007524A3" w:rsidP="007524A3">
            <w:pPr>
              <w:pStyle w:val="Naslov3"/>
              <w:spacing w:before="0"/>
            </w:pPr>
            <w:r w:rsidRPr="00032F31">
              <w:rPr>
                <w:color w:val="000000" w:themeColor="text1"/>
              </w:rPr>
              <w:t xml:space="preserve">                           Općinsko vijeće</w:t>
            </w:r>
          </w:p>
        </w:tc>
      </w:tr>
    </w:tbl>
    <w:p w:rsidR="007524A3" w:rsidRPr="00D82D3A" w:rsidRDefault="007524A3" w:rsidP="007524A3"/>
    <w:p w:rsidR="007524A3" w:rsidRPr="00D82D3A" w:rsidRDefault="007524A3" w:rsidP="007524A3">
      <w:r w:rsidRPr="00D82D3A">
        <w:t>KLASA: 945-01/16-01/</w:t>
      </w:r>
      <w:r>
        <w:t>04</w:t>
      </w:r>
    </w:p>
    <w:p w:rsidR="007524A3" w:rsidRPr="00D82D3A" w:rsidRDefault="007524A3" w:rsidP="007524A3">
      <w:r w:rsidRPr="00D82D3A">
        <w:t>URBROJ: 2123/02 – 0</w:t>
      </w:r>
      <w:r>
        <w:t>3</w:t>
      </w:r>
      <w:r w:rsidRPr="00D82D3A">
        <w:t xml:space="preserve"> – 16 – </w:t>
      </w:r>
      <w:r>
        <w:t>2</w:t>
      </w:r>
    </w:p>
    <w:p w:rsidR="007524A3" w:rsidRPr="00D82D3A" w:rsidRDefault="007524A3" w:rsidP="007524A3">
      <w:pPr>
        <w:rPr>
          <w:i/>
        </w:rPr>
      </w:pPr>
      <w:r w:rsidRPr="00D82D3A">
        <w:rPr>
          <w:i/>
        </w:rPr>
        <w:t xml:space="preserve">Berek, </w:t>
      </w:r>
      <w:r>
        <w:rPr>
          <w:i/>
        </w:rPr>
        <w:t>17</w:t>
      </w:r>
      <w:r w:rsidRPr="00D82D3A">
        <w:rPr>
          <w:i/>
        </w:rPr>
        <w:t>. lipnja 2016.</w:t>
      </w:r>
    </w:p>
    <w:p w:rsidR="007524A3" w:rsidRPr="00D82D3A" w:rsidRDefault="007524A3" w:rsidP="007524A3">
      <w:pPr>
        <w:rPr>
          <w:i/>
        </w:rPr>
      </w:pPr>
    </w:p>
    <w:p w:rsidR="007524A3" w:rsidRPr="00D82D3A" w:rsidRDefault="007524A3" w:rsidP="007524A3">
      <w:pPr>
        <w:jc w:val="both"/>
      </w:pPr>
      <w:r w:rsidRPr="00D82D3A">
        <w:t xml:space="preserve">Temeljem članka 44. </w:t>
      </w:r>
      <w:r>
        <w:t>s</w:t>
      </w:r>
      <w:r w:rsidRPr="00D82D3A">
        <w:t xml:space="preserve">tavka 4. Zakona o poljoprivrednom zemljištu (NN 39/13 i 48/15) te članka </w:t>
      </w:r>
      <w:r>
        <w:t>31</w:t>
      </w:r>
      <w:r w:rsidRPr="00D82D3A">
        <w:t>. Statuta Općine Berek (</w:t>
      </w:r>
      <w:r>
        <w:t>„</w:t>
      </w:r>
      <w:r w:rsidRPr="00D82D3A">
        <w:t>Službeni glasnik Općine Berek</w:t>
      </w:r>
      <w:r>
        <w:t>“</w:t>
      </w:r>
      <w:r w:rsidRPr="00D82D3A">
        <w:t xml:space="preserve"> br. 1/13)</w:t>
      </w:r>
      <w:r>
        <w:t>,</w:t>
      </w:r>
      <w:r w:rsidRPr="00D82D3A">
        <w:t xml:space="preserve"> </w:t>
      </w:r>
      <w:r>
        <w:t>Općinsko</w:t>
      </w:r>
      <w:r w:rsidRPr="00D82D3A">
        <w:t xml:space="preserve"> </w:t>
      </w:r>
      <w:r>
        <w:t>vijeće</w:t>
      </w:r>
      <w:r w:rsidRPr="00D82D3A">
        <w:t xml:space="preserve"> Općine Berek </w:t>
      </w:r>
      <w:r>
        <w:t>na 18. sjednici održanoj dana 17. lipnja 2016. godine donosi</w:t>
      </w:r>
    </w:p>
    <w:p w:rsidR="007524A3" w:rsidRDefault="007524A3" w:rsidP="007524A3">
      <w:pPr>
        <w:jc w:val="both"/>
      </w:pPr>
    </w:p>
    <w:p w:rsidR="007524A3" w:rsidRPr="00D82D3A" w:rsidRDefault="007524A3" w:rsidP="007524A3">
      <w:pPr>
        <w:jc w:val="both"/>
      </w:pPr>
    </w:p>
    <w:p w:rsidR="007524A3" w:rsidRDefault="007524A3" w:rsidP="007524A3">
      <w:pPr>
        <w:jc w:val="center"/>
        <w:rPr>
          <w:b/>
        </w:rPr>
      </w:pPr>
      <w:r>
        <w:rPr>
          <w:b/>
        </w:rPr>
        <w:t xml:space="preserve">ZAKLJUČAK </w:t>
      </w:r>
    </w:p>
    <w:p w:rsidR="007524A3" w:rsidRPr="00D82D3A" w:rsidRDefault="007524A3" w:rsidP="007524A3">
      <w:pPr>
        <w:jc w:val="center"/>
        <w:rPr>
          <w:b/>
        </w:rPr>
      </w:pPr>
      <w:r>
        <w:rPr>
          <w:b/>
        </w:rPr>
        <w:t xml:space="preserve">o prihvaćanju </w:t>
      </w:r>
      <w:r w:rsidRPr="00D82D3A">
        <w:rPr>
          <w:b/>
        </w:rPr>
        <w:t>Izvješć</w:t>
      </w:r>
      <w:r>
        <w:rPr>
          <w:b/>
        </w:rPr>
        <w:t xml:space="preserve">a </w:t>
      </w:r>
      <w:r w:rsidRPr="00D82D3A">
        <w:rPr>
          <w:b/>
        </w:rPr>
        <w:t>o trošenju sredstava ostvarenih od zakupa, zakupa za ribnjake, prodaje izravnom pogodbom i davanja na korištenje bez javnog poziva poljoprivrednog zemljišta u vlasništvu Republike Hrvatske na području Općine Berek</w:t>
      </w:r>
    </w:p>
    <w:p w:rsidR="007524A3" w:rsidRPr="00D82D3A" w:rsidRDefault="007524A3" w:rsidP="007524A3">
      <w:pPr>
        <w:jc w:val="center"/>
        <w:rPr>
          <w:b/>
        </w:rPr>
      </w:pPr>
    </w:p>
    <w:p w:rsidR="007524A3" w:rsidRPr="00D82D3A" w:rsidRDefault="007524A3" w:rsidP="007524A3">
      <w:pPr>
        <w:jc w:val="center"/>
        <w:rPr>
          <w:b/>
        </w:rPr>
      </w:pPr>
      <w:r w:rsidRPr="00D82D3A">
        <w:rPr>
          <w:b/>
        </w:rPr>
        <w:t xml:space="preserve">Članak 1. </w:t>
      </w:r>
    </w:p>
    <w:p w:rsidR="007524A3" w:rsidRPr="00D82D3A" w:rsidRDefault="007524A3" w:rsidP="007524A3">
      <w:pPr>
        <w:jc w:val="both"/>
      </w:pPr>
      <w:r>
        <w:t xml:space="preserve">Prihvaća se Izvješće o trošenju sredstava ostvarenih </w:t>
      </w:r>
      <w:r w:rsidRPr="00D82D3A">
        <w:t>od zakupa za ribnjake, prodaje izravnom pogodbom i davanja na korištenje bez javnog poziva poljoprivrednog zemljišta u vlasništvu Republike Hrvatske na području Općine Berek</w:t>
      </w:r>
      <w:r>
        <w:t>, Klasa: 945-01/16-01/04, urbroja: 2123/02-02-16-1 od 06.06. 2016. godine.</w:t>
      </w:r>
    </w:p>
    <w:p w:rsidR="007524A3" w:rsidRDefault="007524A3" w:rsidP="007524A3">
      <w:pPr>
        <w:pStyle w:val="Odlomakpopisa"/>
        <w:jc w:val="center"/>
        <w:rPr>
          <w:rFonts w:ascii="Times New Roman" w:hAnsi="Times New Roman"/>
          <w:b/>
          <w:sz w:val="24"/>
          <w:szCs w:val="24"/>
        </w:rPr>
      </w:pPr>
      <w:r w:rsidRPr="00D82D3A">
        <w:rPr>
          <w:rFonts w:ascii="Times New Roman" w:hAnsi="Times New Roman"/>
          <w:b/>
          <w:sz w:val="24"/>
          <w:szCs w:val="24"/>
        </w:rPr>
        <w:t>Članak 2.</w:t>
      </w:r>
    </w:p>
    <w:p w:rsidR="007524A3" w:rsidRDefault="007524A3" w:rsidP="007524A3">
      <w:pPr>
        <w:jc w:val="both"/>
      </w:pPr>
      <w:r>
        <w:t xml:space="preserve">Izvješće o trošenju sredstava ostvarenih </w:t>
      </w:r>
      <w:r w:rsidRPr="00D82D3A">
        <w:t>od zakupa za ribnjake, prodaje izravnom pogodbom i davanja na korištenje bez javnog poziva poljoprivrednog zemljišta u vlasništvu Republike Hrvatske na području Općine Berek</w:t>
      </w:r>
      <w:r>
        <w:t>, Klasa: 945-01/16-01/04, urbroja: 2123/02-02-16-1 od 06.06.2016. godine sastavni je dio ovog Zaključka i dostaviti će se Ministarstvu poljoprivrede odnosnoj nadležnoj Agenciji za poljoprivredno zemljište.</w:t>
      </w:r>
    </w:p>
    <w:p w:rsidR="007524A3" w:rsidRDefault="007524A3" w:rsidP="007524A3">
      <w:pPr>
        <w:jc w:val="both"/>
      </w:pPr>
    </w:p>
    <w:p w:rsidR="007524A3" w:rsidRDefault="007524A3" w:rsidP="007524A3">
      <w:pPr>
        <w:jc w:val="center"/>
        <w:rPr>
          <w:b/>
        </w:rPr>
      </w:pPr>
      <w:r w:rsidRPr="00EB3D8B">
        <w:rPr>
          <w:b/>
        </w:rPr>
        <w:t>Članak 3.</w:t>
      </w:r>
    </w:p>
    <w:p w:rsidR="007524A3" w:rsidRDefault="007524A3" w:rsidP="007524A3">
      <w:pPr>
        <w:jc w:val="both"/>
      </w:pPr>
      <w:r>
        <w:t>Ovaj Zaključak stupa na snagu danom donošenja, a objavit će se u „Službenom glasku Općine Berek“.</w:t>
      </w:r>
    </w:p>
    <w:p w:rsidR="007524A3" w:rsidRDefault="007524A3" w:rsidP="007524A3">
      <w:pPr>
        <w:jc w:val="both"/>
      </w:pPr>
    </w:p>
    <w:p w:rsidR="007524A3" w:rsidRDefault="007524A3" w:rsidP="007524A3">
      <w:pPr>
        <w:jc w:val="both"/>
      </w:pPr>
    </w:p>
    <w:p w:rsidR="007524A3" w:rsidRDefault="007524A3" w:rsidP="007524A3">
      <w:pPr>
        <w:jc w:val="both"/>
      </w:pPr>
    </w:p>
    <w:p w:rsidR="007524A3" w:rsidRDefault="007524A3" w:rsidP="007524A3">
      <w:pPr>
        <w:jc w:val="center"/>
      </w:pPr>
      <w:r>
        <w:t>Predsjednik općinskog vijeća</w:t>
      </w:r>
    </w:p>
    <w:p w:rsidR="007524A3" w:rsidRDefault="007524A3" w:rsidP="007524A3">
      <w:pPr>
        <w:jc w:val="center"/>
      </w:pPr>
      <w:r>
        <w:t>Antun Dergić, v.r.</w:t>
      </w:r>
    </w:p>
    <w:p w:rsidR="007524A3" w:rsidRDefault="007524A3" w:rsidP="007524A3">
      <w:pPr>
        <w:pStyle w:val="Odlomakpopisa"/>
        <w:jc w:val="both"/>
        <w:rPr>
          <w:rFonts w:ascii="Times New Roman" w:hAnsi="Times New Roman"/>
          <w:sz w:val="24"/>
          <w:szCs w:val="24"/>
        </w:rPr>
      </w:pPr>
    </w:p>
    <w:p w:rsidR="007524A3" w:rsidRDefault="007524A3" w:rsidP="007524A3">
      <w:pPr>
        <w:pStyle w:val="Odlomakpopisa"/>
        <w:jc w:val="both"/>
        <w:rPr>
          <w:rFonts w:ascii="Times New Roman" w:hAnsi="Times New Roman"/>
          <w:sz w:val="24"/>
          <w:szCs w:val="24"/>
        </w:rPr>
      </w:pPr>
    </w:p>
    <w:p w:rsidR="00567BC7" w:rsidRDefault="00567BC7" w:rsidP="007524A3">
      <w:pPr>
        <w:pStyle w:val="Odlomakpopisa"/>
        <w:jc w:val="both"/>
        <w:rPr>
          <w:rFonts w:ascii="Times New Roman" w:hAnsi="Times New Roman"/>
          <w:sz w:val="24"/>
          <w:szCs w:val="24"/>
        </w:rPr>
      </w:pPr>
    </w:p>
    <w:p w:rsidR="007524A3" w:rsidRPr="007524A3" w:rsidRDefault="007524A3" w:rsidP="007524A3">
      <w:pPr>
        <w:spacing w:line="360" w:lineRule="auto"/>
      </w:pPr>
      <w:r w:rsidRPr="007524A3">
        <w:object w:dxaOrig="6257" w:dyaOrig="1097">
          <v:shape id="_x0000_i1028" type="#_x0000_t75" style="width:208.5pt;height:36.75pt" o:ole="" fillcolor="window">
            <v:imagedata r:id="rId12" o:title=""/>
          </v:shape>
          <o:OLEObject Type="Embed" ProgID="Word.Picture.8" ShapeID="_x0000_i1028" DrawAspect="Content" ObjectID="_1531737975" r:id="rId19"/>
        </w:object>
      </w:r>
    </w:p>
    <w:p w:rsidR="007524A3" w:rsidRPr="007524A3" w:rsidRDefault="007524A3" w:rsidP="007524A3">
      <w:pPr>
        <w:spacing w:line="360" w:lineRule="auto"/>
      </w:pPr>
    </w:p>
    <w:p w:rsidR="007524A3" w:rsidRPr="007524A3" w:rsidRDefault="007524A3" w:rsidP="007524A3">
      <w:pPr>
        <w:rPr>
          <w:bCs/>
          <w:color w:val="000000" w:themeColor="text1"/>
        </w:rPr>
      </w:pPr>
      <w:r w:rsidRPr="007524A3">
        <w:tab/>
      </w:r>
      <w:r w:rsidRPr="007524A3">
        <w:rPr>
          <w:bCs/>
          <w:color w:val="000000" w:themeColor="text1"/>
        </w:rPr>
        <w:t>REPUBLIKA HRVATSKA</w:t>
      </w:r>
    </w:p>
    <w:p w:rsidR="007524A3" w:rsidRPr="007524A3" w:rsidRDefault="007524A3" w:rsidP="007524A3">
      <w:pPr>
        <w:rPr>
          <w:bCs/>
          <w:color w:val="000000" w:themeColor="text1"/>
        </w:rPr>
      </w:pPr>
      <w:r w:rsidRPr="007524A3">
        <w:rPr>
          <w:bCs/>
          <w:color w:val="000000" w:themeColor="text1"/>
        </w:rPr>
        <w:t>BJELOVARSKO-BILOGORSKA ŽUPANIJA</w:t>
      </w:r>
    </w:p>
    <w:p w:rsidR="007524A3" w:rsidRPr="007524A3" w:rsidRDefault="007524A3" w:rsidP="007524A3">
      <w:pPr>
        <w:pStyle w:val="Naslov4"/>
        <w:rPr>
          <w:bCs/>
          <w:color w:val="000000" w:themeColor="text1"/>
        </w:rPr>
      </w:pPr>
      <w:r w:rsidRPr="007524A3">
        <w:rPr>
          <w:bCs/>
          <w:color w:val="000000" w:themeColor="text1"/>
        </w:rPr>
        <w:t xml:space="preserve">                   </w:t>
      </w:r>
      <w:r>
        <w:rPr>
          <w:bCs/>
          <w:color w:val="000000" w:themeColor="text1"/>
        </w:rPr>
        <w:t xml:space="preserve">           </w:t>
      </w:r>
      <w:r w:rsidRPr="007524A3">
        <w:rPr>
          <w:bCs/>
          <w:color w:val="000000" w:themeColor="text1"/>
        </w:rPr>
        <w:t>OPĆINA BEREK</w:t>
      </w:r>
    </w:p>
    <w:p w:rsidR="007524A3" w:rsidRPr="007524A3" w:rsidRDefault="007524A3" w:rsidP="007524A3">
      <w:pPr>
        <w:rPr>
          <w:bCs/>
          <w:color w:val="000000" w:themeColor="text1"/>
        </w:rPr>
      </w:pPr>
      <w:r w:rsidRPr="007524A3">
        <w:rPr>
          <w:bCs/>
          <w:color w:val="000000" w:themeColor="text1"/>
        </w:rPr>
        <w:t xml:space="preserve">               JEDINSTVENI UPRAVNI ODJEL</w:t>
      </w:r>
    </w:p>
    <w:p w:rsidR="007524A3" w:rsidRPr="007524A3" w:rsidRDefault="007524A3" w:rsidP="007524A3">
      <w:r w:rsidRPr="007524A3">
        <w:t xml:space="preserve"> </w:t>
      </w:r>
    </w:p>
    <w:p w:rsidR="007524A3" w:rsidRPr="007524A3" w:rsidRDefault="007524A3" w:rsidP="007524A3">
      <w:pPr>
        <w:pStyle w:val="Naslov6"/>
        <w:rPr>
          <w:bCs/>
          <w:color w:val="000000" w:themeColor="text1"/>
        </w:rPr>
      </w:pPr>
      <w:r w:rsidRPr="007524A3">
        <w:rPr>
          <w:bCs/>
          <w:color w:val="000000" w:themeColor="text1"/>
        </w:rPr>
        <w:t>KLASA: 363-03/16-01/</w:t>
      </w:r>
      <w:r>
        <w:rPr>
          <w:bCs/>
          <w:color w:val="000000" w:themeColor="text1"/>
        </w:rPr>
        <w:t>02</w:t>
      </w:r>
    </w:p>
    <w:p w:rsidR="007524A3" w:rsidRPr="00E31347" w:rsidRDefault="007524A3" w:rsidP="007524A3">
      <w:pPr>
        <w:pStyle w:val="Zaglavlje"/>
        <w:tabs>
          <w:tab w:val="clear" w:pos="4153"/>
          <w:tab w:val="clear" w:pos="8306"/>
        </w:tabs>
        <w:rPr>
          <w:sz w:val="24"/>
        </w:rPr>
      </w:pPr>
      <w:r w:rsidRPr="00E31347">
        <w:rPr>
          <w:bCs/>
          <w:noProof w:val="0"/>
          <w:sz w:val="24"/>
        </w:rPr>
        <w:t>URBROJ: 2123/02-01-1</w:t>
      </w:r>
      <w:r>
        <w:rPr>
          <w:bCs/>
          <w:noProof w:val="0"/>
          <w:sz w:val="24"/>
        </w:rPr>
        <w:t>6</w:t>
      </w:r>
      <w:r w:rsidRPr="00E31347">
        <w:rPr>
          <w:bCs/>
          <w:noProof w:val="0"/>
          <w:sz w:val="24"/>
        </w:rPr>
        <w:t>-</w:t>
      </w:r>
      <w:r>
        <w:rPr>
          <w:bCs/>
          <w:noProof w:val="0"/>
          <w:sz w:val="24"/>
        </w:rPr>
        <w:t>1</w:t>
      </w:r>
      <w:r w:rsidRPr="00E31347">
        <w:rPr>
          <w:bCs/>
          <w:noProof w:val="0"/>
          <w:sz w:val="24"/>
        </w:rPr>
        <w:tab/>
      </w:r>
      <w:r w:rsidRPr="00E31347">
        <w:rPr>
          <w:sz w:val="24"/>
        </w:rPr>
        <w:t xml:space="preserve">  </w:t>
      </w:r>
    </w:p>
    <w:p w:rsidR="007524A3" w:rsidRPr="00E31347" w:rsidRDefault="007524A3" w:rsidP="007524A3">
      <w:pPr>
        <w:jc w:val="both"/>
        <w:rPr>
          <w:bCs/>
        </w:rPr>
      </w:pPr>
      <w:r w:rsidRPr="00E31347">
        <w:rPr>
          <w:bCs/>
        </w:rPr>
        <w:t xml:space="preserve">Berek, </w:t>
      </w:r>
      <w:r>
        <w:rPr>
          <w:bCs/>
        </w:rPr>
        <w:t>17.06.</w:t>
      </w:r>
      <w:r w:rsidRPr="00E31347">
        <w:rPr>
          <w:bCs/>
        </w:rPr>
        <w:t>201</w:t>
      </w:r>
      <w:r>
        <w:rPr>
          <w:bCs/>
        </w:rPr>
        <w:t>6</w:t>
      </w:r>
      <w:r w:rsidRPr="00E31347">
        <w:rPr>
          <w:bCs/>
        </w:rPr>
        <w:t>.</w:t>
      </w:r>
    </w:p>
    <w:p w:rsidR="007524A3" w:rsidRPr="00E31347" w:rsidRDefault="007524A3" w:rsidP="007524A3">
      <w:pPr>
        <w:jc w:val="both"/>
        <w:rPr>
          <w:bCs/>
        </w:rPr>
      </w:pPr>
    </w:p>
    <w:p w:rsidR="007524A3" w:rsidRPr="00E31347" w:rsidRDefault="007524A3" w:rsidP="007524A3">
      <w:pPr>
        <w:jc w:val="both"/>
        <w:rPr>
          <w:bCs/>
        </w:rPr>
      </w:pPr>
    </w:p>
    <w:p w:rsidR="007524A3" w:rsidRPr="00E31347" w:rsidRDefault="007524A3" w:rsidP="007524A3">
      <w:pPr>
        <w:ind w:firstLine="720"/>
        <w:jc w:val="both"/>
        <w:rPr>
          <w:bCs/>
        </w:rPr>
      </w:pPr>
      <w:r w:rsidRPr="00E31347">
        <w:rPr>
          <w:bCs/>
        </w:rPr>
        <w:t xml:space="preserve">Na temelju čl. 16. stavak 1. I 2. Odluke o komunalnoj naknadi, i članka 29. Statuta Općine Berek, Općinsko vijeće Općine Berek, na svojoj sjednici održanoj </w:t>
      </w:r>
      <w:r w:rsidRPr="00D2214C">
        <w:rPr>
          <w:bCs/>
        </w:rPr>
        <w:t>17.06.2015. godine, donijelo je</w:t>
      </w:r>
    </w:p>
    <w:p w:rsidR="007524A3" w:rsidRDefault="007524A3" w:rsidP="007524A3">
      <w:pPr>
        <w:jc w:val="center"/>
        <w:rPr>
          <w:b/>
          <w:bCs/>
        </w:rPr>
      </w:pPr>
    </w:p>
    <w:p w:rsidR="007524A3" w:rsidRPr="00E31347" w:rsidRDefault="007524A3" w:rsidP="007524A3">
      <w:pPr>
        <w:jc w:val="center"/>
        <w:rPr>
          <w:b/>
          <w:bCs/>
          <w:sz w:val="28"/>
          <w:szCs w:val="28"/>
        </w:rPr>
      </w:pPr>
      <w:r w:rsidRPr="00E31347">
        <w:rPr>
          <w:b/>
          <w:bCs/>
          <w:sz w:val="28"/>
          <w:szCs w:val="28"/>
        </w:rPr>
        <w:t>Z</w:t>
      </w:r>
      <w:r>
        <w:rPr>
          <w:b/>
          <w:bCs/>
          <w:sz w:val="28"/>
          <w:szCs w:val="28"/>
        </w:rPr>
        <w:t xml:space="preserve"> </w:t>
      </w:r>
      <w:r w:rsidRPr="00E31347">
        <w:rPr>
          <w:b/>
          <w:bCs/>
          <w:sz w:val="28"/>
          <w:szCs w:val="28"/>
        </w:rPr>
        <w:t>A</w:t>
      </w:r>
      <w:r>
        <w:rPr>
          <w:b/>
          <w:bCs/>
          <w:sz w:val="28"/>
          <w:szCs w:val="28"/>
        </w:rPr>
        <w:t xml:space="preserve"> </w:t>
      </w:r>
      <w:r w:rsidRPr="00E31347">
        <w:rPr>
          <w:b/>
          <w:bCs/>
          <w:sz w:val="28"/>
          <w:szCs w:val="28"/>
        </w:rPr>
        <w:t>K</w:t>
      </w:r>
      <w:r>
        <w:rPr>
          <w:b/>
          <w:bCs/>
          <w:sz w:val="28"/>
          <w:szCs w:val="28"/>
        </w:rPr>
        <w:t xml:space="preserve"> </w:t>
      </w:r>
      <w:r w:rsidRPr="00E31347">
        <w:rPr>
          <w:b/>
          <w:bCs/>
          <w:sz w:val="28"/>
          <w:szCs w:val="28"/>
        </w:rPr>
        <w:t>L</w:t>
      </w:r>
      <w:r>
        <w:rPr>
          <w:b/>
          <w:bCs/>
          <w:sz w:val="28"/>
          <w:szCs w:val="28"/>
        </w:rPr>
        <w:t xml:space="preserve"> </w:t>
      </w:r>
      <w:r w:rsidRPr="00E31347">
        <w:rPr>
          <w:b/>
          <w:bCs/>
          <w:sz w:val="28"/>
          <w:szCs w:val="28"/>
        </w:rPr>
        <w:t>J</w:t>
      </w:r>
      <w:r>
        <w:rPr>
          <w:b/>
          <w:bCs/>
          <w:sz w:val="28"/>
          <w:szCs w:val="28"/>
        </w:rPr>
        <w:t xml:space="preserve"> </w:t>
      </w:r>
      <w:r w:rsidRPr="00E31347">
        <w:rPr>
          <w:b/>
          <w:bCs/>
          <w:sz w:val="28"/>
          <w:szCs w:val="28"/>
        </w:rPr>
        <w:t>U</w:t>
      </w:r>
      <w:r>
        <w:rPr>
          <w:b/>
          <w:bCs/>
          <w:sz w:val="28"/>
          <w:szCs w:val="28"/>
        </w:rPr>
        <w:t xml:space="preserve"> </w:t>
      </w:r>
      <w:r w:rsidRPr="00E31347">
        <w:rPr>
          <w:b/>
          <w:bCs/>
          <w:sz w:val="28"/>
          <w:szCs w:val="28"/>
        </w:rPr>
        <w:t>Č</w:t>
      </w:r>
      <w:r>
        <w:rPr>
          <w:b/>
          <w:bCs/>
          <w:sz w:val="28"/>
          <w:szCs w:val="28"/>
        </w:rPr>
        <w:t xml:space="preserve"> </w:t>
      </w:r>
      <w:r w:rsidRPr="00E31347">
        <w:rPr>
          <w:b/>
          <w:bCs/>
          <w:sz w:val="28"/>
          <w:szCs w:val="28"/>
        </w:rPr>
        <w:t>A</w:t>
      </w:r>
      <w:r>
        <w:rPr>
          <w:b/>
          <w:bCs/>
          <w:sz w:val="28"/>
          <w:szCs w:val="28"/>
        </w:rPr>
        <w:t xml:space="preserve"> </w:t>
      </w:r>
      <w:r w:rsidRPr="00E31347">
        <w:rPr>
          <w:b/>
          <w:bCs/>
          <w:sz w:val="28"/>
          <w:szCs w:val="28"/>
        </w:rPr>
        <w:t>K</w:t>
      </w:r>
    </w:p>
    <w:p w:rsidR="007524A3" w:rsidRDefault="007524A3" w:rsidP="007524A3">
      <w:pPr>
        <w:jc w:val="center"/>
        <w:rPr>
          <w:b/>
          <w:bCs/>
        </w:rPr>
      </w:pPr>
    </w:p>
    <w:p w:rsidR="007524A3" w:rsidRPr="00032F31" w:rsidRDefault="007524A3" w:rsidP="00032F31">
      <w:pPr>
        <w:pStyle w:val="Naslov5"/>
        <w:jc w:val="center"/>
        <w:rPr>
          <w:color w:val="000000" w:themeColor="text1"/>
        </w:rPr>
      </w:pPr>
      <w:r w:rsidRPr="00032F31">
        <w:rPr>
          <w:color w:val="000000" w:themeColor="text1"/>
        </w:rPr>
        <w:t>I</w:t>
      </w:r>
    </w:p>
    <w:p w:rsidR="007524A3" w:rsidRDefault="007524A3" w:rsidP="007524A3">
      <w:pPr>
        <w:jc w:val="both"/>
      </w:pPr>
      <w:r>
        <w:t>Na temelju pismenog zahtjeva obveznika, izvješća mjesnih odbora i saznanja vijećnika, Općinsko vijeće je otpisalo potraživanja s osnova komunalne naknade u ukupnom iznosu od 6.695,98 kn, kako slijedi:</w:t>
      </w:r>
    </w:p>
    <w:p w:rsidR="007524A3" w:rsidRDefault="007524A3" w:rsidP="007524A3">
      <w:pPr>
        <w:jc w:val="both"/>
      </w:pPr>
    </w:p>
    <w:p w:rsidR="007524A3" w:rsidRDefault="007524A3" w:rsidP="007524A3">
      <w:pPr>
        <w:numPr>
          <w:ilvl w:val="0"/>
          <w:numId w:val="12"/>
        </w:numPr>
        <w:jc w:val="both"/>
      </w:pPr>
      <w:r>
        <w:t>KUNJEŠIĆ IVICA, Berek br. 34, otpis potraživanja za ranije godine (zastara) u iznosu od 312,48 kn</w:t>
      </w:r>
    </w:p>
    <w:p w:rsidR="007524A3" w:rsidRDefault="007524A3" w:rsidP="007524A3">
      <w:pPr>
        <w:numPr>
          <w:ilvl w:val="0"/>
          <w:numId w:val="12"/>
        </w:numPr>
        <w:jc w:val="both"/>
      </w:pPr>
      <w:r w:rsidRPr="00474F36">
        <w:t>ŠOKEC BLAŽEVIĆ SANJA,</w:t>
      </w:r>
      <w:r>
        <w:t xml:space="preserve"> Kostanjevac,</w:t>
      </w:r>
      <w:r w:rsidRPr="00474F36">
        <w:t xml:space="preserve"> </w:t>
      </w:r>
      <w:r>
        <w:t>kuća 2010. prodana MLINARIĆ KRUNOSLAVU kojemu se ne može ući u trag,  otpis potraživanja za ranije godine (zastara)  u iznosu od 476,44 kn</w:t>
      </w:r>
    </w:p>
    <w:p w:rsidR="007524A3" w:rsidRPr="00474F36" w:rsidRDefault="007524A3" w:rsidP="007524A3">
      <w:pPr>
        <w:numPr>
          <w:ilvl w:val="0"/>
          <w:numId w:val="12"/>
        </w:numPr>
        <w:jc w:val="both"/>
      </w:pPr>
      <w:r>
        <w:t>STEKOVIĆ ROBERT, Podgarić br. 27</w:t>
      </w:r>
      <w:r w:rsidRPr="00474F36">
        <w:t xml:space="preserve">, </w:t>
      </w:r>
      <w:r>
        <w:t xml:space="preserve">vlasnik nepoznat, ne može mu se ući u trag, </w:t>
      </w:r>
      <w:r w:rsidRPr="00474F36">
        <w:t xml:space="preserve">otpis potraživanja za ranije godine (zastara) u iznosu od </w:t>
      </w:r>
      <w:r>
        <w:t>778,40</w:t>
      </w:r>
      <w:r w:rsidRPr="00474F36">
        <w:t xml:space="preserve"> kn</w:t>
      </w:r>
      <w:r>
        <w:t>,</w:t>
      </w:r>
    </w:p>
    <w:p w:rsidR="007524A3" w:rsidRDefault="007524A3" w:rsidP="007524A3">
      <w:pPr>
        <w:numPr>
          <w:ilvl w:val="0"/>
          <w:numId w:val="12"/>
        </w:numPr>
        <w:jc w:val="both"/>
      </w:pPr>
      <w:r>
        <w:t>CARIĆ VLADIMIR, Berek br. 229, vlasnik korisnik centra za soc. skrb, otpis potraživanja za ranije godine (zastara) u iznosu od 586,17 kn,</w:t>
      </w:r>
    </w:p>
    <w:p w:rsidR="007524A3" w:rsidRDefault="007524A3" w:rsidP="007524A3">
      <w:pPr>
        <w:numPr>
          <w:ilvl w:val="0"/>
          <w:numId w:val="12"/>
        </w:numPr>
        <w:jc w:val="both"/>
      </w:pPr>
      <w:r>
        <w:t>BARILARIĆ DARKO, Šimljanik br. 50, vlasnik korisnik centra za soc. skrb, otpis potraživanja za ranije godine (zastara) u iznosu od 835,84 kn,</w:t>
      </w:r>
    </w:p>
    <w:p w:rsidR="007524A3" w:rsidRDefault="007524A3" w:rsidP="007524A3">
      <w:pPr>
        <w:numPr>
          <w:ilvl w:val="0"/>
          <w:numId w:val="12"/>
        </w:numPr>
        <w:jc w:val="both"/>
      </w:pPr>
      <w:r>
        <w:t>ZAKORA JOSIP I MARA, Podgarić, kuća prodana 2008. VEDRANU MISIRAČA, objekt je duplo zadužen, greškom se vodio na dva vlasnika od 2008. do 2016., otpis potraživanja za razdoblje od 2009. do 2016. u iznosu od 154,64 kn,</w:t>
      </w:r>
    </w:p>
    <w:p w:rsidR="007524A3" w:rsidRDefault="007524A3" w:rsidP="007524A3">
      <w:pPr>
        <w:numPr>
          <w:ilvl w:val="0"/>
          <w:numId w:val="12"/>
        </w:numPr>
        <w:jc w:val="both"/>
      </w:pPr>
      <w:r>
        <w:t>ŠTEFANAC MILAN, Potok br. 13, otpis potraživanja za dug do 2013. godine (zastara) u iznosu od 2.427,20 kn</w:t>
      </w:r>
    </w:p>
    <w:p w:rsidR="007524A3" w:rsidRDefault="007524A3" w:rsidP="007524A3">
      <w:pPr>
        <w:numPr>
          <w:ilvl w:val="0"/>
          <w:numId w:val="12"/>
        </w:numPr>
        <w:jc w:val="both"/>
      </w:pPr>
      <w:r>
        <w:t>MODRIĆ VLADO</w:t>
      </w:r>
      <w:r w:rsidRPr="00474F36">
        <w:t>,</w:t>
      </w:r>
      <w:r>
        <w:t xml:space="preserve"> Šimljanica br. 6a,</w:t>
      </w:r>
      <w:r w:rsidRPr="00474F36">
        <w:t xml:space="preserve"> </w:t>
      </w:r>
      <w:r>
        <w:t>oslobođen plaćanja čl. __ Odluke o komunalnoj naknadi (teško imovinsko stanje, bolest, samohran roditelj četvero maloljetne djece), otpis potraživanja u iznosu od 590,51 kn,</w:t>
      </w:r>
    </w:p>
    <w:p w:rsidR="007524A3" w:rsidRDefault="007524A3" w:rsidP="007524A3">
      <w:pPr>
        <w:numPr>
          <w:ilvl w:val="0"/>
          <w:numId w:val="12"/>
        </w:numPr>
        <w:jc w:val="both"/>
      </w:pPr>
      <w:r>
        <w:t>MODRIĆ VLADO</w:t>
      </w:r>
      <w:r w:rsidRPr="00474F36">
        <w:t>,</w:t>
      </w:r>
      <w:r>
        <w:t xml:space="preserve"> Šimljanica br. 24,</w:t>
      </w:r>
      <w:r w:rsidRPr="00474F36">
        <w:t xml:space="preserve"> </w:t>
      </w:r>
      <w:r>
        <w:t>oslobođen plaćanja čl. __ Odluke o komunalnoj naknadi (teško imovinsko stanje, bolest, samohran roditelj četvero maloljetne djece), otpis potraživanja u iznosu od 352,50 kn,</w:t>
      </w:r>
    </w:p>
    <w:p w:rsidR="007524A3" w:rsidRDefault="007524A3" w:rsidP="007524A3">
      <w:pPr>
        <w:numPr>
          <w:ilvl w:val="0"/>
          <w:numId w:val="12"/>
        </w:numPr>
        <w:jc w:val="both"/>
      </w:pPr>
      <w:r w:rsidRPr="00087251">
        <w:t>JUKIĆ MILE, Berek br. 101, otpis potraživanja za ranije godine (zastara) u iznosu od 181,80 kn</w:t>
      </w:r>
      <w:r>
        <w:t>.</w:t>
      </w:r>
    </w:p>
    <w:p w:rsidR="007524A3" w:rsidRPr="00087251" w:rsidRDefault="007524A3" w:rsidP="007524A3">
      <w:pPr>
        <w:ind w:left="720"/>
        <w:jc w:val="both"/>
      </w:pPr>
    </w:p>
    <w:p w:rsidR="007524A3" w:rsidRPr="00032F31" w:rsidRDefault="007524A3" w:rsidP="00032F31">
      <w:pPr>
        <w:pStyle w:val="Naslov5"/>
        <w:jc w:val="center"/>
        <w:rPr>
          <w:color w:val="000000" w:themeColor="text1"/>
        </w:rPr>
      </w:pPr>
      <w:r w:rsidRPr="00032F31">
        <w:rPr>
          <w:color w:val="000000" w:themeColor="text1"/>
        </w:rPr>
        <w:t>II</w:t>
      </w:r>
    </w:p>
    <w:p w:rsidR="007524A3" w:rsidRPr="00E31347" w:rsidRDefault="007524A3" w:rsidP="007524A3"/>
    <w:p w:rsidR="007524A3" w:rsidRDefault="007524A3" w:rsidP="007524A3">
      <w:pPr>
        <w:jc w:val="both"/>
      </w:pPr>
      <w:r>
        <w:lastRenderedPageBreak/>
        <w:t xml:space="preserve">Zadužuje se računovodstvo općine da provede ovu odluku, na način da provede odgovarajuća knjiženja storniranja duga do 30.06.2016. godine.  </w:t>
      </w:r>
    </w:p>
    <w:p w:rsidR="007524A3" w:rsidRDefault="007524A3" w:rsidP="007524A3"/>
    <w:p w:rsidR="007524A3" w:rsidRPr="00032F31" w:rsidRDefault="007524A3" w:rsidP="00032F31">
      <w:pPr>
        <w:pStyle w:val="Naslov5"/>
        <w:jc w:val="center"/>
        <w:rPr>
          <w:color w:val="000000" w:themeColor="text1"/>
        </w:rPr>
      </w:pPr>
      <w:r w:rsidRPr="00032F31">
        <w:rPr>
          <w:color w:val="000000" w:themeColor="text1"/>
        </w:rPr>
        <w:t>III</w:t>
      </w:r>
    </w:p>
    <w:p w:rsidR="007524A3" w:rsidRPr="00E31347" w:rsidRDefault="007524A3" w:rsidP="007524A3"/>
    <w:p w:rsidR="007524A3" w:rsidRDefault="00032F31" w:rsidP="007524A3">
      <w:r>
        <w:t>Ovaj Zaključak</w:t>
      </w:r>
      <w:r w:rsidR="007524A3">
        <w:t xml:space="preserve"> stupa na snagu danom donošenja.</w:t>
      </w:r>
    </w:p>
    <w:p w:rsidR="007524A3" w:rsidRDefault="007524A3" w:rsidP="007524A3"/>
    <w:p w:rsidR="007524A3" w:rsidRDefault="007524A3" w:rsidP="007524A3">
      <w:pPr>
        <w:ind w:left="1440" w:firstLine="720"/>
      </w:pPr>
      <w:r>
        <w:t xml:space="preserve">                                                     </w:t>
      </w:r>
    </w:p>
    <w:p w:rsidR="007524A3" w:rsidRDefault="007524A3" w:rsidP="007524A3">
      <w:pPr>
        <w:ind w:left="1440" w:firstLine="720"/>
      </w:pPr>
      <w:r>
        <w:t xml:space="preserve">                               </w:t>
      </w:r>
      <w:r w:rsidR="00032F31">
        <w:t xml:space="preserve">                     </w:t>
      </w:r>
      <w:r>
        <w:t xml:space="preserve">   PREDSJEDNIK OPĆINSKOG VIJEĆA                                                                                       </w:t>
      </w:r>
      <w:r>
        <w:tab/>
      </w:r>
      <w:r>
        <w:tab/>
      </w:r>
      <w:r>
        <w:tab/>
      </w:r>
      <w:r>
        <w:tab/>
      </w:r>
      <w:r>
        <w:tab/>
      </w:r>
      <w:r>
        <w:tab/>
      </w:r>
      <w:r>
        <w:tab/>
        <w:t xml:space="preserve">    Antun Dergić, v.r.</w:t>
      </w:r>
      <w:r>
        <w:tab/>
      </w:r>
      <w:r>
        <w:tab/>
      </w:r>
      <w:r>
        <w:tab/>
        <w:t xml:space="preserve">       </w:t>
      </w:r>
    </w:p>
    <w:p w:rsidR="007524A3" w:rsidRDefault="007524A3"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032F31" w:rsidRDefault="00032F31" w:rsidP="00F5260E">
      <w:pPr>
        <w:jc w:val="both"/>
      </w:pPr>
    </w:p>
    <w:p w:rsidR="00032F31" w:rsidRDefault="00032F31" w:rsidP="00F5260E">
      <w:pPr>
        <w:jc w:val="both"/>
      </w:pPr>
    </w:p>
    <w:p w:rsidR="00032F31" w:rsidRDefault="00032F31" w:rsidP="00F5260E">
      <w:pPr>
        <w:jc w:val="both"/>
      </w:pPr>
    </w:p>
    <w:tbl>
      <w:tblPr>
        <w:tblW w:w="0" w:type="auto"/>
        <w:tblInd w:w="674" w:type="dxa"/>
        <w:tblLayout w:type="fixed"/>
        <w:tblCellMar>
          <w:left w:w="107" w:type="dxa"/>
          <w:right w:w="107" w:type="dxa"/>
        </w:tblCellMar>
        <w:tblLook w:val="0000" w:firstRow="0" w:lastRow="0" w:firstColumn="0" w:lastColumn="0" w:noHBand="0" w:noVBand="0"/>
      </w:tblPr>
      <w:tblGrid>
        <w:gridCol w:w="5193"/>
        <w:gridCol w:w="4003"/>
      </w:tblGrid>
      <w:tr w:rsidR="00032F31" w:rsidTr="00032F31">
        <w:tc>
          <w:tcPr>
            <w:tcW w:w="5193" w:type="dxa"/>
            <w:shd w:val="clear" w:color="auto" w:fill="auto"/>
          </w:tcPr>
          <w:p w:rsidR="00032F31" w:rsidRDefault="00032F31" w:rsidP="00032F31">
            <w:pPr>
              <w:jc w:val="center"/>
              <w:rPr>
                <w:sz w:val="20"/>
              </w:rPr>
            </w:pPr>
            <w:r>
              <w:rPr>
                <w:noProof/>
                <w:sz w:val="20"/>
                <w:lang w:val="hr-HR" w:eastAsia="hr-HR"/>
              </w:rPr>
              <w:drawing>
                <wp:inline distT="0" distB="0" distL="0" distR="0">
                  <wp:extent cx="428625" cy="5334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rsidR="00032F31" w:rsidRDefault="00032F31" w:rsidP="00032F31">
            <w:pPr>
              <w:overflowPunct w:val="0"/>
              <w:autoSpaceDE w:val="0"/>
              <w:autoSpaceDN w:val="0"/>
              <w:adjustRightInd w:val="0"/>
              <w:jc w:val="center"/>
              <w:rPr>
                <w:sz w:val="12"/>
              </w:rPr>
            </w:pPr>
          </w:p>
        </w:tc>
        <w:tc>
          <w:tcPr>
            <w:tcW w:w="4003" w:type="dxa"/>
            <w:shd w:val="clear" w:color="auto" w:fill="auto"/>
          </w:tcPr>
          <w:p w:rsidR="00032F31" w:rsidRDefault="00032F31" w:rsidP="00032F31">
            <w:r>
              <w:t xml:space="preserve">                                         </w:t>
            </w:r>
          </w:p>
          <w:p w:rsidR="00032F31" w:rsidRDefault="00032F31" w:rsidP="00032F31">
            <w:pPr>
              <w:overflowPunct w:val="0"/>
              <w:autoSpaceDE w:val="0"/>
              <w:autoSpaceDN w:val="0"/>
              <w:adjustRightInd w:val="0"/>
            </w:pPr>
            <w:r>
              <w:t xml:space="preserve">                                                                 </w:t>
            </w:r>
          </w:p>
        </w:tc>
      </w:tr>
      <w:tr w:rsidR="00032F31" w:rsidTr="00032F31">
        <w:tc>
          <w:tcPr>
            <w:tcW w:w="5193" w:type="dxa"/>
            <w:shd w:val="clear" w:color="auto" w:fill="auto"/>
          </w:tcPr>
          <w:p w:rsidR="00032F31" w:rsidRDefault="00032F31" w:rsidP="00032F31">
            <w:pPr>
              <w:overflowPunct w:val="0"/>
              <w:autoSpaceDE w:val="0"/>
              <w:autoSpaceDN w:val="0"/>
              <w:adjustRightInd w:val="0"/>
              <w:jc w:val="center"/>
              <w:rPr>
                <w:b/>
                <w:bCs/>
              </w:rPr>
            </w:pPr>
            <w:r>
              <w:rPr>
                <w:b/>
                <w:bCs/>
              </w:rPr>
              <w:t>REPUBLIKA HRVATSKA</w:t>
            </w:r>
          </w:p>
        </w:tc>
        <w:tc>
          <w:tcPr>
            <w:tcW w:w="4003" w:type="dxa"/>
            <w:shd w:val="clear" w:color="auto" w:fill="auto"/>
          </w:tcPr>
          <w:p w:rsidR="00032F31" w:rsidRDefault="00032F31" w:rsidP="00032F31">
            <w:pPr>
              <w:overflowPunct w:val="0"/>
              <w:autoSpaceDE w:val="0"/>
              <w:autoSpaceDN w:val="0"/>
              <w:adjustRightInd w:val="0"/>
            </w:pPr>
          </w:p>
        </w:tc>
      </w:tr>
      <w:tr w:rsidR="00032F31" w:rsidTr="00032F31">
        <w:tc>
          <w:tcPr>
            <w:tcW w:w="5193" w:type="dxa"/>
            <w:shd w:val="clear" w:color="auto" w:fill="auto"/>
          </w:tcPr>
          <w:p w:rsidR="00032F31" w:rsidRDefault="00032F31" w:rsidP="00032F31">
            <w:pPr>
              <w:overflowPunct w:val="0"/>
              <w:autoSpaceDE w:val="0"/>
              <w:autoSpaceDN w:val="0"/>
              <w:adjustRightInd w:val="0"/>
              <w:jc w:val="center"/>
              <w:rPr>
                <w:b/>
                <w:bCs/>
              </w:rPr>
            </w:pPr>
            <w:r>
              <w:rPr>
                <w:b/>
                <w:bCs/>
              </w:rPr>
              <w:t>BJELOVARSKO-BILOGORSKA ŽUPANIJA</w:t>
            </w:r>
          </w:p>
        </w:tc>
        <w:tc>
          <w:tcPr>
            <w:tcW w:w="4003" w:type="dxa"/>
            <w:shd w:val="clear" w:color="auto" w:fill="auto"/>
          </w:tcPr>
          <w:p w:rsidR="00032F31" w:rsidRDefault="00032F31" w:rsidP="00032F31">
            <w:pPr>
              <w:overflowPunct w:val="0"/>
              <w:autoSpaceDE w:val="0"/>
              <w:autoSpaceDN w:val="0"/>
              <w:adjustRightInd w:val="0"/>
            </w:pPr>
          </w:p>
        </w:tc>
      </w:tr>
      <w:tr w:rsidR="00032F31" w:rsidTr="00032F31">
        <w:tc>
          <w:tcPr>
            <w:tcW w:w="5193" w:type="dxa"/>
            <w:shd w:val="clear" w:color="auto" w:fill="auto"/>
          </w:tcPr>
          <w:p w:rsidR="00032F31" w:rsidRDefault="00032F31" w:rsidP="00032F31">
            <w:pPr>
              <w:overflowPunct w:val="0"/>
              <w:autoSpaceDE w:val="0"/>
              <w:autoSpaceDN w:val="0"/>
              <w:adjustRightInd w:val="0"/>
              <w:jc w:val="center"/>
              <w:rPr>
                <w:b/>
                <w:bCs/>
              </w:rPr>
            </w:pPr>
            <w:r>
              <w:rPr>
                <w:b/>
                <w:bCs/>
              </w:rPr>
              <w:t>OPĆINA BEREK</w:t>
            </w:r>
          </w:p>
          <w:p w:rsidR="00032F31" w:rsidRDefault="00032F31" w:rsidP="00032F31">
            <w:pPr>
              <w:overflowPunct w:val="0"/>
              <w:autoSpaceDE w:val="0"/>
              <w:autoSpaceDN w:val="0"/>
              <w:adjustRightInd w:val="0"/>
              <w:jc w:val="center"/>
              <w:rPr>
                <w:b/>
                <w:bCs/>
              </w:rPr>
            </w:pPr>
            <w:r>
              <w:rPr>
                <w:b/>
                <w:bCs/>
              </w:rPr>
              <w:t>OPĆINSKO VIJEĆE BEREK</w:t>
            </w:r>
          </w:p>
        </w:tc>
        <w:tc>
          <w:tcPr>
            <w:tcW w:w="4003" w:type="dxa"/>
            <w:shd w:val="clear" w:color="auto" w:fill="auto"/>
          </w:tcPr>
          <w:p w:rsidR="00032F31" w:rsidRDefault="00032F31" w:rsidP="00032F31">
            <w:pPr>
              <w:overflowPunct w:val="0"/>
              <w:autoSpaceDE w:val="0"/>
              <w:autoSpaceDN w:val="0"/>
              <w:adjustRightInd w:val="0"/>
            </w:pPr>
          </w:p>
        </w:tc>
      </w:tr>
    </w:tbl>
    <w:p w:rsidR="00032F31" w:rsidRDefault="00032F31" w:rsidP="00032F31">
      <w:pPr>
        <w:ind w:right="424"/>
      </w:pPr>
    </w:p>
    <w:p w:rsidR="00032F31" w:rsidRDefault="00032F31" w:rsidP="00032F31">
      <w:pPr>
        <w:ind w:left="567" w:right="424"/>
      </w:pPr>
      <w:r>
        <w:t>Klasa: 400-08/16-01/01</w:t>
      </w:r>
    </w:p>
    <w:p w:rsidR="00032F31" w:rsidRDefault="00032F31" w:rsidP="00032F31">
      <w:pPr>
        <w:ind w:left="567" w:right="424"/>
      </w:pPr>
      <w:r>
        <w:t>Urbroj: 2123/03-01-16-02</w:t>
      </w:r>
    </w:p>
    <w:p w:rsidR="00032F31" w:rsidRDefault="00032F31" w:rsidP="00032F31">
      <w:pPr>
        <w:ind w:left="567" w:right="424"/>
      </w:pPr>
      <w:r>
        <w:t>Berek, 17. lipnja 2016.</w:t>
      </w:r>
    </w:p>
    <w:p w:rsidR="00032F31" w:rsidRDefault="00032F31" w:rsidP="00032F31">
      <w:pPr>
        <w:jc w:val="both"/>
      </w:pPr>
    </w:p>
    <w:p w:rsidR="00032F31" w:rsidRDefault="00032F31" w:rsidP="00032F31">
      <w:pPr>
        <w:jc w:val="both"/>
      </w:pPr>
      <w:r>
        <w:t>Na temelju članka 39. Zakona o proračunu (NN RH 87/08.,136/12., i 15/15.) i članka 32. Statuta općine Berek, Općinsko vijeće Berek na sjednici održanoj 17. lipnja 2016. godine donijelo je</w:t>
      </w:r>
    </w:p>
    <w:p w:rsidR="00032F31" w:rsidRDefault="00032F31" w:rsidP="00032F31">
      <w:pPr>
        <w:jc w:val="both"/>
      </w:pPr>
    </w:p>
    <w:p w:rsidR="00032F31" w:rsidRDefault="00032F31" w:rsidP="00032F31">
      <w:pPr>
        <w:numPr>
          <w:ilvl w:val="0"/>
          <w:numId w:val="30"/>
        </w:numPr>
        <w:jc w:val="center"/>
        <w:rPr>
          <w:b/>
          <w:sz w:val="28"/>
          <w:szCs w:val="28"/>
        </w:rPr>
      </w:pPr>
      <w:r>
        <w:rPr>
          <w:b/>
          <w:sz w:val="28"/>
          <w:szCs w:val="28"/>
        </w:rPr>
        <w:t xml:space="preserve">IZMJENE I DOPUNE PRORAČUNA </w:t>
      </w:r>
    </w:p>
    <w:p w:rsidR="00032F31" w:rsidRDefault="00032F31" w:rsidP="00032F31">
      <w:pPr>
        <w:jc w:val="center"/>
        <w:rPr>
          <w:b/>
          <w:sz w:val="28"/>
          <w:szCs w:val="28"/>
        </w:rPr>
      </w:pPr>
      <w:r>
        <w:rPr>
          <w:b/>
          <w:sz w:val="28"/>
          <w:szCs w:val="28"/>
        </w:rPr>
        <w:t>OPĆINE BEREK ZA 2016.GODINU</w:t>
      </w:r>
    </w:p>
    <w:p w:rsidR="00032F31" w:rsidRDefault="00032F31" w:rsidP="00032F31">
      <w:pPr>
        <w:jc w:val="center"/>
        <w:rPr>
          <w:b/>
          <w:sz w:val="28"/>
          <w:szCs w:val="28"/>
        </w:rPr>
      </w:pPr>
    </w:p>
    <w:p w:rsidR="00032F31" w:rsidRDefault="00032F31" w:rsidP="00032F31">
      <w:pPr>
        <w:jc w:val="center"/>
        <w:rPr>
          <w:sz w:val="22"/>
          <w:szCs w:val="22"/>
        </w:rPr>
      </w:pPr>
      <w:r w:rsidRPr="00CE1C2E">
        <w:rPr>
          <w:sz w:val="22"/>
          <w:szCs w:val="22"/>
        </w:rPr>
        <w:t>Članak 1.</w:t>
      </w:r>
    </w:p>
    <w:p w:rsidR="00032F31" w:rsidRPr="00CE1C2E" w:rsidRDefault="00032F31" w:rsidP="00032F31">
      <w:pPr>
        <w:jc w:val="both"/>
        <w:rPr>
          <w:sz w:val="22"/>
          <w:szCs w:val="22"/>
        </w:rPr>
      </w:pPr>
      <w:r w:rsidRPr="00CE1C2E">
        <w:rPr>
          <w:sz w:val="22"/>
          <w:szCs w:val="22"/>
        </w:rPr>
        <w:t>U Proračunu Općine Berek za 201</w:t>
      </w:r>
      <w:r>
        <w:rPr>
          <w:sz w:val="22"/>
          <w:szCs w:val="22"/>
        </w:rPr>
        <w:t>6</w:t>
      </w:r>
      <w:r w:rsidRPr="00CE1C2E">
        <w:rPr>
          <w:sz w:val="22"/>
          <w:szCs w:val="22"/>
        </w:rPr>
        <w:t>. (Službeni glasnik br. 0</w:t>
      </w:r>
      <w:r>
        <w:rPr>
          <w:sz w:val="22"/>
          <w:szCs w:val="22"/>
        </w:rPr>
        <w:t>6</w:t>
      </w:r>
      <w:r w:rsidRPr="00CE1C2E">
        <w:rPr>
          <w:sz w:val="22"/>
          <w:szCs w:val="22"/>
        </w:rPr>
        <w:t xml:space="preserve">/2015.) članak 1. mijenja se i glasi: </w:t>
      </w:r>
    </w:p>
    <w:p w:rsidR="00032F31" w:rsidRPr="00CE1C2E" w:rsidRDefault="00032F31" w:rsidP="00032F31">
      <w:pPr>
        <w:jc w:val="both"/>
        <w:rPr>
          <w:sz w:val="22"/>
          <w:szCs w:val="22"/>
        </w:rPr>
      </w:pPr>
      <w:r w:rsidRPr="00CE1C2E">
        <w:rPr>
          <w:sz w:val="22"/>
          <w:szCs w:val="22"/>
        </w:rPr>
        <w:t xml:space="preserve">Proračun Općine Berek za </w:t>
      </w:r>
      <w:r>
        <w:rPr>
          <w:sz w:val="22"/>
          <w:szCs w:val="22"/>
        </w:rPr>
        <w:t>2016.</w:t>
      </w:r>
      <w:r w:rsidRPr="00CE1C2E">
        <w:rPr>
          <w:sz w:val="22"/>
          <w:szCs w:val="22"/>
        </w:rPr>
        <w:t xml:space="preserve"> godinu sastoji se od Općeg i Posebnog dijela, Projekcije proračuna i Razvojnih planova, kako slijedi:</w:t>
      </w:r>
    </w:p>
    <w:p w:rsidR="00032F31" w:rsidRPr="00CE1C2E" w:rsidRDefault="00032F31" w:rsidP="00032F31">
      <w:pPr>
        <w:ind w:firstLine="720"/>
        <w:jc w:val="both"/>
        <w:rPr>
          <w:sz w:val="22"/>
          <w:szCs w:val="22"/>
        </w:rPr>
      </w:pPr>
    </w:p>
    <w:p w:rsidR="00032F31" w:rsidRPr="00CE1C2E" w:rsidRDefault="00032F31" w:rsidP="00032F31">
      <w:pPr>
        <w:ind w:firstLine="720"/>
        <w:jc w:val="both"/>
        <w:rPr>
          <w:sz w:val="22"/>
          <w:szCs w:val="22"/>
        </w:rPr>
      </w:pPr>
      <w:r w:rsidRPr="00CE1C2E">
        <w:rPr>
          <w:sz w:val="22"/>
          <w:szCs w:val="22"/>
        </w:rPr>
        <w:t>Opći dio Proračun Općine Berek za 201</w:t>
      </w:r>
      <w:r>
        <w:rPr>
          <w:sz w:val="22"/>
          <w:szCs w:val="22"/>
        </w:rPr>
        <w:t>6</w:t>
      </w:r>
      <w:r w:rsidRPr="00CE1C2E">
        <w:rPr>
          <w:sz w:val="22"/>
          <w:szCs w:val="22"/>
        </w:rPr>
        <w:t>. godinu čine:</w:t>
      </w:r>
    </w:p>
    <w:p w:rsidR="00032F31" w:rsidRPr="00CE1C2E" w:rsidRDefault="00032F31" w:rsidP="00032F31">
      <w:pPr>
        <w:ind w:left="360"/>
        <w:jc w:val="both"/>
        <w:rPr>
          <w:sz w:val="22"/>
          <w:szCs w:val="22"/>
        </w:rPr>
      </w:pPr>
      <w:r w:rsidRPr="00CE1C2E">
        <w:rPr>
          <w:sz w:val="22"/>
          <w:szCs w:val="22"/>
        </w:rPr>
        <w:t xml:space="preserve">      </w:t>
      </w:r>
      <w:r>
        <w:rPr>
          <w:sz w:val="22"/>
          <w:szCs w:val="22"/>
        </w:rPr>
        <w:t xml:space="preserve"> </w:t>
      </w:r>
      <w:r w:rsidRPr="00CE1C2E">
        <w:rPr>
          <w:sz w:val="22"/>
          <w:szCs w:val="22"/>
        </w:rPr>
        <w:t xml:space="preserve">Račun prihoda i rashoda </w:t>
      </w:r>
    </w:p>
    <w:p w:rsidR="00032F31" w:rsidRPr="00CE1C2E" w:rsidRDefault="00032F31" w:rsidP="00032F31">
      <w:pPr>
        <w:ind w:left="360"/>
        <w:jc w:val="both"/>
        <w:rPr>
          <w:sz w:val="22"/>
          <w:szCs w:val="22"/>
        </w:rPr>
      </w:pPr>
      <w:r w:rsidRPr="00CE1C2E">
        <w:rPr>
          <w:sz w:val="22"/>
          <w:szCs w:val="22"/>
        </w:rPr>
        <w:t xml:space="preserve">      </w:t>
      </w:r>
      <w:r>
        <w:rPr>
          <w:sz w:val="22"/>
          <w:szCs w:val="22"/>
        </w:rPr>
        <w:t xml:space="preserve"> </w:t>
      </w:r>
      <w:r w:rsidRPr="00CE1C2E">
        <w:rPr>
          <w:sz w:val="22"/>
          <w:szCs w:val="22"/>
        </w:rPr>
        <w:t xml:space="preserve">Prihodi od poslovanja…………………………………..     </w:t>
      </w:r>
      <w:r>
        <w:rPr>
          <w:sz w:val="22"/>
          <w:szCs w:val="22"/>
        </w:rPr>
        <w:t xml:space="preserve"> 5.305.697,00 </w:t>
      </w:r>
      <w:r w:rsidRPr="00CE1C2E">
        <w:rPr>
          <w:sz w:val="22"/>
          <w:szCs w:val="22"/>
        </w:rPr>
        <w:t>kn</w:t>
      </w:r>
    </w:p>
    <w:p w:rsidR="00032F31" w:rsidRPr="00CE1C2E" w:rsidRDefault="00032F31" w:rsidP="00032F31">
      <w:pPr>
        <w:ind w:left="720"/>
        <w:jc w:val="both"/>
        <w:rPr>
          <w:sz w:val="22"/>
          <w:szCs w:val="22"/>
        </w:rPr>
      </w:pPr>
      <w:r w:rsidRPr="00CE1C2E">
        <w:rPr>
          <w:sz w:val="22"/>
          <w:szCs w:val="22"/>
        </w:rPr>
        <w:t xml:space="preserve">Prihodi od prodaje nefinancijske imovine…………….           </w:t>
      </w:r>
      <w:r>
        <w:rPr>
          <w:sz w:val="22"/>
          <w:szCs w:val="22"/>
        </w:rPr>
        <w:t>100.00</w:t>
      </w:r>
      <w:r w:rsidRPr="00CE1C2E">
        <w:rPr>
          <w:sz w:val="22"/>
          <w:szCs w:val="22"/>
        </w:rPr>
        <w:t>0,00 kn</w:t>
      </w:r>
    </w:p>
    <w:p w:rsidR="00032F31" w:rsidRPr="00CE1C2E" w:rsidRDefault="00032F31" w:rsidP="00032F31">
      <w:pPr>
        <w:ind w:left="720"/>
        <w:jc w:val="both"/>
        <w:rPr>
          <w:sz w:val="22"/>
          <w:szCs w:val="22"/>
        </w:rPr>
      </w:pPr>
      <w:r>
        <w:rPr>
          <w:sz w:val="22"/>
          <w:szCs w:val="22"/>
        </w:rPr>
        <w:t xml:space="preserve">Manjak </w:t>
      </w:r>
      <w:r w:rsidRPr="00CE1C2E">
        <w:rPr>
          <w:sz w:val="22"/>
          <w:szCs w:val="22"/>
        </w:rPr>
        <w:t>prihoda iz 201</w:t>
      </w:r>
      <w:r>
        <w:rPr>
          <w:sz w:val="22"/>
          <w:szCs w:val="22"/>
        </w:rPr>
        <w:t>5</w:t>
      </w:r>
      <w:r w:rsidRPr="00CE1C2E">
        <w:rPr>
          <w:sz w:val="22"/>
          <w:szCs w:val="22"/>
        </w:rPr>
        <w:t xml:space="preserve"> </w:t>
      </w:r>
      <w:r>
        <w:rPr>
          <w:sz w:val="22"/>
          <w:szCs w:val="22"/>
        </w:rPr>
        <w:t>……………</w:t>
      </w:r>
      <w:r w:rsidRPr="00CE1C2E">
        <w:rPr>
          <w:sz w:val="22"/>
          <w:szCs w:val="22"/>
        </w:rPr>
        <w:t xml:space="preserve">………………….         </w:t>
      </w:r>
      <w:r>
        <w:rPr>
          <w:sz w:val="22"/>
          <w:szCs w:val="22"/>
        </w:rPr>
        <w:t>-141.197</w:t>
      </w:r>
      <w:r w:rsidRPr="00CE1C2E">
        <w:rPr>
          <w:sz w:val="22"/>
          <w:szCs w:val="22"/>
        </w:rPr>
        <w:t xml:space="preserve">,00 kn  </w:t>
      </w:r>
    </w:p>
    <w:p w:rsidR="00032F31" w:rsidRPr="00CE1C2E" w:rsidRDefault="00032F31" w:rsidP="00032F31">
      <w:pPr>
        <w:ind w:left="720"/>
        <w:jc w:val="both"/>
        <w:rPr>
          <w:bCs/>
          <w:sz w:val="22"/>
          <w:szCs w:val="22"/>
        </w:rPr>
      </w:pPr>
    </w:p>
    <w:p w:rsidR="00032F31" w:rsidRPr="00CE1C2E" w:rsidRDefault="00032F31" w:rsidP="00032F31">
      <w:pPr>
        <w:ind w:left="720"/>
        <w:jc w:val="both"/>
        <w:rPr>
          <w:b/>
          <w:bCs/>
          <w:sz w:val="22"/>
          <w:szCs w:val="22"/>
        </w:rPr>
      </w:pPr>
      <w:r w:rsidRPr="00CE1C2E">
        <w:rPr>
          <w:sz w:val="22"/>
          <w:szCs w:val="22"/>
        </w:rPr>
        <w:t xml:space="preserve">Ukupni prihodi:                                                                    </w:t>
      </w:r>
      <w:r>
        <w:rPr>
          <w:sz w:val="22"/>
          <w:szCs w:val="22"/>
        </w:rPr>
        <w:t xml:space="preserve">  </w:t>
      </w:r>
      <w:r w:rsidRPr="00CE1C2E">
        <w:rPr>
          <w:b/>
          <w:sz w:val="22"/>
          <w:szCs w:val="22"/>
        </w:rPr>
        <w:t>5.264.500,00</w:t>
      </w:r>
      <w:r w:rsidRPr="00CE1C2E">
        <w:rPr>
          <w:b/>
          <w:bCs/>
          <w:sz w:val="22"/>
          <w:szCs w:val="22"/>
        </w:rPr>
        <w:t xml:space="preserve"> kn  </w:t>
      </w:r>
    </w:p>
    <w:p w:rsidR="00032F31" w:rsidRPr="00CE1C2E" w:rsidRDefault="00032F31" w:rsidP="00032F31">
      <w:pPr>
        <w:ind w:left="720"/>
        <w:jc w:val="both"/>
        <w:rPr>
          <w:sz w:val="22"/>
          <w:szCs w:val="22"/>
        </w:rPr>
      </w:pPr>
    </w:p>
    <w:p w:rsidR="00032F31" w:rsidRPr="00CE1C2E" w:rsidRDefault="00032F31" w:rsidP="00032F31">
      <w:pPr>
        <w:keepNext/>
        <w:outlineLvl w:val="8"/>
        <w:rPr>
          <w:sz w:val="22"/>
          <w:szCs w:val="22"/>
        </w:rPr>
      </w:pPr>
      <w:r w:rsidRPr="00CE1C2E">
        <w:rPr>
          <w:sz w:val="22"/>
          <w:szCs w:val="22"/>
        </w:rPr>
        <w:t xml:space="preserve">            </w:t>
      </w:r>
      <w:r>
        <w:rPr>
          <w:sz w:val="22"/>
          <w:szCs w:val="22"/>
        </w:rPr>
        <w:t xml:space="preserve"> </w:t>
      </w:r>
      <w:r w:rsidRPr="00CE1C2E">
        <w:rPr>
          <w:sz w:val="22"/>
          <w:szCs w:val="22"/>
        </w:rPr>
        <w:t xml:space="preserve">Rashodi poslovanja……………………………………..    </w:t>
      </w:r>
      <w:r>
        <w:rPr>
          <w:sz w:val="22"/>
          <w:szCs w:val="22"/>
        </w:rPr>
        <w:t xml:space="preserve">   </w:t>
      </w:r>
      <w:r w:rsidRPr="00CE1C2E">
        <w:rPr>
          <w:sz w:val="22"/>
          <w:szCs w:val="22"/>
        </w:rPr>
        <w:t>3.</w:t>
      </w:r>
      <w:r>
        <w:rPr>
          <w:sz w:val="22"/>
          <w:szCs w:val="22"/>
        </w:rPr>
        <w:t>255</w:t>
      </w:r>
      <w:r w:rsidRPr="00CE1C2E">
        <w:rPr>
          <w:sz w:val="22"/>
          <w:szCs w:val="22"/>
        </w:rPr>
        <w:t>.</w:t>
      </w:r>
      <w:r>
        <w:rPr>
          <w:sz w:val="22"/>
          <w:szCs w:val="22"/>
        </w:rPr>
        <w:t>303</w:t>
      </w:r>
      <w:r w:rsidRPr="00CE1C2E">
        <w:rPr>
          <w:sz w:val="22"/>
          <w:szCs w:val="22"/>
        </w:rPr>
        <w:t>,00 kn</w:t>
      </w:r>
    </w:p>
    <w:p w:rsidR="00032F31" w:rsidRPr="00CE1C2E" w:rsidRDefault="00032F31" w:rsidP="00032F31">
      <w:pPr>
        <w:keepNext/>
        <w:outlineLvl w:val="8"/>
        <w:rPr>
          <w:sz w:val="22"/>
          <w:szCs w:val="22"/>
        </w:rPr>
      </w:pPr>
      <w:r w:rsidRPr="00CE1C2E">
        <w:rPr>
          <w:sz w:val="22"/>
          <w:szCs w:val="22"/>
        </w:rPr>
        <w:t xml:space="preserve">            </w:t>
      </w:r>
      <w:r>
        <w:rPr>
          <w:sz w:val="22"/>
          <w:szCs w:val="22"/>
        </w:rPr>
        <w:t xml:space="preserve"> </w:t>
      </w:r>
      <w:r w:rsidRPr="00CE1C2E">
        <w:rPr>
          <w:sz w:val="22"/>
          <w:szCs w:val="22"/>
        </w:rPr>
        <w:t xml:space="preserve">Rashodi za nabavu nefinancijske imovine…………….         </w:t>
      </w:r>
      <w:r>
        <w:rPr>
          <w:sz w:val="22"/>
          <w:szCs w:val="22"/>
        </w:rPr>
        <w:t>1.868.000</w:t>
      </w:r>
      <w:r w:rsidRPr="00CE1C2E">
        <w:rPr>
          <w:sz w:val="22"/>
          <w:szCs w:val="22"/>
        </w:rPr>
        <w:t>,00 kn</w:t>
      </w:r>
    </w:p>
    <w:p w:rsidR="00032F31" w:rsidRDefault="00032F31" w:rsidP="00032F31">
      <w:pPr>
        <w:jc w:val="both"/>
        <w:rPr>
          <w:b/>
          <w:bCs/>
          <w:sz w:val="22"/>
          <w:szCs w:val="22"/>
        </w:rPr>
      </w:pPr>
      <w:r>
        <w:rPr>
          <w:sz w:val="22"/>
          <w:szCs w:val="22"/>
        </w:rPr>
        <w:t xml:space="preserve">             </w:t>
      </w:r>
      <w:r w:rsidRPr="00CE1C2E">
        <w:rPr>
          <w:sz w:val="22"/>
          <w:szCs w:val="22"/>
        </w:rPr>
        <w:t xml:space="preserve">Ukupni rashodi:                                                                    </w:t>
      </w:r>
      <w:r>
        <w:rPr>
          <w:sz w:val="22"/>
          <w:szCs w:val="22"/>
        </w:rPr>
        <w:t xml:space="preserve">   </w:t>
      </w:r>
      <w:r w:rsidRPr="00CE1C2E">
        <w:rPr>
          <w:b/>
          <w:sz w:val="22"/>
          <w:szCs w:val="22"/>
        </w:rPr>
        <w:t>5.264.500,00</w:t>
      </w:r>
      <w:r w:rsidRPr="00CE1C2E">
        <w:rPr>
          <w:b/>
          <w:bCs/>
          <w:sz w:val="22"/>
          <w:szCs w:val="22"/>
        </w:rPr>
        <w:t xml:space="preserve"> kn</w:t>
      </w:r>
    </w:p>
    <w:p w:rsidR="00032F31" w:rsidRPr="00CE1C2E" w:rsidRDefault="00032F31" w:rsidP="00032F31">
      <w:pPr>
        <w:jc w:val="both"/>
        <w:rPr>
          <w:sz w:val="22"/>
          <w:szCs w:val="22"/>
        </w:rPr>
      </w:pPr>
    </w:p>
    <w:p w:rsidR="00032F31" w:rsidRDefault="00032F31" w:rsidP="00032F31">
      <w:pPr>
        <w:jc w:val="center"/>
        <w:rPr>
          <w:sz w:val="22"/>
          <w:szCs w:val="22"/>
        </w:rPr>
      </w:pPr>
      <w:r w:rsidRPr="00CE1C2E">
        <w:rPr>
          <w:sz w:val="22"/>
          <w:szCs w:val="22"/>
        </w:rPr>
        <w:t>Članak 2.</w:t>
      </w:r>
    </w:p>
    <w:p w:rsidR="00032F31" w:rsidRDefault="00032F31" w:rsidP="00032F31">
      <w:pPr>
        <w:jc w:val="both"/>
        <w:rPr>
          <w:sz w:val="22"/>
          <w:szCs w:val="22"/>
        </w:rPr>
      </w:pPr>
      <w:r>
        <w:rPr>
          <w:sz w:val="22"/>
          <w:szCs w:val="22"/>
        </w:rPr>
        <w:t>Članak 2. Proračuna Općine Berek za 2016. godinu (Službeni glasnik 06/2015.) mijenja se i glasi:</w:t>
      </w:r>
    </w:p>
    <w:p w:rsidR="00032F31" w:rsidRPr="00CE1C2E" w:rsidRDefault="00032F31" w:rsidP="00032F31">
      <w:pPr>
        <w:jc w:val="both"/>
        <w:rPr>
          <w:sz w:val="22"/>
          <w:szCs w:val="22"/>
        </w:rPr>
      </w:pPr>
      <w:r>
        <w:rPr>
          <w:sz w:val="22"/>
          <w:szCs w:val="22"/>
        </w:rPr>
        <w:t xml:space="preserve">Izdaci Proračuna Općine Berek za 2016. godinu u ukupnom iznosu od 5.264.500,00 kn iskazani su po tekućim i razvojnim programima i izvorima u </w:t>
      </w:r>
      <w:r w:rsidRPr="00CE1C2E">
        <w:rPr>
          <w:sz w:val="22"/>
          <w:szCs w:val="22"/>
        </w:rPr>
        <w:t>Posebn</w:t>
      </w:r>
      <w:r>
        <w:rPr>
          <w:sz w:val="22"/>
          <w:szCs w:val="22"/>
        </w:rPr>
        <w:t>om</w:t>
      </w:r>
      <w:r w:rsidRPr="00CE1C2E">
        <w:rPr>
          <w:sz w:val="22"/>
          <w:szCs w:val="22"/>
        </w:rPr>
        <w:t xml:space="preserve"> d</w:t>
      </w:r>
      <w:r>
        <w:rPr>
          <w:sz w:val="22"/>
          <w:szCs w:val="22"/>
        </w:rPr>
        <w:t>ijelu</w:t>
      </w:r>
      <w:r w:rsidRPr="00CE1C2E">
        <w:rPr>
          <w:sz w:val="22"/>
          <w:szCs w:val="22"/>
        </w:rPr>
        <w:t xml:space="preserve"> Proračuna</w:t>
      </w:r>
      <w:r>
        <w:rPr>
          <w:sz w:val="22"/>
          <w:szCs w:val="22"/>
        </w:rPr>
        <w:t>, kako slijedi:</w:t>
      </w:r>
    </w:p>
    <w:p w:rsidR="00032F31" w:rsidRDefault="00032F31" w:rsidP="00032F31">
      <w:pPr>
        <w:jc w:val="both"/>
      </w:pPr>
    </w:p>
    <w:p w:rsidR="00032F31" w:rsidRPr="008D577B" w:rsidRDefault="00032F31" w:rsidP="00032F31">
      <w:pPr>
        <w:jc w:val="center"/>
        <w:rPr>
          <w:sz w:val="22"/>
          <w:szCs w:val="22"/>
        </w:rPr>
      </w:pPr>
      <w:r w:rsidRPr="008D577B">
        <w:rPr>
          <w:sz w:val="22"/>
          <w:szCs w:val="22"/>
        </w:rPr>
        <w:t>Članak 3.</w:t>
      </w:r>
    </w:p>
    <w:p w:rsidR="00032F31" w:rsidRDefault="00032F31" w:rsidP="00032F31">
      <w:pPr>
        <w:jc w:val="both"/>
        <w:rPr>
          <w:sz w:val="22"/>
          <w:szCs w:val="22"/>
        </w:rPr>
      </w:pPr>
      <w:r>
        <w:rPr>
          <w:sz w:val="22"/>
          <w:szCs w:val="22"/>
        </w:rPr>
        <w:t>Sastavni dio 1. Izmjena i dopuna Proračuna Općine Berek za 2016. godinu su tablice – „Opći dio, Posebni dio i Razvojni programi proračuna.</w:t>
      </w:r>
    </w:p>
    <w:p w:rsidR="00032F31" w:rsidRDefault="00032F31" w:rsidP="00032F31">
      <w:pPr>
        <w:jc w:val="center"/>
        <w:rPr>
          <w:sz w:val="22"/>
          <w:szCs w:val="22"/>
        </w:rPr>
      </w:pPr>
      <w:r>
        <w:rPr>
          <w:sz w:val="22"/>
          <w:szCs w:val="22"/>
        </w:rPr>
        <w:t>Članak 4.</w:t>
      </w:r>
    </w:p>
    <w:p w:rsidR="00032F31" w:rsidRPr="008D577B" w:rsidRDefault="00032F31" w:rsidP="00032F31">
      <w:pPr>
        <w:jc w:val="both"/>
        <w:rPr>
          <w:sz w:val="22"/>
          <w:szCs w:val="22"/>
        </w:rPr>
      </w:pPr>
      <w:r w:rsidRPr="008D577B">
        <w:rPr>
          <w:sz w:val="22"/>
          <w:szCs w:val="22"/>
        </w:rPr>
        <w:t xml:space="preserve">Ove </w:t>
      </w:r>
      <w:r>
        <w:rPr>
          <w:sz w:val="22"/>
          <w:szCs w:val="22"/>
        </w:rPr>
        <w:t>1</w:t>
      </w:r>
      <w:r w:rsidRPr="008D577B">
        <w:rPr>
          <w:sz w:val="22"/>
          <w:szCs w:val="22"/>
        </w:rPr>
        <w:t>. Izmjene i dopune Proračuna stupaju na snagu osmog dana od objave u Službenom glasniku Općine Berek</w:t>
      </w:r>
      <w:r>
        <w:rPr>
          <w:sz w:val="22"/>
          <w:szCs w:val="22"/>
        </w:rPr>
        <w:t xml:space="preserve">. </w:t>
      </w:r>
    </w:p>
    <w:p w:rsidR="00032F31" w:rsidRPr="008D577B" w:rsidRDefault="00032F31" w:rsidP="00032F31">
      <w:pPr>
        <w:ind w:firstLine="720"/>
        <w:jc w:val="both"/>
        <w:rPr>
          <w:sz w:val="22"/>
          <w:szCs w:val="22"/>
        </w:rPr>
      </w:pPr>
    </w:p>
    <w:p w:rsidR="00032F31" w:rsidRPr="008D577B" w:rsidRDefault="00032F31" w:rsidP="00032F31">
      <w:pPr>
        <w:jc w:val="both"/>
        <w:rPr>
          <w:sz w:val="22"/>
          <w:szCs w:val="22"/>
        </w:rPr>
      </w:pPr>
    </w:p>
    <w:p w:rsidR="00032F31" w:rsidRPr="008D577B" w:rsidRDefault="00032F31" w:rsidP="00032F31">
      <w:pPr>
        <w:jc w:val="both"/>
        <w:rPr>
          <w:sz w:val="22"/>
          <w:szCs w:val="22"/>
        </w:rPr>
      </w:pPr>
      <w:r w:rsidRPr="008D577B">
        <w:rPr>
          <w:sz w:val="22"/>
          <w:szCs w:val="22"/>
        </w:rPr>
        <w:tab/>
      </w:r>
      <w:r w:rsidRPr="008D577B">
        <w:rPr>
          <w:sz w:val="22"/>
          <w:szCs w:val="22"/>
        </w:rPr>
        <w:tab/>
      </w:r>
      <w:r w:rsidRPr="008D577B">
        <w:rPr>
          <w:sz w:val="22"/>
          <w:szCs w:val="22"/>
        </w:rPr>
        <w:tab/>
      </w:r>
      <w:r w:rsidRPr="008D577B">
        <w:rPr>
          <w:sz w:val="22"/>
          <w:szCs w:val="22"/>
        </w:rPr>
        <w:tab/>
      </w:r>
      <w:r w:rsidRPr="008D577B">
        <w:rPr>
          <w:sz w:val="22"/>
          <w:szCs w:val="22"/>
        </w:rPr>
        <w:tab/>
      </w:r>
      <w:r w:rsidRPr="008D577B">
        <w:rPr>
          <w:sz w:val="22"/>
          <w:szCs w:val="22"/>
        </w:rPr>
        <w:tab/>
      </w:r>
      <w:r w:rsidRPr="008D577B">
        <w:rPr>
          <w:sz w:val="22"/>
          <w:szCs w:val="22"/>
        </w:rPr>
        <w:tab/>
      </w:r>
      <w:r w:rsidRPr="008D577B">
        <w:rPr>
          <w:sz w:val="22"/>
          <w:szCs w:val="22"/>
        </w:rPr>
        <w:tab/>
        <w:t xml:space="preserve">      PREDSJEDNIK</w:t>
      </w:r>
    </w:p>
    <w:p w:rsidR="00032F31" w:rsidRPr="008D577B" w:rsidRDefault="00032F31" w:rsidP="00032F31">
      <w:pPr>
        <w:jc w:val="both"/>
        <w:rPr>
          <w:sz w:val="22"/>
          <w:szCs w:val="22"/>
        </w:rPr>
      </w:pPr>
      <w:r w:rsidRPr="008D577B">
        <w:rPr>
          <w:sz w:val="22"/>
          <w:szCs w:val="22"/>
        </w:rPr>
        <w:tab/>
      </w:r>
      <w:r w:rsidRPr="008D577B">
        <w:rPr>
          <w:sz w:val="22"/>
          <w:szCs w:val="22"/>
        </w:rPr>
        <w:tab/>
      </w:r>
      <w:r w:rsidRPr="008D577B">
        <w:rPr>
          <w:sz w:val="22"/>
          <w:szCs w:val="22"/>
        </w:rPr>
        <w:tab/>
      </w:r>
      <w:r w:rsidRPr="008D577B">
        <w:rPr>
          <w:sz w:val="22"/>
          <w:szCs w:val="22"/>
        </w:rPr>
        <w:tab/>
      </w:r>
      <w:r w:rsidRPr="008D577B">
        <w:rPr>
          <w:sz w:val="22"/>
          <w:szCs w:val="22"/>
        </w:rPr>
        <w:tab/>
      </w:r>
      <w:r w:rsidRPr="008D577B">
        <w:rPr>
          <w:sz w:val="22"/>
          <w:szCs w:val="22"/>
        </w:rPr>
        <w:tab/>
      </w:r>
      <w:r w:rsidRPr="008D577B">
        <w:rPr>
          <w:sz w:val="22"/>
          <w:szCs w:val="22"/>
        </w:rPr>
        <w:tab/>
      </w:r>
      <w:r w:rsidRPr="008D577B">
        <w:rPr>
          <w:sz w:val="22"/>
          <w:szCs w:val="22"/>
        </w:rPr>
        <w:tab/>
        <w:t>OPĆINSKOG VIJEĆA</w:t>
      </w:r>
    </w:p>
    <w:p w:rsidR="00032F31" w:rsidRDefault="00032F31" w:rsidP="00032F31">
      <w:pPr>
        <w:jc w:val="both"/>
      </w:pPr>
      <w:r w:rsidRPr="008D577B">
        <w:rPr>
          <w:sz w:val="22"/>
          <w:szCs w:val="22"/>
        </w:rPr>
        <w:tab/>
      </w:r>
      <w:r w:rsidRPr="008D577B">
        <w:rPr>
          <w:sz w:val="22"/>
          <w:szCs w:val="22"/>
        </w:rPr>
        <w:tab/>
      </w:r>
      <w:r w:rsidRPr="008D577B">
        <w:rPr>
          <w:sz w:val="22"/>
          <w:szCs w:val="22"/>
        </w:rPr>
        <w:tab/>
      </w:r>
      <w:r w:rsidRPr="008D577B">
        <w:rPr>
          <w:sz w:val="22"/>
          <w:szCs w:val="22"/>
        </w:rPr>
        <w:tab/>
      </w:r>
      <w:r w:rsidRPr="008D577B">
        <w:rPr>
          <w:sz w:val="22"/>
          <w:szCs w:val="22"/>
        </w:rPr>
        <w:tab/>
      </w:r>
      <w:r w:rsidRPr="008D577B">
        <w:rPr>
          <w:sz w:val="22"/>
          <w:szCs w:val="22"/>
        </w:rPr>
        <w:tab/>
      </w:r>
      <w:r w:rsidRPr="008D577B">
        <w:rPr>
          <w:sz w:val="22"/>
          <w:szCs w:val="22"/>
        </w:rPr>
        <w:tab/>
      </w:r>
      <w:r w:rsidRPr="008D577B">
        <w:rPr>
          <w:sz w:val="22"/>
          <w:szCs w:val="22"/>
        </w:rPr>
        <w:tab/>
        <w:t xml:space="preserve">      Antun Dergić,</w:t>
      </w:r>
      <w:r w:rsidRPr="008D577B">
        <w:rPr>
          <w:szCs w:val="20"/>
        </w:rPr>
        <w:t xml:space="preserve"> v.r.</w:t>
      </w:r>
      <w:r w:rsidRPr="008D577B">
        <w:rPr>
          <w:b/>
          <w:bCs/>
          <w:szCs w:val="20"/>
        </w:rPr>
        <w:tab/>
      </w:r>
    </w:p>
    <w:tbl>
      <w:tblPr>
        <w:tblpPr w:leftFromText="180" w:rightFromText="180" w:vertAnchor="text" w:horzAnchor="page" w:tblpX="1" w:tblpY="-422"/>
        <w:tblW w:w="13258" w:type="dxa"/>
        <w:tblLook w:val="04A0" w:firstRow="1" w:lastRow="0" w:firstColumn="1" w:lastColumn="0" w:noHBand="0" w:noVBand="1"/>
      </w:tblPr>
      <w:tblGrid>
        <w:gridCol w:w="1141"/>
        <w:gridCol w:w="700"/>
        <w:gridCol w:w="1684"/>
        <w:gridCol w:w="2112"/>
        <w:gridCol w:w="3760"/>
        <w:gridCol w:w="1044"/>
        <w:gridCol w:w="937"/>
        <w:gridCol w:w="920"/>
        <w:gridCol w:w="960"/>
      </w:tblGrid>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ind w:left="-1276"/>
              <w:jc w:val="center"/>
              <w:rPr>
                <w:rFonts w:ascii="Arial" w:hAnsi="Arial" w:cs="Arial"/>
                <w:sz w:val="16"/>
                <w:szCs w:val="16"/>
                <w:lang w:val="hr-HR" w:eastAsia="hr-HR"/>
              </w:rPr>
            </w:pPr>
          </w:p>
        </w:tc>
        <w:tc>
          <w:tcPr>
            <w:tcW w:w="1684"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20"/>
                <w:szCs w:val="20"/>
                <w:lang w:val="hr-HR" w:eastAsia="hr-HR"/>
              </w:rPr>
            </w:pPr>
          </w:p>
        </w:tc>
        <w:tc>
          <w:tcPr>
            <w:tcW w:w="2112"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20"/>
                <w:szCs w:val="20"/>
                <w:lang w:val="hr-HR" w:eastAsia="hr-HR"/>
              </w:rPr>
            </w:pPr>
          </w:p>
        </w:tc>
        <w:tc>
          <w:tcPr>
            <w:tcW w:w="3760"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20"/>
                <w:szCs w:val="20"/>
                <w:lang w:val="hr-HR" w:eastAsia="hr-HR"/>
              </w:rPr>
            </w:pPr>
          </w:p>
        </w:tc>
        <w:tc>
          <w:tcPr>
            <w:tcW w:w="1044"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16"/>
                <w:szCs w:val="16"/>
                <w:lang w:val="hr-HR" w:eastAsia="hr-HR"/>
              </w:rPr>
            </w:pPr>
          </w:p>
        </w:tc>
        <w:tc>
          <w:tcPr>
            <w:tcW w:w="937"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16"/>
                <w:szCs w:val="16"/>
                <w:lang w:val="hr-HR" w:eastAsia="hr-HR"/>
              </w:rPr>
            </w:pPr>
          </w:p>
        </w:tc>
        <w:tc>
          <w:tcPr>
            <w:tcW w:w="920"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16"/>
                <w:szCs w:val="16"/>
                <w:lang w:val="hr-HR" w:eastAsia="hr-HR"/>
              </w:rPr>
            </w:pPr>
          </w:p>
        </w:tc>
        <w:tc>
          <w:tcPr>
            <w:tcW w:w="960"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20"/>
                <w:szCs w:val="20"/>
                <w:lang w:val="hr-HR" w:eastAsia="hr-HR"/>
              </w:rPr>
            </w:pP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16"/>
                <w:szCs w:val="16"/>
                <w:lang w:val="hr-HR" w:eastAsia="hr-HR"/>
              </w:rPr>
            </w:pPr>
            <w:r w:rsidRPr="00032F31">
              <w:rPr>
                <w:rFonts w:ascii="Arial" w:hAnsi="Arial" w:cs="Arial"/>
                <w:b/>
                <w:bCs/>
                <w:sz w:val="16"/>
                <w:szCs w:val="16"/>
                <w:lang w:val="hr-HR" w:eastAsia="hr-HR"/>
              </w:rPr>
              <w:t xml:space="preserve">OPĆINA </w:t>
            </w:r>
          </w:p>
        </w:tc>
        <w:tc>
          <w:tcPr>
            <w:tcW w:w="1684"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16"/>
                <w:szCs w:val="16"/>
                <w:lang w:val="hr-HR" w:eastAsia="hr-HR"/>
              </w:rPr>
            </w:pPr>
            <w:r w:rsidRPr="00032F31">
              <w:rPr>
                <w:rFonts w:ascii="Arial" w:hAnsi="Arial" w:cs="Arial"/>
                <w:b/>
                <w:bCs/>
                <w:sz w:val="16"/>
                <w:szCs w:val="16"/>
                <w:lang w:val="hr-HR" w:eastAsia="hr-HR"/>
              </w:rPr>
              <w:t>BEREK</w:t>
            </w:r>
          </w:p>
        </w:tc>
        <w:tc>
          <w:tcPr>
            <w:tcW w:w="2112"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16"/>
                <w:szCs w:val="16"/>
                <w:lang w:val="hr-HR" w:eastAsia="hr-HR"/>
              </w:rPr>
            </w:pPr>
          </w:p>
        </w:tc>
        <w:tc>
          <w:tcPr>
            <w:tcW w:w="3760"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16"/>
                <w:szCs w:val="16"/>
                <w:lang w:val="hr-HR" w:eastAsia="hr-HR"/>
              </w:rPr>
            </w:pPr>
          </w:p>
        </w:tc>
        <w:tc>
          <w:tcPr>
            <w:tcW w:w="1044"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16"/>
                <w:szCs w:val="16"/>
                <w:lang w:val="hr-HR" w:eastAsia="hr-HR"/>
              </w:rPr>
            </w:pPr>
          </w:p>
        </w:tc>
        <w:tc>
          <w:tcPr>
            <w:tcW w:w="937"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16"/>
                <w:szCs w:val="16"/>
                <w:lang w:val="hr-HR" w:eastAsia="hr-HR"/>
              </w:rPr>
            </w:pPr>
          </w:p>
        </w:tc>
        <w:tc>
          <w:tcPr>
            <w:tcW w:w="920"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16"/>
                <w:szCs w:val="16"/>
                <w:lang w:val="hr-HR" w:eastAsia="hr-HR"/>
              </w:rPr>
            </w:pPr>
          </w:p>
        </w:tc>
        <w:tc>
          <w:tcPr>
            <w:tcW w:w="960"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20"/>
                <w:szCs w:val="20"/>
                <w:lang w:val="hr-HR" w:eastAsia="hr-HR"/>
              </w:rPr>
            </w:pP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ind w:left="-1276"/>
              <w:jc w:val="center"/>
              <w:rPr>
                <w:rFonts w:ascii="Arial" w:hAnsi="Arial" w:cs="Arial"/>
                <w:sz w:val="16"/>
                <w:szCs w:val="16"/>
                <w:lang w:val="hr-HR" w:eastAsia="hr-HR"/>
              </w:rPr>
            </w:pPr>
          </w:p>
        </w:tc>
        <w:tc>
          <w:tcPr>
            <w:tcW w:w="1684"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20"/>
                <w:szCs w:val="20"/>
                <w:lang w:val="hr-HR" w:eastAsia="hr-HR"/>
              </w:rPr>
            </w:pPr>
          </w:p>
        </w:tc>
        <w:tc>
          <w:tcPr>
            <w:tcW w:w="2112"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16"/>
                <w:szCs w:val="16"/>
                <w:lang w:val="hr-HR" w:eastAsia="hr-HR"/>
              </w:rPr>
            </w:pPr>
          </w:p>
        </w:tc>
        <w:tc>
          <w:tcPr>
            <w:tcW w:w="3760"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16"/>
                <w:szCs w:val="16"/>
                <w:lang w:val="hr-HR" w:eastAsia="hr-HR"/>
              </w:rPr>
            </w:pPr>
          </w:p>
        </w:tc>
        <w:tc>
          <w:tcPr>
            <w:tcW w:w="1044"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16"/>
                <w:szCs w:val="16"/>
                <w:lang w:val="hr-HR" w:eastAsia="hr-HR"/>
              </w:rPr>
            </w:pPr>
          </w:p>
        </w:tc>
        <w:tc>
          <w:tcPr>
            <w:tcW w:w="937"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16"/>
                <w:szCs w:val="16"/>
                <w:lang w:val="hr-HR" w:eastAsia="hr-HR"/>
              </w:rPr>
            </w:pPr>
          </w:p>
        </w:tc>
        <w:tc>
          <w:tcPr>
            <w:tcW w:w="920"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16"/>
                <w:szCs w:val="16"/>
                <w:lang w:val="hr-HR" w:eastAsia="hr-HR"/>
              </w:rPr>
            </w:pPr>
          </w:p>
        </w:tc>
        <w:tc>
          <w:tcPr>
            <w:tcW w:w="960" w:type="dxa"/>
            <w:tcBorders>
              <w:top w:val="nil"/>
              <w:left w:val="nil"/>
              <w:bottom w:val="nil"/>
              <w:right w:val="nil"/>
            </w:tcBorders>
            <w:shd w:val="clear" w:color="auto" w:fill="auto"/>
            <w:noWrap/>
            <w:vAlign w:val="bottom"/>
            <w:hideMark/>
          </w:tcPr>
          <w:p w:rsidR="00032F31" w:rsidRPr="00032F31" w:rsidRDefault="00032F31" w:rsidP="00032F31">
            <w:pPr>
              <w:ind w:left="-1276"/>
              <w:rPr>
                <w:rFonts w:ascii="Arial" w:hAnsi="Arial" w:cs="Arial"/>
                <w:b/>
                <w:bCs/>
                <w:sz w:val="20"/>
                <w:szCs w:val="20"/>
                <w:lang w:val="hr-HR" w:eastAsia="hr-HR"/>
              </w:rPr>
            </w:pPr>
          </w:p>
        </w:tc>
      </w:tr>
      <w:tr w:rsidR="00032F31" w:rsidRPr="00032F31" w:rsidTr="00032F31">
        <w:trPr>
          <w:trHeight w:val="31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color w:val="FF0000"/>
                <w:sz w:val="16"/>
                <w:szCs w:val="16"/>
                <w:lang w:val="hr-HR" w:eastAsia="hr-HR"/>
              </w:rPr>
            </w:pPr>
          </w:p>
        </w:tc>
        <w:tc>
          <w:tcPr>
            <w:tcW w:w="11157" w:type="dxa"/>
            <w:gridSpan w:val="7"/>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lang w:val="hr-HR" w:eastAsia="hr-HR"/>
              </w:rPr>
            </w:pPr>
            <w:r w:rsidRPr="00032F31">
              <w:rPr>
                <w:rFonts w:ascii="Arial" w:hAnsi="Arial" w:cs="Arial"/>
                <w:b/>
                <w:bCs/>
                <w:lang w:val="hr-HR" w:eastAsia="hr-HR"/>
              </w:rPr>
              <w:t xml:space="preserve">1. IZMJENE I DOPUNE PRORAČUNA OPĆINE BEREK ZA 2016. GODINU </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color w:val="FF0000"/>
                <w:sz w:val="20"/>
                <w:szCs w:val="20"/>
                <w:lang w:val="hr-HR" w:eastAsia="hr-HR"/>
              </w:rPr>
            </w:pP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sz w:val="16"/>
                <w:szCs w:val="16"/>
                <w:lang w:val="hr-HR" w:eastAsia="hr-HR"/>
              </w:rPr>
            </w:pPr>
          </w:p>
        </w:tc>
        <w:tc>
          <w:tcPr>
            <w:tcW w:w="168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20"/>
                <w:szCs w:val="20"/>
                <w:lang w:val="hr-HR" w:eastAsia="hr-HR"/>
              </w:rPr>
            </w:pPr>
          </w:p>
        </w:tc>
        <w:tc>
          <w:tcPr>
            <w:tcW w:w="2112"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37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104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937"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92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31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sz w:val="16"/>
                <w:szCs w:val="16"/>
                <w:lang w:val="hr-HR" w:eastAsia="hr-HR"/>
              </w:rPr>
            </w:pPr>
          </w:p>
        </w:tc>
        <w:tc>
          <w:tcPr>
            <w:tcW w:w="168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20"/>
                <w:szCs w:val="20"/>
                <w:lang w:val="hr-HR" w:eastAsia="hr-HR"/>
              </w:rPr>
            </w:pPr>
          </w:p>
        </w:tc>
        <w:tc>
          <w:tcPr>
            <w:tcW w:w="2112"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37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20"/>
                <w:szCs w:val="20"/>
                <w:lang w:val="hr-HR" w:eastAsia="hr-HR"/>
              </w:rPr>
            </w:pPr>
          </w:p>
        </w:tc>
        <w:tc>
          <w:tcPr>
            <w:tcW w:w="104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lang w:val="hr-HR" w:eastAsia="hr-HR"/>
              </w:rPr>
            </w:pPr>
          </w:p>
        </w:tc>
        <w:tc>
          <w:tcPr>
            <w:tcW w:w="937"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92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31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4496" w:type="dxa"/>
            <w:gridSpan w:val="3"/>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lang w:val="hr-HR" w:eastAsia="hr-HR"/>
              </w:rPr>
            </w:pPr>
            <w:r w:rsidRPr="00032F31">
              <w:rPr>
                <w:rFonts w:ascii="Arial" w:hAnsi="Arial" w:cs="Arial"/>
                <w:b/>
                <w:bCs/>
                <w:lang w:val="hr-HR" w:eastAsia="hr-HR"/>
              </w:rPr>
              <w:t>Posebni dio</w:t>
            </w:r>
          </w:p>
        </w:tc>
        <w:tc>
          <w:tcPr>
            <w:tcW w:w="37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20"/>
                <w:szCs w:val="20"/>
                <w:lang w:val="hr-HR" w:eastAsia="hr-HR"/>
              </w:rPr>
            </w:pPr>
          </w:p>
        </w:tc>
        <w:tc>
          <w:tcPr>
            <w:tcW w:w="104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lang w:val="hr-HR" w:eastAsia="hr-HR"/>
              </w:rPr>
            </w:pPr>
          </w:p>
        </w:tc>
        <w:tc>
          <w:tcPr>
            <w:tcW w:w="937"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92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31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color w:val="FF0000"/>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color w:val="FF0000"/>
                <w:lang w:val="hr-HR" w:eastAsia="hr-HR"/>
              </w:rPr>
            </w:pPr>
          </w:p>
        </w:tc>
        <w:tc>
          <w:tcPr>
            <w:tcW w:w="168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color w:val="FF0000"/>
                <w:lang w:val="hr-HR" w:eastAsia="hr-HR"/>
              </w:rPr>
            </w:pPr>
          </w:p>
        </w:tc>
        <w:tc>
          <w:tcPr>
            <w:tcW w:w="2112"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color w:val="FF0000"/>
                <w:lang w:val="hr-HR" w:eastAsia="hr-HR"/>
              </w:rPr>
            </w:pPr>
          </w:p>
        </w:tc>
        <w:tc>
          <w:tcPr>
            <w:tcW w:w="37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color w:val="FF0000"/>
                <w:lang w:val="hr-HR" w:eastAsia="hr-HR"/>
              </w:rPr>
            </w:pPr>
          </w:p>
        </w:tc>
        <w:tc>
          <w:tcPr>
            <w:tcW w:w="104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color w:val="FF0000"/>
                <w:lang w:val="hr-HR" w:eastAsia="hr-HR"/>
              </w:rPr>
            </w:pPr>
          </w:p>
        </w:tc>
        <w:tc>
          <w:tcPr>
            <w:tcW w:w="937"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color w:val="FF0000"/>
                <w:lang w:val="hr-HR" w:eastAsia="hr-HR"/>
              </w:rPr>
            </w:pPr>
          </w:p>
        </w:tc>
        <w:tc>
          <w:tcPr>
            <w:tcW w:w="92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color w:val="FF0000"/>
                <w:lang w:val="hr-HR" w:eastAsia="hr-HR"/>
              </w:rPr>
            </w:pP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color w:val="FF0000"/>
                <w:lang w:val="hr-HR" w:eastAsia="hr-HR"/>
              </w:rPr>
            </w:pP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sz w:val="16"/>
                <w:szCs w:val="16"/>
                <w:lang w:val="hr-HR" w:eastAsia="hr-HR"/>
              </w:rPr>
            </w:pPr>
          </w:p>
        </w:tc>
        <w:tc>
          <w:tcPr>
            <w:tcW w:w="168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c>
          <w:tcPr>
            <w:tcW w:w="2112"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37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104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937"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92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sz w:val="16"/>
                <w:szCs w:val="16"/>
                <w:lang w:val="hr-HR" w:eastAsia="hr-HR"/>
              </w:rPr>
            </w:pPr>
          </w:p>
        </w:tc>
        <w:tc>
          <w:tcPr>
            <w:tcW w:w="168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c>
          <w:tcPr>
            <w:tcW w:w="2112"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37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104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937"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92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450"/>
        </w:trPr>
        <w:tc>
          <w:tcPr>
            <w:tcW w:w="1141"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Šifra:</w:t>
            </w:r>
            <w:r w:rsidRPr="00032F31">
              <w:rPr>
                <w:rFonts w:ascii="Arial" w:hAnsi="Arial" w:cs="Arial"/>
                <w:b/>
                <w:bCs/>
                <w:sz w:val="16"/>
                <w:szCs w:val="16"/>
                <w:lang w:val="hr-HR" w:eastAsia="hr-HR"/>
              </w:rPr>
              <w:br/>
              <w:t>Programska</w:t>
            </w:r>
          </w:p>
        </w:tc>
        <w:tc>
          <w:tcPr>
            <w:tcW w:w="700" w:type="dxa"/>
            <w:tcBorders>
              <w:top w:val="single" w:sz="4" w:space="0" w:color="auto"/>
              <w:left w:val="nil"/>
              <w:bottom w:val="single" w:sz="4" w:space="0" w:color="auto"/>
              <w:right w:val="single" w:sz="4" w:space="0" w:color="auto"/>
            </w:tcBorders>
            <w:shd w:val="clear" w:color="000000" w:fill="C0C0C0"/>
            <w:noWrap/>
            <w:vAlign w:val="bottom"/>
            <w:hideMark/>
          </w:tcPr>
          <w:p w:rsidR="00032F31" w:rsidRPr="00032F31" w:rsidRDefault="00032F31" w:rsidP="00032F31">
            <w:pPr>
              <w:jc w:val="cente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single" w:sz="4" w:space="0" w:color="auto"/>
              <w:left w:val="nil"/>
              <w:bottom w:val="single" w:sz="4" w:space="0" w:color="auto"/>
              <w:right w:val="single" w:sz="4" w:space="0" w:color="auto"/>
            </w:tcBorders>
            <w:shd w:val="clear" w:color="000000" w:fill="C0C0C0"/>
            <w:noWrap/>
            <w:vAlign w:val="bottom"/>
            <w:hideMark/>
          </w:tcPr>
          <w:p w:rsidR="00032F31" w:rsidRPr="00032F31" w:rsidRDefault="00032F31" w:rsidP="00032F31">
            <w:pPr>
              <w:rPr>
                <w:rFonts w:ascii="Arial" w:hAnsi="Arial" w:cs="Arial"/>
                <w:sz w:val="20"/>
                <w:szCs w:val="20"/>
                <w:lang w:val="hr-HR" w:eastAsia="hr-HR"/>
              </w:rPr>
            </w:pPr>
            <w:r w:rsidRPr="00032F31">
              <w:rPr>
                <w:rFonts w:ascii="Arial" w:hAnsi="Arial" w:cs="Arial"/>
                <w:sz w:val="20"/>
                <w:szCs w:val="20"/>
                <w:lang w:val="hr-HR" w:eastAsia="hr-HR"/>
              </w:rPr>
              <w:t> </w:t>
            </w:r>
          </w:p>
        </w:tc>
        <w:tc>
          <w:tcPr>
            <w:tcW w:w="2112" w:type="dxa"/>
            <w:tcBorders>
              <w:top w:val="single" w:sz="4" w:space="0" w:color="auto"/>
              <w:left w:val="nil"/>
              <w:bottom w:val="single" w:sz="4" w:space="0" w:color="auto"/>
              <w:right w:val="single" w:sz="4" w:space="0" w:color="auto"/>
            </w:tcBorders>
            <w:shd w:val="clear" w:color="000000" w:fill="C0C0C0"/>
            <w:noWrap/>
            <w:vAlign w:val="bottom"/>
            <w:hideMark/>
          </w:tcPr>
          <w:p w:rsidR="00032F31" w:rsidRPr="00032F31" w:rsidRDefault="00032F31" w:rsidP="00032F31">
            <w:pPr>
              <w:rPr>
                <w:rFonts w:ascii="Arial" w:hAnsi="Arial" w:cs="Arial"/>
                <w:sz w:val="20"/>
                <w:szCs w:val="20"/>
                <w:lang w:val="hr-HR" w:eastAsia="hr-HR"/>
              </w:rPr>
            </w:pPr>
            <w:r w:rsidRPr="00032F31">
              <w:rPr>
                <w:rFonts w:ascii="Arial" w:hAnsi="Arial" w:cs="Arial"/>
                <w:sz w:val="20"/>
                <w:szCs w:val="20"/>
                <w:lang w:val="hr-HR" w:eastAsia="hr-HR"/>
              </w:rPr>
              <w:t> </w:t>
            </w:r>
          </w:p>
        </w:tc>
        <w:tc>
          <w:tcPr>
            <w:tcW w:w="3760" w:type="dxa"/>
            <w:tcBorders>
              <w:top w:val="single" w:sz="4" w:space="0" w:color="auto"/>
              <w:left w:val="nil"/>
              <w:bottom w:val="single" w:sz="4" w:space="0" w:color="auto"/>
              <w:right w:val="single" w:sz="4" w:space="0" w:color="auto"/>
            </w:tcBorders>
            <w:shd w:val="clear" w:color="000000" w:fill="C0C0C0"/>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1044" w:type="dxa"/>
            <w:tcBorders>
              <w:top w:val="single" w:sz="4" w:space="0" w:color="auto"/>
              <w:left w:val="nil"/>
              <w:bottom w:val="single" w:sz="4" w:space="0" w:color="auto"/>
              <w:right w:val="single" w:sz="4" w:space="0" w:color="auto"/>
            </w:tcBorders>
            <w:shd w:val="clear" w:color="000000" w:fill="C0C0C0"/>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1</w:t>
            </w:r>
          </w:p>
        </w:tc>
        <w:tc>
          <w:tcPr>
            <w:tcW w:w="937" w:type="dxa"/>
            <w:tcBorders>
              <w:top w:val="single" w:sz="4" w:space="0" w:color="auto"/>
              <w:left w:val="nil"/>
              <w:bottom w:val="single" w:sz="4" w:space="0" w:color="auto"/>
              <w:right w:val="single" w:sz="4" w:space="0" w:color="auto"/>
            </w:tcBorders>
            <w:shd w:val="clear" w:color="000000" w:fill="C0C0C0"/>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2</w:t>
            </w:r>
          </w:p>
        </w:tc>
        <w:tc>
          <w:tcPr>
            <w:tcW w:w="920" w:type="dxa"/>
            <w:tcBorders>
              <w:top w:val="single" w:sz="4" w:space="0" w:color="auto"/>
              <w:left w:val="nil"/>
              <w:bottom w:val="single" w:sz="4" w:space="0" w:color="auto"/>
              <w:right w:val="single" w:sz="4" w:space="0" w:color="auto"/>
            </w:tcBorders>
            <w:shd w:val="clear" w:color="000000" w:fill="C0C0C0"/>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000000" w:fill="C0C0C0"/>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Program/</w:t>
            </w:r>
            <w:r w:rsidRPr="00032F31">
              <w:rPr>
                <w:rFonts w:ascii="Arial" w:hAnsi="Arial" w:cs="Arial"/>
                <w:b/>
                <w:bCs/>
                <w:sz w:val="16"/>
                <w:szCs w:val="16"/>
                <w:lang w:val="hr-HR" w:eastAsia="hr-HR"/>
              </w:rPr>
              <w:br/>
              <w:t>projekt</w:t>
            </w:r>
          </w:p>
        </w:tc>
        <w:tc>
          <w:tcPr>
            <w:tcW w:w="700" w:type="dxa"/>
            <w:tcBorders>
              <w:top w:val="nil"/>
              <w:left w:val="nil"/>
              <w:bottom w:val="single" w:sz="4" w:space="0" w:color="auto"/>
              <w:right w:val="single" w:sz="4" w:space="0" w:color="auto"/>
            </w:tcBorders>
            <w:shd w:val="clear" w:color="000000" w:fill="C0C0C0"/>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Šifra</w:t>
            </w:r>
          </w:p>
        </w:tc>
        <w:tc>
          <w:tcPr>
            <w:tcW w:w="1684" w:type="dxa"/>
            <w:tcBorders>
              <w:top w:val="nil"/>
              <w:left w:val="nil"/>
              <w:bottom w:val="single" w:sz="4" w:space="0" w:color="auto"/>
              <w:right w:val="single" w:sz="4" w:space="0" w:color="auto"/>
            </w:tcBorders>
            <w:shd w:val="clear" w:color="000000" w:fill="C0C0C0"/>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FUNK.</w:t>
            </w:r>
          </w:p>
        </w:tc>
        <w:tc>
          <w:tcPr>
            <w:tcW w:w="2112" w:type="dxa"/>
            <w:tcBorders>
              <w:top w:val="nil"/>
              <w:left w:val="nil"/>
              <w:bottom w:val="single" w:sz="4" w:space="0" w:color="auto"/>
              <w:right w:val="single" w:sz="4" w:space="0" w:color="auto"/>
            </w:tcBorders>
            <w:shd w:val="clear" w:color="000000" w:fill="C0C0C0"/>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BROJ</w:t>
            </w:r>
          </w:p>
        </w:tc>
        <w:tc>
          <w:tcPr>
            <w:tcW w:w="3760" w:type="dxa"/>
            <w:tcBorders>
              <w:top w:val="nil"/>
              <w:left w:val="nil"/>
              <w:bottom w:val="single" w:sz="4" w:space="0" w:color="auto"/>
              <w:right w:val="single" w:sz="4" w:space="0" w:color="auto"/>
            </w:tcBorders>
            <w:shd w:val="clear" w:color="000000" w:fill="C0C0C0"/>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C0C0C0"/>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Izvorni plan</w:t>
            </w:r>
          </w:p>
        </w:tc>
        <w:tc>
          <w:tcPr>
            <w:tcW w:w="937" w:type="dxa"/>
            <w:tcBorders>
              <w:top w:val="nil"/>
              <w:left w:val="nil"/>
              <w:bottom w:val="single" w:sz="4" w:space="0" w:color="auto"/>
              <w:right w:val="single" w:sz="4" w:space="0" w:color="auto"/>
            </w:tcBorders>
            <w:shd w:val="clear" w:color="000000" w:fill="C0C0C0"/>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1.Izmjene</w:t>
            </w:r>
          </w:p>
        </w:tc>
        <w:tc>
          <w:tcPr>
            <w:tcW w:w="920" w:type="dxa"/>
            <w:tcBorders>
              <w:top w:val="nil"/>
              <w:left w:val="nil"/>
              <w:bottom w:val="single" w:sz="4" w:space="0" w:color="auto"/>
              <w:right w:val="single" w:sz="4" w:space="0" w:color="auto"/>
            </w:tcBorders>
            <w:shd w:val="clear" w:color="000000" w:fill="C0C0C0"/>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Indeks</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C0C0C0"/>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Aktivnost</w:t>
            </w:r>
          </w:p>
        </w:tc>
        <w:tc>
          <w:tcPr>
            <w:tcW w:w="700" w:type="dxa"/>
            <w:tcBorders>
              <w:top w:val="nil"/>
              <w:left w:val="nil"/>
              <w:bottom w:val="single" w:sz="4" w:space="0" w:color="auto"/>
              <w:right w:val="single" w:sz="4" w:space="0" w:color="auto"/>
            </w:tcBorders>
            <w:shd w:val="clear" w:color="000000" w:fill="C0C0C0"/>
            <w:noWrap/>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Izvor</w:t>
            </w:r>
          </w:p>
        </w:tc>
        <w:tc>
          <w:tcPr>
            <w:tcW w:w="1684" w:type="dxa"/>
            <w:tcBorders>
              <w:top w:val="nil"/>
              <w:left w:val="nil"/>
              <w:bottom w:val="single" w:sz="4" w:space="0" w:color="auto"/>
              <w:right w:val="single" w:sz="4" w:space="0" w:color="auto"/>
            </w:tcBorders>
            <w:shd w:val="clear" w:color="000000" w:fill="C0C0C0"/>
            <w:noWrap/>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KLASIF.</w:t>
            </w:r>
          </w:p>
        </w:tc>
        <w:tc>
          <w:tcPr>
            <w:tcW w:w="2112" w:type="dxa"/>
            <w:tcBorders>
              <w:top w:val="nil"/>
              <w:left w:val="nil"/>
              <w:bottom w:val="single" w:sz="4" w:space="0" w:color="auto"/>
              <w:right w:val="single" w:sz="4" w:space="0" w:color="auto"/>
            </w:tcBorders>
            <w:shd w:val="clear" w:color="000000" w:fill="C0C0C0"/>
            <w:noWrap/>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RAČUNA</w:t>
            </w:r>
          </w:p>
        </w:tc>
        <w:tc>
          <w:tcPr>
            <w:tcW w:w="3760" w:type="dxa"/>
            <w:tcBorders>
              <w:top w:val="nil"/>
              <w:left w:val="nil"/>
              <w:bottom w:val="single" w:sz="4" w:space="0" w:color="auto"/>
              <w:right w:val="single" w:sz="4" w:space="0" w:color="auto"/>
            </w:tcBorders>
            <w:shd w:val="clear" w:color="000000" w:fill="C0C0C0"/>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VRSTA RASHODA I IZDATAKA</w:t>
            </w:r>
          </w:p>
        </w:tc>
        <w:tc>
          <w:tcPr>
            <w:tcW w:w="1044" w:type="dxa"/>
            <w:tcBorders>
              <w:top w:val="nil"/>
              <w:left w:val="nil"/>
              <w:bottom w:val="single" w:sz="4" w:space="0" w:color="auto"/>
              <w:right w:val="single" w:sz="4" w:space="0" w:color="auto"/>
            </w:tcBorders>
            <w:shd w:val="clear" w:color="000000" w:fill="C0C0C0"/>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2016.</w:t>
            </w:r>
          </w:p>
        </w:tc>
        <w:tc>
          <w:tcPr>
            <w:tcW w:w="937" w:type="dxa"/>
            <w:tcBorders>
              <w:top w:val="nil"/>
              <w:left w:val="nil"/>
              <w:bottom w:val="single" w:sz="4" w:space="0" w:color="auto"/>
              <w:right w:val="single" w:sz="4" w:space="0" w:color="auto"/>
            </w:tcBorders>
            <w:shd w:val="clear" w:color="000000" w:fill="C0C0C0"/>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2016.</w:t>
            </w:r>
          </w:p>
        </w:tc>
        <w:tc>
          <w:tcPr>
            <w:tcW w:w="920" w:type="dxa"/>
            <w:tcBorders>
              <w:top w:val="nil"/>
              <w:left w:val="nil"/>
              <w:bottom w:val="single" w:sz="4" w:space="0" w:color="auto"/>
              <w:right w:val="single" w:sz="4" w:space="0" w:color="auto"/>
            </w:tcBorders>
            <w:shd w:val="clear" w:color="000000" w:fill="C0C0C0"/>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333333"/>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700" w:type="dxa"/>
            <w:tcBorders>
              <w:top w:val="nil"/>
              <w:left w:val="nil"/>
              <w:bottom w:val="single" w:sz="4" w:space="0" w:color="auto"/>
              <w:right w:val="single" w:sz="4" w:space="0" w:color="auto"/>
            </w:tcBorders>
            <w:shd w:val="clear" w:color="000000" w:fill="333333"/>
            <w:noWrap/>
            <w:vAlign w:val="bottom"/>
            <w:hideMark/>
          </w:tcPr>
          <w:p w:rsidR="00032F31" w:rsidRPr="00032F31" w:rsidRDefault="00032F31" w:rsidP="00032F31">
            <w:pPr>
              <w:jc w:val="cente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333333"/>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333333"/>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UKUPNO RASHODI I IZDACI</w:t>
            </w:r>
          </w:p>
        </w:tc>
        <w:tc>
          <w:tcPr>
            <w:tcW w:w="3760" w:type="dxa"/>
            <w:tcBorders>
              <w:top w:val="nil"/>
              <w:left w:val="nil"/>
              <w:bottom w:val="single" w:sz="4" w:space="0" w:color="auto"/>
              <w:right w:val="single" w:sz="4" w:space="0" w:color="auto"/>
            </w:tcBorders>
            <w:shd w:val="clear" w:color="000000" w:fill="333333"/>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333333"/>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5.264.500</w:t>
            </w:r>
          </w:p>
        </w:tc>
        <w:tc>
          <w:tcPr>
            <w:tcW w:w="937" w:type="dxa"/>
            <w:tcBorders>
              <w:top w:val="nil"/>
              <w:left w:val="nil"/>
              <w:bottom w:val="single" w:sz="4" w:space="0" w:color="auto"/>
              <w:right w:val="single" w:sz="4" w:space="0" w:color="auto"/>
            </w:tcBorders>
            <w:shd w:val="clear" w:color="000000" w:fill="333333"/>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5.264.500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001</w:t>
            </w:r>
          </w:p>
        </w:tc>
        <w:tc>
          <w:tcPr>
            <w:tcW w:w="70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jc w:val="cente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RAZDJEL  001   OPĆINSKO VIJEĆE I NAČELNIK</w:t>
            </w:r>
          </w:p>
        </w:tc>
        <w:tc>
          <w:tcPr>
            <w:tcW w:w="376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434.500</w:t>
            </w:r>
          </w:p>
        </w:tc>
        <w:tc>
          <w:tcPr>
            <w:tcW w:w="937"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434.500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001 01</w:t>
            </w:r>
          </w:p>
        </w:tc>
        <w:tc>
          <w:tcPr>
            <w:tcW w:w="70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jc w:val="cente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GLAVA 001 01 Općinsko vijeće i izvršna tijela</w:t>
            </w:r>
          </w:p>
        </w:tc>
        <w:tc>
          <w:tcPr>
            <w:tcW w:w="376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0000"/>
                <w:sz w:val="16"/>
                <w:szCs w:val="16"/>
                <w:lang w:val="hr-HR" w:eastAsia="hr-HR"/>
              </w:rPr>
            </w:pPr>
            <w:r w:rsidRPr="00032F31">
              <w:rPr>
                <w:rFonts w:ascii="Arial" w:hAnsi="Arial" w:cs="Arial"/>
                <w:b/>
                <w:bCs/>
                <w:color w:val="FF0000"/>
                <w:sz w:val="16"/>
                <w:szCs w:val="16"/>
                <w:lang w:val="hr-HR" w:eastAsia="hr-HR"/>
              </w:rPr>
              <w:t> </w:t>
            </w:r>
          </w:p>
        </w:tc>
        <w:tc>
          <w:tcPr>
            <w:tcW w:w="937"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01</w:t>
            </w:r>
          </w:p>
        </w:tc>
        <w:tc>
          <w:tcPr>
            <w:tcW w:w="70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jc w:val="cente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01</w:t>
            </w:r>
          </w:p>
        </w:tc>
        <w:tc>
          <w:tcPr>
            <w:tcW w:w="2112"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Funkcijska klasifikacija: 01- opće javne usluge</w:t>
            </w:r>
          </w:p>
        </w:tc>
        <w:tc>
          <w:tcPr>
            <w:tcW w:w="376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0000"/>
                <w:sz w:val="16"/>
                <w:szCs w:val="16"/>
                <w:lang w:val="hr-HR" w:eastAsia="hr-HR"/>
              </w:rPr>
            </w:pPr>
            <w:r w:rsidRPr="00032F31">
              <w:rPr>
                <w:rFonts w:ascii="Arial" w:hAnsi="Arial" w:cs="Arial"/>
                <w:b/>
                <w:bCs/>
                <w:color w:val="FF0000"/>
                <w:sz w:val="16"/>
                <w:szCs w:val="16"/>
                <w:lang w:val="hr-HR" w:eastAsia="hr-HR"/>
              </w:rPr>
              <w:t> </w:t>
            </w:r>
          </w:p>
        </w:tc>
        <w:tc>
          <w:tcPr>
            <w:tcW w:w="937"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510"/>
        </w:trPr>
        <w:tc>
          <w:tcPr>
            <w:tcW w:w="1141" w:type="dxa"/>
            <w:tcBorders>
              <w:top w:val="nil"/>
              <w:left w:val="single" w:sz="4" w:space="0" w:color="auto"/>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 1001</w:t>
            </w:r>
          </w:p>
        </w:tc>
        <w:tc>
          <w:tcPr>
            <w:tcW w:w="70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cente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5872" w:type="dxa"/>
            <w:gridSpan w:val="2"/>
            <w:tcBorders>
              <w:top w:val="single" w:sz="4" w:space="0" w:color="auto"/>
              <w:left w:val="nil"/>
              <w:bottom w:val="single" w:sz="4" w:space="0" w:color="auto"/>
              <w:right w:val="single" w:sz="4" w:space="0" w:color="auto"/>
            </w:tcBorders>
            <w:shd w:val="clear" w:color="000000" w:fill="3333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Program 01: Donošenje akata i mjera iz djelokruga predstavničkog, izvršnog tijela i mjesne samouprave</w:t>
            </w:r>
          </w:p>
        </w:tc>
        <w:tc>
          <w:tcPr>
            <w:tcW w:w="104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424.500</w:t>
            </w:r>
          </w:p>
        </w:tc>
        <w:tc>
          <w:tcPr>
            <w:tcW w:w="937"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424.500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1001 01</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cente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0111</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Aktivnost: Predstavničko i izvršna tijela </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132.500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132.500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cente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132.500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132.500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cente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130.000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130.000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81.000</w:t>
            </w:r>
          </w:p>
        </w:tc>
        <w:tc>
          <w:tcPr>
            <w:tcW w:w="937"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81.000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329</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Ostali nespomenuti rashodi poslovanja</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49.000</w:t>
            </w:r>
          </w:p>
        </w:tc>
        <w:tc>
          <w:tcPr>
            <w:tcW w:w="937"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49.000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Tek.donacije u novcu-Krugoval</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2.500</w:t>
            </w:r>
          </w:p>
        </w:tc>
        <w:tc>
          <w:tcPr>
            <w:tcW w:w="937"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2.500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1001 02</w:t>
            </w:r>
          </w:p>
        </w:tc>
        <w:tc>
          <w:tcPr>
            <w:tcW w:w="70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jc w:val="cente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0111</w:t>
            </w:r>
          </w:p>
        </w:tc>
        <w:tc>
          <w:tcPr>
            <w:tcW w:w="2112"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Izvršna tijela - općinski načelnik</w:t>
            </w:r>
          </w:p>
        </w:tc>
        <w:tc>
          <w:tcPr>
            <w:tcW w:w="104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292.000</w:t>
            </w:r>
          </w:p>
        </w:tc>
        <w:tc>
          <w:tcPr>
            <w:tcW w:w="937"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292.000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292.000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292.000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zaposlene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203.000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203.000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311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Plaće (bruto)</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170.000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170.000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312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Ostali rashodi za zaposlene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4.000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4.000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313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Doprinosi na plaće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29.000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29.000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89.000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89.000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Naknade troškova zaposlenima</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27.000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27.000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24.000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24.000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329</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Ostali nespomenuti rashodi poslovanja</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35.000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 1002</w:t>
            </w:r>
          </w:p>
        </w:tc>
        <w:tc>
          <w:tcPr>
            <w:tcW w:w="70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2112"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Program 02         Program političkih stranaka</w:t>
            </w:r>
          </w:p>
        </w:tc>
        <w:tc>
          <w:tcPr>
            <w:tcW w:w="376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10.000</w:t>
            </w:r>
          </w:p>
        </w:tc>
        <w:tc>
          <w:tcPr>
            <w:tcW w:w="937"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1002 01</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0111</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 Osnovne funkcije stranaka</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10.000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37" w:type="dxa"/>
            <w:tcBorders>
              <w:top w:val="nil"/>
              <w:left w:val="nil"/>
              <w:bottom w:val="single" w:sz="4" w:space="0" w:color="auto"/>
              <w:right w:val="single" w:sz="4" w:space="0" w:color="auto"/>
            </w:tcBorders>
            <w:shd w:val="clear" w:color="000000" w:fill="C0C0C0"/>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Donacije i ostali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002</w:t>
            </w:r>
          </w:p>
        </w:tc>
        <w:tc>
          <w:tcPr>
            <w:tcW w:w="70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RAZDJEL 002   JEDINSTVENI UPRAVNI ODJEL </w:t>
            </w:r>
          </w:p>
        </w:tc>
        <w:tc>
          <w:tcPr>
            <w:tcW w:w="376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4.830.000</w:t>
            </w:r>
          </w:p>
        </w:tc>
        <w:tc>
          <w:tcPr>
            <w:tcW w:w="937"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4.830.000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002 01</w:t>
            </w:r>
          </w:p>
        </w:tc>
        <w:tc>
          <w:tcPr>
            <w:tcW w:w="70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GLAVA 002 01 JEDINSTVENI UPRAVNI ODJEL </w:t>
            </w:r>
          </w:p>
        </w:tc>
        <w:tc>
          <w:tcPr>
            <w:tcW w:w="376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996.000</w:t>
            </w:r>
          </w:p>
        </w:tc>
        <w:tc>
          <w:tcPr>
            <w:tcW w:w="937"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1.152.000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116</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01</w:t>
            </w:r>
          </w:p>
        </w:tc>
        <w:tc>
          <w:tcPr>
            <w:tcW w:w="70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01</w:t>
            </w:r>
          </w:p>
        </w:tc>
        <w:tc>
          <w:tcPr>
            <w:tcW w:w="2112"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Funkcijska klasifikacija: 01 - opće javne usluge</w:t>
            </w:r>
          </w:p>
        </w:tc>
        <w:tc>
          <w:tcPr>
            <w:tcW w:w="376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37"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495"/>
        </w:trPr>
        <w:tc>
          <w:tcPr>
            <w:tcW w:w="1141" w:type="dxa"/>
            <w:tcBorders>
              <w:top w:val="nil"/>
              <w:left w:val="single" w:sz="4" w:space="0" w:color="auto"/>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lastRenderedPageBreak/>
              <w:t>P 1003</w:t>
            </w:r>
          </w:p>
        </w:tc>
        <w:tc>
          <w:tcPr>
            <w:tcW w:w="70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2112" w:type="dxa"/>
            <w:tcBorders>
              <w:top w:val="nil"/>
              <w:left w:val="nil"/>
              <w:bottom w:val="single" w:sz="4" w:space="0" w:color="auto"/>
              <w:right w:val="single" w:sz="4" w:space="0" w:color="auto"/>
            </w:tcBorders>
            <w:shd w:val="clear" w:color="000000" w:fill="333399"/>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Program 03:</w:t>
            </w:r>
          </w:p>
        </w:tc>
        <w:tc>
          <w:tcPr>
            <w:tcW w:w="3760" w:type="dxa"/>
            <w:tcBorders>
              <w:top w:val="nil"/>
              <w:left w:val="nil"/>
              <w:bottom w:val="single" w:sz="4" w:space="0" w:color="auto"/>
              <w:right w:val="single" w:sz="4" w:space="0" w:color="auto"/>
            </w:tcBorders>
            <w:shd w:val="clear" w:color="000000" w:fill="333399"/>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Priprema i donošenje akata iz djelokruga tijela</w:t>
            </w:r>
          </w:p>
        </w:tc>
        <w:tc>
          <w:tcPr>
            <w:tcW w:w="104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996.000</w:t>
            </w:r>
          </w:p>
        </w:tc>
        <w:tc>
          <w:tcPr>
            <w:tcW w:w="937"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1.152.000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116</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1003 01</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0112</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    Administrativno, tehničko i stručno osoblje</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541.000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697.000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129</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541.000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697.000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129</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zaposlene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303.500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303.500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311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xml:space="preserve">Plaće </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250.000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250.000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312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Ostali rashodi za zaposlene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313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Doprinosi na plaće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43.500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43.500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224.500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380.500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169</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Naknade troškova zasposlenima</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6.000</w:t>
            </w:r>
          </w:p>
        </w:tc>
        <w:tc>
          <w:tcPr>
            <w:tcW w:w="937"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6.000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84.500</w:t>
            </w:r>
          </w:p>
        </w:tc>
        <w:tc>
          <w:tcPr>
            <w:tcW w:w="937"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84.500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color w:val="FF0000"/>
                <w:sz w:val="16"/>
                <w:szCs w:val="16"/>
                <w:lang w:val="hr-HR" w:eastAsia="hr-HR"/>
              </w:rPr>
            </w:pPr>
            <w:r w:rsidRPr="00032F31">
              <w:rPr>
                <w:rFonts w:ascii="Arial" w:hAnsi="Arial" w:cs="Arial"/>
                <w:b/>
                <w:bCs/>
                <w:color w:val="FF0000"/>
                <w:sz w:val="16"/>
                <w:szCs w:val="16"/>
                <w:lang w:val="hr-HR" w:eastAsia="hr-HR"/>
              </w:rPr>
              <w:t>102.000</w:t>
            </w:r>
          </w:p>
        </w:tc>
        <w:tc>
          <w:tcPr>
            <w:tcW w:w="937"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color w:val="FF0000"/>
                <w:sz w:val="16"/>
                <w:szCs w:val="16"/>
                <w:lang w:val="hr-HR" w:eastAsia="hr-HR"/>
              </w:rPr>
            </w:pPr>
            <w:r w:rsidRPr="00032F31">
              <w:rPr>
                <w:rFonts w:ascii="Arial" w:hAnsi="Arial" w:cs="Arial"/>
                <w:b/>
                <w:bCs/>
                <w:color w:val="FF0000"/>
                <w:sz w:val="16"/>
                <w:szCs w:val="16"/>
                <w:lang w:val="hr-HR" w:eastAsia="hr-HR"/>
              </w:rPr>
              <w:t>258.000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253</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324</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Nakn.troškova osobama izvan radnog odn.</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12.000</w:t>
            </w:r>
          </w:p>
        </w:tc>
        <w:tc>
          <w:tcPr>
            <w:tcW w:w="937"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12.000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40"/>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329</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Ostali nespomenuti rashodi poslovanja</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37"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34</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Financijski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13.000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13.000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343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Ostali financijski rashodi</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13.000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13.000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36</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Pomoći unutar opće države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363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Pomoći unutar opće države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xml:space="preserve">Ostali rashodi </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Naknada štete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1003 02</w:t>
            </w:r>
          </w:p>
        </w:tc>
        <w:tc>
          <w:tcPr>
            <w:tcW w:w="70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0113</w:t>
            </w:r>
          </w:p>
        </w:tc>
        <w:tc>
          <w:tcPr>
            <w:tcW w:w="2112"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Troškovi izbora</w:t>
            </w:r>
          </w:p>
        </w:tc>
        <w:tc>
          <w:tcPr>
            <w:tcW w:w="104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w:t>
            </w:r>
          </w:p>
        </w:tc>
        <w:tc>
          <w:tcPr>
            <w:tcW w:w="937"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000000" w:fill="FFFFFF"/>
            <w:vAlign w:val="bottom"/>
            <w:hideMark/>
          </w:tcPr>
          <w:p w:rsidR="00032F31" w:rsidRPr="00032F31" w:rsidRDefault="00032F31" w:rsidP="00032F31">
            <w:pPr>
              <w:rPr>
                <w:rFonts w:ascii="Arial" w:hAnsi="Arial" w:cs="Arial"/>
                <w:sz w:val="20"/>
                <w:szCs w:val="20"/>
                <w:lang w:val="hr-HR" w:eastAsia="hr-HR"/>
              </w:rPr>
            </w:pPr>
            <w:r w:rsidRPr="00032F31">
              <w:rPr>
                <w:rFonts w:ascii="Arial" w:hAnsi="Arial" w:cs="Arial"/>
                <w:sz w:val="20"/>
                <w:szCs w:val="20"/>
                <w:lang w:val="hr-HR" w:eastAsia="hr-HR"/>
              </w:rPr>
              <w:t> </w:t>
            </w: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3</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0113</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0113</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0113</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0113</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0113</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329</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Ostali nespomenuti rashodi poslovanja</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1003 03</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0112</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          Održavanje zgrada za redovno korištenje</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Održavanje zgrada za korištenje - domovi</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355.000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355.000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3</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355.000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355.000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355.000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355.000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110.000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110.000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230.000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230.000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329</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Ostali nespomenuti rashodi poslovanja</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15.000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1003 04</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0112</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     Tekuća zaliha proračuna</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10.000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Donacije i ostali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385</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Izvanredni rashodi</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1003 05</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0112</w:t>
            </w:r>
          </w:p>
        </w:tc>
        <w:tc>
          <w:tcPr>
            <w:tcW w:w="2112"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Tekući</w:t>
            </w:r>
            <w:r w:rsidRPr="00032F31">
              <w:rPr>
                <w:rFonts w:ascii="Arial" w:hAnsi="Arial" w:cs="Arial"/>
                <w:b/>
                <w:bCs/>
                <w:color w:val="FFFFFF"/>
                <w:sz w:val="16"/>
                <w:szCs w:val="16"/>
                <w:lang w:val="hr-HR" w:eastAsia="hr-HR"/>
              </w:rPr>
              <w:br/>
              <w:t>projekt 01</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 Nabava dugotrajne imovine</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90.000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90.000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6</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90.000</w:t>
            </w:r>
          </w:p>
        </w:tc>
        <w:tc>
          <w:tcPr>
            <w:tcW w:w="937" w:type="dxa"/>
            <w:tcBorders>
              <w:top w:val="nil"/>
              <w:left w:val="nil"/>
              <w:bottom w:val="single" w:sz="4" w:space="0" w:color="auto"/>
              <w:right w:val="single" w:sz="4" w:space="0" w:color="auto"/>
            </w:tcBorders>
            <w:shd w:val="clear" w:color="000000" w:fill="C0C0C0"/>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90.000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nabavu proizvedene dugotrajne imovine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90.000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90.000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Postrojenja i oprema</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65.000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65.000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Osobni automobili</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0112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426</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Nematerijalna proizvedena imovina</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25.000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1003 06</w:t>
            </w:r>
          </w:p>
        </w:tc>
        <w:tc>
          <w:tcPr>
            <w:tcW w:w="70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490</w:t>
            </w:r>
          </w:p>
        </w:tc>
        <w:tc>
          <w:tcPr>
            <w:tcW w:w="2112"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Prostorno planiranje</w:t>
            </w:r>
          </w:p>
        </w:tc>
        <w:tc>
          <w:tcPr>
            <w:tcW w:w="104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w:t>
            </w:r>
          </w:p>
        </w:tc>
        <w:tc>
          <w:tcPr>
            <w:tcW w:w="937"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6</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Izdaci za financijsku imovinu</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Izdaci za udjele u glavnici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426</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Nematerijalna proizvedena imovina</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000080"/>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002 02</w:t>
            </w:r>
          </w:p>
        </w:tc>
        <w:tc>
          <w:tcPr>
            <w:tcW w:w="700" w:type="dxa"/>
            <w:tcBorders>
              <w:top w:val="nil"/>
              <w:left w:val="nil"/>
              <w:bottom w:val="single" w:sz="4" w:space="0" w:color="auto"/>
              <w:right w:val="single" w:sz="4" w:space="0" w:color="auto"/>
            </w:tcBorders>
            <w:shd w:val="clear" w:color="000000" w:fill="000080"/>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GLAVA  002 02   VATROGASTVO I </w:t>
            </w:r>
            <w:r w:rsidRPr="00032F31">
              <w:rPr>
                <w:rFonts w:ascii="Arial" w:hAnsi="Arial" w:cs="Arial"/>
                <w:b/>
                <w:bCs/>
                <w:color w:val="FFFFFF"/>
                <w:sz w:val="16"/>
                <w:szCs w:val="16"/>
                <w:lang w:val="hr-HR" w:eastAsia="hr-HR"/>
              </w:rPr>
              <w:lastRenderedPageBreak/>
              <w:t>CIVILNA ZAŠTITA</w:t>
            </w:r>
          </w:p>
        </w:tc>
        <w:tc>
          <w:tcPr>
            <w:tcW w:w="376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lastRenderedPageBreak/>
              <w:t> </w:t>
            </w:r>
          </w:p>
        </w:tc>
        <w:tc>
          <w:tcPr>
            <w:tcW w:w="104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130.000</w:t>
            </w:r>
          </w:p>
        </w:tc>
        <w:tc>
          <w:tcPr>
            <w:tcW w:w="937"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130.000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000080"/>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lastRenderedPageBreak/>
              <w:t>03</w:t>
            </w:r>
          </w:p>
        </w:tc>
        <w:tc>
          <w:tcPr>
            <w:tcW w:w="700" w:type="dxa"/>
            <w:tcBorders>
              <w:top w:val="nil"/>
              <w:left w:val="nil"/>
              <w:bottom w:val="single" w:sz="4" w:space="0" w:color="auto"/>
              <w:right w:val="single" w:sz="4" w:space="0" w:color="auto"/>
            </w:tcBorders>
            <w:shd w:val="clear" w:color="000000" w:fill="000080"/>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03</w:t>
            </w:r>
          </w:p>
        </w:tc>
        <w:tc>
          <w:tcPr>
            <w:tcW w:w="2112"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Funkcijska klasifikacija: 03 - Javni red i sigurnost</w:t>
            </w:r>
          </w:p>
        </w:tc>
        <w:tc>
          <w:tcPr>
            <w:tcW w:w="376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37"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P 1004 </w:t>
            </w:r>
          </w:p>
        </w:tc>
        <w:tc>
          <w:tcPr>
            <w:tcW w:w="70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Program 04:</w:t>
            </w:r>
          </w:p>
        </w:tc>
        <w:tc>
          <w:tcPr>
            <w:tcW w:w="376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Zaštita od požara i civilne zaštite</w:t>
            </w:r>
          </w:p>
        </w:tc>
        <w:tc>
          <w:tcPr>
            <w:tcW w:w="104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130.000</w:t>
            </w:r>
          </w:p>
        </w:tc>
        <w:tc>
          <w:tcPr>
            <w:tcW w:w="937"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130.000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1004 01</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0320</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Osnovna djelatnost JVP</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90.000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90.000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3</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0320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90.000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90.000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0320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0320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0320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Donacije i ostali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90.000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90.000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0320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90.000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90.000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1004 02</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0320</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Civilna zaštita</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20.000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3</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0320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0320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36</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Pomoći dane u inozemstvo i unutar opće države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0320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363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Pomoći unutar opće države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1004 03</w:t>
            </w:r>
          </w:p>
        </w:tc>
        <w:tc>
          <w:tcPr>
            <w:tcW w:w="70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0320</w:t>
            </w:r>
          </w:p>
        </w:tc>
        <w:tc>
          <w:tcPr>
            <w:tcW w:w="2112"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Vatrog.zaj.Garešnica, Gorska sl.spašavanja</w:t>
            </w:r>
          </w:p>
        </w:tc>
        <w:tc>
          <w:tcPr>
            <w:tcW w:w="104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20.000</w:t>
            </w:r>
          </w:p>
        </w:tc>
        <w:tc>
          <w:tcPr>
            <w:tcW w:w="937"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000000" w:fill="FFFFFF"/>
            <w:vAlign w:val="bottom"/>
            <w:hideMark/>
          </w:tcPr>
          <w:p w:rsidR="00032F31" w:rsidRPr="00032F31" w:rsidRDefault="00032F31" w:rsidP="00032F31">
            <w:pPr>
              <w:rPr>
                <w:rFonts w:ascii="Arial" w:hAnsi="Arial" w:cs="Arial"/>
                <w:color w:val="FFFFFF"/>
                <w:sz w:val="20"/>
                <w:szCs w:val="20"/>
                <w:lang w:val="hr-HR" w:eastAsia="hr-HR"/>
              </w:rPr>
            </w:pPr>
            <w:r w:rsidRPr="00032F31">
              <w:rPr>
                <w:rFonts w:ascii="Arial" w:hAnsi="Arial" w:cs="Arial"/>
                <w:color w:val="FFFFFF"/>
                <w:sz w:val="20"/>
                <w:szCs w:val="20"/>
                <w:lang w:val="hr-HR" w:eastAsia="hr-HR"/>
              </w:rPr>
              <w:t> </w:t>
            </w: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color w:val="000000"/>
                <w:sz w:val="16"/>
                <w:szCs w:val="16"/>
                <w:lang w:val="hr-HR" w:eastAsia="hr-HR"/>
              </w:rPr>
            </w:pPr>
            <w:r w:rsidRPr="00032F31">
              <w:rPr>
                <w:rFonts w:ascii="Arial" w:hAnsi="Arial" w:cs="Arial"/>
                <w:color w:val="000000"/>
                <w:sz w:val="16"/>
                <w:szCs w:val="16"/>
                <w:lang w:val="hr-HR" w:eastAsia="hr-HR"/>
              </w:rPr>
              <w:t>3</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0320</w:t>
            </w:r>
          </w:p>
        </w:tc>
        <w:tc>
          <w:tcPr>
            <w:tcW w:w="2112"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3</w:t>
            </w:r>
          </w:p>
        </w:tc>
        <w:tc>
          <w:tcPr>
            <w:tcW w:w="3760"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20.000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000000" w:fill="FFFFFF"/>
            <w:vAlign w:val="bottom"/>
            <w:hideMark/>
          </w:tcPr>
          <w:p w:rsidR="00032F31" w:rsidRPr="00032F31" w:rsidRDefault="00032F31" w:rsidP="00032F31">
            <w:pPr>
              <w:rPr>
                <w:rFonts w:ascii="Arial" w:hAnsi="Arial" w:cs="Arial"/>
                <w:color w:val="000000"/>
                <w:sz w:val="20"/>
                <w:szCs w:val="20"/>
                <w:lang w:val="hr-HR" w:eastAsia="hr-HR"/>
              </w:rPr>
            </w:pPr>
            <w:r w:rsidRPr="00032F31">
              <w:rPr>
                <w:rFonts w:ascii="Arial" w:hAnsi="Arial" w:cs="Arial"/>
                <w:color w:val="000000"/>
                <w:sz w:val="20"/>
                <w:szCs w:val="20"/>
                <w:lang w:val="hr-HR" w:eastAsia="hr-HR"/>
              </w:rPr>
              <w:t> </w:t>
            </w: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color w:val="000000"/>
                <w:sz w:val="16"/>
                <w:szCs w:val="16"/>
                <w:lang w:val="hr-HR" w:eastAsia="hr-HR"/>
              </w:rPr>
            </w:pPr>
            <w:r w:rsidRPr="00032F31">
              <w:rPr>
                <w:rFonts w:ascii="Arial" w:hAnsi="Arial" w:cs="Arial"/>
                <w:color w:val="000000"/>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0320</w:t>
            </w:r>
          </w:p>
        </w:tc>
        <w:tc>
          <w:tcPr>
            <w:tcW w:w="2112"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36</w:t>
            </w:r>
          </w:p>
        </w:tc>
        <w:tc>
          <w:tcPr>
            <w:tcW w:w="3760"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Pomoći dane u inozemstvo i unutar opće države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20.000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000000" w:fill="FFFFFF"/>
            <w:vAlign w:val="bottom"/>
            <w:hideMark/>
          </w:tcPr>
          <w:p w:rsidR="00032F31" w:rsidRPr="00032F31" w:rsidRDefault="00032F31" w:rsidP="00032F31">
            <w:pPr>
              <w:rPr>
                <w:rFonts w:ascii="Arial" w:hAnsi="Arial" w:cs="Arial"/>
                <w:color w:val="000000"/>
                <w:sz w:val="20"/>
                <w:szCs w:val="20"/>
                <w:lang w:val="hr-HR" w:eastAsia="hr-HR"/>
              </w:rPr>
            </w:pPr>
            <w:r w:rsidRPr="00032F31">
              <w:rPr>
                <w:rFonts w:ascii="Arial" w:hAnsi="Arial" w:cs="Arial"/>
                <w:color w:val="000000"/>
                <w:sz w:val="20"/>
                <w:szCs w:val="20"/>
                <w:lang w:val="hr-HR" w:eastAsia="hr-HR"/>
              </w:rPr>
              <w:t> </w:t>
            </w: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color w:val="000000"/>
                <w:sz w:val="16"/>
                <w:szCs w:val="16"/>
                <w:lang w:val="hr-HR" w:eastAsia="hr-HR"/>
              </w:rPr>
            </w:pPr>
            <w:r w:rsidRPr="00032F31">
              <w:rPr>
                <w:rFonts w:ascii="Arial" w:hAnsi="Arial" w:cs="Arial"/>
                <w:color w:val="000000"/>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0320</w:t>
            </w:r>
          </w:p>
        </w:tc>
        <w:tc>
          <w:tcPr>
            <w:tcW w:w="2112"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363</w:t>
            </w:r>
          </w:p>
        </w:tc>
        <w:tc>
          <w:tcPr>
            <w:tcW w:w="3760"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Pomoći unutar opće države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20.000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000000" w:fill="FFFFFF"/>
            <w:vAlign w:val="bottom"/>
            <w:hideMark/>
          </w:tcPr>
          <w:p w:rsidR="00032F31" w:rsidRPr="00032F31" w:rsidRDefault="00032F31" w:rsidP="00032F31">
            <w:pPr>
              <w:rPr>
                <w:rFonts w:ascii="Arial" w:hAnsi="Arial" w:cs="Arial"/>
                <w:color w:val="000000"/>
                <w:sz w:val="20"/>
                <w:szCs w:val="20"/>
                <w:lang w:val="hr-HR" w:eastAsia="hr-HR"/>
              </w:rPr>
            </w:pPr>
            <w:r w:rsidRPr="00032F31">
              <w:rPr>
                <w:rFonts w:ascii="Arial" w:hAnsi="Arial" w:cs="Arial"/>
                <w:color w:val="000000"/>
                <w:sz w:val="20"/>
                <w:szCs w:val="20"/>
                <w:lang w:val="hr-HR" w:eastAsia="hr-HR"/>
              </w:rPr>
              <w:t> </w:t>
            </w: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002 03</w:t>
            </w:r>
          </w:p>
        </w:tc>
        <w:tc>
          <w:tcPr>
            <w:tcW w:w="70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Glava 002 03 GOSPODARSTVO</w:t>
            </w:r>
          </w:p>
        </w:tc>
        <w:tc>
          <w:tcPr>
            <w:tcW w:w="376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GOSPODARSTVO</w:t>
            </w:r>
          </w:p>
        </w:tc>
        <w:tc>
          <w:tcPr>
            <w:tcW w:w="104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104.000</w:t>
            </w:r>
          </w:p>
        </w:tc>
        <w:tc>
          <w:tcPr>
            <w:tcW w:w="937"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104.000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04</w:t>
            </w:r>
          </w:p>
        </w:tc>
        <w:tc>
          <w:tcPr>
            <w:tcW w:w="70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04</w:t>
            </w:r>
          </w:p>
        </w:tc>
        <w:tc>
          <w:tcPr>
            <w:tcW w:w="2112"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Funkcijska klasifikacija: 04 - Ekonomski odnosi</w:t>
            </w:r>
          </w:p>
        </w:tc>
        <w:tc>
          <w:tcPr>
            <w:tcW w:w="376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37"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P 1005 </w:t>
            </w:r>
          </w:p>
        </w:tc>
        <w:tc>
          <w:tcPr>
            <w:tcW w:w="70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Program 05:</w:t>
            </w:r>
          </w:p>
        </w:tc>
        <w:tc>
          <w:tcPr>
            <w:tcW w:w="376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Poticanje razvoja gospodarstva </w:t>
            </w:r>
          </w:p>
        </w:tc>
        <w:tc>
          <w:tcPr>
            <w:tcW w:w="104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104.000</w:t>
            </w:r>
          </w:p>
        </w:tc>
        <w:tc>
          <w:tcPr>
            <w:tcW w:w="937"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104.000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1005 01</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0412</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Aktivnost:       Djelovanje poduzetničkog centra </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Djelovanje poduzetničkog centra i razvoj </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20.000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poduzetničkih zona-LAG</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0412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0412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0412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0412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0412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0412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411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Materijalna imovina - prirodna bogatstva</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jc w:val="cente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Tekući            </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Poticanje poljopriovrede - </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30.000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30.000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T 1005 02</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0421</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projekt 01:</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subvencioniranja uzgoja stoke</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0421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0421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35</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Subvencije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0421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352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Subvencije trg.društ.,obrt.i malim poduzetnicima</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T 1005 03</w:t>
            </w:r>
          </w:p>
        </w:tc>
        <w:tc>
          <w:tcPr>
            <w:tcW w:w="70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0421</w:t>
            </w:r>
          </w:p>
        </w:tc>
        <w:tc>
          <w:tcPr>
            <w:tcW w:w="2112" w:type="dxa"/>
            <w:tcBorders>
              <w:top w:val="nil"/>
              <w:left w:val="nil"/>
              <w:bottom w:val="single" w:sz="4" w:space="0" w:color="auto"/>
              <w:right w:val="single" w:sz="4" w:space="0" w:color="auto"/>
            </w:tcBorders>
            <w:shd w:val="clear" w:color="000000" w:fill="666699"/>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Tekući projekt 02:   </w:t>
            </w:r>
          </w:p>
        </w:tc>
        <w:tc>
          <w:tcPr>
            <w:tcW w:w="3760" w:type="dxa"/>
            <w:tcBorders>
              <w:top w:val="nil"/>
              <w:left w:val="nil"/>
              <w:bottom w:val="single" w:sz="4" w:space="0" w:color="auto"/>
              <w:right w:val="single" w:sz="4" w:space="0" w:color="auto"/>
            </w:tcBorders>
            <w:shd w:val="clear" w:color="000000" w:fill="666699"/>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Poticanje poljoprivrede - sufinanciranje osiguranja poljop.usijeva</w:t>
            </w:r>
          </w:p>
        </w:tc>
        <w:tc>
          <w:tcPr>
            <w:tcW w:w="1044" w:type="dxa"/>
            <w:tcBorders>
              <w:top w:val="nil"/>
              <w:left w:val="nil"/>
              <w:bottom w:val="single" w:sz="4" w:space="0" w:color="auto"/>
              <w:right w:val="single" w:sz="4" w:space="0" w:color="auto"/>
            </w:tcBorders>
            <w:shd w:val="clear" w:color="000000" w:fill="666699"/>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30.000</w:t>
            </w:r>
          </w:p>
        </w:tc>
        <w:tc>
          <w:tcPr>
            <w:tcW w:w="937" w:type="dxa"/>
            <w:tcBorders>
              <w:top w:val="nil"/>
              <w:left w:val="nil"/>
              <w:bottom w:val="single" w:sz="4" w:space="0" w:color="auto"/>
              <w:right w:val="single" w:sz="4" w:space="0" w:color="auto"/>
            </w:tcBorders>
            <w:shd w:val="clear" w:color="000000" w:fill="666699"/>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30.000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0421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0421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35</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Subvencije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0421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352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Subv.poljop.,malim i srednjim poduzet.</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1005 04</w:t>
            </w:r>
          </w:p>
        </w:tc>
        <w:tc>
          <w:tcPr>
            <w:tcW w:w="70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Manifestacije - Dani orača,slik.kol.,bicikli.l i sl.</w:t>
            </w:r>
          </w:p>
        </w:tc>
        <w:tc>
          <w:tcPr>
            <w:tcW w:w="104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11.000</w:t>
            </w:r>
          </w:p>
        </w:tc>
        <w:tc>
          <w:tcPr>
            <w:tcW w:w="937"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11.000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0421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11.000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11.000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0421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0421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0421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0421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329</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Ostali nespomenuti rashodi poslovanja</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0421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Ostali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6.000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6.000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0421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6.000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6.000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1005  05</w:t>
            </w:r>
          </w:p>
        </w:tc>
        <w:tc>
          <w:tcPr>
            <w:tcW w:w="70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0473</w:t>
            </w:r>
          </w:p>
        </w:tc>
        <w:tc>
          <w:tcPr>
            <w:tcW w:w="2112"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Djelovanje Turističke zajednice</w:t>
            </w:r>
          </w:p>
        </w:tc>
        <w:tc>
          <w:tcPr>
            <w:tcW w:w="104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13.000</w:t>
            </w:r>
          </w:p>
        </w:tc>
        <w:tc>
          <w:tcPr>
            <w:tcW w:w="937"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13.000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0473</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13.000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13.000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lastRenderedPageBreak/>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0473</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0473</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329</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Ostali nespomenuti rashodi poslovanja</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0473</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Ostali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0473</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002 04</w:t>
            </w:r>
          </w:p>
        </w:tc>
        <w:tc>
          <w:tcPr>
            <w:tcW w:w="70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GLAVA   002 04:      KOMUNALNA INFRASTRUKTURA</w:t>
            </w:r>
          </w:p>
        </w:tc>
        <w:tc>
          <w:tcPr>
            <w:tcW w:w="376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3.100.000</w:t>
            </w:r>
          </w:p>
        </w:tc>
        <w:tc>
          <w:tcPr>
            <w:tcW w:w="937"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2.929.000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94</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04</w:t>
            </w:r>
          </w:p>
        </w:tc>
        <w:tc>
          <w:tcPr>
            <w:tcW w:w="70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04</w:t>
            </w:r>
          </w:p>
        </w:tc>
        <w:tc>
          <w:tcPr>
            <w:tcW w:w="2112"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Funkcijska klasifikacija: 04 - Ekonomski poslovi</w:t>
            </w:r>
          </w:p>
        </w:tc>
        <w:tc>
          <w:tcPr>
            <w:tcW w:w="376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37"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000000" w:fill="333399"/>
            <w:noWrap/>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 1006</w:t>
            </w:r>
          </w:p>
        </w:tc>
        <w:tc>
          <w:tcPr>
            <w:tcW w:w="70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333399"/>
            <w:noWrap/>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Program 06:</w:t>
            </w:r>
          </w:p>
        </w:tc>
        <w:tc>
          <w:tcPr>
            <w:tcW w:w="3760" w:type="dxa"/>
            <w:tcBorders>
              <w:top w:val="nil"/>
              <w:left w:val="nil"/>
              <w:bottom w:val="single" w:sz="4" w:space="0" w:color="auto"/>
              <w:right w:val="single" w:sz="4" w:space="0" w:color="auto"/>
            </w:tcBorders>
            <w:shd w:val="clear" w:color="000000" w:fill="3333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Održavanja objekata i uređaja komunalne</w:t>
            </w:r>
            <w:r w:rsidRPr="00032F31">
              <w:rPr>
                <w:rFonts w:ascii="Arial" w:hAnsi="Arial" w:cs="Arial"/>
                <w:b/>
                <w:bCs/>
                <w:color w:val="FFFFFF"/>
                <w:sz w:val="16"/>
                <w:szCs w:val="16"/>
                <w:lang w:val="hr-HR" w:eastAsia="hr-HR"/>
              </w:rPr>
              <w:br/>
              <w:t>infrastrukture</w:t>
            </w:r>
          </w:p>
        </w:tc>
        <w:tc>
          <w:tcPr>
            <w:tcW w:w="1044" w:type="dxa"/>
            <w:tcBorders>
              <w:top w:val="nil"/>
              <w:left w:val="nil"/>
              <w:bottom w:val="single" w:sz="4" w:space="0" w:color="auto"/>
              <w:right w:val="single" w:sz="4" w:space="0" w:color="auto"/>
            </w:tcBorders>
            <w:shd w:val="clear" w:color="000000" w:fill="333399"/>
            <w:noWrap/>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1.163.000</w:t>
            </w:r>
          </w:p>
        </w:tc>
        <w:tc>
          <w:tcPr>
            <w:tcW w:w="937" w:type="dxa"/>
            <w:tcBorders>
              <w:top w:val="nil"/>
              <w:left w:val="nil"/>
              <w:bottom w:val="single" w:sz="4" w:space="0" w:color="auto"/>
              <w:right w:val="single" w:sz="4" w:space="0" w:color="auto"/>
            </w:tcBorders>
            <w:shd w:val="clear" w:color="000000" w:fill="333399"/>
            <w:noWrap/>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1.163.000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1006 01</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0451</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Održavanje cesta, mostova, kanala i</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207.000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207.000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drugih javnih površina</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3</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0451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207.000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207.000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0451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207.000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207.000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0451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0451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202.000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202.000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0451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0451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nab.proizv.dugotrajne imovine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0451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Građevinski objekti</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000000" w:fill="666699"/>
            <w:noWrap/>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1006 02</w:t>
            </w:r>
          </w:p>
        </w:tc>
        <w:tc>
          <w:tcPr>
            <w:tcW w:w="700" w:type="dxa"/>
            <w:tcBorders>
              <w:top w:val="nil"/>
              <w:left w:val="nil"/>
              <w:bottom w:val="single" w:sz="4" w:space="0" w:color="auto"/>
              <w:right w:val="single" w:sz="4" w:space="0" w:color="auto"/>
            </w:tcBorders>
            <w:shd w:val="clear" w:color="000000" w:fill="666699"/>
            <w:noWrap/>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0560</w:t>
            </w:r>
          </w:p>
        </w:tc>
        <w:tc>
          <w:tcPr>
            <w:tcW w:w="2112" w:type="dxa"/>
            <w:tcBorders>
              <w:top w:val="nil"/>
              <w:left w:val="nil"/>
              <w:bottom w:val="single" w:sz="4" w:space="0" w:color="auto"/>
              <w:right w:val="single" w:sz="4" w:space="0" w:color="auto"/>
            </w:tcBorders>
            <w:shd w:val="clear" w:color="000000" w:fill="666699"/>
            <w:noWrap/>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Održavanje i uređivanje javnih zelenih</w:t>
            </w:r>
            <w:r w:rsidRPr="00032F31">
              <w:rPr>
                <w:rFonts w:ascii="Arial" w:hAnsi="Arial" w:cs="Arial"/>
                <w:b/>
                <w:bCs/>
                <w:color w:val="FFFFFF"/>
                <w:sz w:val="16"/>
                <w:szCs w:val="16"/>
                <w:lang w:val="hr-HR" w:eastAsia="hr-HR"/>
              </w:rPr>
              <w:br/>
              <w:t xml:space="preserve">površina </w:t>
            </w:r>
          </w:p>
        </w:tc>
        <w:tc>
          <w:tcPr>
            <w:tcW w:w="1044" w:type="dxa"/>
            <w:tcBorders>
              <w:top w:val="nil"/>
              <w:left w:val="nil"/>
              <w:bottom w:val="single" w:sz="4" w:space="0" w:color="auto"/>
              <w:right w:val="single" w:sz="4" w:space="0" w:color="auto"/>
            </w:tcBorders>
            <w:shd w:val="clear" w:color="000000" w:fill="666699"/>
            <w:noWrap/>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560.000</w:t>
            </w:r>
          </w:p>
        </w:tc>
        <w:tc>
          <w:tcPr>
            <w:tcW w:w="937" w:type="dxa"/>
            <w:tcBorders>
              <w:top w:val="nil"/>
              <w:left w:val="nil"/>
              <w:bottom w:val="single" w:sz="4" w:space="0" w:color="auto"/>
              <w:right w:val="single" w:sz="4" w:space="0" w:color="auto"/>
            </w:tcBorders>
            <w:shd w:val="clear" w:color="000000" w:fill="666699"/>
            <w:noWrap/>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560.000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0560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540.000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540.000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3</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0560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zaposlene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427.000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427.000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0560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311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Plaće (bruto)</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360.000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360.000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0560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313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Doprinosi na plaće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67.000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67.000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3</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0560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113.000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113.000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0560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Naknade troškova zaposlenima</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18.000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18.000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0560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40.000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40.000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0560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52.000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52.000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0560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329</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Ostali nespomenuti rashodi poslovanja</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3</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0560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0560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 za proizvedenu nefinancijsku imovinu</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0560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Postrojenja i oprema</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0560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425</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Višegodišnji nasadi-Hortikultura park</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1006 03</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0640</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Rashodi za uređaje i javnu rasvjetu</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208.000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208.000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3</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0640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208.000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208.000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0640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208.000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208.000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0640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85.000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85.000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0640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123.000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123.000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3</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0640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0640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 za proizvedenu nefinancijsku imovinu</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0640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Građevinski objekti</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1006 04</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0520</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Održavanje objekata i uređaja odvodnje</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5.000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3</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0520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0520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0520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1006 05</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0640</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Održavanje i uređenje parkirališta</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3</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0640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0640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0640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0640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0640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lastRenderedPageBreak/>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0640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 za proizvedenu nefinancijsku imovinu</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0640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Građevinski objekti</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1006 06</w:t>
            </w:r>
          </w:p>
        </w:tc>
        <w:tc>
          <w:tcPr>
            <w:tcW w:w="70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0490</w:t>
            </w:r>
          </w:p>
        </w:tc>
        <w:tc>
          <w:tcPr>
            <w:tcW w:w="2112"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Aktivnost: </w:t>
            </w:r>
          </w:p>
        </w:tc>
        <w:tc>
          <w:tcPr>
            <w:tcW w:w="376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Održavanje groblja i mrtvačnice</w:t>
            </w:r>
          </w:p>
        </w:tc>
        <w:tc>
          <w:tcPr>
            <w:tcW w:w="104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55.000</w:t>
            </w:r>
          </w:p>
        </w:tc>
        <w:tc>
          <w:tcPr>
            <w:tcW w:w="937"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55.000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3</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46.000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46.000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46.000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46.000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6.000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6.000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40.000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40.000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Ostali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9.000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9.000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0490</w:t>
            </w:r>
          </w:p>
        </w:tc>
        <w:tc>
          <w:tcPr>
            <w:tcW w:w="2112" w:type="dxa"/>
            <w:tcBorders>
              <w:top w:val="nil"/>
              <w:left w:val="nil"/>
              <w:bottom w:val="single" w:sz="4" w:space="0" w:color="auto"/>
              <w:right w:val="single" w:sz="4" w:space="0" w:color="auto"/>
            </w:tcBorders>
            <w:shd w:val="clear" w:color="auto" w:fill="auto"/>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nabavu proizvedene dugotrajne imovine</w:t>
            </w:r>
          </w:p>
        </w:tc>
        <w:tc>
          <w:tcPr>
            <w:tcW w:w="1044" w:type="dxa"/>
            <w:tcBorders>
              <w:top w:val="nil"/>
              <w:left w:val="nil"/>
              <w:bottom w:val="single" w:sz="4" w:space="0" w:color="auto"/>
              <w:right w:val="single" w:sz="4" w:space="0" w:color="auto"/>
            </w:tcBorders>
            <w:shd w:val="clear" w:color="000000" w:fill="FFFF99"/>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9.000</w:t>
            </w:r>
          </w:p>
        </w:tc>
        <w:tc>
          <w:tcPr>
            <w:tcW w:w="937" w:type="dxa"/>
            <w:tcBorders>
              <w:top w:val="nil"/>
              <w:left w:val="nil"/>
              <w:bottom w:val="single" w:sz="4" w:space="0" w:color="auto"/>
              <w:right w:val="single" w:sz="4" w:space="0" w:color="auto"/>
            </w:tcBorders>
            <w:shd w:val="clear" w:color="000000" w:fill="FFFF99"/>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9.000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Postrojenja i oprema</w:t>
            </w:r>
          </w:p>
        </w:tc>
        <w:tc>
          <w:tcPr>
            <w:tcW w:w="104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9.000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9.000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1006 07</w:t>
            </w:r>
          </w:p>
        </w:tc>
        <w:tc>
          <w:tcPr>
            <w:tcW w:w="70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0490</w:t>
            </w:r>
          </w:p>
        </w:tc>
        <w:tc>
          <w:tcPr>
            <w:tcW w:w="2112"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Aktivnost: </w:t>
            </w:r>
          </w:p>
        </w:tc>
        <w:tc>
          <w:tcPr>
            <w:tcW w:w="376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Održavanje mjesne vage</w:t>
            </w:r>
          </w:p>
        </w:tc>
        <w:tc>
          <w:tcPr>
            <w:tcW w:w="104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83.000</w:t>
            </w:r>
          </w:p>
        </w:tc>
        <w:tc>
          <w:tcPr>
            <w:tcW w:w="937"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83.000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2,3</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83.000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83.000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83.000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83.000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56.000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56.000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329</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Ostali nespomenuti rashodi poslovanja</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25.000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1006 08</w:t>
            </w:r>
          </w:p>
        </w:tc>
        <w:tc>
          <w:tcPr>
            <w:tcW w:w="70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0630</w:t>
            </w:r>
          </w:p>
        </w:tc>
        <w:tc>
          <w:tcPr>
            <w:tcW w:w="2112"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Održavanje  objekata vodoopskrbe</w:t>
            </w:r>
          </w:p>
        </w:tc>
        <w:tc>
          <w:tcPr>
            <w:tcW w:w="104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5.000</w:t>
            </w:r>
          </w:p>
        </w:tc>
        <w:tc>
          <w:tcPr>
            <w:tcW w:w="937"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3</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0630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0630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0630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000000" w:fill="666699"/>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1006 09</w:t>
            </w:r>
          </w:p>
        </w:tc>
        <w:tc>
          <w:tcPr>
            <w:tcW w:w="700" w:type="dxa"/>
            <w:tcBorders>
              <w:top w:val="nil"/>
              <w:left w:val="nil"/>
              <w:bottom w:val="single" w:sz="4" w:space="0" w:color="auto"/>
              <w:right w:val="single" w:sz="4" w:space="0" w:color="auto"/>
            </w:tcBorders>
            <w:shd w:val="clear" w:color="000000" w:fill="666699"/>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0451</w:t>
            </w:r>
          </w:p>
        </w:tc>
        <w:tc>
          <w:tcPr>
            <w:tcW w:w="2112" w:type="dxa"/>
            <w:tcBorders>
              <w:top w:val="nil"/>
              <w:left w:val="nil"/>
              <w:bottom w:val="single" w:sz="4" w:space="0" w:color="auto"/>
              <w:right w:val="single" w:sz="4" w:space="0" w:color="auto"/>
            </w:tcBorders>
            <w:shd w:val="clear" w:color="000000" w:fill="666699"/>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Održ.dr.javnih površina (nogostup i parkiralište)</w:t>
            </w:r>
          </w:p>
        </w:tc>
        <w:tc>
          <w:tcPr>
            <w:tcW w:w="1044" w:type="dxa"/>
            <w:tcBorders>
              <w:top w:val="nil"/>
              <w:left w:val="nil"/>
              <w:bottom w:val="single" w:sz="4" w:space="0" w:color="auto"/>
              <w:right w:val="single" w:sz="4" w:space="0" w:color="auto"/>
            </w:tcBorders>
            <w:shd w:val="clear" w:color="000000" w:fill="666699"/>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40.000</w:t>
            </w:r>
          </w:p>
        </w:tc>
        <w:tc>
          <w:tcPr>
            <w:tcW w:w="937" w:type="dxa"/>
            <w:tcBorders>
              <w:top w:val="nil"/>
              <w:left w:val="nil"/>
              <w:bottom w:val="single" w:sz="4" w:space="0" w:color="auto"/>
              <w:right w:val="single" w:sz="4" w:space="0" w:color="auto"/>
            </w:tcBorders>
            <w:shd w:val="clear" w:color="000000" w:fill="666699"/>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40.000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0451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0451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0451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0451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0451</w:t>
            </w:r>
          </w:p>
        </w:tc>
        <w:tc>
          <w:tcPr>
            <w:tcW w:w="2112" w:type="dxa"/>
            <w:tcBorders>
              <w:top w:val="nil"/>
              <w:left w:val="nil"/>
              <w:bottom w:val="single" w:sz="4" w:space="0" w:color="auto"/>
              <w:right w:val="single" w:sz="4" w:space="0" w:color="auto"/>
            </w:tcBorders>
            <w:shd w:val="clear" w:color="auto" w:fill="auto"/>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nabavu proizvedene dugotrajne imovine</w:t>
            </w:r>
          </w:p>
        </w:tc>
        <w:tc>
          <w:tcPr>
            <w:tcW w:w="1044" w:type="dxa"/>
            <w:tcBorders>
              <w:top w:val="nil"/>
              <w:left w:val="nil"/>
              <w:bottom w:val="single" w:sz="4" w:space="0" w:color="auto"/>
              <w:right w:val="single" w:sz="4" w:space="0" w:color="auto"/>
            </w:tcBorders>
            <w:shd w:val="clear" w:color="000000" w:fill="FFFF99"/>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37" w:type="dxa"/>
            <w:tcBorders>
              <w:top w:val="nil"/>
              <w:left w:val="nil"/>
              <w:bottom w:val="single" w:sz="4" w:space="0" w:color="auto"/>
              <w:right w:val="single" w:sz="4" w:space="0" w:color="auto"/>
            </w:tcBorders>
            <w:shd w:val="clear" w:color="000000" w:fill="FFFF99"/>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0451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Postrojenja i oprema</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000000" w:fill="333399"/>
            <w:noWrap/>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 1007</w:t>
            </w:r>
          </w:p>
        </w:tc>
        <w:tc>
          <w:tcPr>
            <w:tcW w:w="700" w:type="dxa"/>
            <w:tcBorders>
              <w:top w:val="nil"/>
              <w:left w:val="nil"/>
              <w:bottom w:val="single" w:sz="4" w:space="0" w:color="auto"/>
              <w:right w:val="single" w:sz="4" w:space="0" w:color="auto"/>
            </w:tcBorders>
            <w:shd w:val="clear" w:color="000000" w:fill="333399"/>
            <w:noWrap/>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333399"/>
            <w:noWrap/>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333399"/>
            <w:noWrap/>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Program 07:</w:t>
            </w:r>
          </w:p>
        </w:tc>
        <w:tc>
          <w:tcPr>
            <w:tcW w:w="3760" w:type="dxa"/>
            <w:tcBorders>
              <w:top w:val="nil"/>
              <w:left w:val="nil"/>
              <w:bottom w:val="single" w:sz="4" w:space="0" w:color="auto"/>
              <w:right w:val="single" w:sz="4" w:space="0" w:color="auto"/>
            </w:tcBorders>
            <w:shd w:val="clear" w:color="000000" w:fill="3333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Izgradnja objekata i uređaja komunalne</w:t>
            </w:r>
            <w:r w:rsidRPr="00032F31">
              <w:rPr>
                <w:rFonts w:ascii="Arial" w:hAnsi="Arial" w:cs="Arial"/>
                <w:b/>
                <w:bCs/>
                <w:color w:val="FFFFFF"/>
                <w:sz w:val="16"/>
                <w:szCs w:val="16"/>
                <w:lang w:val="hr-HR" w:eastAsia="hr-HR"/>
              </w:rPr>
              <w:br/>
              <w:t>infrastrukture</w:t>
            </w:r>
          </w:p>
        </w:tc>
        <w:tc>
          <w:tcPr>
            <w:tcW w:w="1044" w:type="dxa"/>
            <w:tcBorders>
              <w:top w:val="nil"/>
              <w:left w:val="nil"/>
              <w:bottom w:val="single" w:sz="4" w:space="0" w:color="auto"/>
              <w:right w:val="single" w:sz="4" w:space="0" w:color="auto"/>
            </w:tcBorders>
            <w:shd w:val="clear" w:color="000000" w:fill="333399"/>
            <w:noWrap/>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1.900.000</w:t>
            </w:r>
          </w:p>
        </w:tc>
        <w:tc>
          <w:tcPr>
            <w:tcW w:w="937" w:type="dxa"/>
            <w:tcBorders>
              <w:top w:val="nil"/>
              <w:left w:val="nil"/>
              <w:bottom w:val="single" w:sz="4" w:space="0" w:color="auto"/>
              <w:right w:val="single" w:sz="4" w:space="0" w:color="auto"/>
            </w:tcBorders>
            <w:shd w:val="clear" w:color="000000" w:fill="333399"/>
            <w:noWrap/>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1.729.000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91</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K 1007 01</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0630</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Kapitalni    </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Izgradnja objekata i uređaja </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400.000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229.000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57</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projekt 01:</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vodoopskrbe i projekata</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3</w:t>
            </w:r>
          </w:p>
        </w:tc>
        <w:tc>
          <w:tcPr>
            <w:tcW w:w="1684"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0630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400.000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229.000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57</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noWrap/>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0630</w:t>
            </w:r>
          </w:p>
        </w:tc>
        <w:tc>
          <w:tcPr>
            <w:tcW w:w="2112" w:type="dxa"/>
            <w:tcBorders>
              <w:top w:val="nil"/>
              <w:left w:val="nil"/>
              <w:bottom w:val="single" w:sz="4" w:space="0" w:color="auto"/>
              <w:right w:val="single" w:sz="4" w:space="0" w:color="auto"/>
            </w:tcBorders>
            <w:shd w:val="clear" w:color="auto" w:fill="auto"/>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nabavu proizvedene dugotrajne imovine</w:t>
            </w:r>
          </w:p>
        </w:tc>
        <w:tc>
          <w:tcPr>
            <w:tcW w:w="1044" w:type="dxa"/>
            <w:tcBorders>
              <w:top w:val="nil"/>
              <w:left w:val="nil"/>
              <w:bottom w:val="single" w:sz="4" w:space="0" w:color="auto"/>
              <w:right w:val="single" w:sz="4" w:space="0" w:color="auto"/>
            </w:tcBorders>
            <w:shd w:val="clear" w:color="000000" w:fill="FFFF99"/>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400.000</w:t>
            </w:r>
          </w:p>
        </w:tc>
        <w:tc>
          <w:tcPr>
            <w:tcW w:w="937" w:type="dxa"/>
            <w:tcBorders>
              <w:top w:val="nil"/>
              <w:left w:val="nil"/>
              <w:bottom w:val="single" w:sz="4" w:space="0" w:color="auto"/>
              <w:right w:val="single" w:sz="4" w:space="0" w:color="auto"/>
            </w:tcBorders>
            <w:shd w:val="clear" w:color="000000" w:fill="FFFF99"/>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229.000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57</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0630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Građevinski objekti</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color w:val="FF0000"/>
                <w:sz w:val="16"/>
                <w:szCs w:val="16"/>
                <w:lang w:val="hr-HR" w:eastAsia="hr-HR"/>
              </w:rPr>
            </w:pPr>
            <w:r w:rsidRPr="00032F31">
              <w:rPr>
                <w:rFonts w:ascii="Arial" w:hAnsi="Arial" w:cs="Arial"/>
                <w:b/>
                <w:bCs/>
                <w:color w:val="FF0000"/>
                <w:sz w:val="16"/>
                <w:szCs w:val="16"/>
                <w:lang w:val="hr-HR" w:eastAsia="hr-HR"/>
              </w:rPr>
              <w:t>400.000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color w:val="FF0000"/>
                <w:sz w:val="16"/>
                <w:szCs w:val="16"/>
                <w:lang w:val="hr-HR" w:eastAsia="hr-HR"/>
              </w:rPr>
            </w:pPr>
            <w:r w:rsidRPr="00032F31">
              <w:rPr>
                <w:rFonts w:ascii="Arial" w:hAnsi="Arial" w:cs="Arial"/>
                <w:b/>
                <w:bCs/>
                <w:color w:val="FF0000"/>
                <w:sz w:val="16"/>
                <w:szCs w:val="16"/>
                <w:lang w:val="hr-HR" w:eastAsia="hr-HR"/>
              </w:rPr>
              <w:t>229.000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57</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K 1007 02</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cente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0630</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Kapitalni        </w:t>
            </w:r>
          </w:p>
        </w:tc>
        <w:tc>
          <w:tcPr>
            <w:tcW w:w="376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Izgradnja domova</w:t>
            </w:r>
          </w:p>
        </w:tc>
        <w:tc>
          <w:tcPr>
            <w:tcW w:w="104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500.000</w:t>
            </w:r>
          </w:p>
        </w:tc>
        <w:tc>
          <w:tcPr>
            <w:tcW w:w="937"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500.000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cente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projekt 02:</w:t>
            </w:r>
          </w:p>
        </w:tc>
        <w:tc>
          <w:tcPr>
            <w:tcW w:w="376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37"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4</w:t>
            </w:r>
          </w:p>
        </w:tc>
        <w:tc>
          <w:tcPr>
            <w:tcW w:w="168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0630</w:t>
            </w:r>
          </w:p>
        </w:tc>
        <w:tc>
          <w:tcPr>
            <w:tcW w:w="2112"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3</w:t>
            </w:r>
          </w:p>
        </w:tc>
        <w:tc>
          <w:tcPr>
            <w:tcW w:w="3760"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 xml:space="preserve">Rashodi poslovanja </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sz w:val="20"/>
                <w:szCs w:val="20"/>
                <w:lang w:val="hr-HR" w:eastAsia="hr-HR"/>
              </w:rPr>
            </w:pPr>
            <w:r w:rsidRPr="00032F31">
              <w:rPr>
                <w:rFonts w:ascii="Arial" w:hAnsi="Arial" w:cs="Arial"/>
                <w:sz w:val="20"/>
                <w:szCs w:val="20"/>
                <w:lang w:val="hr-HR" w:eastAsia="hr-HR"/>
              </w:rPr>
              <w:t> </w:t>
            </w: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0630</w:t>
            </w:r>
          </w:p>
        </w:tc>
        <w:tc>
          <w:tcPr>
            <w:tcW w:w="2112"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38</w:t>
            </w:r>
          </w:p>
        </w:tc>
        <w:tc>
          <w:tcPr>
            <w:tcW w:w="3760"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Kapitalne donacije neprofitnim organizacijama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sz w:val="20"/>
                <w:szCs w:val="20"/>
                <w:lang w:val="hr-HR" w:eastAsia="hr-HR"/>
              </w:rPr>
            </w:pPr>
            <w:r w:rsidRPr="00032F31">
              <w:rPr>
                <w:rFonts w:ascii="Arial" w:hAnsi="Arial" w:cs="Arial"/>
                <w:sz w:val="20"/>
                <w:szCs w:val="20"/>
                <w:lang w:val="hr-HR" w:eastAsia="hr-HR"/>
              </w:rPr>
              <w:t> </w:t>
            </w: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0630</w:t>
            </w:r>
          </w:p>
        </w:tc>
        <w:tc>
          <w:tcPr>
            <w:tcW w:w="2112"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386</w:t>
            </w:r>
          </w:p>
        </w:tc>
        <w:tc>
          <w:tcPr>
            <w:tcW w:w="3760"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Kapitalne pomoći</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sz w:val="20"/>
                <w:szCs w:val="20"/>
                <w:lang w:val="hr-HR" w:eastAsia="hr-HR"/>
              </w:rPr>
            </w:pPr>
            <w:r w:rsidRPr="00032F31">
              <w:rPr>
                <w:rFonts w:ascii="Arial" w:hAnsi="Arial" w:cs="Arial"/>
                <w:sz w:val="20"/>
                <w:szCs w:val="20"/>
                <w:lang w:val="hr-HR" w:eastAsia="hr-HR"/>
              </w:rPr>
              <w:t> </w:t>
            </w: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0630</w:t>
            </w:r>
          </w:p>
        </w:tc>
        <w:tc>
          <w:tcPr>
            <w:tcW w:w="2112"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4</w:t>
            </w:r>
          </w:p>
        </w:tc>
        <w:tc>
          <w:tcPr>
            <w:tcW w:w="3760"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500.000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500.000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sz w:val="20"/>
                <w:szCs w:val="20"/>
                <w:lang w:val="hr-HR" w:eastAsia="hr-HR"/>
              </w:rPr>
            </w:pPr>
            <w:r w:rsidRPr="00032F31">
              <w:rPr>
                <w:rFonts w:ascii="Arial" w:hAnsi="Arial" w:cs="Arial"/>
                <w:sz w:val="20"/>
                <w:szCs w:val="20"/>
                <w:lang w:val="hr-HR" w:eastAsia="hr-HR"/>
              </w:rPr>
              <w:t> </w:t>
            </w: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0630</w:t>
            </w:r>
          </w:p>
        </w:tc>
        <w:tc>
          <w:tcPr>
            <w:tcW w:w="2112"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42</w:t>
            </w:r>
          </w:p>
        </w:tc>
        <w:tc>
          <w:tcPr>
            <w:tcW w:w="3760"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Rashodi za nab.proizv.dugotrajne imovine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300.000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300.000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sz w:val="20"/>
                <w:szCs w:val="20"/>
                <w:lang w:val="hr-HR" w:eastAsia="hr-HR"/>
              </w:rPr>
            </w:pPr>
            <w:r w:rsidRPr="00032F31">
              <w:rPr>
                <w:rFonts w:ascii="Arial" w:hAnsi="Arial" w:cs="Arial"/>
                <w:sz w:val="20"/>
                <w:szCs w:val="20"/>
                <w:lang w:val="hr-HR" w:eastAsia="hr-HR"/>
              </w:rPr>
              <w:t> </w:t>
            </w: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0630</w:t>
            </w:r>
          </w:p>
        </w:tc>
        <w:tc>
          <w:tcPr>
            <w:tcW w:w="2112"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421</w:t>
            </w:r>
          </w:p>
        </w:tc>
        <w:tc>
          <w:tcPr>
            <w:tcW w:w="3760"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Građevinski objekti</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300.000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300.000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sz w:val="20"/>
                <w:szCs w:val="20"/>
                <w:lang w:val="hr-HR" w:eastAsia="hr-HR"/>
              </w:rPr>
            </w:pPr>
            <w:r w:rsidRPr="00032F31">
              <w:rPr>
                <w:rFonts w:ascii="Arial" w:hAnsi="Arial" w:cs="Arial"/>
                <w:sz w:val="20"/>
                <w:szCs w:val="20"/>
                <w:lang w:val="hr-HR" w:eastAsia="hr-HR"/>
              </w:rPr>
              <w:t> </w:t>
            </w: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0630</w:t>
            </w:r>
          </w:p>
        </w:tc>
        <w:tc>
          <w:tcPr>
            <w:tcW w:w="2112"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45</w:t>
            </w:r>
          </w:p>
        </w:tc>
        <w:tc>
          <w:tcPr>
            <w:tcW w:w="3760"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Rashodi za dodatna ulaganja na nefinancijskoj imovini</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200.000</w:t>
            </w:r>
          </w:p>
        </w:tc>
        <w:tc>
          <w:tcPr>
            <w:tcW w:w="937"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200.000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sz w:val="20"/>
                <w:szCs w:val="20"/>
                <w:lang w:val="hr-HR" w:eastAsia="hr-HR"/>
              </w:rPr>
            </w:pPr>
            <w:r w:rsidRPr="00032F31">
              <w:rPr>
                <w:rFonts w:ascii="Arial" w:hAnsi="Arial" w:cs="Arial"/>
                <w:sz w:val="20"/>
                <w:szCs w:val="20"/>
                <w:lang w:val="hr-HR" w:eastAsia="hr-HR"/>
              </w:rPr>
              <w:t> </w:t>
            </w: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0630</w:t>
            </w:r>
          </w:p>
        </w:tc>
        <w:tc>
          <w:tcPr>
            <w:tcW w:w="2112"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451</w:t>
            </w:r>
          </w:p>
        </w:tc>
        <w:tc>
          <w:tcPr>
            <w:tcW w:w="3760"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Dodatna ulaganja na domovima</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200.000</w:t>
            </w:r>
          </w:p>
        </w:tc>
        <w:tc>
          <w:tcPr>
            <w:tcW w:w="937"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200.000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sz w:val="20"/>
                <w:szCs w:val="20"/>
                <w:lang w:val="hr-HR" w:eastAsia="hr-HR"/>
              </w:rPr>
            </w:pPr>
            <w:r w:rsidRPr="00032F31">
              <w:rPr>
                <w:rFonts w:ascii="Arial" w:hAnsi="Arial" w:cs="Arial"/>
                <w:sz w:val="20"/>
                <w:szCs w:val="20"/>
                <w:lang w:val="hr-HR" w:eastAsia="hr-HR"/>
              </w:rPr>
              <w:t> </w:t>
            </w: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lastRenderedPageBreak/>
              <w:t> </w:t>
            </w:r>
          </w:p>
        </w:tc>
        <w:tc>
          <w:tcPr>
            <w:tcW w:w="70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0630</w:t>
            </w:r>
          </w:p>
        </w:tc>
        <w:tc>
          <w:tcPr>
            <w:tcW w:w="2112"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4511</w:t>
            </w:r>
          </w:p>
        </w:tc>
        <w:tc>
          <w:tcPr>
            <w:tcW w:w="3760"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Dodatna ulaganja na domovima</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200.000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200.000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sz w:val="20"/>
                <w:szCs w:val="20"/>
                <w:lang w:val="hr-HR" w:eastAsia="hr-HR"/>
              </w:rPr>
            </w:pPr>
            <w:r w:rsidRPr="00032F31">
              <w:rPr>
                <w:rFonts w:ascii="Arial" w:hAnsi="Arial" w:cs="Arial"/>
                <w:sz w:val="20"/>
                <w:szCs w:val="20"/>
                <w:lang w:val="hr-HR" w:eastAsia="hr-HR"/>
              </w:rPr>
              <w:t> </w:t>
            </w: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K 1007 03</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cente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0630</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Kapitalni        </w:t>
            </w:r>
          </w:p>
        </w:tc>
        <w:tc>
          <w:tcPr>
            <w:tcW w:w="376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Izgradnja javne rasvjete</w:t>
            </w:r>
          </w:p>
        </w:tc>
        <w:tc>
          <w:tcPr>
            <w:tcW w:w="104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w:t>
            </w:r>
          </w:p>
        </w:tc>
        <w:tc>
          <w:tcPr>
            <w:tcW w:w="937"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sz w:val="20"/>
                <w:szCs w:val="20"/>
                <w:lang w:val="hr-HR" w:eastAsia="hr-HR"/>
              </w:rPr>
            </w:pPr>
            <w:r w:rsidRPr="00032F31">
              <w:rPr>
                <w:rFonts w:ascii="Arial" w:hAnsi="Arial" w:cs="Arial"/>
                <w:sz w:val="20"/>
                <w:szCs w:val="20"/>
                <w:lang w:val="hr-HR" w:eastAsia="hr-HR"/>
              </w:rPr>
              <w:t> </w:t>
            </w: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cente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projekt 03:</w:t>
            </w:r>
          </w:p>
        </w:tc>
        <w:tc>
          <w:tcPr>
            <w:tcW w:w="376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37"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sz w:val="20"/>
                <w:szCs w:val="20"/>
                <w:lang w:val="hr-HR" w:eastAsia="hr-HR"/>
              </w:rPr>
            </w:pPr>
            <w:r w:rsidRPr="00032F31">
              <w:rPr>
                <w:rFonts w:ascii="Arial" w:hAnsi="Arial" w:cs="Arial"/>
                <w:sz w:val="20"/>
                <w:szCs w:val="20"/>
                <w:lang w:val="hr-HR" w:eastAsia="hr-HR"/>
              </w:rPr>
              <w:t> </w:t>
            </w: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0630</w:t>
            </w:r>
          </w:p>
        </w:tc>
        <w:tc>
          <w:tcPr>
            <w:tcW w:w="2112"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4</w:t>
            </w:r>
          </w:p>
        </w:tc>
        <w:tc>
          <w:tcPr>
            <w:tcW w:w="3760"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 xml:space="preserve">Rashodi za nabavu nefinancijske imovine </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sz w:val="20"/>
                <w:szCs w:val="20"/>
                <w:lang w:val="hr-HR" w:eastAsia="hr-HR"/>
              </w:rPr>
            </w:pPr>
            <w:r w:rsidRPr="00032F31">
              <w:rPr>
                <w:rFonts w:ascii="Arial" w:hAnsi="Arial" w:cs="Arial"/>
                <w:sz w:val="20"/>
                <w:szCs w:val="20"/>
                <w:lang w:val="hr-HR" w:eastAsia="hr-HR"/>
              </w:rPr>
              <w:t> </w:t>
            </w: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0630</w:t>
            </w:r>
          </w:p>
        </w:tc>
        <w:tc>
          <w:tcPr>
            <w:tcW w:w="2112"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41</w:t>
            </w:r>
          </w:p>
        </w:tc>
        <w:tc>
          <w:tcPr>
            <w:tcW w:w="3760"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Rashodi za nabavu nepr.dugotrajne imovine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sz w:val="20"/>
                <w:szCs w:val="20"/>
                <w:lang w:val="hr-HR" w:eastAsia="hr-HR"/>
              </w:rPr>
            </w:pPr>
            <w:r w:rsidRPr="00032F31">
              <w:rPr>
                <w:rFonts w:ascii="Arial" w:hAnsi="Arial" w:cs="Arial"/>
                <w:sz w:val="20"/>
                <w:szCs w:val="20"/>
                <w:lang w:val="hr-HR" w:eastAsia="hr-HR"/>
              </w:rPr>
              <w:t> </w:t>
            </w: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0630</w:t>
            </w:r>
          </w:p>
        </w:tc>
        <w:tc>
          <w:tcPr>
            <w:tcW w:w="2112"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411</w:t>
            </w:r>
          </w:p>
        </w:tc>
        <w:tc>
          <w:tcPr>
            <w:tcW w:w="3760"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Rashodi za nabavu proiz.dugotrajne imovine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sz w:val="20"/>
                <w:szCs w:val="20"/>
                <w:lang w:val="hr-HR" w:eastAsia="hr-HR"/>
              </w:rPr>
            </w:pPr>
            <w:r w:rsidRPr="00032F31">
              <w:rPr>
                <w:rFonts w:ascii="Arial" w:hAnsi="Arial" w:cs="Arial"/>
                <w:sz w:val="20"/>
                <w:szCs w:val="20"/>
                <w:lang w:val="hr-HR" w:eastAsia="hr-HR"/>
              </w:rPr>
              <w:t> </w:t>
            </w: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0630</w:t>
            </w:r>
          </w:p>
        </w:tc>
        <w:tc>
          <w:tcPr>
            <w:tcW w:w="2112"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4</w:t>
            </w:r>
          </w:p>
        </w:tc>
        <w:tc>
          <w:tcPr>
            <w:tcW w:w="3760"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sz w:val="20"/>
                <w:szCs w:val="20"/>
                <w:lang w:val="hr-HR" w:eastAsia="hr-HR"/>
              </w:rPr>
            </w:pPr>
            <w:r w:rsidRPr="00032F31">
              <w:rPr>
                <w:rFonts w:ascii="Arial" w:hAnsi="Arial" w:cs="Arial"/>
                <w:sz w:val="20"/>
                <w:szCs w:val="20"/>
                <w:lang w:val="hr-HR" w:eastAsia="hr-HR"/>
              </w:rPr>
              <w:t> </w:t>
            </w: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0630</w:t>
            </w:r>
          </w:p>
        </w:tc>
        <w:tc>
          <w:tcPr>
            <w:tcW w:w="2112"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42</w:t>
            </w:r>
          </w:p>
        </w:tc>
        <w:tc>
          <w:tcPr>
            <w:tcW w:w="3760"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Rashodi za nab.proizv.dugotrajne imovine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sz w:val="20"/>
                <w:szCs w:val="20"/>
                <w:lang w:val="hr-HR" w:eastAsia="hr-HR"/>
              </w:rPr>
            </w:pPr>
            <w:r w:rsidRPr="00032F31">
              <w:rPr>
                <w:rFonts w:ascii="Arial" w:hAnsi="Arial" w:cs="Arial"/>
                <w:sz w:val="20"/>
                <w:szCs w:val="20"/>
                <w:lang w:val="hr-HR" w:eastAsia="hr-HR"/>
              </w:rPr>
              <w:t> </w:t>
            </w: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0630</w:t>
            </w:r>
          </w:p>
        </w:tc>
        <w:tc>
          <w:tcPr>
            <w:tcW w:w="2112"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421</w:t>
            </w:r>
          </w:p>
        </w:tc>
        <w:tc>
          <w:tcPr>
            <w:tcW w:w="3760"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Građevinski objekti</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 </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sz w:val="20"/>
                <w:szCs w:val="20"/>
                <w:lang w:val="hr-HR" w:eastAsia="hr-HR"/>
              </w:rPr>
            </w:pPr>
            <w:r w:rsidRPr="00032F31">
              <w:rPr>
                <w:rFonts w:ascii="Arial" w:hAnsi="Arial" w:cs="Arial"/>
                <w:sz w:val="20"/>
                <w:szCs w:val="20"/>
                <w:lang w:val="hr-HR" w:eastAsia="hr-HR"/>
              </w:rPr>
              <w:t> </w:t>
            </w: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0630</w:t>
            </w:r>
          </w:p>
        </w:tc>
        <w:tc>
          <w:tcPr>
            <w:tcW w:w="2112"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422</w:t>
            </w:r>
          </w:p>
        </w:tc>
        <w:tc>
          <w:tcPr>
            <w:tcW w:w="3760"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Postrojenja i oprema</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sz w:val="20"/>
                <w:szCs w:val="20"/>
                <w:lang w:val="hr-HR" w:eastAsia="hr-HR"/>
              </w:rPr>
            </w:pPr>
            <w:r w:rsidRPr="00032F31">
              <w:rPr>
                <w:rFonts w:ascii="Arial" w:hAnsi="Arial" w:cs="Arial"/>
                <w:sz w:val="20"/>
                <w:szCs w:val="20"/>
                <w:lang w:val="hr-HR" w:eastAsia="hr-HR"/>
              </w:rPr>
              <w:t> </w:t>
            </w: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K 1007 04</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0520</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Kapitalni    </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Izgradnja lokalnih cesta </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700.000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700.000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projekt 03:</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3,6</w:t>
            </w:r>
          </w:p>
        </w:tc>
        <w:tc>
          <w:tcPr>
            <w:tcW w:w="1684"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0520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700.000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700.000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noWrap/>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0520</w:t>
            </w:r>
          </w:p>
        </w:tc>
        <w:tc>
          <w:tcPr>
            <w:tcW w:w="2112" w:type="dxa"/>
            <w:tcBorders>
              <w:top w:val="nil"/>
              <w:left w:val="nil"/>
              <w:bottom w:val="single" w:sz="4" w:space="0" w:color="auto"/>
              <w:right w:val="single" w:sz="4" w:space="0" w:color="auto"/>
            </w:tcBorders>
            <w:shd w:val="clear" w:color="auto" w:fill="auto"/>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nabavu proizvedene dugotrajne imovine</w:t>
            </w:r>
          </w:p>
        </w:tc>
        <w:tc>
          <w:tcPr>
            <w:tcW w:w="1044" w:type="dxa"/>
            <w:tcBorders>
              <w:top w:val="nil"/>
              <w:left w:val="nil"/>
              <w:bottom w:val="single" w:sz="4" w:space="0" w:color="auto"/>
              <w:right w:val="single" w:sz="4" w:space="0" w:color="auto"/>
            </w:tcBorders>
            <w:shd w:val="clear" w:color="000000" w:fill="FFFF99"/>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700.000</w:t>
            </w:r>
          </w:p>
        </w:tc>
        <w:tc>
          <w:tcPr>
            <w:tcW w:w="937" w:type="dxa"/>
            <w:tcBorders>
              <w:top w:val="nil"/>
              <w:left w:val="nil"/>
              <w:bottom w:val="single" w:sz="4" w:space="0" w:color="auto"/>
              <w:right w:val="single" w:sz="4" w:space="0" w:color="auto"/>
            </w:tcBorders>
            <w:shd w:val="clear" w:color="000000" w:fill="FFFF99"/>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700.000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0520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Građevinski objekti</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700.000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700.000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K 1007 05</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0520</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Kapitalni    </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Izgradnja objekata i uređaja odvodnje</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300.000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300.000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projekt 04:</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0520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noWrap/>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0520</w:t>
            </w:r>
          </w:p>
        </w:tc>
        <w:tc>
          <w:tcPr>
            <w:tcW w:w="2112" w:type="dxa"/>
            <w:tcBorders>
              <w:top w:val="nil"/>
              <w:left w:val="nil"/>
              <w:bottom w:val="single" w:sz="4" w:space="0" w:color="auto"/>
              <w:right w:val="single" w:sz="4" w:space="0" w:color="auto"/>
            </w:tcBorders>
            <w:shd w:val="clear" w:color="auto" w:fill="auto"/>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nabavu proizvedene dugotrajne imovine</w:t>
            </w:r>
          </w:p>
        </w:tc>
        <w:tc>
          <w:tcPr>
            <w:tcW w:w="1044" w:type="dxa"/>
            <w:tcBorders>
              <w:top w:val="nil"/>
              <w:left w:val="nil"/>
              <w:bottom w:val="single" w:sz="4" w:space="0" w:color="auto"/>
              <w:right w:val="single" w:sz="4" w:space="0" w:color="auto"/>
            </w:tcBorders>
            <w:shd w:val="clear" w:color="000000" w:fill="FFFF99"/>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300.000</w:t>
            </w:r>
          </w:p>
        </w:tc>
        <w:tc>
          <w:tcPr>
            <w:tcW w:w="937" w:type="dxa"/>
            <w:tcBorders>
              <w:top w:val="nil"/>
              <w:left w:val="nil"/>
              <w:bottom w:val="single" w:sz="4" w:space="0" w:color="auto"/>
              <w:right w:val="single" w:sz="4" w:space="0" w:color="auto"/>
            </w:tcBorders>
            <w:shd w:val="clear" w:color="000000" w:fill="FFFF99"/>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0520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421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Građevinski objekti</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 1008</w:t>
            </w:r>
          </w:p>
        </w:tc>
        <w:tc>
          <w:tcPr>
            <w:tcW w:w="70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Program 08:</w:t>
            </w:r>
          </w:p>
        </w:tc>
        <w:tc>
          <w:tcPr>
            <w:tcW w:w="376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Program zaštite okoliša  </w:t>
            </w:r>
          </w:p>
        </w:tc>
        <w:tc>
          <w:tcPr>
            <w:tcW w:w="104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37.000</w:t>
            </w:r>
          </w:p>
        </w:tc>
        <w:tc>
          <w:tcPr>
            <w:tcW w:w="937"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37.000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1008 01</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0510</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vMerge w:val="restart"/>
            <w:tcBorders>
              <w:top w:val="nil"/>
              <w:left w:val="single" w:sz="4" w:space="0" w:color="auto"/>
              <w:bottom w:val="single" w:sz="4" w:space="0" w:color="auto"/>
              <w:right w:val="single" w:sz="4" w:space="0" w:color="auto"/>
            </w:tcBorders>
            <w:shd w:val="clear" w:color="000000" w:fill="666699"/>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Sanacija nelegalnih odlagališta smećai naplata odlaganja smeća </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37.000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37.000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3760" w:type="dxa"/>
            <w:vMerge/>
            <w:tcBorders>
              <w:top w:val="nil"/>
              <w:left w:val="single" w:sz="4" w:space="0" w:color="auto"/>
              <w:bottom w:val="single" w:sz="4" w:space="0" w:color="auto"/>
              <w:right w:val="single" w:sz="4" w:space="0" w:color="auto"/>
            </w:tcBorders>
            <w:vAlign w:val="center"/>
            <w:hideMark/>
          </w:tcPr>
          <w:p w:rsidR="00032F31" w:rsidRPr="00032F31" w:rsidRDefault="00032F31" w:rsidP="00032F31">
            <w:pPr>
              <w:rPr>
                <w:rFonts w:ascii="Arial" w:hAnsi="Arial" w:cs="Arial"/>
                <w:b/>
                <w:bCs/>
                <w:color w:val="FFFFFF"/>
                <w:sz w:val="16"/>
                <w:szCs w:val="16"/>
                <w:lang w:val="hr-HR" w:eastAsia="hr-HR"/>
              </w:rPr>
            </w:pP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0510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37.000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37.000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0510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17.000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17.000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0510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0510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15.000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0510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Pomoći dane u inoz.i unutar opće države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510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386</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Kapitalne pomoći-Komunalac-recikl.dvorište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002 05</w:t>
            </w:r>
          </w:p>
        </w:tc>
        <w:tc>
          <w:tcPr>
            <w:tcW w:w="70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2112" w:type="dxa"/>
            <w:tcBorders>
              <w:top w:val="nil"/>
              <w:left w:val="nil"/>
              <w:bottom w:val="single" w:sz="4" w:space="0" w:color="auto"/>
              <w:right w:val="single" w:sz="4" w:space="0" w:color="auto"/>
            </w:tcBorders>
            <w:shd w:val="clear" w:color="000000" w:fill="000080"/>
            <w:noWrap/>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GLAVA 002 05: JAVNE USTANOVE PREDŠKOLSKOG ODGOJA</w:t>
            </w:r>
          </w:p>
        </w:tc>
        <w:tc>
          <w:tcPr>
            <w:tcW w:w="3760" w:type="dxa"/>
            <w:tcBorders>
              <w:top w:val="nil"/>
              <w:left w:val="nil"/>
              <w:bottom w:val="single" w:sz="4" w:space="0" w:color="auto"/>
              <w:right w:val="single" w:sz="4" w:space="0" w:color="auto"/>
            </w:tcBorders>
            <w:shd w:val="clear" w:color="000000" w:fill="000080"/>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35.000</w:t>
            </w:r>
          </w:p>
        </w:tc>
        <w:tc>
          <w:tcPr>
            <w:tcW w:w="937"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35.000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09</w:t>
            </w:r>
          </w:p>
        </w:tc>
        <w:tc>
          <w:tcPr>
            <w:tcW w:w="70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09</w:t>
            </w:r>
          </w:p>
        </w:tc>
        <w:tc>
          <w:tcPr>
            <w:tcW w:w="2112"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Funkcijska klasifikacija: 09 - Obrazovanje</w:t>
            </w:r>
          </w:p>
        </w:tc>
        <w:tc>
          <w:tcPr>
            <w:tcW w:w="376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37"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 1009</w:t>
            </w:r>
          </w:p>
        </w:tc>
        <w:tc>
          <w:tcPr>
            <w:tcW w:w="70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2112" w:type="dxa"/>
            <w:tcBorders>
              <w:top w:val="nil"/>
              <w:left w:val="nil"/>
              <w:bottom w:val="single" w:sz="4" w:space="0" w:color="auto"/>
              <w:right w:val="single" w:sz="4" w:space="0" w:color="auto"/>
            </w:tcBorders>
            <w:shd w:val="clear" w:color="000000" w:fill="333399"/>
            <w:noWrap/>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Program 09:</w:t>
            </w:r>
          </w:p>
        </w:tc>
        <w:tc>
          <w:tcPr>
            <w:tcW w:w="3760" w:type="dxa"/>
            <w:vMerge w:val="restart"/>
            <w:tcBorders>
              <w:top w:val="nil"/>
              <w:left w:val="single" w:sz="4" w:space="0" w:color="auto"/>
              <w:bottom w:val="single" w:sz="4" w:space="0" w:color="auto"/>
              <w:right w:val="single" w:sz="4" w:space="0" w:color="auto"/>
            </w:tcBorders>
            <w:shd w:val="clear" w:color="000000" w:fill="333399"/>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Program predškolskog odgoja - mala škola Berek</w:t>
            </w:r>
          </w:p>
        </w:tc>
        <w:tc>
          <w:tcPr>
            <w:tcW w:w="104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5.000</w:t>
            </w:r>
          </w:p>
        </w:tc>
        <w:tc>
          <w:tcPr>
            <w:tcW w:w="937"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70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2112"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3760" w:type="dxa"/>
            <w:vMerge/>
            <w:tcBorders>
              <w:top w:val="nil"/>
              <w:left w:val="single" w:sz="4" w:space="0" w:color="auto"/>
              <w:bottom w:val="single" w:sz="4" w:space="0" w:color="auto"/>
              <w:right w:val="single" w:sz="4" w:space="0" w:color="auto"/>
            </w:tcBorders>
            <w:vAlign w:val="center"/>
            <w:hideMark/>
          </w:tcPr>
          <w:p w:rsidR="00032F31" w:rsidRPr="00032F31" w:rsidRDefault="00032F31" w:rsidP="00032F31">
            <w:pPr>
              <w:rPr>
                <w:rFonts w:ascii="Arial" w:hAnsi="Arial" w:cs="Arial"/>
                <w:b/>
                <w:bCs/>
                <w:color w:val="FFFFFF"/>
                <w:sz w:val="16"/>
                <w:szCs w:val="16"/>
                <w:lang w:val="hr-HR" w:eastAsia="hr-HR"/>
              </w:rPr>
            </w:pPr>
          </w:p>
        </w:tc>
        <w:tc>
          <w:tcPr>
            <w:tcW w:w="104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37"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1009 01</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0911</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Aktivnost:     </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Odgojno i administrativno tehničko osoblje</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5.000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0911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0911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0911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0911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0911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36</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Pomoći dane u inozem. i unutar opće države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0911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363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Pomoći unutar opće države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 1010</w:t>
            </w:r>
          </w:p>
        </w:tc>
        <w:tc>
          <w:tcPr>
            <w:tcW w:w="70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Program 10:</w:t>
            </w:r>
          </w:p>
        </w:tc>
        <w:tc>
          <w:tcPr>
            <w:tcW w:w="376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Javne potrebe u školstvu</w:t>
            </w:r>
          </w:p>
        </w:tc>
        <w:tc>
          <w:tcPr>
            <w:tcW w:w="104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30.000</w:t>
            </w:r>
          </w:p>
        </w:tc>
        <w:tc>
          <w:tcPr>
            <w:tcW w:w="937"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30.000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1010 01</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0912</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Sufinanciranje potreba u školstvu</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30.000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30.000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0912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0912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36</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Pomoći dane u inozem. i unutar opće države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0912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363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Pomoći unutar opće države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30.000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0912</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37</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Naknade građ.i kuć.na tem.osig.i dr.nakn.</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lastRenderedPageBreak/>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0912</w:t>
            </w:r>
          </w:p>
        </w:tc>
        <w:tc>
          <w:tcPr>
            <w:tcW w:w="2112" w:type="dxa"/>
            <w:tcBorders>
              <w:top w:val="nil"/>
              <w:left w:val="nil"/>
              <w:bottom w:val="single" w:sz="4" w:space="0" w:color="auto"/>
              <w:right w:val="single" w:sz="4" w:space="0" w:color="auto"/>
            </w:tcBorders>
            <w:shd w:val="clear" w:color="auto" w:fill="auto"/>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372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Ostale naknade građanima i kućanstvima iz pror. (škol.kuhinja)</w:t>
            </w:r>
          </w:p>
        </w:tc>
        <w:tc>
          <w:tcPr>
            <w:tcW w:w="1044" w:type="dxa"/>
            <w:tcBorders>
              <w:top w:val="nil"/>
              <w:left w:val="nil"/>
              <w:bottom w:val="single" w:sz="4" w:space="0" w:color="auto"/>
              <w:right w:val="single" w:sz="4" w:space="0" w:color="auto"/>
            </w:tcBorders>
            <w:shd w:val="clear" w:color="000000" w:fill="FFFFFF"/>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auto" w:fill="auto"/>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000080"/>
            <w:noWrap/>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002 06</w:t>
            </w:r>
          </w:p>
        </w:tc>
        <w:tc>
          <w:tcPr>
            <w:tcW w:w="700" w:type="dxa"/>
            <w:tcBorders>
              <w:top w:val="nil"/>
              <w:left w:val="nil"/>
              <w:bottom w:val="single" w:sz="4" w:space="0" w:color="auto"/>
              <w:right w:val="single" w:sz="4" w:space="0" w:color="auto"/>
            </w:tcBorders>
            <w:shd w:val="clear" w:color="000000" w:fill="000080"/>
            <w:noWrap/>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noWrap/>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5872" w:type="dxa"/>
            <w:gridSpan w:val="2"/>
            <w:tcBorders>
              <w:top w:val="single" w:sz="4" w:space="0" w:color="auto"/>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GLAVA 002 06: PROGRAMSKA DJELATNOST KULTURE</w:t>
            </w:r>
          </w:p>
        </w:tc>
        <w:tc>
          <w:tcPr>
            <w:tcW w:w="1044" w:type="dxa"/>
            <w:tcBorders>
              <w:top w:val="nil"/>
              <w:left w:val="nil"/>
              <w:bottom w:val="single" w:sz="4" w:space="0" w:color="auto"/>
              <w:right w:val="single" w:sz="4" w:space="0" w:color="auto"/>
            </w:tcBorders>
            <w:shd w:val="clear" w:color="000000" w:fill="000080"/>
            <w:noWrap/>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115.000</w:t>
            </w:r>
          </w:p>
        </w:tc>
        <w:tc>
          <w:tcPr>
            <w:tcW w:w="937" w:type="dxa"/>
            <w:tcBorders>
              <w:top w:val="nil"/>
              <w:left w:val="nil"/>
              <w:bottom w:val="single" w:sz="4" w:space="0" w:color="auto"/>
              <w:right w:val="single" w:sz="4" w:space="0" w:color="auto"/>
            </w:tcBorders>
            <w:shd w:val="clear" w:color="000000" w:fill="000080"/>
            <w:noWrap/>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115.000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08</w:t>
            </w:r>
          </w:p>
        </w:tc>
        <w:tc>
          <w:tcPr>
            <w:tcW w:w="70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08</w:t>
            </w:r>
          </w:p>
        </w:tc>
        <w:tc>
          <w:tcPr>
            <w:tcW w:w="2112"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Funkcijska klasifikacija: 08 - Rekreacija, kultura i religija</w:t>
            </w:r>
          </w:p>
        </w:tc>
        <w:tc>
          <w:tcPr>
            <w:tcW w:w="376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37"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 1011</w:t>
            </w:r>
          </w:p>
        </w:tc>
        <w:tc>
          <w:tcPr>
            <w:tcW w:w="70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Program 11:</w:t>
            </w:r>
          </w:p>
        </w:tc>
        <w:tc>
          <w:tcPr>
            <w:tcW w:w="376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Program javnih potreba</w:t>
            </w:r>
          </w:p>
        </w:tc>
        <w:tc>
          <w:tcPr>
            <w:tcW w:w="104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115.000</w:t>
            </w:r>
          </w:p>
        </w:tc>
        <w:tc>
          <w:tcPr>
            <w:tcW w:w="937"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115.000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1011 01</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0820</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Manifestacije u kulturi</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20.000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0820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0820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Ostali rahodi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0820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1011 02</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0820</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Arheološka istraživanja</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45.000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45.000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color w:val="000000"/>
                <w:sz w:val="16"/>
                <w:szCs w:val="16"/>
                <w:lang w:val="hr-HR" w:eastAsia="hr-HR"/>
              </w:rPr>
            </w:pPr>
            <w:r w:rsidRPr="00032F31">
              <w:rPr>
                <w:rFonts w:ascii="Arial" w:hAnsi="Arial" w:cs="Arial"/>
                <w:color w:val="000000"/>
                <w:sz w:val="16"/>
                <w:szCs w:val="16"/>
                <w:lang w:val="hr-HR" w:eastAsia="hr-HR"/>
              </w:rPr>
              <w:t> </w:t>
            </w:r>
          </w:p>
        </w:tc>
        <w:tc>
          <w:tcPr>
            <w:tcW w:w="168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color w:val="000000"/>
                <w:sz w:val="16"/>
                <w:szCs w:val="16"/>
                <w:lang w:val="hr-HR" w:eastAsia="hr-HR"/>
              </w:rPr>
            </w:pPr>
            <w:r w:rsidRPr="00032F31">
              <w:rPr>
                <w:rFonts w:ascii="Arial" w:hAnsi="Arial" w:cs="Arial"/>
                <w:color w:val="000000"/>
                <w:sz w:val="16"/>
                <w:szCs w:val="16"/>
                <w:lang w:val="hr-HR" w:eastAsia="hr-HR"/>
              </w:rPr>
              <w:t>0820</w:t>
            </w:r>
          </w:p>
        </w:tc>
        <w:tc>
          <w:tcPr>
            <w:tcW w:w="2112"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3</w:t>
            </w:r>
          </w:p>
        </w:tc>
        <w:tc>
          <w:tcPr>
            <w:tcW w:w="376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45.000</w:t>
            </w:r>
          </w:p>
        </w:tc>
        <w:tc>
          <w:tcPr>
            <w:tcW w:w="937"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45.000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color w:val="000000"/>
                <w:sz w:val="20"/>
                <w:szCs w:val="20"/>
                <w:lang w:val="hr-HR" w:eastAsia="hr-HR"/>
              </w:rPr>
            </w:pPr>
            <w:r w:rsidRPr="00032F31">
              <w:rPr>
                <w:rFonts w:ascii="Arial" w:hAnsi="Arial" w:cs="Arial"/>
                <w:color w:val="000000"/>
                <w:sz w:val="20"/>
                <w:szCs w:val="20"/>
                <w:lang w:val="hr-HR" w:eastAsia="hr-HR"/>
              </w:rPr>
              <w:t> </w:t>
            </w: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color w:val="000000"/>
                <w:sz w:val="16"/>
                <w:szCs w:val="16"/>
                <w:lang w:val="hr-HR" w:eastAsia="hr-HR"/>
              </w:rPr>
            </w:pPr>
            <w:r w:rsidRPr="00032F31">
              <w:rPr>
                <w:rFonts w:ascii="Arial" w:hAnsi="Arial" w:cs="Arial"/>
                <w:color w:val="000000"/>
                <w:sz w:val="16"/>
                <w:szCs w:val="16"/>
                <w:lang w:val="hr-HR" w:eastAsia="hr-HR"/>
              </w:rPr>
              <w:t> </w:t>
            </w:r>
          </w:p>
        </w:tc>
        <w:tc>
          <w:tcPr>
            <w:tcW w:w="168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color w:val="000000"/>
                <w:sz w:val="16"/>
                <w:szCs w:val="16"/>
                <w:lang w:val="hr-HR" w:eastAsia="hr-HR"/>
              </w:rPr>
            </w:pPr>
            <w:r w:rsidRPr="00032F31">
              <w:rPr>
                <w:rFonts w:ascii="Arial" w:hAnsi="Arial" w:cs="Arial"/>
                <w:color w:val="000000"/>
                <w:sz w:val="16"/>
                <w:szCs w:val="16"/>
                <w:lang w:val="hr-HR" w:eastAsia="hr-HR"/>
              </w:rPr>
              <w:t>0820</w:t>
            </w:r>
          </w:p>
        </w:tc>
        <w:tc>
          <w:tcPr>
            <w:tcW w:w="2112"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32</w:t>
            </w:r>
          </w:p>
        </w:tc>
        <w:tc>
          <w:tcPr>
            <w:tcW w:w="376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5.000</w:t>
            </w:r>
          </w:p>
        </w:tc>
        <w:tc>
          <w:tcPr>
            <w:tcW w:w="937"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color w:val="000000"/>
                <w:sz w:val="20"/>
                <w:szCs w:val="20"/>
                <w:lang w:val="hr-HR" w:eastAsia="hr-HR"/>
              </w:rPr>
            </w:pPr>
            <w:r w:rsidRPr="00032F31">
              <w:rPr>
                <w:rFonts w:ascii="Arial" w:hAnsi="Arial" w:cs="Arial"/>
                <w:color w:val="000000"/>
                <w:sz w:val="20"/>
                <w:szCs w:val="20"/>
                <w:lang w:val="hr-HR" w:eastAsia="hr-HR"/>
              </w:rPr>
              <w:t> </w:t>
            </w:r>
          </w:p>
        </w:tc>
      </w:tr>
      <w:tr w:rsidR="00032F31" w:rsidRPr="00032F31" w:rsidTr="00032F31">
        <w:trPr>
          <w:trHeight w:val="240"/>
        </w:trPr>
        <w:tc>
          <w:tcPr>
            <w:tcW w:w="1141" w:type="dxa"/>
            <w:tcBorders>
              <w:top w:val="nil"/>
              <w:left w:val="single" w:sz="4" w:space="0" w:color="auto"/>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color w:val="000000"/>
                <w:sz w:val="16"/>
                <w:szCs w:val="16"/>
                <w:lang w:val="hr-HR" w:eastAsia="hr-HR"/>
              </w:rPr>
            </w:pPr>
            <w:r w:rsidRPr="00032F31">
              <w:rPr>
                <w:rFonts w:ascii="Arial" w:hAnsi="Arial" w:cs="Arial"/>
                <w:color w:val="000000"/>
                <w:sz w:val="16"/>
                <w:szCs w:val="16"/>
                <w:lang w:val="hr-HR" w:eastAsia="hr-HR"/>
              </w:rPr>
              <w:t> </w:t>
            </w:r>
          </w:p>
        </w:tc>
        <w:tc>
          <w:tcPr>
            <w:tcW w:w="168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color w:val="000000"/>
                <w:sz w:val="16"/>
                <w:szCs w:val="16"/>
                <w:lang w:val="hr-HR" w:eastAsia="hr-HR"/>
              </w:rPr>
            </w:pPr>
            <w:r w:rsidRPr="00032F31">
              <w:rPr>
                <w:rFonts w:ascii="Arial" w:hAnsi="Arial" w:cs="Arial"/>
                <w:color w:val="000000"/>
                <w:sz w:val="16"/>
                <w:szCs w:val="16"/>
                <w:lang w:val="hr-HR" w:eastAsia="hr-HR"/>
              </w:rPr>
              <w:t>0820</w:t>
            </w:r>
          </w:p>
        </w:tc>
        <w:tc>
          <w:tcPr>
            <w:tcW w:w="2112"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322</w:t>
            </w:r>
          </w:p>
        </w:tc>
        <w:tc>
          <w:tcPr>
            <w:tcW w:w="376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0</w:t>
            </w:r>
          </w:p>
        </w:tc>
        <w:tc>
          <w:tcPr>
            <w:tcW w:w="937"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color w:val="000000"/>
                <w:sz w:val="20"/>
                <w:szCs w:val="20"/>
                <w:lang w:val="hr-HR" w:eastAsia="hr-HR"/>
              </w:rPr>
            </w:pPr>
            <w:r w:rsidRPr="00032F31">
              <w:rPr>
                <w:rFonts w:ascii="Arial" w:hAnsi="Arial" w:cs="Arial"/>
                <w:color w:val="000000"/>
                <w:sz w:val="20"/>
                <w:szCs w:val="20"/>
                <w:lang w:val="hr-HR" w:eastAsia="hr-HR"/>
              </w:rPr>
              <w:t> </w:t>
            </w: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color w:val="000000"/>
                <w:sz w:val="16"/>
                <w:szCs w:val="16"/>
                <w:lang w:val="hr-HR" w:eastAsia="hr-HR"/>
              </w:rPr>
            </w:pPr>
            <w:r w:rsidRPr="00032F31">
              <w:rPr>
                <w:rFonts w:ascii="Arial" w:hAnsi="Arial" w:cs="Arial"/>
                <w:color w:val="000000"/>
                <w:sz w:val="16"/>
                <w:szCs w:val="16"/>
                <w:lang w:val="hr-HR" w:eastAsia="hr-HR"/>
              </w:rPr>
              <w:t> </w:t>
            </w:r>
          </w:p>
        </w:tc>
        <w:tc>
          <w:tcPr>
            <w:tcW w:w="168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color w:val="000000"/>
                <w:sz w:val="16"/>
                <w:szCs w:val="16"/>
                <w:lang w:val="hr-HR" w:eastAsia="hr-HR"/>
              </w:rPr>
            </w:pPr>
            <w:r w:rsidRPr="00032F31">
              <w:rPr>
                <w:rFonts w:ascii="Arial" w:hAnsi="Arial" w:cs="Arial"/>
                <w:color w:val="000000"/>
                <w:sz w:val="16"/>
                <w:szCs w:val="16"/>
                <w:lang w:val="hr-HR" w:eastAsia="hr-HR"/>
              </w:rPr>
              <w:t>0820</w:t>
            </w:r>
          </w:p>
        </w:tc>
        <w:tc>
          <w:tcPr>
            <w:tcW w:w="2112"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323</w:t>
            </w:r>
          </w:p>
        </w:tc>
        <w:tc>
          <w:tcPr>
            <w:tcW w:w="376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5.000</w:t>
            </w:r>
          </w:p>
        </w:tc>
        <w:tc>
          <w:tcPr>
            <w:tcW w:w="937"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color w:val="000000"/>
                <w:sz w:val="20"/>
                <w:szCs w:val="20"/>
                <w:lang w:val="hr-HR" w:eastAsia="hr-HR"/>
              </w:rPr>
            </w:pPr>
            <w:r w:rsidRPr="00032F31">
              <w:rPr>
                <w:rFonts w:ascii="Arial" w:hAnsi="Arial" w:cs="Arial"/>
                <w:color w:val="000000"/>
                <w:sz w:val="20"/>
                <w:szCs w:val="20"/>
                <w:lang w:val="hr-HR" w:eastAsia="hr-HR"/>
              </w:rPr>
              <w:t> </w:t>
            </w: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color w:val="000000"/>
                <w:sz w:val="16"/>
                <w:szCs w:val="16"/>
                <w:lang w:val="hr-HR" w:eastAsia="hr-HR"/>
              </w:rPr>
            </w:pPr>
            <w:r w:rsidRPr="00032F31">
              <w:rPr>
                <w:rFonts w:ascii="Arial" w:hAnsi="Arial" w:cs="Arial"/>
                <w:color w:val="000000"/>
                <w:sz w:val="16"/>
                <w:szCs w:val="16"/>
                <w:lang w:val="hr-HR" w:eastAsia="hr-HR"/>
              </w:rPr>
              <w:t> </w:t>
            </w:r>
          </w:p>
        </w:tc>
        <w:tc>
          <w:tcPr>
            <w:tcW w:w="168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color w:val="000000"/>
                <w:sz w:val="16"/>
                <w:szCs w:val="16"/>
                <w:lang w:val="hr-HR" w:eastAsia="hr-HR"/>
              </w:rPr>
            </w:pPr>
            <w:r w:rsidRPr="00032F31">
              <w:rPr>
                <w:rFonts w:ascii="Arial" w:hAnsi="Arial" w:cs="Arial"/>
                <w:color w:val="000000"/>
                <w:sz w:val="16"/>
                <w:szCs w:val="16"/>
                <w:lang w:val="hr-HR" w:eastAsia="hr-HR"/>
              </w:rPr>
              <w:t>0820</w:t>
            </w:r>
          </w:p>
        </w:tc>
        <w:tc>
          <w:tcPr>
            <w:tcW w:w="2112"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36</w:t>
            </w:r>
          </w:p>
        </w:tc>
        <w:tc>
          <w:tcPr>
            <w:tcW w:w="376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Pomoći dane u inozemstvo i unutar opće države</w:t>
            </w:r>
          </w:p>
        </w:tc>
        <w:tc>
          <w:tcPr>
            <w:tcW w:w="1044"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40.000</w:t>
            </w:r>
          </w:p>
        </w:tc>
        <w:tc>
          <w:tcPr>
            <w:tcW w:w="937"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40.000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color w:val="000000"/>
                <w:sz w:val="20"/>
                <w:szCs w:val="20"/>
                <w:lang w:val="hr-HR" w:eastAsia="hr-HR"/>
              </w:rPr>
            </w:pPr>
            <w:r w:rsidRPr="00032F31">
              <w:rPr>
                <w:rFonts w:ascii="Arial" w:hAnsi="Arial" w:cs="Arial"/>
                <w:color w:val="000000"/>
                <w:sz w:val="20"/>
                <w:szCs w:val="20"/>
                <w:lang w:val="hr-HR" w:eastAsia="hr-HR"/>
              </w:rPr>
              <w:t> </w:t>
            </w: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color w:val="000000"/>
                <w:sz w:val="16"/>
                <w:szCs w:val="16"/>
                <w:lang w:val="hr-HR" w:eastAsia="hr-HR"/>
              </w:rPr>
            </w:pPr>
            <w:r w:rsidRPr="00032F31">
              <w:rPr>
                <w:rFonts w:ascii="Arial" w:hAnsi="Arial" w:cs="Arial"/>
                <w:color w:val="000000"/>
                <w:sz w:val="16"/>
                <w:szCs w:val="16"/>
                <w:lang w:val="hr-HR" w:eastAsia="hr-HR"/>
              </w:rPr>
              <w:t> </w:t>
            </w:r>
          </w:p>
        </w:tc>
        <w:tc>
          <w:tcPr>
            <w:tcW w:w="168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color w:val="000000"/>
                <w:sz w:val="16"/>
                <w:szCs w:val="16"/>
                <w:lang w:val="hr-HR" w:eastAsia="hr-HR"/>
              </w:rPr>
            </w:pPr>
            <w:r w:rsidRPr="00032F31">
              <w:rPr>
                <w:rFonts w:ascii="Arial" w:hAnsi="Arial" w:cs="Arial"/>
                <w:color w:val="000000"/>
                <w:sz w:val="16"/>
                <w:szCs w:val="16"/>
                <w:lang w:val="hr-HR" w:eastAsia="hr-HR"/>
              </w:rPr>
              <w:t>0820</w:t>
            </w:r>
          </w:p>
        </w:tc>
        <w:tc>
          <w:tcPr>
            <w:tcW w:w="2112"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363</w:t>
            </w:r>
          </w:p>
        </w:tc>
        <w:tc>
          <w:tcPr>
            <w:tcW w:w="3760"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Pomoći unutar opće države</w:t>
            </w:r>
          </w:p>
        </w:tc>
        <w:tc>
          <w:tcPr>
            <w:tcW w:w="104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40.000</w:t>
            </w:r>
          </w:p>
        </w:tc>
        <w:tc>
          <w:tcPr>
            <w:tcW w:w="937"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color w:val="000000"/>
                <w:sz w:val="16"/>
                <w:szCs w:val="16"/>
                <w:lang w:val="hr-HR" w:eastAsia="hr-HR"/>
              </w:rPr>
            </w:pPr>
            <w:r w:rsidRPr="00032F31">
              <w:rPr>
                <w:rFonts w:ascii="Arial" w:hAnsi="Arial" w:cs="Arial"/>
                <w:b/>
                <w:bCs/>
                <w:color w:val="000000"/>
                <w:sz w:val="16"/>
                <w:szCs w:val="16"/>
                <w:lang w:val="hr-HR" w:eastAsia="hr-HR"/>
              </w:rPr>
              <w:t>40.000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color w:val="000000"/>
                <w:sz w:val="20"/>
                <w:szCs w:val="20"/>
                <w:lang w:val="hr-HR" w:eastAsia="hr-HR"/>
              </w:rPr>
            </w:pPr>
            <w:r w:rsidRPr="00032F31">
              <w:rPr>
                <w:rFonts w:ascii="Arial" w:hAnsi="Arial" w:cs="Arial"/>
                <w:color w:val="000000"/>
                <w:sz w:val="20"/>
                <w:szCs w:val="20"/>
                <w:lang w:val="hr-HR" w:eastAsia="hr-HR"/>
              </w:rPr>
              <w:t> </w:t>
            </w: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1011 03</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0840</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Pomoć vjerskim zajednicama</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50.000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50.000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0840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0840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Donacije i ostali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0840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000080"/>
            <w:noWrap/>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002 07</w:t>
            </w:r>
          </w:p>
        </w:tc>
        <w:tc>
          <w:tcPr>
            <w:tcW w:w="70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5872" w:type="dxa"/>
            <w:gridSpan w:val="2"/>
            <w:tcBorders>
              <w:top w:val="single" w:sz="4" w:space="0" w:color="auto"/>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GLAVA 002 07: PROGRAMSKA DJELATNOST ŠPORTA</w:t>
            </w:r>
          </w:p>
        </w:tc>
        <w:tc>
          <w:tcPr>
            <w:tcW w:w="1044" w:type="dxa"/>
            <w:tcBorders>
              <w:top w:val="nil"/>
              <w:left w:val="nil"/>
              <w:bottom w:val="single" w:sz="4" w:space="0" w:color="auto"/>
              <w:right w:val="single" w:sz="4" w:space="0" w:color="auto"/>
            </w:tcBorders>
            <w:shd w:val="clear" w:color="000000" w:fill="000080"/>
            <w:noWrap/>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100.000</w:t>
            </w:r>
          </w:p>
        </w:tc>
        <w:tc>
          <w:tcPr>
            <w:tcW w:w="937" w:type="dxa"/>
            <w:tcBorders>
              <w:top w:val="nil"/>
              <w:left w:val="nil"/>
              <w:bottom w:val="single" w:sz="4" w:space="0" w:color="auto"/>
              <w:right w:val="single" w:sz="4" w:space="0" w:color="auto"/>
            </w:tcBorders>
            <w:shd w:val="clear" w:color="000000" w:fill="000080"/>
            <w:noWrap/>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100.000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08</w:t>
            </w:r>
          </w:p>
        </w:tc>
        <w:tc>
          <w:tcPr>
            <w:tcW w:w="70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08</w:t>
            </w:r>
          </w:p>
        </w:tc>
        <w:tc>
          <w:tcPr>
            <w:tcW w:w="2112"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Funkcijska klasifikacija: 08 - Rekreacija, kultura i religija</w:t>
            </w:r>
          </w:p>
        </w:tc>
        <w:tc>
          <w:tcPr>
            <w:tcW w:w="376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37"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 1012</w:t>
            </w:r>
          </w:p>
        </w:tc>
        <w:tc>
          <w:tcPr>
            <w:tcW w:w="70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Program 12:</w:t>
            </w:r>
          </w:p>
        </w:tc>
        <w:tc>
          <w:tcPr>
            <w:tcW w:w="376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Organizacija rekreacije i športskih aktivnosti</w:t>
            </w:r>
          </w:p>
        </w:tc>
        <w:tc>
          <w:tcPr>
            <w:tcW w:w="104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100.000</w:t>
            </w:r>
          </w:p>
        </w:tc>
        <w:tc>
          <w:tcPr>
            <w:tcW w:w="937"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100.000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1012 01</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0810</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Osnovna djelatnost Športskog saveza</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100.000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100.000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0810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0810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Donacije i ostali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0810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480"/>
        </w:trPr>
        <w:tc>
          <w:tcPr>
            <w:tcW w:w="1141" w:type="dxa"/>
            <w:tcBorders>
              <w:top w:val="nil"/>
              <w:left w:val="single" w:sz="4" w:space="0" w:color="auto"/>
              <w:bottom w:val="single" w:sz="4" w:space="0" w:color="auto"/>
              <w:right w:val="single" w:sz="4" w:space="0" w:color="auto"/>
            </w:tcBorders>
            <w:shd w:val="clear" w:color="000000" w:fill="000080"/>
            <w:noWrap/>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002 08</w:t>
            </w:r>
          </w:p>
        </w:tc>
        <w:tc>
          <w:tcPr>
            <w:tcW w:w="70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000080"/>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GLAVA 002 08:</w:t>
            </w:r>
          </w:p>
        </w:tc>
        <w:tc>
          <w:tcPr>
            <w:tcW w:w="3760" w:type="dxa"/>
            <w:tcBorders>
              <w:top w:val="nil"/>
              <w:left w:val="nil"/>
              <w:bottom w:val="single" w:sz="4" w:space="0" w:color="auto"/>
              <w:right w:val="single" w:sz="4" w:space="0" w:color="auto"/>
            </w:tcBorders>
            <w:shd w:val="clear" w:color="000000" w:fill="000080"/>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PROGRAMSKA DJELATNOST SOCIJALNE SKRBI</w:t>
            </w:r>
          </w:p>
        </w:tc>
        <w:tc>
          <w:tcPr>
            <w:tcW w:w="1044" w:type="dxa"/>
            <w:tcBorders>
              <w:top w:val="nil"/>
              <w:left w:val="nil"/>
              <w:bottom w:val="single" w:sz="4" w:space="0" w:color="auto"/>
              <w:right w:val="single" w:sz="4" w:space="0" w:color="auto"/>
            </w:tcBorders>
            <w:shd w:val="clear" w:color="000000" w:fill="000080"/>
            <w:noWrap/>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240.000</w:t>
            </w:r>
          </w:p>
        </w:tc>
        <w:tc>
          <w:tcPr>
            <w:tcW w:w="937" w:type="dxa"/>
            <w:tcBorders>
              <w:top w:val="nil"/>
              <w:left w:val="nil"/>
              <w:bottom w:val="single" w:sz="4" w:space="0" w:color="auto"/>
              <w:right w:val="single" w:sz="4" w:space="0" w:color="auto"/>
            </w:tcBorders>
            <w:shd w:val="clear" w:color="000000" w:fill="000080"/>
            <w:noWrap/>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240.000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10</w:t>
            </w:r>
          </w:p>
        </w:tc>
        <w:tc>
          <w:tcPr>
            <w:tcW w:w="70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10</w:t>
            </w:r>
          </w:p>
        </w:tc>
        <w:tc>
          <w:tcPr>
            <w:tcW w:w="2112"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Funkcijska klasifikacija: 10 - Socijalna zaštita</w:t>
            </w:r>
          </w:p>
        </w:tc>
        <w:tc>
          <w:tcPr>
            <w:tcW w:w="376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37"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 1013</w:t>
            </w:r>
          </w:p>
        </w:tc>
        <w:tc>
          <w:tcPr>
            <w:tcW w:w="70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Program 13: </w:t>
            </w:r>
          </w:p>
        </w:tc>
        <w:tc>
          <w:tcPr>
            <w:tcW w:w="376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Program socijalne skrbi i novčanih pomoći</w:t>
            </w:r>
          </w:p>
        </w:tc>
        <w:tc>
          <w:tcPr>
            <w:tcW w:w="104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205.000</w:t>
            </w:r>
          </w:p>
        </w:tc>
        <w:tc>
          <w:tcPr>
            <w:tcW w:w="937"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205.000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1013 01</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1070</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Pomoć u novcu pojedincima i obiteljima</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205.000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205.000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1,4</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1070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205.000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1070</w:t>
            </w:r>
          </w:p>
        </w:tc>
        <w:tc>
          <w:tcPr>
            <w:tcW w:w="2112" w:type="dxa"/>
            <w:tcBorders>
              <w:top w:val="nil"/>
              <w:left w:val="nil"/>
              <w:bottom w:val="single" w:sz="4" w:space="0" w:color="auto"/>
              <w:right w:val="single" w:sz="4" w:space="0" w:color="auto"/>
            </w:tcBorders>
            <w:shd w:val="clear" w:color="auto" w:fill="auto"/>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37</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Naknade građanima i kućanstvima na temelju osiguranja i druge naknade</w:t>
            </w:r>
          </w:p>
        </w:tc>
        <w:tc>
          <w:tcPr>
            <w:tcW w:w="1044" w:type="dxa"/>
            <w:tcBorders>
              <w:top w:val="nil"/>
              <w:left w:val="nil"/>
              <w:bottom w:val="single" w:sz="4" w:space="0" w:color="auto"/>
              <w:right w:val="single" w:sz="4" w:space="0" w:color="auto"/>
            </w:tcBorders>
            <w:shd w:val="clear" w:color="000000" w:fill="FFFF99"/>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200.000</w:t>
            </w:r>
          </w:p>
        </w:tc>
        <w:tc>
          <w:tcPr>
            <w:tcW w:w="937" w:type="dxa"/>
            <w:tcBorders>
              <w:top w:val="nil"/>
              <w:left w:val="nil"/>
              <w:bottom w:val="single" w:sz="4" w:space="0" w:color="auto"/>
              <w:right w:val="single" w:sz="4" w:space="0" w:color="auto"/>
            </w:tcBorders>
            <w:shd w:val="clear" w:color="000000" w:fill="FFFF99"/>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1070</w:t>
            </w:r>
          </w:p>
        </w:tc>
        <w:tc>
          <w:tcPr>
            <w:tcW w:w="2112" w:type="dxa"/>
            <w:tcBorders>
              <w:top w:val="nil"/>
              <w:left w:val="nil"/>
              <w:bottom w:val="single" w:sz="4" w:space="0" w:color="auto"/>
              <w:right w:val="single" w:sz="4" w:space="0" w:color="auto"/>
            </w:tcBorders>
            <w:shd w:val="clear" w:color="auto" w:fill="auto"/>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372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Ostale naknade građanima i kućanstvima iz pror.</w:t>
            </w:r>
          </w:p>
        </w:tc>
        <w:tc>
          <w:tcPr>
            <w:tcW w:w="1044" w:type="dxa"/>
            <w:tcBorders>
              <w:top w:val="nil"/>
              <w:left w:val="nil"/>
              <w:bottom w:val="single" w:sz="4" w:space="0" w:color="auto"/>
              <w:right w:val="single" w:sz="4" w:space="0" w:color="auto"/>
            </w:tcBorders>
            <w:shd w:val="clear" w:color="000000" w:fill="FFFFFF"/>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200.000</w:t>
            </w:r>
          </w:p>
        </w:tc>
        <w:tc>
          <w:tcPr>
            <w:tcW w:w="937" w:type="dxa"/>
            <w:tcBorders>
              <w:top w:val="nil"/>
              <w:left w:val="nil"/>
              <w:bottom w:val="single" w:sz="4" w:space="0" w:color="auto"/>
              <w:right w:val="single" w:sz="4" w:space="0" w:color="auto"/>
            </w:tcBorders>
            <w:shd w:val="clear" w:color="auto" w:fill="auto"/>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200.000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1070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Donacije i ostali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1070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3333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 1014</w:t>
            </w:r>
          </w:p>
        </w:tc>
        <w:tc>
          <w:tcPr>
            <w:tcW w:w="700" w:type="dxa"/>
            <w:tcBorders>
              <w:top w:val="nil"/>
              <w:left w:val="nil"/>
              <w:bottom w:val="single" w:sz="4" w:space="0" w:color="auto"/>
              <w:right w:val="single" w:sz="4" w:space="0" w:color="auto"/>
            </w:tcBorders>
            <w:shd w:val="clear" w:color="000000" w:fill="333399"/>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333399"/>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Program 14:</w:t>
            </w:r>
          </w:p>
        </w:tc>
        <w:tc>
          <w:tcPr>
            <w:tcW w:w="376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Humanitarna skrb kroz udruge građana </w:t>
            </w:r>
          </w:p>
        </w:tc>
        <w:tc>
          <w:tcPr>
            <w:tcW w:w="104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35.000</w:t>
            </w:r>
          </w:p>
        </w:tc>
        <w:tc>
          <w:tcPr>
            <w:tcW w:w="937"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35.000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450"/>
        </w:trPr>
        <w:tc>
          <w:tcPr>
            <w:tcW w:w="1141" w:type="dxa"/>
            <w:tcBorders>
              <w:top w:val="nil"/>
              <w:left w:val="single" w:sz="4" w:space="0" w:color="auto"/>
              <w:bottom w:val="single" w:sz="4" w:space="0" w:color="auto"/>
              <w:right w:val="single" w:sz="4" w:space="0" w:color="auto"/>
            </w:tcBorders>
            <w:shd w:val="clear" w:color="000000" w:fill="666699"/>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1014 01</w:t>
            </w:r>
          </w:p>
        </w:tc>
        <w:tc>
          <w:tcPr>
            <w:tcW w:w="700" w:type="dxa"/>
            <w:tcBorders>
              <w:top w:val="nil"/>
              <w:left w:val="nil"/>
              <w:bottom w:val="single" w:sz="4" w:space="0" w:color="auto"/>
              <w:right w:val="single" w:sz="4" w:space="0" w:color="auto"/>
            </w:tcBorders>
            <w:shd w:val="clear" w:color="000000" w:fill="666699"/>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1090</w:t>
            </w:r>
          </w:p>
        </w:tc>
        <w:tc>
          <w:tcPr>
            <w:tcW w:w="2112" w:type="dxa"/>
            <w:tcBorders>
              <w:top w:val="nil"/>
              <w:left w:val="nil"/>
              <w:bottom w:val="single" w:sz="4" w:space="0" w:color="auto"/>
              <w:right w:val="single" w:sz="4" w:space="0" w:color="auto"/>
            </w:tcBorders>
            <w:shd w:val="clear" w:color="000000" w:fill="666699"/>
            <w:noWrap/>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HVIDRA, dragovoljci i invalidi dom.rata i ost.udr.inv.</w:t>
            </w:r>
          </w:p>
        </w:tc>
        <w:tc>
          <w:tcPr>
            <w:tcW w:w="1044" w:type="dxa"/>
            <w:tcBorders>
              <w:top w:val="nil"/>
              <w:left w:val="nil"/>
              <w:bottom w:val="single" w:sz="4" w:space="0" w:color="auto"/>
              <w:right w:val="single" w:sz="4" w:space="0" w:color="auto"/>
            </w:tcBorders>
            <w:shd w:val="clear" w:color="000000" w:fill="666699"/>
            <w:noWrap/>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5.000</w:t>
            </w:r>
          </w:p>
        </w:tc>
        <w:tc>
          <w:tcPr>
            <w:tcW w:w="937" w:type="dxa"/>
            <w:tcBorders>
              <w:top w:val="nil"/>
              <w:left w:val="nil"/>
              <w:bottom w:val="single" w:sz="4" w:space="0" w:color="auto"/>
              <w:right w:val="single" w:sz="4" w:space="0" w:color="auto"/>
            </w:tcBorders>
            <w:shd w:val="clear" w:color="000000" w:fill="666699"/>
            <w:noWrap/>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1090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1090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Donacije i ostali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1090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1014 02</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1090</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Humanitarna djelatnost Crvenog križa i Caritas</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15.000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1090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15.000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1090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Donacije i ostali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15.000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1090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15.000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1015 03</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1090</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Poticaj djelovanju - Razne udruge i Savjet </w:t>
            </w:r>
            <w:r w:rsidRPr="00032F31">
              <w:rPr>
                <w:rFonts w:ascii="Arial" w:hAnsi="Arial" w:cs="Arial"/>
                <w:b/>
                <w:bCs/>
                <w:color w:val="FFFFFF"/>
                <w:sz w:val="16"/>
                <w:szCs w:val="16"/>
                <w:lang w:val="hr-HR" w:eastAsia="hr-HR"/>
              </w:rPr>
              <w:lastRenderedPageBreak/>
              <w:t>mladih</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lastRenderedPageBreak/>
              <w:t>10.000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lastRenderedPageBreak/>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1090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1090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Donacije i ostali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1090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vAlign w:val="bottom"/>
            <w:hideMark/>
          </w:tcPr>
          <w:p w:rsidR="00032F31" w:rsidRPr="00032F31" w:rsidRDefault="00032F31" w:rsidP="00032F31">
            <w:pPr>
              <w:rPr>
                <w:rFonts w:ascii="Arial" w:hAnsi="Arial" w:cs="Arial"/>
                <w:b/>
                <w:bCs/>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1015 04</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1090</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Poticaj djelovanju - Lovačka udruga</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5.000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        5.000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w:t>
            </w:r>
          </w:p>
        </w:tc>
        <w:tc>
          <w:tcPr>
            <w:tcW w:w="1684"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1090</w:t>
            </w:r>
          </w:p>
        </w:tc>
        <w:tc>
          <w:tcPr>
            <w:tcW w:w="2112"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Donacije i ostali rashodi</w:t>
            </w:r>
          </w:p>
        </w:tc>
        <w:tc>
          <w:tcPr>
            <w:tcW w:w="1044"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37"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 xml:space="preserve">        5.000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1090</w:t>
            </w:r>
          </w:p>
        </w:tc>
        <w:tc>
          <w:tcPr>
            <w:tcW w:w="2112"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w:t>
            </w:r>
          </w:p>
        </w:tc>
        <w:tc>
          <w:tcPr>
            <w:tcW w:w="376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Donacije i ostali rashodi</w:t>
            </w:r>
          </w:p>
        </w:tc>
        <w:tc>
          <w:tcPr>
            <w:tcW w:w="1044"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37"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b/>
                <w:bCs/>
                <w:sz w:val="16"/>
                <w:szCs w:val="16"/>
                <w:u w:val="single"/>
                <w:lang w:val="hr-HR" w:eastAsia="hr-HR"/>
              </w:rPr>
            </w:pPr>
            <w:r w:rsidRPr="00032F31">
              <w:rPr>
                <w:rFonts w:ascii="Arial" w:hAnsi="Arial" w:cs="Arial"/>
                <w:b/>
                <w:bCs/>
                <w:sz w:val="16"/>
                <w:szCs w:val="16"/>
                <w:u w:val="single"/>
                <w:lang w:val="hr-HR" w:eastAsia="hr-HR"/>
              </w:rPr>
              <w:t> </w:t>
            </w:r>
          </w:p>
        </w:tc>
        <w:tc>
          <w:tcPr>
            <w:tcW w:w="70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sz w:val="16"/>
                <w:szCs w:val="16"/>
                <w:u w:val="single"/>
                <w:lang w:val="hr-HR" w:eastAsia="hr-HR"/>
              </w:rPr>
            </w:pPr>
            <w:r w:rsidRPr="00032F31">
              <w:rPr>
                <w:rFonts w:ascii="Arial" w:hAnsi="Arial" w:cs="Arial"/>
                <w:sz w:val="16"/>
                <w:szCs w:val="16"/>
                <w:u w:val="single"/>
                <w:lang w:val="hr-HR" w:eastAsia="hr-HR"/>
              </w:rPr>
              <w:t> </w:t>
            </w:r>
          </w:p>
        </w:tc>
        <w:tc>
          <w:tcPr>
            <w:tcW w:w="1684"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1090</w:t>
            </w:r>
          </w:p>
        </w:tc>
        <w:tc>
          <w:tcPr>
            <w:tcW w:w="2112"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381</w:t>
            </w:r>
          </w:p>
        </w:tc>
        <w:tc>
          <w:tcPr>
            <w:tcW w:w="376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37"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u w:val="single"/>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000080"/>
            <w:noWrap/>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002 07</w:t>
            </w:r>
          </w:p>
        </w:tc>
        <w:tc>
          <w:tcPr>
            <w:tcW w:w="70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5872" w:type="dxa"/>
            <w:gridSpan w:val="2"/>
            <w:tcBorders>
              <w:top w:val="single" w:sz="4" w:space="0" w:color="auto"/>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GLAVA 002 09: PROGRAMSKA DJELATNOST ZDRAVSTVO</w:t>
            </w:r>
          </w:p>
        </w:tc>
        <w:tc>
          <w:tcPr>
            <w:tcW w:w="1044" w:type="dxa"/>
            <w:tcBorders>
              <w:top w:val="nil"/>
              <w:left w:val="nil"/>
              <w:bottom w:val="single" w:sz="4" w:space="0" w:color="auto"/>
              <w:right w:val="single" w:sz="4" w:space="0" w:color="auto"/>
            </w:tcBorders>
            <w:shd w:val="clear" w:color="000000" w:fill="000080"/>
            <w:noWrap/>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10.000</w:t>
            </w:r>
          </w:p>
        </w:tc>
        <w:tc>
          <w:tcPr>
            <w:tcW w:w="937" w:type="dxa"/>
            <w:tcBorders>
              <w:top w:val="nil"/>
              <w:left w:val="nil"/>
              <w:bottom w:val="single" w:sz="4" w:space="0" w:color="auto"/>
              <w:right w:val="single" w:sz="4" w:space="0" w:color="auto"/>
            </w:tcBorders>
            <w:shd w:val="clear" w:color="000000" w:fill="000080"/>
            <w:noWrap/>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250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08</w:t>
            </w:r>
          </w:p>
        </w:tc>
        <w:tc>
          <w:tcPr>
            <w:tcW w:w="70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07</w:t>
            </w:r>
          </w:p>
        </w:tc>
        <w:tc>
          <w:tcPr>
            <w:tcW w:w="2112"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Funkcijska klasifikacija: 08 - Zdravstvo</w:t>
            </w:r>
          </w:p>
        </w:tc>
        <w:tc>
          <w:tcPr>
            <w:tcW w:w="376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37"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 1015</w:t>
            </w:r>
          </w:p>
        </w:tc>
        <w:tc>
          <w:tcPr>
            <w:tcW w:w="70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Program 15:</w:t>
            </w:r>
          </w:p>
        </w:tc>
        <w:tc>
          <w:tcPr>
            <w:tcW w:w="376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Organizacija zdravstvene službei</w:t>
            </w:r>
          </w:p>
        </w:tc>
        <w:tc>
          <w:tcPr>
            <w:tcW w:w="104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10.000</w:t>
            </w:r>
          </w:p>
        </w:tc>
        <w:tc>
          <w:tcPr>
            <w:tcW w:w="937"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250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1015 01</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0721</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Opće medicinske usluge</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10.000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25.000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250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0721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250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0721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Pomoći dane u inoz.i unutar opće države</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0721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3811</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Pomoći unutar opće države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0721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15.000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0721</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323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color w:val="FF0000"/>
                <w:sz w:val="16"/>
                <w:szCs w:val="16"/>
                <w:lang w:val="hr-HR" w:eastAsia="hr-HR"/>
              </w:rPr>
            </w:pPr>
            <w:r w:rsidRPr="00032F31">
              <w:rPr>
                <w:rFonts w:ascii="Arial" w:hAnsi="Arial" w:cs="Arial"/>
                <w:b/>
                <w:bCs/>
                <w:color w:val="FF0000"/>
                <w:sz w:val="16"/>
                <w:szCs w:val="16"/>
                <w:lang w:val="hr-HR" w:eastAsia="hr-HR"/>
              </w:rPr>
              <w:t>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color w:val="FF0000"/>
                <w:sz w:val="16"/>
                <w:szCs w:val="16"/>
                <w:lang w:val="hr-HR" w:eastAsia="hr-HR"/>
              </w:rPr>
            </w:pPr>
            <w:r w:rsidRPr="00032F31">
              <w:rPr>
                <w:rFonts w:ascii="Arial" w:hAnsi="Arial" w:cs="Arial"/>
                <w:b/>
                <w:bCs/>
                <w:color w:val="FF0000"/>
                <w:sz w:val="16"/>
                <w:szCs w:val="16"/>
                <w:lang w:val="hr-HR" w:eastAsia="hr-HR"/>
              </w:rPr>
              <w:t>15.000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000080"/>
            <w:noWrap/>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002 07</w:t>
            </w:r>
          </w:p>
        </w:tc>
        <w:tc>
          <w:tcPr>
            <w:tcW w:w="70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5872" w:type="dxa"/>
            <w:gridSpan w:val="2"/>
            <w:tcBorders>
              <w:top w:val="single" w:sz="4" w:space="0" w:color="auto"/>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GLAVA 002 09: UNAPREĐENJE STANOVANJA</w:t>
            </w:r>
          </w:p>
        </w:tc>
        <w:tc>
          <w:tcPr>
            <w:tcW w:w="1044" w:type="dxa"/>
            <w:tcBorders>
              <w:top w:val="nil"/>
              <w:left w:val="nil"/>
              <w:bottom w:val="single" w:sz="4" w:space="0" w:color="auto"/>
              <w:right w:val="single" w:sz="4" w:space="0" w:color="auto"/>
            </w:tcBorders>
            <w:shd w:val="clear" w:color="000000" w:fill="000080"/>
            <w:noWrap/>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w:t>
            </w:r>
          </w:p>
        </w:tc>
        <w:tc>
          <w:tcPr>
            <w:tcW w:w="937" w:type="dxa"/>
            <w:tcBorders>
              <w:top w:val="nil"/>
              <w:left w:val="nil"/>
              <w:bottom w:val="single" w:sz="4" w:space="0" w:color="auto"/>
              <w:right w:val="single" w:sz="4" w:space="0" w:color="auto"/>
            </w:tcBorders>
            <w:shd w:val="clear" w:color="000000" w:fill="000080"/>
            <w:noWrap/>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08</w:t>
            </w:r>
          </w:p>
        </w:tc>
        <w:tc>
          <w:tcPr>
            <w:tcW w:w="70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06</w:t>
            </w:r>
          </w:p>
        </w:tc>
        <w:tc>
          <w:tcPr>
            <w:tcW w:w="2112"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Funkcijska klasifikacija: 06 - Unapređenje stanovanja</w:t>
            </w:r>
          </w:p>
        </w:tc>
        <w:tc>
          <w:tcPr>
            <w:tcW w:w="3760"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37" w:type="dxa"/>
            <w:tcBorders>
              <w:top w:val="nil"/>
              <w:left w:val="nil"/>
              <w:bottom w:val="single" w:sz="4" w:space="0" w:color="auto"/>
              <w:right w:val="single" w:sz="4" w:space="0" w:color="auto"/>
            </w:tcBorders>
            <w:shd w:val="clear" w:color="000000" w:fill="000080"/>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P 1015</w:t>
            </w:r>
          </w:p>
        </w:tc>
        <w:tc>
          <w:tcPr>
            <w:tcW w:w="70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2112"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Program 16:  </w:t>
            </w:r>
          </w:p>
        </w:tc>
        <w:tc>
          <w:tcPr>
            <w:tcW w:w="3760"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 xml:space="preserve"> Poboljšanje energetske učinkovitosti                     </w:t>
            </w:r>
          </w:p>
        </w:tc>
        <w:tc>
          <w:tcPr>
            <w:tcW w:w="1044"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w:t>
            </w:r>
          </w:p>
        </w:tc>
        <w:tc>
          <w:tcPr>
            <w:tcW w:w="937" w:type="dxa"/>
            <w:tcBorders>
              <w:top w:val="nil"/>
              <w:left w:val="nil"/>
              <w:bottom w:val="single" w:sz="4" w:space="0" w:color="auto"/>
              <w:right w:val="single" w:sz="4" w:space="0" w:color="auto"/>
            </w:tcBorders>
            <w:shd w:val="clear" w:color="000000" w:fill="3333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 1015 01</w:t>
            </w:r>
          </w:p>
        </w:tc>
        <w:tc>
          <w:tcPr>
            <w:tcW w:w="70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 </w:t>
            </w:r>
          </w:p>
        </w:tc>
        <w:tc>
          <w:tcPr>
            <w:tcW w:w="168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color w:val="FFFFFF"/>
                <w:sz w:val="16"/>
                <w:szCs w:val="16"/>
                <w:lang w:val="hr-HR" w:eastAsia="hr-HR"/>
              </w:rPr>
            </w:pPr>
            <w:r w:rsidRPr="00032F31">
              <w:rPr>
                <w:rFonts w:ascii="Arial" w:hAnsi="Arial" w:cs="Arial"/>
                <w:color w:val="FFFFFF"/>
                <w:sz w:val="16"/>
                <w:szCs w:val="16"/>
                <w:lang w:val="hr-HR" w:eastAsia="hr-HR"/>
              </w:rPr>
              <w:t>0610</w:t>
            </w:r>
          </w:p>
        </w:tc>
        <w:tc>
          <w:tcPr>
            <w:tcW w:w="2112"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Aktivnost:</w:t>
            </w:r>
          </w:p>
        </w:tc>
        <w:tc>
          <w:tcPr>
            <w:tcW w:w="3760"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Obnova obiteljskih kuća</w:t>
            </w:r>
          </w:p>
        </w:tc>
        <w:tc>
          <w:tcPr>
            <w:tcW w:w="1044"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w:t>
            </w:r>
          </w:p>
        </w:tc>
        <w:tc>
          <w:tcPr>
            <w:tcW w:w="937" w:type="dxa"/>
            <w:tcBorders>
              <w:top w:val="nil"/>
              <w:left w:val="nil"/>
              <w:bottom w:val="single" w:sz="4" w:space="0" w:color="auto"/>
              <w:right w:val="single" w:sz="4" w:space="0" w:color="auto"/>
            </w:tcBorders>
            <w:shd w:val="clear" w:color="000000" w:fill="666699"/>
            <w:noWrap/>
            <w:vAlign w:val="bottom"/>
            <w:hideMark/>
          </w:tcPr>
          <w:p w:rsidR="00032F31" w:rsidRPr="00032F31" w:rsidRDefault="00032F31" w:rsidP="00032F31">
            <w:pPr>
              <w:jc w:val="right"/>
              <w:rPr>
                <w:rFonts w:ascii="Arial" w:hAnsi="Arial" w:cs="Arial"/>
                <w:b/>
                <w:bCs/>
                <w:color w:val="FFFFFF"/>
                <w:sz w:val="16"/>
                <w:szCs w:val="16"/>
                <w:lang w:val="hr-HR" w:eastAsia="hr-HR"/>
              </w:rPr>
            </w:pPr>
            <w:r w:rsidRPr="00032F31">
              <w:rPr>
                <w:rFonts w:ascii="Arial" w:hAnsi="Arial" w:cs="Arial"/>
                <w:b/>
                <w:bCs/>
                <w:color w:val="FFFFFF"/>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 i 4</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0610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0610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Ostali rashodi</w:t>
            </w:r>
          </w:p>
        </w:tc>
        <w:tc>
          <w:tcPr>
            <w:tcW w:w="1044"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000000" w:fill="FFFF99"/>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70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1684"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0610</w:t>
            </w:r>
          </w:p>
        </w:tc>
        <w:tc>
          <w:tcPr>
            <w:tcW w:w="2112"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382</w:t>
            </w:r>
          </w:p>
        </w:tc>
        <w:tc>
          <w:tcPr>
            <w:tcW w:w="3760"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Kapit.donacije građanima i kućanstvima</w:t>
            </w:r>
          </w:p>
        </w:tc>
        <w:tc>
          <w:tcPr>
            <w:tcW w:w="1044" w:type="dxa"/>
            <w:tcBorders>
              <w:top w:val="nil"/>
              <w:left w:val="nil"/>
              <w:bottom w:val="single" w:sz="4" w:space="0" w:color="auto"/>
              <w:right w:val="single" w:sz="4" w:space="0" w:color="auto"/>
            </w:tcBorders>
            <w:shd w:val="clear" w:color="000000" w:fill="FFFFFF"/>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37" w:type="dxa"/>
            <w:tcBorders>
              <w:top w:val="nil"/>
              <w:left w:val="nil"/>
              <w:bottom w:val="single" w:sz="4" w:space="0" w:color="auto"/>
              <w:right w:val="single" w:sz="4" w:space="0" w:color="auto"/>
            </w:tcBorders>
            <w:shd w:val="clear" w:color="auto" w:fill="auto"/>
            <w:vAlign w:val="bottom"/>
            <w:hideMark/>
          </w:tcPr>
          <w:p w:rsidR="00032F31" w:rsidRPr="00032F31" w:rsidRDefault="00032F31" w:rsidP="00032F31">
            <w:pPr>
              <w:jc w:val="right"/>
              <w:rPr>
                <w:rFonts w:ascii="Arial" w:hAnsi="Arial" w:cs="Arial"/>
                <w:b/>
                <w:bCs/>
                <w:sz w:val="16"/>
                <w:szCs w:val="16"/>
                <w:lang w:val="hr-HR" w:eastAsia="hr-HR"/>
              </w:rPr>
            </w:pPr>
            <w:r w:rsidRPr="00032F31">
              <w:rPr>
                <w:rFonts w:ascii="Arial" w:hAnsi="Arial" w:cs="Arial"/>
                <w:b/>
                <w:bCs/>
                <w:sz w:val="16"/>
                <w:szCs w:val="16"/>
                <w:lang w:val="hr-HR" w:eastAsia="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32F31" w:rsidRPr="00032F31" w:rsidRDefault="00032F31" w:rsidP="00032F31">
            <w:pPr>
              <w:jc w:val="center"/>
              <w:rPr>
                <w:rFonts w:ascii="Arial" w:hAnsi="Arial" w:cs="Arial"/>
                <w:b/>
                <w:bCs/>
                <w:sz w:val="16"/>
                <w:szCs w:val="16"/>
                <w:lang w:val="hr-HR" w:eastAsia="hr-HR"/>
              </w:rPr>
            </w:pPr>
            <w:r w:rsidRPr="00032F31">
              <w:rPr>
                <w:rFonts w:ascii="Arial" w:hAnsi="Arial" w:cs="Arial"/>
                <w:b/>
                <w:bCs/>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sz w:val="16"/>
                <w:szCs w:val="16"/>
                <w:lang w:val="hr-HR" w:eastAsia="hr-HR"/>
              </w:rPr>
            </w:pPr>
          </w:p>
        </w:tc>
        <w:tc>
          <w:tcPr>
            <w:tcW w:w="168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2112"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37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104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937"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 </w:t>
            </w:r>
          </w:p>
        </w:tc>
        <w:tc>
          <w:tcPr>
            <w:tcW w:w="920" w:type="dxa"/>
            <w:tcBorders>
              <w:top w:val="nil"/>
              <w:left w:val="nil"/>
              <w:bottom w:val="nil"/>
              <w:right w:val="nil"/>
            </w:tcBorders>
            <w:shd w:val="clear" w:color="000000" w:fill="FFFFFF"/>
            <w:noWrap/>
            <w:vAlign w:val="bottom"/>
            <w:hideMark/>
          </w:tcPr>
          <w:p w:rsidR="00032F31" w:rsidRPr="00032F31" w:rsidRDefault="00032F31" w:rsidP="00032F31">
            <w:pPr>
              <w:rPr>
                <w:rFonts w:ascii="Arial" w:hAnsi="Arial" w:cs="Arial"/>
                <w:b/>
                <w:bCs/>
                <w:color w:val="FF0000"/>
                <w:sz w:val="16"/>
                <w:szCs w:val="16"/>
                <w:lang w:val="hr-HR" w:eastAsia="hr-HR"/>
              </w:rPr>
            </w:pPr>
            <w:r w:rsidRPr="00032F31">
              <w:rPr>
                <w:rFonts w:ascii="Arial" w:hAnsi="Arial" w:cs="Arial"/>
                <w:b/>
                <w:bCs/>
                <w:color w:val="FF0000"/>
                <w:sz w:val="16"/>
                <w:szCs w:val="16"/>
                <w:lang w:val="hr-HR" w:eastAsia="hr-HR"/>
              </w:rPr>
              <w:t> </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sz w:val="16"/>
                <w:szCs w:val="16"/>
                <w:lang w:val="hr-HR" w:eastAsia="hr-HR"/>
              </w:rPr>
            </w:pPr>
          </w:p>
        </w:tc>
        <w:tc>
          <w:tcPr>
            <w:tcW w:w="168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c>
          <w:tcPr>
            <w:tcW w:w="2112"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c>
          <w:tcPr>
            <w:tcW w:w="37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c>
          <w:tcPr>
            <w:tcW w:w="1044"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Ostvarenje</w:t>
            </w:r>
          </w:p>
        </w:tc>
        <w:tc>
          <w:tcPr>
            <w:tcW w:w="937" w:type="dxa"/>
            <w:tcBorders>
              <w:top w:val="single" w:sz="4" w:space="0" w:color="auto"/>
              <w:left w:val="nil"/>
              <w:bottom w:val="single" w:sz="4" w:space="0" w:color="auto"/>
              <w:right w:val="single" w:sz="4" w:space="0" w:color="auto"/>
            </w:tcBorders>
            <w:shd w:val="clear" w:color="000000" w:fill="FFCC99"/>
            <w:noWrap/>
            <w:vAlign w:val="bottom"/>
            <w:hideMark/>
          </w:tcPr>
          <w:p w:rsidR="00032F31" w:rsidRPr="00032F31" w:rsidRDefault="00032F31" w:rsidP="00032F31">
            <w:pPr>
              <w:rPr>
                <w:rFonts w:ascii="Arial" w:hAnsi="Arial" w:cs="Arial"/>
                <w:b/>
                <w:bCs/>
                <w:sz w:val="18"/>
                <w:szCs w:val="18"/>
                <w:lang w:val="hr-HR" w:eastAsia="hr-HR"/>
              </w:rPr>
            </w:pPr>
            <w:r w:rsidRPr="00032F31">
              <w:rPr>
                <w:rFonts w:ascii="Arial" w:hAnsi="Arial" w:cs="Arial"/>
                <w:b/>
                <w:bCs/>
                <w:sz w:val="18"/>
                <w:szCs w:val="18"/>
                <w:lang w:val="hr-HR" w:eastAsia="hr-HR"/>
              </w:rPr>
              <w:t>Plan</w:t>
            </w:r>
          </w:p>
        </w:tc>
        <w:tc>
          <w:tcPr>
            <w:tcW w:w="920" w:type="dxa"/>
            <w:tcBorders>
              <w:top w:val="single" w:sz="4" w:space="0" w:color="auto"/>
              <w:left w:val="nil"/>
              <w:bottom w:val="single" w:sz="4" w:space="0" w:color="auto"/>
              <w:right w:val="single" w:sz="4" w:space="0" w:color="auto"/>
            </w:tcBorders>
            <w:shd w:val="clear" w:color="000000" w:fill="FFCC99"/>
            <w:noWrap/>
            <w:vAlign w:val="bottom"/>
            <w:hideMark/>
          </w:tcPr>
          <w:p w:rsidR="00032F31" w:rsidRPr="00032F31" w:rsidRDefault="00032F31" w:rsidP="00032F31">
            <w:pPr>
              <w:rPr>
                <w:rFonts w:ascii="Arial" w:hAnsi="Arial" w:cs="Arial"/>
                <w:b/>
                <w:bCs/>
                <w:color w:val="FF0000"/>
                <w:sz w:val="18"/>
                <w:szCs w:val="18"/>
                <w:lang w:val="hr-HR" w:eastAsia="hr-HR"/>
              </w:rPr>
            </w:pPr>
            <w:r w:rsidRPr="00032F31">
              <w:rPr>
                <w:rFonts w:ascii="Arial" w:hAnsi="Arial" w:cs="Arial"/>
                <w:b/>
                <w:bCs/>
                <w:color w:val="FF0000"/>
                <w:sz w:val="18"/>
                <w:szCs w:val="18"/>
                <w:lang w:val="hr-HR" w:eastAsia="hr-HR"/>
              </w:rPr>
              <w:t> </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sz w:val="16"/>
                <w:szCs w:val="16"/>
                <w:lang w:val="hr-HR" w:eastAsia="hr-HR"/>
              </w:rPr>
            </w:pPr>
          </w:p>
        </w:tc>
        <w:tc>
          <w:tcPr>
            <w:tcW w:w="168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c>
          <w:tcPr>
            <w:tcW w:w="2112"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c>
          <w:tcPr>
            <w:tcW w:w="37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c>
          <w:tcPr>
            <w:tcW w:w="1044" w:type="dxa"/>
            <w:tcBorders>
              <w:top w:val="nil"/>
              <w:left w:val="single" w:sz="4" w:space="0" w:color="auto"/>
              <w:bottom w:val="nil"/>
              <w:right w:val="single" w:sz="4" w:space="0" w:color="auto"/>
            </w:tcBorders>
            <w:shd w:val="clear" w:color="000000" w:fill="FFCC99"/>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2014.</w:t>
            </w:r>
          </w:p>
        </w:tc>
        <w:tc>
          <w:tcPr>
            <w:tcW w:w="937" w:type="dxa"/>
            <w:tcBorders>
              <w:top w:val="nil"/>
              <w:left w:val="nil"/>
              <w:bottom w:val="nil"/>
              <w:right w:val="single" w:sz="4" w:space="0" w:color="auto"/>
            </w:tcBorders>
            <w:shd w:val="clear" w:color="000000" w:fill="FFCC99"/>
            <w:noWrap/>
            <w:vAlign w:val="bottom"/>
            <w:hideMark/>
          </w:tcPr>
          <w:p w:rsidR="00032F31" w:rsidRPr="00032F31" w:rsidRDefault="00032F31" w:rsidP="00032F31">
            <w:pPr>
              <w:rPr>
                <w:rFonts w:ascii="Arial" w:hAnsi="Arial" w:cs="Arial"/>
                <w:b/>
                <w:bCs/>
                <w:sz w:val="18"/>
                <w:szCs w:val="18"/>
                <w:lang w:val="hr-HR" w:eastAsia="hr-HR"/>
              </w:rPr>
            </w:pPr>
            <w:r w:rsidRPr="00032F31">
              <w:rPr>
                <w:rFonts w:ascii="Arial" w:hAnsi="Arial" w:cs="Arial"/>
                <w:b/>
                <w:bCs/>
                <w:sz w:val="18"/>
                <w:szCs w:val="18"/>
                <w:lang w:val="hr-HR" w:eastAsia="hr-HR"/>
              </w:rPr>
              <w:t>2015.</w:t>
            </w:r>
          </w:p>
        </w:tc>
        <w:tc>
          <w:tcPr>
            <w:tcW w:w="920" w:type="dxa"/>
            <w:tcBorders>
              <w:top w:val="nil"/>
              <w:left w:val="nil"/>
              <w:bottom w:val="nil"/>
              <w:right w:val="single" w:sz="4" w:space="0" w:color="auto"/>
            </w:tcBorders>
            <w:shd w:val="clear" w:color="000000" w:fill="FFCC99"/>
            <w:noWrap/>
            <w:vAlign w:val="bottom"/>
            <w:hideMark/>
          </w:tcPr>
          <w:p w:rsidR="00032F31" w:rsidRPr="00032F31" w:rsidRDefault="00032F31" w:rsidP="00032F31">
            <w:pPr>
              <w:rPr>
                <w:rFonts w:ascii="Arial" w:hAnsi="Arial" w:cs="Arial"/>
                <w:b/>
                <w:bCs/>
                <w:color w:val="FF0000"/>
                <w:sz w:val="18"/>
                <w:szCs w:val="18"/>
                <w:lang w:val="hr-HR" w:eastAsia="hr-HR"/>
              </w:rPr>
            </w:pPr>
            <w:r w:rsidRPr="00032F31">
              <w:rPr>
                <w:rFonts w:ascii="Arial" w:hAnsi="Arial" w:cs="Arial"/>
                <w:b/>
                <w:bCs/>
                <w:color w:val="FF0000"/>
                <w:sz w:val="18"/>
                <w:szCs w:val="18"/>
                <w:lang w:val="hr-HR" w:eastAsia="hr-HR"/>
              </w:rPr>
              <w:t> </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sz w:val="16"/>
                <w:szCs w:val="16"/>
                <w:lang w:val="hr-HR" w:eastAsia="hr-HR"/>
              </w:rPr>
            </w:pPr>
          </w:p>
        </w:tc>
        <w:tc>
          <w:tcPr>
            <w:tcW w:w="1684"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Funkcijska klasifikacija:</w:t>
            </w:r>
          </w:p>
        </w:tc>
        <w:tc>
          <w:tcPr>
            <w:tcW w:w="2112" w:type="dxa"/>
            <w:tcBorders>
              <w:top w:val="single" w:sz="4" w:space="0" w:color="auto"/>
              <w:left w:val="nil"/>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3760" w:type="dxa"/>
            <w:tcBorders>
              <w:top w:val="single" w:sz="4" w:space="0" w:color="auto"/>
              <w:left w:val="nil"/>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01-Opće javne usluge</w:t>
            </w:r>
          </w:p>
        </w:tc>
        <w:tc>
          <w:tcPr>
            <w:tcW w:w="1044" w:type="dxa"/>
            <w:tcBorders>
              <w:top w:val="single" w:sz="4" w:space="0" w:color="auto"/>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1.430.500</w:t>
            </w:r>
          </w:p>
        </w:tc>
        <w:tc>
          <w:tcPr>
            <w:tcW w:w="937" w:type="dxa"/>
            <w:tcBorders>
              <w:top w:val="single" w:sz="4" w:space="0" w:color="auto"/>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1.586.500</w:t>
            </w:r>
          </w:p>
        </w:tc>
        <w:tc>
          <w:tcPr>
            <w:tcW w:w="920" w:type="dxa"/>
            <w:tcBorders>
              <w:top w:val="single" w:sz="4" w:space="0" w:color="auto"/>
              <w:left w:val="nil"/>
              <w:bottom w:val="single" w:sz="4" w:space="0" w:color="auto"/>
              <w:right w:val="single" w:sz="4" w:space="0" w:color="auto"/>
            </w:tcBorders>
            <w:shd w:val="clear" w:color="000000" w:fill="FFFF99"/>
            <w:noWrap/>
            <w:vAlign w:val="bottom"/>
            <w:hideMark/>
          </w:tcPr>
          <w:p w:rsidR="00032F31" w:rsidRPr="00032F31" w:rsidRDefault="00032F31" w:rsidP="00032F31">
            <w:pPr>
              <w:jc w:val="center"/>
              <w:rPr>
                <w:rFonts w:ascii="Arial" w:hAnsi="Arial" w:cs="Arial"/>
                <w:sz w:val="16"/>
                <w:szCs w:val="16"/>
                <w:lang w:val="hr-HR" w:eastAsia="hr-HR"/>
              </w:rPr>
            </w:pPr>
            <w:r w:rsidRPr="00032F31">
              <w:rPr>
                <w:rFonts w:ascii="Arial" w:hAnsi="Arial" w:cs="Arial"/>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sz w:val="16"/>
                <w:szCs w:val="16"/>
                <w:lang w:val="hr-HR" w:eastAsia="hr-HR"/>
              </w:rPr>
            </w:pPr>
          </w:p>
        </w:tc>
        <w:tc>
          <w:tcPr>
            <w:tcW w:w="1684" w:type="dxa"/>
            <w:tcBorders>
              <w:top w:val="nil"/>
              <w:left w:val="single" w:sz="4" w:space="0" w:color="auto"/>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Funkcijska klasifikacija:</w:t>
            </w:r>
          </w:p>
        </w:tc>
        <w:tc>
          <w:tcPr>
            <w:tcW w:w="2112"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3760"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02-Obrana</w:t>
            </w:r>
          </w:p>
        </w:tc>
        <w:tc>
          <w:tcPr>
            <w:tcW w:w="1044"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937"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920"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sz w:val="16"/>
                <w:szCs w:val="16"/>
                <w:lang w:val="hr-HR" w:eastAsia="hr-HR"/>
              </w:rPr>
            </w:pPr>
          </w:p>
        </w:tc>
        <w:tc>
          <w:tcPr>
            <w:tcW w:w="1684" w:type="dxa"/>
            <w:tcBorders>
              <w:top w:val="nil"/>
              <w:left w:val="single" w:sz="4" w:space="0" w:color="auto"/>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Funkcijska klasifikacija:</w:t>
            </w:r>
          </w:p>
        </w:tc>
        <w:tc>
          <w:tcPr>
            <w:tcW w:w="2112"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3760"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03-Javni red i sigurnost</w:t>
            </w:r>
          </w:p>
        </w:tc>
        <w:tc>
          <w:tcPr>
            <w:tcW w:w="1044"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130.000</w:t>
            </w:r>
          </w:p>
        </w:tc>
        <w:tc>
          <w:tcPr>
            <w:tcW w:w="937"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130.000</w:t>
            </w:r>
          </w:p>
        </w:tc>
        <w:tc>
          <w:tcPr>
            <w:tcW w:w="920"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300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sz w:val="16"/>
                <w:szCs w:val="16"/>
                <w:lang w:val="hr-HR" w:eastAsia="hr-HR"/>
              </w:rPr>
            </w:pPr>
          </w:p>
        </w:tc>
        <w:tc>
          <w:tcPr>
            <w:tcW w:w="1684" w:type="dxa"/>
            <w:tcBorders>
              <w:top w:val="nil"/>
              <w:left w:val="single" w:sz="4" w:space="0" w:color="auto"/>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Funkcijska klasifikacija:</w:t>
            </w:r>
          </w:p>
        </w:tc>
        <w:tc>
          <w:tcPr>
            <w:tcW w:w="2112"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3760"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04-Ekonomski poslovi</w:t>
            </w:r>
          </w:p>
        </w:tc>
        <w:tc>
          <w:tcPr>
            <w:tcW w:w="1044"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489.000</w:t>
            </w:r>
          </w:p>
        </w:tc>
        <w:tc>
          <w:tcPr>
            <w:tcW w:w="937"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489.000</w:t>
            </w:r>
          </w:p>
        </w:tc>
        <w:tc>
          <w:tcPr>
            <w:tcW w:w="920"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center"/>
              <w:rPr>
                <w:rFonts w:ascii="Arial" w:hAnsi="Arial" w:cs="Arial"/>
                <w:sz w:val="16"/>
                <w:szCs w:val="16"/>
                <w:lang w:val="hr-HR" w:eastAsia="hr-HR"/>
              </w:rPr>
            </w:pPr>
            <w:r w:rsidRPr="00032F31">
              <w:rPr>
                <w:rFonts w:ascii="Arial" w:hAnsi="Arial" w:cs="Arial"/>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sz w:val="16"/>
                <w:szCs w:val="16"/>
                <w:lang w:val="hr-HR" w:eastAsia="hr-HR"/>
              </w:rPr>
            </w:pPr>
          </w:p>
        </w:tc>
        <w:tc>
          <w:tcPr>
            <w:tcW w:w="1684" w:type="dxa"/>
            <w:tcBorders>
              <w:top w:val="nil"/>
              <w:left w:val="single" w:sz="4" w:space="0" w:color="auto"/>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Funkcijska klasifikacija:</w:t>
            </w:r>
          </w:p>
        </w:tc>
        <w:tc>
          <w:tcPr>
            <w:tcW w:w="2112"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3760"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05-Zaštita okoliša</w:t>
            </w:r>
          </w:p>
        </w:tc>
        <w:tc>
          <w:tcPr>
            <w:tcW w:w="1044"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1.602.000</w:t>
            </w:r>
          </w:p>
        </w:tc>
        <w:tc>
          <w:tcPr>
            <w:tcW w:w="937"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1.602.000</w:t>
            </w:r>
          </w:p>
        </w:tc>
        <w:tc>
          <w:tcPr>
            <w:tcW w:w="920"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500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sz w:val="16"/>
                <w:szCs w:val="16"/>
                <w:lang w:val="hr-HR" w:eastAsia="hr-HR"/>
              </w:rPr>
            </w:pPr>
          </w:p>
        </w:tc>
        <w:tc>
          <w:tcPr>
            <w:tcW w:w="1684" w:type="dxa"/>
            <w:tcBorders>
              <w:top w:val="nil"/>
              <w:left w:val="single" w:sz="4" w:space="0" w:color="auto"/>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Funkcijska klasifikacija:</w:t>
            </w:r>
          </w:p>
        </w:tc>
        <w:tc>
          <w:tcPr>
            <w:tcW w:w="2112"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3760"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06-Usluge unapređenja stanovanja i zajedn.</w:t>
            </w:r>
          </w:p>
        </w:tc>
        <w:tc>
          <w:tcPr>
            <w:tcW w:w="1044"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1.113.000</w:t>
            </w:r>
          </w:p>
        </w:tc>
        <w:tc>
          <w:tcPr>
            <w:tcW w:w="937"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942.000</w:t>
            </w:r>
          </w:p>
        </w:tc>
        <w:tc>
          <w:tcPr>
            <w:tcW w:w="920"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center"/>
              <w:rPr>
                <w:rFonts w:ascii="Arial" w:hAnsi="Arial" w:cs="Arial"/>
                <w:sz w:val="16"/>
                <w:szCs w:val="16"/>
                <w:lang w:val="hr-HR" w:eastAsia="hr-HR"/>
              </w:rPr>
            </w:pPr>
            <w:r w:rsidRPr="00032F31">
              <w:rPr>
                <w:rFonts w:ascii="Arial" w:hAnsi="Arial" w:cs="Arial"/>
                <w:sz w:val="16"/>
                <w:szCs w:val="16"/>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sz w:val="16"/>
                <w:szCs w:val="16"/>
                <w:lang w:val="hr-HR" w:eastAsia="hr-HR"/>
              </w:rPr>
            </w:pPr>
          </w:p>
        </w:tc>
        <w:tc>
          <w:tcPr>
            <w:tcW w:w="1684" w:type="dxa"/>
            <w:tcBorders>
              <w:top w:val="nil"/>
              <w:left w:val="single" w:sz="4" w:space="0" w:color="auto"/>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Funkcijska klasifikacija:</w:t>
            </w:r>
          </w:p>
        </w:tc>
        <w:tc>
          <w:tcPr>
            <w:tcW w:w="2112"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3760"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07-Zdravstvo</w:t>
            </w:r>
          </w:p>
        </w:tc>
        <w:tc>
          <w:tcPr>
            <w:tcW w:w="1044"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10.000</w:t>
            </w:r>
          </w:p>
        </w:tc>
        <w:tc>
          <w:tcPr>
            <w:tcW w:w="937"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25.000</w:t>
            </w:r>
          </w:p>
        </w:tc>
        <w:tc>
          <w:tcPr>
            <w:tcW w:w="920"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250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sz w:val="16"/>
                <w:szCs w:val="16"/>
                <w:lang w:val="hr-HR" w:eastAsia="hr-HR"/>
              </w:rPr>
            </w:pPr>
          </w:p>
        </w:tc>
        <w:tc>
          <w:tcPr>
            <w:tcW w:w="1684" w:type="dxa"/>
            <w:tcBorders>
              <w:top w:val="nil"/>
              <w:left w:val="single" w:sz="4" w:space="0" w:color="auto"/>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Funkcijska klasifikacija:</w:t>
            </w:r>
          </w:p>
        </w:tc>
        <w:tc>
          <w:tcPr>
            <w:tcW w:w="2112"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3760"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08-Rekreacija, kultura i religija</w:t>
            </w:r>
          </w:p>
        </w:tc>
        <w:tc>
          <w:tcPr>
            <w:tcW w:w="1044"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215.000</w:t>
            </w:r>
          </w:p>
        </w:tc>
        <w:tc>
          <w:tcPr>
            <w:tcW w:w="937"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215.000</w:t>
            </w:r>
          </w:p>
        </w:tc>
        <w:tc>
          <w:tcPr>
            <w:tcW w:w="920"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400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sz w:val="16"/>
                <w:szCs w:val="16"/>
                <w:lang w:val="hr-HR" w:eastAsia="hr-HR"/>
              </w:rPr>
            </w:pPr>
          </w:p>
        </w:tc>
        <w:tc>
          <w:tcPr>
            <w:tcW w:w="1684" w:type="dxa"/>
            <w:tcBorders>
              <w:top w:val="nil"/>
              <w:left w:val="single" w:sz="4" w:space="0" w:color="auto"/>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Funkcijska klasifikacija:</w:t>
            </w:r>
          </w:p>
        </w:tc>
        <w:tc>
          <w:tcPr>
            <w:tcW w:w="2112"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3760"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09-Obrazovanje</w:t>
            </w:r>
          </w:p>
        </w:tc>
        <w:tc>
          <w:tcPr>
            <w:tcW w:w="1044"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35.000</w:t>
            </w:r>
          </w:p>
        </w:tc>
        <w:tc>
          <w:tcPr>
            <w:tcW w:w="937"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35.000</w:t>
            </w:r>
          </w:p>
        </w:tc>
        <w:tc>
          <w:tcPr>
            <w:tcW w:w="920"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200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sz w:val="16"/>
                <w:szCs w:val="16"/>
                <w:lang w:val="hr-HR" w:eastAsia="hr-HR"/>
              </w:rPr>
            </w:pPr>
          </w:p>
        </w:tc>
        <w:tc>
          <w:tcPr>
            <w:tcW w:w="1684" w:type="dxa"/>
            <w:tcBorders>
              <w:top w:val="nil"/>
              <w:left w:val="single" w:sz="4" w:space="0" w:color="auto"/>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Funkcijska klasifikacija:</w:t>
            </w:r>
          </w:p>
        </w:tc>
        <w:tc>
          <w:tcPr>
            <w:tcW w:w="2112"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 </w:t>
            </w:r>
          </w:p>
        </w:tc>
        <w:tc>
          <w:tcPr>
            <w:tcW w:w="3760"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10-Socijalna skrb</w:t>
            </w:r>
          </w:p>
        </w:tc>
        <w:tc>
          <w:tcPr>
            <w:tcW w:w="1044"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240.000</w:t>
            </w:r>
          </w:p>
        </w:tc>
        <w:tc>
          <w:tcPr>
            <w:tcW w:w="937"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240.000</w:t>
            </w:r>
          </w:p>
        </w:tc>
        <w:tc>
          <w:tcPr>
            <w:tcW w:w="920" w:type="dxa"/>
            <w:tcBorders>
              <w:top w:val="nil"/>
              <w:left w:val="nil"/>
              <w:bottom w:val="single" w:sz="4" w:space="0" w:color="auto"/>
              <w:right w:val="single" w:sz="4" w:space="0" w:color="auto"/>
            </w:tcBorders>
            <w:shd w:val="clear" w:color="000000" w:fill="FFFF99"/>
            <w:noWrap/>
            <w:vAlign w:val="bottom"/>
            <w:hideMark/>
          </w:tcPr>
          <w:p w:rsidR="00032F31" w:rsidRPr="00032F31" w:rsidRDefault="00032F31" w:rsidP="00032F31">
            <w:pPr>
              <w:jc w:val="right"/>
              <w:rPr>
                <w:rFonts w:ascii="Arial" w:hAnsi="Arial" w:cs="Arial"/>
                <w:sz w:val="16"/>
                <w:szCs w:val="16"/>
                <w:lang w:val="hr-HR" w:eastAsia="hr-HR"/>
              </w:rPr>
            </w:pPr>
            <w:r w:rsidRPr="00032F31">
              <w:rPr>
                <w:rFonts w:ascii="Arial" w:hAnsi="Arial" w:cs="Arial"/>
                <w:sz w:val="16"/>
                <w:szCs w:val="16"/>
                <w:lang w:val="hr-HR" w:eastAsia="hr-HR"/>
              </w:rPr>
              <w:t>500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sz w:val="16"/>
                <w:szCs w:val="16"/>
                <w:lang w:val="hr-HR" w:eastAsia="hr-HR"/>
              </w:rPr>
            </w:pPr>
          </w:p>
        </w:tc>
        <w:tc>
          <w:tcPr>
            <w:tcW w:w="168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2112"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3760" w:type="dxa"/>
            <w:tcBorders>
              <w:top w:val="nil"/>
              <w:left w:val="nil"/>
              <w:bottom w:val="nil"/>
              <w:right w:val="nil"/>
            </w:tcBorders>
            <w:shd w:val="clear" w:color="auto" w:fill="auto"/>
            <w:noWrap/>
            <w:vAlign w:val="bottom"/>
            <w:hideMark/>
          </w:tcPr>
          <w:p w:rsidR="00032F31" w:rsidRPr="00032F31" w:rsidRDefault="00032F31" w:rsidP="00032F31">
            <w:pPr>
              <w:jc w:val="right"/>
              <w:rPr>
                <w:rFonts w:ascii="Arial" w:hAnsi="Arial" w:cs="Arial"/>
                <w:b/>
                <w:bCs/>
                <w:sz w:val="16"/>
                <w:szCs w:val="16"/>
                <w:u w:val="single"/>
                <w:lang w:val="hr-HR" w:eastAsia="hr-HR"/>
              </w:rPr>
            </w:pPr>
            <w:r w:rsidRPr="00032F31">
              <w:rPr>
                <w:rFonts w:ascii="Arial" w:hAnsi="Arial" w:cs="Arial"/>
                <w:b/>
                <w:bCs/>
                <w:sz w:val="16"/>
                <w:szCs w:val="16"/>
                <w:u w:val="single"/>
                <w:lang w:val="hr-HR" w:eastAsia="hr-HR"/>
              </w:rPr>
              <w:t>SVEUKUPNO:</w:t>
            </w:r>
          </w:p>
        </w:tc>
        <w:tc>
          <w:tcPr>
            <w:tcW w:w="1044" w:type="dxa"/>
            <w:tcBorders>
              <w:top w:val="nil"/>
              <w:left w:val="nil"/>
              <w:bottom w:val="nil"/>
              <w:right w:val="nil"/>
            </w:tcBorders>
            <w:shd w:val="clear" w:color="auto" w:fill="auto"/>
            <w:noWrap/>
            <w:vAlign w:val="bottom"/>
            <w:hideMark/>
          </w:tcPr>
          <w:p w:rsidR="00032F31" w:rsidRPr="00032F31" w:rsidRDefault="00032F31" w:rsidP="00032F31">
            <w:pPr>
              <w:jc w:val="right"/>
              <w:rPr>
                <w:rFonts w:ascii="Arial" w:hAnsi="Arial" w:cs="Arial"/>
                <w:b/>
                <w:bCs/>
                <w:sz w:val="16"/>
                <w:szCs w:val="16"/>
                <w:u w:val="single"/>
                <w:lang w:val="hr-HR" w:eastAsia="hr-HR"/>
              </w:rPr>
            </w:pPr>
            <w:r w:rsidRPr="00032F31">
              <w:rPr>
                <w:rFonts w:ascii="Arial" w:hAnsi="Arial" w:cs="Arial"/>
                <w:b/>
                <w:bCs/>
                <w:sz w:val="16"/>
                <w:szCs w:val="16"/>
                <w:u w:val="single"/>
                <w:lang w:val="hr-HR" w:eastAsia="hr-HR"/>
              </w:rPr>
              <w:t>5.264.500</w:t>
            </w:r>
          </w:p>
        </w:tc>
        <w:tc>
          <w:tcPr>
            <w:tcW w:w="937" w:type="dxa"/>
            <w:tcBorders>
              <w:top w:val="nil"/>
              <w:left w:val="nil"/>
              <w:bottom w:val="nil"/>
              <w:right w:val="nil"/>
            </w:tcBorders>
            <w:shd w:val="clear" w:color="auto" w:fill="auto"/>
            <w:noWrap/>
            <w:vAlign w:val="bottom"/>
            <w:hideMark/>
          </w:tcPr>
          <w:p w:rsidR="00032F31" w:rsidRPr="00032F31" w:rsidRDefault="00032F31" w:rsidP="00032F31">
            <w:pPr>
              <w:jc w:val="right"/>
              <w:rPr>
                <w:rFonts w:ascii="Arial" w:hAnsi="Arial" w:cs="Arial"/>
                <w:b/>
                <w:bCs/>
                <w:sz w:val="16"/>
                <w:szCs w:val="16"/>
                <w:u w:val="single"/>
                <w:lang w:val="hr-HR" w:eastAsia="hr-HR"/>
              </w:rPr>
            </w:pPr>
            <w:r w:rsidRPr="00032F31">
              <w:rPr>
                <w:rFonts w:ascii="Arial" w:hAnsi="Arial" w:cs="Arial"/>
                <w:b/>
                <w:bCs/>
                <w:sz w:val="16"/>
                <w:szCs w:val="16"/>
                <w:u w:val="single"/>
                <w:lang w:val="hr-HR" w:eastAsia="hr-HR"/>
              </w:rPr>
              <w:t>5.264.500</w:t>
            </w:r>
          </w:p>
        </w:tc>
        <w:tc>
          <w:tcPr>
            <w:tcW w:w="92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b/>
                <w:bCs/>
                <w:sz w:val="16"/>
                <w:szCs w:val="16"/>
                <w:u w:val="single"/>
                <w:lang w:val="hr-HR" w:eastAsia="hr-HR"/>
              </w:rPr>
            </w:pPr>
            <w:r w:rsidRPr="00032F31">
              <w:rPr>
                <w:rFonts w:ascii="Arial" w:hAnsi="Arial" w:cs="Arial"/>
                <w:b/>
                <w:bCs/>
                <w:sz w:val="16"/>
                <w:szCs w:val="16"/>
                <w:u w:val="single"/>
                <w:lang w:val="hr-HR" w:eastAsia="hr-HR"/>
              </w:rPr>
              <w:t>#DIJ/0!</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sz w:val="16"/>
                <w:szCs w:val="16"/>
                <w:lang w:val="hr-HR" w:eastAsia="hr-HR"/>
              </w:rPr>
            </w:pPr>
          </w:p>
        </w:tc>
        <w:tc>
          <w:tcPr>
            <w:tcW w:w="168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2112"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37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r w:rsidRPr="00032F31">
              <w:rPr>
                <w:rFonts w:ascii="Arial" w:hAnsi="Arial" w:cs="Arial"/>
                <w:b/>
                <w:bCs/>
                <w:sz w:val="16"/>
                <w:szCs w:val="16"/>
                <w:lang w:val="hr-HR" w:eastAsia="hr-HR"/>
              </w:rPr>
              <w:t>Članak 3.</w:t>
            </w:r>
          </w:p>
        </w:tc>
        <w:tc>
          <w:tcPr>
            <w:tcW w:w="104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937"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92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3258" w:type="dxa"/>
            <w:gridSpan w:val="9"/>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1. Izmjene i dopune Proračuna Općine Berek za 2016.  godinu stupaju na snagu osmog dana od dana objave u Službenom glasniku Općine Berek.</w:t>
            </w: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sz w:val="16"/>
                <w:szCs w:val="16"/>
                <w:lang w:val="hr-HR" w:eastAsia="hr-HR"/>
              </w:rPr>
            </w:pPr>
          </w:p>
        </w:tc>
        <w:tc>
          <w:tcPr>
            <w:tcW w:w="168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2112"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37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104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c>
          <w:tcPr>
            <w:tcW w:w="937"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92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sz w:val="16"/>
                <w:szCs w:val="16"/>
                <w:lang w:val="hr-HR" w:eastAsia="hr-HR"/>
              </w:rPr>
            </w:pPr>
          </w:p>
        </w:tc>
        <w:tc>
          <w:tcPr>
            <w:tcW w:w="168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2112"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37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2901" w:type="dxa"/>
            <w:gridSpan w:val="3"/>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Predsjednik Općinskog vijeća:</w:t>
            </w: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sz w:val="16"/>
                <w:szCs w:val="16"/>
                <w:lang w:val="hr-HR" w:eastAsia="hr-HR"/>
              </w:rPr>
            </w:pPr>
          </w:p>
        </w:tc>
        <w:tc>
          <w:tcPr>
            <w:tcW w:w="168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2112"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37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1981" w:type="dxa"/>
            <w:gridSpan w:val="2"/>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r w:rsidRPr="00032F31">
              <w:rPr>
                <w:rFonts w:ascii="Arial" w:hAnsi="Arial" w:cs="Arial"/>
                <w:sz w:val="16"/>
                <w:szCs w:val="16"/>
                <w:lang w:val="hr-HR" w:eastAsia="hr-HR"/>
              </w:rPr>
              <w:t>Antun Dergić, v.r.</w:t>
            </w:r>
          </w:p>
        </w:tc>
        <w:tc>
          <w:tcPr>
            <w:tcW w:w="92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16"/>
                <w:szCs w:val="16"/>
                <w:lang w:val="hr-HR" w:eastAsia="hr-HR"/>
              </w:rPr>
            </w:pP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r w:rsidR="00032F31" w:rsidRPr="00032F31" w:rsidTr="00032F31">
        <w:trPr>
          <w:trHeight w:val="255"/>
        </w:trPr>
        <w:tc>
          <w:tcPr>
            <w:tcW w:w="1141"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b/>
                <w:bCs/>
                <w:sz w:val="16"/>
                <w:szCs w:val="16"/>
                <w:lang w:val="hr-HR" w:eastAsia="hr-HR"/>
              </w:rPr>
            </w:pPr>
          </w:p>
        </w:tc>
        <w:tc>
          <w:tcPr>
            <w:tcW w:w="700" w:type="dxa"/>
            <w:tcBorders>
              <w:top w:val="nil"/>
              <w:left w:val="nil"/>
              <w:bottom w:val="nil"/>
              <w:right w:val="nil"/>
            </w:tcBorders>
            <w:shd w:val="clear" w:color="auto" w:fill="auto"/>
            <w:noWrap/>
            <w:vAlign w:val="bottom"/>
            <w:hideMark/>
          </w:tcPr>
          <w:p w:rsidR="00032F31" w:rsidRPr="00032F31" w:rsidRDefault="00032F31" w:rsidP="00032F31">
            <w:pPr>
              <w:jc w:val="center"/>
              <w:rPr>
                <w:rFonts w:ascii="Arial" w:hAnsi="Arial" w:cs="Arial"/>
                <w:sz w:val="16"/>
                <w:szCs w:val="16"/>
                <w:lang w:val="hr-HR" w:eastAsia="hr-HR"/>
              </w:rPr>
            </w:pPr>
          </w:p>
        </w:tc>
        <w:tc>
          <w:tcPr>
            <w:tcW w:w="168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c>
          <w:tcPr>
            <w:tcW w:w="2112"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c>
          <w:tcPr>
            <w:tcW w:w="37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c>
          <w:tcPr>
            <w:tcW w:w="1044"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c>
          <w:tcPr>
            <w:tcW w:w="937"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c>
          <w:tcPr>
            <w:tcW w:w="92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032F31" w:rsidRPr="00032F31" w:rsidRDefault="00032F31" w:rsidP="00032F31">
            <w:pPr>
              <w:rPr>
                <w:rFonts w:ascii="Arial" w:hAnsi="Arial" w:cs="Arial"/>
                <w:sz w:val="20"/>
                <w:szCs w:val="20"/>
                <w:lang w:val="hr-HR" w:eastAsia="hr-HR"/>
              </w:rPr>
            </w:pPr>
          </w:p>
        </w:tc>
      </w:tr>
    </w:tbl>
    <w:p w:rsidR="00032F31" w:rsidRDefault="00032F31" w:rsidP="00032F31">
      <w:pPr>
        <w:ind w:left="-1276"/>
        <w:jc w:val="both"/>
      </w:pPr>
    </w:p>
    <w:tbl>
      <w:tblPr>
        <w:tblpPr w:leftFromText="180" w:rightFromText="180" w:vertAnchor="text" w:horzAnchor="page" w:tblpX="1" w:tblpY="-587"/>
        <w:tblW w:w="7343" w:type="dxa"/>
        <w:tblLayout w:type="fixed"/>
        <w:tblLook w:val="04A0" w:firstRow="1" w:lastRow="0" w:firstColumn="1" w:lastColumn="0" w:noHBand="0" w:noVBand="1"/>
      </w:tblPr>
      <w:tblGrid>
        <w:gridCol w:w="2411"/>
        <w:gridCol w:w="958"/>
        <w:gridCol w:w="236"/>
        <w:gridCol w:w="1025"/>
        <w:gridCol w:w="1293"/>
        <w:gridCol w:w="258"/>
        <w:gridCol w:w="258"/>
        <w:gridCol w:w="258"/>
        <w:gridCol w:w="353"/>
        <w:gridCol w:w="293"/>
      </w:tblGrid>
      <w:tr w:rsidR="00667644" w:rsidRPr="00032F31" w:rsidTr="00667644">
        <w:trPr>
          <w:trHeight w:val="225"/>
        </w:trPr>
        <w:tc>
          <w:tcPr>
            <w:tcW w:w="2411" w:type="dxa"/>
            <w:tcBorders>
              <w:top w:val="nil"/>
              <w:left w:val="nil"/>
              <w:bottom w:val="nil"/>
              <w:right w:val="nil"/>
            </w:tcBorders>
            <w:shd w:val="clear" w:color="auto" w:fill="auto"/>
            <w:noWrap/>
            <w:vAlign w:val="bottom"/>
          </w:tcPr>
          <w:p w:rsidR="00667644" w:rsidRPr="00032F31" w:rsidRDefault="00667644" w:rsidP="00032F31">
            <w:pPr>
              <w:rPr>
                <w:rFonts w:ascii="Arial" w:hAnsi="Arial" w:cs="Arial"/>
                <w:b/>
                <w:bCs/>
                <w:sz w:val="16"/>
                <w:szCs w:val="16"/>
                <w:lang w:val="hr-HR" w:eastAsia="hr-HR"/>
              </w:rPr>
            </w:pPr>
          </w:p>
        </w:tc>
        <w:tc>
          <w:tcPr>
            <w:tcW w:w="958" w:type="dxa"/>
            <w:tcBorders>
              <w:top w:val="nil"/>
              <w:left w:val="nil"/>
              <w:bottom w:val="nil"/>
              <w:right w:val="nil"/>
            </w:tcBorders>
            <w:shd w:val="clear" w:color="auto" w:fill="auto"/>
            <w:noWrap/>
            <w:vAlign w:val="bottom"/>
          </w:tcPr>
          <w:p w:rsidR="00667644" w:rsidRPr="00032F31" w:rsidRDefault="00667644" w:rsidP="00032F31">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667644" w:rsidRPr="00032F31" w:rsidRDefault="00667644" w:rsidP="00032F31">
            <w:pPr>
              <w:rPr>
                <w:rFonts w:ascii="Arial" w:hAnsi="Arial" w:cs="Arial"/>
                <w:b/>
                <w:bCs/>
                <w:sz w:val="16"/>
                <w:szCs w:val="16"/>
                <w:lang w:val="hr-HR" w:eastAsia="hr-HR"/>
              </w:rPr>
            </w:pPr>
          </w:p>
        </w:tc>
        <w:tc>
          <w:tcPr>
            <w:tcW w:w="1025" w:type="dxa"/>
            <w:tcBorders>
              <w:top w:val="nil"/>
              <w:left w:val="nil"/>
              <w:bottom w:val="nil"/>
              <w:right w:val="nil"/>
            </w:tcBorders>
            <w:shd w:val="clear" w:color="auto" w:fill="auto"/>
            <w:noWrap/>
            <w:vAlign w:val="bottom"/>
            <w:hideMark/>
          </w:tcPr>
          <w:p w:rsidR="00667644" w:rsidRPr="00032F31" w:rsidRDefault="00667644" w:rsidP="00032F31">
            <w:pPr>
              <w:rPr>
                <w:rFonts w:ascii="Arial" w:hAnsi="Arial" w:cs="Arial"/>
                <w:b/>
                <w:bCs/>
                <w:sz w:val="16"/>
                <w:szCs w:val="16"/>
                <w:lang w:val="hr-HR" w:eastAsia="hr-HR"/>
              </w:rPr>
            </w:pPr>
          </w:p>
        </w:tc>
        <w:tc>
          <w:tcPr>
            <w:tcW w:w="1293" w:type="dxa"/>
            <w:tcBorders>
              <w:top w:val="nil"/>
              <w:left w:val="nil"/>
              <w:bottom w:val="nil"/>
              <w:right w:val="nil"/>
            </w:tcBorders>
            <w:shd w:val="clear" w:color="auto" w:fill="auto"/>
            <w:noWrap/>
            <w:vAlign w:val="bottom"/>
            <w:hideMark/>
          </w:tcPr>
          <w:p w:rsidR="00667644" w:rsidRPr="00032F31" w:rsidRDefault="00667644" w:rsidP="00032F31">
            <w:pPr>
              <w:rPr>
                <w:rFonts w:ascii="Arial" w:hAnsi="Arial" w:cs="Arial"/>
                <w:b/>
                <w:bCs/>
                <w:sz w:val="16"/>
                <w:szCs w:val="16"/>
                <w:lang w:val="hr-HR" w:eastAsia="hr-HR"/>
              </w:rPr>
            </w:pPr>
          </w:p>
        </w:tc>
        <w:tc>
          <w:tcPr>
            <w:tcW w:w="258" w:type="dxa"/>
            <w:tcBorders>
              <w:top w:val="nil"/>
              <w:left w:val="nil"/>
              <w:bottom w:val="nil"/>
              <w:right w:val="nil"/>
            </w:tcBorders>
            <w:shd w:val="clear" w:color="auto" w:fill="auto"/>
            <w:noWrap/>
            <w:vAlign w:val="bottom"/>
            <w:hideMark/>
          </w:tcPr>
          <w:p w:rsidR="00667644" w:rsidRPr="00032F31" w:rsidRDefault="00667644" w:rsidP="00032F31">
            <w:pPr>
              <w:rPr>
                <w:rFonts w:ascii="Arial" w:hAnsi="Arial" w:cs="Arial"/>
                <w:b/>
                <w:bCs/>
                <w:sz w:val="16"/>
                <w:szCs w:val="16"/>
                <w:lang w:val="hr-HR" w:eastAsia="hr-HR"/>
              </w:rPr>
            </w:pPr>
          </w:p>
        </w:tc>
        <w:tc>
          <w:tcPr>
            <w:tcW w:w="258" w:type="dxa"/>
            <w:tcBorders>
              <w:top w:val="nil"/>
              <w:left w:val="nil"/>
              <w:bottom w:val="nil"/>
              <w:right w:val="nil"/>
            </w:tcBorders>
            <w:shd w:val="clear" w:color="auto" w:fill="auto"/>
            <w:noWrap/>
            <w:vAlign w:val="bottom"/>
            <w:hideMark/>
          </w:tcPr>
          <w:p w:rsidR="00667644" w:rsidRPr="00032F31" w:rsidRDefault="00667644" w:rsidP="00032F31">
            <w:pPr>
              <w:rPr>
                <w:rFonts w:ascii="Arial" w:hAnsi="Arial" w:cs="Arial"/>
                <w:b/>
                <w:bCs/>
                <w:sz w:val="16"/>
                <w:szCs w:val="16"/>
                <w:lang w:val="hr-HR" w:eastAsia="hr-HR"/>
              </w:rPr>
            </w:pPr>
          </w:p>
        </w:tc>
        <w:tc>
          <w:tcPr>
            <w:tcW w:w="258" w:type="dxa"/>
            <w:tcBorders>
              <w:top w:val="nil"/>
              <w:left w:val="nil"/>
              <w:bottom w:val="nil"/>
              <w:right w:val="nil"/>
            </w:tcBorders>
            <w:shd w:val="clear" w:color="auto" w:fill="auto"/>
            <w:noWrap/>
            <w:vAlign w:val="bottom"/>
            <w:hideMark/>
          </w:tcPr>
          <w:p w:rsidR="00667644" w:rsidRPr="00032F31" w:rsidRDefault="00667644" w:rsidP="00032F31">
            <w:pPr>
              <w:rPr>
                <w:rFonts w:ascii="Arial" w:hAnsi="Arial" w:cs="Arial"/>
                <w:b/>
                <w:bCs/>
                <w:sz w:val="16"/>
                <w:szCs w:val="16"/>
                <w:lang w:val="hr-HR" w:eastAsia="hr-HR"/>
              </w:rPr>
            </w:pPr>
          </w:p>
        </w:tc>
        <w:tc>
          <w:tcPr>
            <w:tcW w:w="353" w:type="dxa"/>
            <w:tcBorders>
              <w:top w:val="nil"/>
              <w:left w:val="nil"/>
              <w:bottom w:val="nil"/>
              <w:right w:val="nil"/>
            </w:tcBorders>
            <w:shd w:val="clear" w:color="auto" w:fill="auto"/>
            <w:noWrap/>
            <w:vAlign w:val="bottom"/>
            <w:hideMark/>
          </w:tcPr>
          <w:p w:rsidR="00667644" w:rsidRPr="00032F31" w:rsidRDefault="00667644" w:rsidP="00032F31">
            <w:pPr>
              <w:rPr>
                <w:rFonts w:ascii="Arial" w:hAnsi="Arial" w:cs="Arial"/>
                <w:b/>
                <w:bCs/>
                <w:sz w:val="16"/>
                <w:szCs w:val="16"/>
                <w:lang w:val="hr-HR" w:eastAsia="hr-HR"/>
              </w:rPr>
            </w:pPr>
          </w:p>
        </w:tc>
        <w:tc>
          <w:tcPr>
            <w:tcW w:w="293" w:type="dxa"/>
            <w:tcBorders>
              <w:top w:val="nil"/>
              <w:left w:val="nil"/>
              <w:bottom w:val="nil"/>
              <w:right w:val="nil"/>
            </w:tcBorders>
            <w:shd w:val="clear" w:color="auto" w:fill="auto"/>
            <w:noWrap/>
            <w:vAlign w:val="bottom"/>
            <w:hideMark/>
          </w:tcPr>
          <w:p w:rsidR="00667644" w:rsidRPr="00032F31" w:rsidRDefault="00667644" w:rsidP="00032F31">
            <w:pPr>
              <w:rPr>
                <w:rFonts w:ascii="Arial" w:hAnsi="Arial" w:cs="Arial"/>
                <w:b/>
                <w:bCs/>
                <w:sz w:val="16"/>
                <w:szCs w:val="16"/>
                <w:lang w:val="hr-HR" w:eastAsia="hr-HR"/>
              </w:rPr>
            </w:pPr>
          </w:p>
        </w:tc>
      </w:tr>
      <w:tr w:rsidR="00667644" w:rsidRPr="00032F31" w:rsidTr="00667644">
        <w:trPr>
          <w:trHeight w:val="255"/>
        </w:trPr>
        <w:tc>
          <w:tcPr>
            <w:tcW w:w="2411" w:type="dxa"/>
            <w:tcBorders>
              <w:top w:val="nil"/>
              <w:left w:val="nil"/>
              <w:bottom w:val="nil"/>
              <w:right w:val="nil"/>
            </w:tcBorders>
            <w:shd w:val="clear" w:color="auto" w:fill="auto"/>
            <w:noWrap/>
            <w:vAlign w:val="bottom"/>
          </w:tcPr>
          <w:p w:rsidR="00667644" w:rsidRPr="00032F31" w:rsidRDefault="00667644" w:rsidP="00032F31">
            <w:pPr>
              <w:rPr>
                <w:rFonts w:ascii="Arial" w:hAnsi="Arial" w:cs="Arial"/>
                <w:sz w:val="16"/>
                <w:szCs w:val="16"/>
                <w:lang w:val="hr-HR" w:eastAsia="hr-HR"/>
              </w:rPr>
            </w:pPr>
          </w:p>
        </w:tc>
        <w:tc>
          <w:tcPr>
            <w:tcW w:w="958" w:type="dxa"/>
            <w:tcBorders>
              <w:top w:val="nil"/>
              <w:left w:val="nil"/>
              <w:bottom w:val="nil"/>
              <w:right w:val="nil"/>
            </w:tcBorders>
            <w:shd w:val="clear" w:color="auto" w:fill="auto"/>
            <w:noWrap/>
            <w:vAlign w:val="bottom"/>
          </w:tcPr>
          <w:p w:rsidR="00667644" w:rsidRPr="00032F31" w:rsidRDefault="00667644" w:rsidP="00032F31">
            <w:pPr>
              <w:rPr>
                <w:rFonts w:ascii="Arial" w:hAnsi="Arial" w:cs="Arial"/>
                <w:sz w:val="16"/>
                <w:szCs w:val="16"/>
                <w:lang w:val="hr-HR" w:eastAsia="hr-HR"/>
              </w:rPr>
            </w:pPr>
          </w:p>
        </w:tc>
        <w:tc>
          <w:tcPr>
            <w:tcW w:w="236" w:type="dxa"/>
            <w:tcBorders>
              <w:top w:val="nil"/>
              <w:left w:val="nil"/>
              <w:bottom w:val="nil"/>
              <w:right w:val="nil"/>
            </w:tcBorders>
            <w:shd w:val="clear" w:color="auto" w:fill="auto"/>
            <w:noWrap/>
            <w:vAlign w:val="bottom"/>
            <w:hideMark/>
          </w:tcPr>
          <w:p w:rsidR="00667644" w:rsidRPr="00032F31" w:rsidRDefault="00667644" w:rsidP="00032F31">
            <w:pPr>
              <w:rPr>
                <w:rFonts w:ascii="Arial" w:hAnsi="Arial" w:cs="Arial"/>
                <w:sz w:val="16"/>
                <w:szCs w:val="16"/>
                <w:lang w:val="hr-HR" w:eastAsia="hr-HR"/>
              </w:rPr>
            </w:pPr>
          </w:p>
        </w:tc>
        <w:tc>
          <w:tcPr>
            <w:tcW w:w="1025" w:type="dxa"/>
            <w:tcBorders>
              <w:top w:val="nil"/>
              <w:left w:val="nil"/>
              <w:bottom w:val="nil"/>
              <w:right w:val="nil"/>
            </w:tcBorders>
            <w:shd w:val="clear" w:color="auto" w:fill="auto"/>
            <w:noWrap/>
            <w:vAlign w:val="bottom"/>
            <w:hideMark/>
          </w:tcPr>
          <w:p w:rsidR="00667644" w:rsidRPr="00032F31" w:rsidRDefault="00667644" w:rsidP="00032F31">
            <w:pPr>
              <w:rPr>
                <w:rFonts w:ascii="Arial" w:hAnsi="Arial" w:cs="Arial"/>
                <w:sz w:val="16"/>
                <w:szCs w:val="16"/>
                <w:lang w:val="hr-HR" w:eastAsia="hr-HR"/>
              </w:rPr>
            </w:pPr>
          </w:p>
        </w:tc>
        <w:tc>
          <w:tcPr>
            <w:tcW w:w="1293" w:type="dxa"/>
            <w:tcBorders>
              <w:top w:val="nil"/>
              <w:left w:val="nil"/>
              <w:bottom w:val="nil"/>
              <w:right w:val="nil"/>
            </w:tcBorders>
            <w:shd w:val="clear" w:color="auto" w:fill="auto"/>
            <w:noWrap/>
            <w:vAlign w:val="bottom"/>
            <w:hideMark/>
          </w:tcPr>
          <w:p w:rsidR="00667644" w:rsidRPr="00032F31" w:rsidRDefault="00667644" w:rsidP="00032F31">
            <w:pPr>
              <w:rPr>
                <w:rFonts w:ascii="Arial" w:hAnsi="Arial" w:cs="Arial"/>
                <w:sz w:val="16"/>
                <w:szCs w:val="16"/>
                <w:lang w:val="hr-HR" w:eastAsia="hr-HR"/>
              </w:rPr>
            </w:pPr>
          </w:p>
        </w:tc>
        <w:tc>
          <w:tcPr>
            <w:tcW w:w="258" w:type="dxa"/>
            <w:tcBorders>
              <w:top w:val="nil"/>
              <w:left w:val="nil"/>
              <w:bottom w:val="nil"/>
              <w:right w:val="nil"/>
            </w:tcBorders>
            <w:shd w:val="clear" w:color="auto" w:fill="auto"/>
            <w:noWrap/>
            <w:vAlign w:val="bottom"/>
            <w:hideMark/>
          </w:tcPr>
          <w:p w:rsidR="00667644" w:rsidRPr="00032F31" w:rsidRDefault="00667644" w:rsidP="00032F31">
            <w:pPr>
              <w:rPr>
                <w:rFonts w:ascii="Arial" w:hAnsi="Arial" w:cs="Arial"/>
                <w:sz w:val="20"/>
                <w:szCs w:val="20"/>
                <w:lang w:val="hr-HR" w:eastAsia="hr-HR"/>
              </w:rPr>
            </w:pPr>
          </w:p>
        </w:tc>
        <w:tc>
          <w:tcPr>
            <w:tcW w:w="258" w:type="dxa"/>
            <w:tcBorders>
              <w:top w:val="nil"/>
              <w:left w:val="nil"/>
              <w:bottom w:val="nil"/>
              <w:right w:val="nil"/>
            </w:tcBorders>
            <w:shd w:val="clear" w:color="auto" w:fill="auto"/>
            <w:noWrap/>
            <w:vAlign w:val="bottom"/>
            <w:hideMark/>
          </w:tcPr>
          <w:p w:rsidR="00667644" w:rsidRPr="00032F31" w:rsidRDefault="00667644" w:rsidP="00032F31">
            <w:pPr>
              <w:rPr>
                <w:rFonts w:ascii="Arial" w:hAnsi="Arial" w:cs="Arial"/>
                <w:sz w:val="16"/>
                <w:szCs w:val="16"/>
                <w:lang w:val="hr-HR" w:eastAsia="hr-HR"/>
              </w:rPr>
            </w:pPr>
          </w:p>
        </w:tc>
        <w:tc>
          <w:tcPr>
            <w:tcW w:w="258" w:type="dxa"/>
            <w:tcBorders>
              <w:top w:val="nil"/>
              <w:left w:val="nil"/>
              <w:bottom w:val="nil"/>
              <w:right w:val="nil"/>
            </w:tcBorders>
            <w:shd w:val="clear" w:color="auto" w:fill="auto"/>
            <w:noWrap/>
            <w:vAlign w:val="bottom"/>
            <w:hideMark/>
          </w:tcPr>
          <w:p w:rsidR="00667644" w:rsidRPr="00032F31" w:rsidRDefault="00667644" w:rsidP="00032F31">
            <w:pPr>
              <w:rPr>
                <w:rFonts w:ascii="Arial" w:hAnsi="Arial" w:cs="Arial"/>
                <w:sz w:val="16"/>
                <w:szCs w:val="16"/>
                <w:lang w:val="hr-HR" w:eastAsia="hr-HR"/>
              </w:rPr>
            </w:pPr>
          </w:p>
        </w:tc>
        <w:tc>
          <w:tcPr>
            <w:tcW w:w="353" w:type="dxa"/>
            <w:tcBorders>
              <w:top w:val="nil"/>
              <w:left w:val="nil"/>
              <w:bottom w:val="nil"/>
              <w:right w:val="nil"/>
            </w:tcBorders>
            <w:shd w:val="clear" w:color="auto" w:fill="auto"/>
            <w:noWrap/>
            <w:vAlign w:val="bottom"/>
            <w:hideMark/>
          </w:tcPr>
          <w:p w:rsidR="00667644" w:rsidRPr="00032F31" w:rsidRDefault="00667644" w:rsidP="00032F31">
            <w:pPr>
              <w:rPr>
                <w:rFonts w:ascii="Arial" w:hAnsi="Arial" w:cs="Arial"/>
                <w:sz w:val="16"/>
                <w:szCs w:val="16"/>
                <w:lang w:val="hr-HR" w:eastAsia="hr-HR"/>
              </w:rPr>
            </w:pPr>
          </w:p>
        </w:tc>
        <w:tc>
          <w:tcPr>
            <w:tcW w:w="293" w:type="dxa"/>
            <w:tcBorders>
              <w:top w:val="nil"/>
              <w:left w:val="nil"/>
              <w:bottom w:val="nil"/>
              <w:right w:val="nil"/>
            </w:tcBorders>
            <w:shd w:val="clear" w:color="auto" w:fill="auto"/>
            <w:noWrap/>
            <w:vAlign w:val="bottom"/>
            <w:hideMark/>
          </w:tcPr>
          <w:p w:rsidR="00667644" w:rsidRPr="00032F31" w:rsidRDefault="00667644" w:rsidP="00032F31">
            <w:pPr>
              <w:rPr>
                <w:rFonts w:ascii="Arial" w:hAnsi="Arial" w:cs="Arial"/>
                <w:sz w:val="16"/>
                <w:szCs w:val="16"/>
                <w:lang w:val="hr-HR" w:eastAsia="hr-HR"/>
              </w:rPr>
            </w:pPr>
          </w:p>
        </w:tc>
      </w:tr>
    </w:tbl>
    <w:tbl>
      <w:tblPr>
        <w:tblW w:w="9436" w:type="dxa"/>
        <w:tblInd w:w="93" w:type="dxa"/>
        <w:tblLook w:val="04A0" w:firstRow="1" w:lastRow="0" w:firstColumn="1" w:lastColumn="0" w:noHBand="0" w:noVBand="1"/>
      </w:tblPr>
      <w:tblGrid>
        <w:gridCol w:w="2757"/>
        <w:gridCol w:w="2968"/>
        <w:gridCol w:w="1237"/>
        <w:gridCol w:w="1237"/>
        <w:gridCol w:w="1381"/>
      </w:tblGrid>
      <w:tr w:rsidR="00667644" w:rsidRPr="00667644" w:rsidTr="00667644">
        <w:trPr>
          <w:trHeight w:val="22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sz w:val="16"/>
                <w:szCs w:val="16"/>
                <w:lang w:val="hr-HR" w:eastAsia="hr-HR"/>
              </w:rPr>
            </w:pPr>
            <w:bookmarkStart w:id="0" w:name="RANGE!A1:E138"/>
            <w:bookmarkEnd w:id="0"/>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OPĆINA BEREK</w:t>
            </w: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sz w:val="16"/>
                <w:szCs w:val="16"/>
                <w:lang w:val="hr-HR" w:eastAsia="hr-HR"/>
              </w:rPr>
            </w:pPr>
          </w:p>
        </w:tc>
      </w:tr>
      <w:tr w:rsidR="00667644" w:rsidRPr="00667644" w:rsidTr="00667644">
        <w:trPr>
          <w:trHeight w:val="25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r>
      <w:tr w:rsidR="00667644" w:rsidRPr="00667644" w:rsidTr="00667644">
        <w:trPr>
          <w:trHeight w:val="31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6679" w:type="dxa"/>
            <w:gridSpan w:val="4"/>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lang w:val="hr-HR" w:eastAsia="hr-HR"/>
              </w:rPr>
            </w:pPr>
            <w:r w:rsidRPr="00667644">
              <w:rPr>
                <w:rFonts w:ascii="Arial" w:hAnsi="Arial" w:cs="Arial"/>
                <w:b/>
                <w:bCs/>
                <w:lang w:val="hr-HR" w:eastAsia="hr-HR"/>
              </w:rPr>
              <w:t>1. IZMJENE I DOPUNE PRORAČUNA OPĆINE BEREK ZA 2016. GOD.</w:t>
            </w:r>
          </w:p>
        </w:tc>
      </w:tr>
      <w:tr w:rsidR="00667644" w:rsidRPr="00667644" w:rsidTr="00667644">
        <w:trPr>
          <w:trHeight w:val="31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r>
      <w:tr w:rsidR="00667644" w:rsidRPr="00667644" w:rsidTr="00667644">
        <w:trPr>
          <w:trHeight w:val="31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r>
      <w:tr w:rsidR="00667644" w:rsidRPr="00667644" w:rsidTr="00667644">
        <w:trPr>
          <w:trHeight w:val="25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r>
      <w:tr w:rsidR="00667644" w:rsidRPr="00667644" w:rsidTr="00667644">
        <w:trPr>
          <w:trHeight w:val="31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lang w:val="hr-HR" w:eastAsia="hr-HR"/>
              </w:rPr>
            </w:pPr>
            <w:r w:rsidRPr="00667644">
              <w:rPr>
                <w:rFonts w:ascii="Arial" w:hAnsi="Arial" w:cs="Arial"/>
                <w:b/>
                <w:bCs/>
                <w:lang w:val="hr-HR" w:eastAsia="hr-HR"/>
              </w:rPr>
              <w:t>OPĆI DIO</w:t>
            </w: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sz w:val="16"/>
                <w:szCs w:val="16"/>
                <w:lang w:val="hr-HR" w:eastAsia="hr-HR"/>
              </w:rPr>
            </w:pPr>
          </w:p>
        </w:tc>
      </w:tr>
      <w:tr w:rsidR="00667644" w:rsidRPr="00667644" w:rsidTr="00667644">
        <w:trPr>
          <w:trHeight w:val="31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color w:val="FF0000"/>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sz w:val="16"/>
                <w:szCs w:val="16"/>
                <w:lang w:val="hr-HR" w:eastAsia="hr-HR"/>
              </w:rPr>
            </w:pPr>
          </w:p>
        </w:tc>
      </w:tr>
      <w:tr w:rsidR="00667644" w:rsidRPr="00667644" w:rsidTr="00667644">
        <w:trPr>
          <w:trHeight w:val="31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sz w:val="16"/>
                <w:szCs w:val="16"/>
                <w:lang w:val="hr-HR" w:eastAsia="hr-HR"/>
              </w:rPr>
            </w:pPr>
          </w:p>
        </w:tc>
      </w:tr>
      <w:tr w:rsidR="00667644" w:rsidRPr="00667644" w:rsidTr="00667644">
        <w:trPr>
          <w:trHeight w:val="25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r>
      <w:tr w:rsidR="00667644" w:rsidRPr="00667644" w:rsidTr="00667644">
        <w:trPr>
          <w:trHeight w:val="255"/>
        </w:trPr>
        <w:tc>
          <w:tcPr>
            <w:tcW w:w="2757" w:type="dxa"/>
            <w:tcBorders>
              <w:top w:val="nil"/>
              <w:left w:val="nil"/>
              <w:bottom w:val="nil"/>
              <w:right w:val="nil"/>
            </w:tcBorders>
            <w:shd w:val="clear" w:color="000000" w:fill="C0C0C0"/>
            <w:noWrap/>
            <w:vAlign w:val="bottom"/>
            <w:hideMark/>
          </w:tcPr>
          <w:p w:rsidR="00667644" w:rsidRPr="00667644" w:rsidRDefault="00667644" w:rsidP="00667644">
            <w:pPr>
              <w:rPr>
                <w:rFonts w:ascii="Arial" w:hAnsi="Arial" w:cs="Arial"/>
                <w:b/>
                <w:bCs/>
                <w:color w:val="FF0000"/>
                <w:sz w:val="16"/>
                <w:szCs w:val="16"/>
                <w:lang w:val="hr-HR" w:eastAsia="hr-HR"/>
              </w:rPr>
            </w:pPr>
            <w:r w:rsidRPr="00667644">
              <w:rPr>
                <w:rFonts w:ascii="Arial" w:hAnsi="Arial" w:cs="Arial"/>
                <w:b/>
                <w:bCs/>
                <w:color w:val="FF0000"/>
                <w:sz w:val="16"/>
                <w:szCs w:val="16"/>
                <w:lang w:val="hr-HR" w:eastAsia="hr-HR"/>
              </w:rPr>
              <w:t> </w:t>
            </w:r>
          </w:p>
        </w:tc>
        <w:tc>
          <w:tcPr>
            <w:tcW w:w="2968" w:type="dxa"/>
            <w:tcBorders>
              <w:top w:val="nil"/>
              <w:left w:val="nil"/>
              <w:bottom w:val="nil"/>
              <w:right w:val="nil"/>
            </w:tcBorders>
            <w:shd w:val="clear" w:color="000000" w:fill="C0C0C0"/>
            <w:noWrap/>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c>
          <w:tcPr>
            <w:tcW w:w="1237" w:type="dxa"/>
            <w:tcBorders>
              <w:top w:val="nil"/>
              <w:left w:val="nil"/>
              <w:bottom w:val="nil"/>
              <w:right w:val="nil"/>
            </w:tcBorders>
            <w:shd w:val="clear" w:color="000000" w:fill="C0C0C0"/>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1</w:t>
            </w:r>
          </w:p>
        </w:tc>
        <w:tc>
          <w:tcPr>
            <w:tcW w:w="1237" w:type="dxa"/>
            <w:tcBorders>
              <w:top w:val="nil"/>
              <w:left w:val="nil"/>
              <w:bottom w:val="nil"/>
              <w:right w:val="nil"/>
            </w:tcBorders>
            <w:shd w:val="clear" w:color="000000" w:fill="C0C0C0"/>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2</w:t>
            </w:r>
          </w:p>
        </w:tc>
        <w:tc>
          <w:tcPr>
            <w:tcW w:w="1237" w:type="dxa"/>
            <w:tcBorders>
              <w:top w:val="nil"/>
              <w:left w:val="nil"/>
              <w:bottom w:val="nil"/>
              <w:right w:val="nil"/>
            </w:tcBorders>
            <w:shd w:val="clear" w:color="000000" w:fill="C0C0C0"/>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3</w:t>
            </w:r>
          </w:p>
        </w:tc>
      </w:tr>
      <w:tr w:rsidR="00667644" w:rsidRPr="00667644" w:rsidTr="00667644">
        <w:trPr>
          <w:trHeight w:val="255"/>
        </w:trPr>
        <w:tc>
          <w:tcPr>
            <w:tcW w:w="2757" w:type="dxa"/>
            <w:tcBorders>
              <w:top w:val="nil"/>
              <w:left w:val="nil"/>
              <w:bottom w:val="nil"/>
              <w:right w:val="nil"/>
            </w:tcBorders>
            <w:shd w:val="clear" w:color="000000" w:fill="C0C0C0"/>
            <w:noWrap/>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c>
          <w:tcPr>
            <w:tcW w:w="2968" w:type="dxa"/>
            <w:tcBorders>
              <w:top w:val="nil"/>
              <w:left w:val="nil"/>
              <w:bottom w:val="nil"/>
              <w:right w:val="nil"/>
            </w:tcBorders>
            <w:shd w:val="clear" w:color="000000" w:fill="C0C0C0"/>
            <w:noWrap/>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c>
          <w:tcPr>
            <w:tcW w:w="1237" w:type="dxa"/>
            <w:tcBorders>
              <w:top w:val="nil"/>
              <w:left w:val="nil"/>
              <w:bottom w:val="nil"/>
              <w:right w:val="nil"/>
            </w:tcBorders>
            <w:shd w:val="clear" w:color="000000" w:fill="C0C0C0"/>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Plan</w:t>
            </w:r>
          </w:p>
        </w:tc>
        <w:tc>
          <w:tcPr>
            <w:tcW w:w="1237" w:type="dxa"/>
            <w:tcBorders>
              <w:top w:val="nil"/>
              <w:left w:val="nil"/>
              <w:bottom w:val="nil"/>
              <w:right w:val="nil"/>
            </w:tcBorders>
            <w:shd w:val="clear" w:color="000000" w:fill="C0C0C0"/>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1.Izmjene</w:t>
            </w:r>
          </w:p>
        </w:tc>
        <w:tc>
          <w:tcPr>
            <w:tcW w:w="1237" w:type="dxa"/>
            <w:tcBorders>
              <w:top w:val="nil"/>
              <w:left w:val="nil"/>
              <w:bottom w:val="nil"/>
              <w:right w:val="nil"/>
            </w:tcBorders>
            <w:shd w:val="clear" w:color="000000" w:fill="C0C0C0"/>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Indeks</w:t>
            </w:r>
          </w:p>
        </w:tc>
      </w:tr>
      <w:tr w:rsidR="00667644" w:rsidRPr="00667644" w:rsidTr="00667644">
        <w:trPr>
          <w:trHeight w:val="255"/>
        </w:trPr>
        <w:tc>
          <w:tcPr>
            <w:tcW w:w="2757" w:type="dxa"/>
            <w:tcBorders>
              <w:top w:val="nil"/>
              <w:left w:val="nil"/>
              <w:bottom w:val="nil"/>
              <w:right w:val="nil"/>
            </w:tcBorders>
            <w:shd w:val="clear" w:color="000000" w:fill="C0C0C0"/>
            <w:noWrap/>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c>
          <w:tcPr>
            <w:tcW w:w="2968" w:type="dxa"/>
            <w:tcBorders>
              <w:top w:val="nil"/>
              <w:left w:val="nil"/>
              <w:bottom w:val="nil"/>
              <w:right w:val="nil"/>
            </w:tcBorders>
            <w:shd w:val="clear" w:color="000000" w:fill="C0C0C0"/>
            <w:noWrap/>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c>
          <w:tcPr>
            <w:tcW w:w="1237" w:type="dxa"/>
            <w:tcBorders>
              <w:top w:val="nil"/>
              <w:left w:val="nil"/>
              <w:bottom w:val="nil"/>
              <w:right w:val="nil"/>
            </w:tcBorders>
            <w:shd w:val="clear" w:color="000000" w:fill="C0C0C0"/>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2016.</w:t>
            </w:r>
          </w:p>
        </w:tc>
        <w:tc>
          <w:tcPr>
            <w:tcW w:w="1237" w:type="dxa"/>
            <w:tcBorders>
              <w:top w:val="nil"/>
              <w:left w:val="nil"/>
              <w:bottom w:val="nil"/>
              <w:right w:val="nil"/>
            </w:tcBorders>
            <w:shd w:val="clear" w:color="000000" w:fill="C0C0C0"/>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 xml:space="preserve"> 2016. </w:t>
            </w:r>
          </w:p>
        </w:tc>
        <w:tc>
          <w:tcPr>
            <w:tcW w:w="1237" w:type="dxa"/>
            <w:tcBorders>
              <w:top w:val="nil"/>
              <w:left w:val="nil"/>
              <w:bottom w:val="nil"/>
              <w:right w:val="nil"/>
            </w:tcBorders>
            <w:shd w:val="clear" w:color="000000" w:fill="C0C0C0"/>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2/1</w:t>
            </w:r>
          </w:p>
        </w:tc>
      </w:tr>
      <w:tr w:rsidR="00667644" w:rsidRPr="00667644" w:rsidTr="00667644">
        <w:trPr>
          <w:trHeight w:val="255"/>
        </w:trPr>
        <w:tc>
          <w:tcPr>
            <w:tcW w:w="5725" w:type="dxa"/>
            <w:gridSpan w:val="2"/>
            <w:tcBorders>
              <w:top w:val="nil"/>
              <w:left w:val="nil"/>
              <w:bottom w:val="nil"/>
              <w:right w:val="nil"/>
            </w:tcBorders>
            <w:shd w:val="clear" w:color="000000" w:fill="333333"/>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A. RAČUN PRIHODA I RASHODA</w:t>
            </w:r>
          </w:p>
        </w:tc>
        <w:tc>
          <w:tcPr>
            <w:tcW w:w="1237" w:type="dxa"/>
            <w:tcBorders>
              <w:top w:val="nil"/>
              <w:left w:val="nil"/>
              <w:bottom w:val="nil"/>
              <w:right w:val="nil"/>
            </w:tcBorders>
            <w:shd w:val="clear" w:color="000000" w:fill="333333"/>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 </w:t>
            </w:r>
          </w:p>
        </w:tc>
        <w:tc>
          <w:tcPr>
            <w:tcW w:w="1237" w:type="dxa"/>
            <w:tcBorders>
              <w:top w:val="nil"/>
              <w:left w:val="nil"/>
              <w:bottom w:val="nil"/>
              <w:right w:val="nil"/>
            </w:tcBorders>
            <w:shd w:val="clear" w:color="000000" w:fill="333333"/>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 </w:t>
            </w:r>
          </w:p>
        </w:tc>
        <w:tc>
          <w:tcPr>
            <w:tcW w:w="1237" w:type="dxa"/>
            <w:tcBorders>
              <w:top w:val="nil"/>
              <w:left w:val="nil"/>
              <w:bottom w:val="nil"/>
              <w:right w:val="nil"/>
            </w:tcBorders>
            <w:shd w:val="clear" w:color="000000" w:fill="333333"/>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 </w:t>
            </w:r>
          </w:p>
        </w:tc>
      </w:tr>
      <w:tr w:rsidR="00667644" w:rsidRPr="00667644" w:rsidTr="00667644">
        <w:trPr>
          <w:trHeight w:val="255"/>
        </w:trPr>
        <w:tc>
          <w:tcPr>
            <w:tcW w:w="2757"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6</w:t>
            </w:r>
          </w:p>
        </w:tc>
        <w:tc>
          <w:tcPr>
            <w:tcW w:w="2968"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Prihodi poslovanja</w:t>
            </w:r>
          </w:p>
        </w:tc>
        <w:tc>
          <w:tcPr>
            <w:tcW w:w="1237" w:type="dxa"/>
            <w:tcBorders>
              <w:top w:val="nil"/>
              <w:left w:val="nil"/>
              <w:bottom w:val="nil"/>
              <w:right w:val="nil"/>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5.164.500</w:t>
            </w:r>
          </w:p>
        </w:tc>
        <w:tc>
          <w:tcPr>
            <w:tcW w:w="1237" w:type="dxa"/>
            <w:tcBorders>
              <w:top w:val="nil"/>
              <w:left w:val="nil"/>
              <w:bottom w:val="nil"/>
              <w:right w:val="nil"/>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5.305.697</w:t>
            </w:r>
          </w:p>
        </w:tc>
        <w:tc>
          <w:tcPr>
            <w:tcW w:w="1237" w:type="dxa"/>
            <w:tcBorders>
              <w:top w:val="nil"/>
              <w:left w:val="nil"/>
              <w:bottom w:val="nil"/>
              <w:right w:val="nil"/>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103</w:t>
            </w:r>
          </w:p>
        </w:tc>
      </w:tr>
      <w:tr w:rsidR="00667644" w:rsidRPr="00667644" w:rsidTr="00667644">
        <w:trPr>
          <w:trHeight w:val="450"/>
        </w:trPr>
        <w:tc>
          <w:tcPr>
            <w:tcW w:w="2757" w:type="dxa"/>
            <w:tcBorders>
              <w:top w:val="nil"/>
              <w:left w:val="nil"/>
              <w:bottom w:val="nil"/>
              <w:right w:val="nil"/>
            </w:tcBorders>
            <w:shd w:val="clear" w:color="auto" w:fill="auto"/>
            <w:vAlign w:val="center"/>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7</w:t>
            </w:r>
          </w:p>
        </w:tc>
        <w:tc>
          <w:tcPr>
            <w:tcW w:w="2968"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Prihodi od prodaje nefinancijske imovine</w:t>
            </w:r>
          </w:p>
        </w:tc>
        <w:tc>
          <w:tcPr>
            <w:tcW w:w="1237" w:type="dxa"/>
            <w:tcBorders>
              <w:top w:val="nil"/>
              <w:left w:val="nil"/>
              <w:bottom w:val="nil"/>
              <w:right w:val="nil"/>
            </w:tcBorders>
            <w:shd w:val="clear" w:color="000000" w:fill="FFFF99"/>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100.000</w:t>
            </w:r>
          </w:p>
        </w:tc>
        <w:tc>
          <w:tcPr>
            <w:tcW w:w="1237" w:type="dxa"/>
            <w:tcBorders>
              <w:top w:val="nil"/>
              <w:left w:val="nil"/>
              <w:bottom w:val="nil"/>
              <w:right w:val="nil"/>
            </w:tcBorders>
            <w:shd w:val="clear" w:color="000000" w:fill="FFFF99"/>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100.000</w:t>
            </w:r>
          </w:p>
        </w:tc>
        <w:tc>
          <w:tcPr>
            <w:tcW w:w="1237" w:type="dxa"/>
            <w:tcBorders>
              <w:top w:val="nil"/>
              <w:left w:val="nil"/>
              <w:bottom w:val="nil"/>
              <w:right w:val="nil"/>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55"/>
        </w:trPr>
        <w:tc>
          <w:tcPr>
            <w:tcW w:w="2757"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w:t>
            </w:r>
          </w:p>
        </w:tc>
        <w:tc>
          <w:tcPr>
            <w:tcW w:w="2968"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Rashodi poslovanja</w:t>
            </w:r>
          </w:p>
        </w:tc>
        <w:tc>
          <w:tcPr>
            <w:tcW w:w="1237" w:type="dxa"/>
            <w:tcBorders>
              <w:top w:val="nil"/>
              <w:left w:val="nil"/>
              <w:bottom w:val="nil"/>
              <w:right w:val="nil"/>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3.225.500</w:t>
            </w:r>
          </w:p>
        </w:tc>
        <w:tc>
          <w:tcPr>
            <w:tcW w:w="1237" w:type="dxa"/>
            <w:tcBorders>
              <w:top w:val="nil"/>
              <w:left w:val="nil"/>
              <w:bottom w:val="nil"/>
              <w:right w:val="nil"/>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3.396.500</w:t>
            </w:r>
          </w:p>
        </w:tc>
        <w:tc>
          <w:tcPr>
            <w:tcW w:w="1237" w:type="dxa"/>
            <w:tcBorders>
              <w:top w:val="nil"/>
              <w:left w:val="nil"/>
              <w:bottom w:val="nil"/>
              <w:right w:val="nil"/>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105</w:t>
            </w:r>
          </w:p>
        </w:tc>
      </w:tr>
      <w:tr w:rsidR="00667644" w:rsidRPr="00667644" w:rsidTr="00667644">
        <w:trPr>
          <w:trHeight w:val="450"/>
        </w:trPr>
        <w:tc>
          <w:tcPr>
            <w:tcW w:w="2757" w:type="dxa"/>
            <w:tcBorders>
              <w:top w:val="nil"/>
              <w:left w:val="nil"/>
              <w:bottom w:val="nil"/>
              <w:right w:val="nil"/>
            </w:tcBorders>
            <w:shd w:val="clear" w:color="auto" w:fill="auto"/>
            <w:vAlign w:val="center"/>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4</w:t>
            </w:r>
          </w:p>
        </w:tc>
        <w:tc>
          <w:tcPr>
            <w:tcW w:w="2968"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Rashodi za nabavu nefinancijske imovine</w:t>
            </w:r>
          </w:p>
        </w:tc>
        <w:tc>
          <w:tcPr>
            <w:tcW w:w="1237" w:type="dxa"/>
            <w:tcBorders>
              <w:top w:val="nil"/>
              <w:left w:val="nil"/>
              <w:bottom w:val="nil"/>
              <w:right w:val="nil"/>
            </w:tcBorders>
            <w:shd w:val="clear" w:color="000000" w:fill="FFFF99"/>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2.039.000</w:t>
            </w:r>
          </w:p>
        </w:tc>
        <w:tc>
          <w:tcPr>
            <w:tcW w:w="1237" w:type="dxa"/>
            <w:tcBorders>
              <w:top w:val="nil"/>
              <w:left w:val="nil"/>
              <w:bottom w:val="nil"/>
              <w:right w:val="nil"/>
            </w:tcBorders>
            <w:shd w:val="clear" w:color="000000" w:fill="FFFF99"/>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1.868.000</w:t>
            </w:r>
          </w:p>
        </w:tc>
        <w:tc>
          <w:tcPr>
            <w:tcW w:w="1237" w:type="dxa"/>
            <w:tcBorders>
              <w:top w:val="nil"/>
              <w:left w:val="nil"/>
              <w:bottom w:val="nil"/>
              <w:right w:val="nil"/>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92</w:t>
            </w:r>
          </w:p>
        </w:tc>
      </w:tr>
      <w:tr w:rsidR="00667644" w:rsidRPr="00667644" w:rsidTr="00667644">
        <w:trPr>
          <w:trHeight w:val="255"/>
        </w:trPr>
        <w:tc>
          <w:tcPr>
            <w:tcW w:w="2757"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p>
        </w:tc>
        <w:tc>
          <w:tcPr>
            <w:tcW w:w="2968"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RAZLIKA - MANJAK</w:t>
            </w:r>
          </w:p>
        </w:tc>
        <w:tc>
          <w:tcPr>
            <w:tcW w:w="1237" w:type="dxa"/>
            <w:tcBorders>
              <w:top w:val="nil"/>
              <w:left w:val="nil"/>
              <w:bottom w:val="nil"/>
              <w:right w:val="nil"/>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w:t>
            </w:r>
          </w:p>
        </w:tc>
        <w:tc>
          <w:tcPr>
            <w:tcW w:w="1237" w:type="dxa"/>
            <w:tcBorders>
              <w:top w:val="nil"/>
              <w:left w:val="nil"/>
              <w:bottom w:val="nil"/>
              <w:right w:val="nil"/>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141.197,00</w:t>
            </w:r>
          </w:p>
        </w:tc>
        <w:tc>
          <w:tcPr>
            <w:tcW w:w="1237" w:type="dxa"/>
            <w:tcBorders>
              <w:top w:val="nil"/>
              <w:left w:val="nil"/>
              <w:bottom w:val="nil"/>
              <w:right w:val="nil"/>
            </w:tcBorders>
            <w:shd w:val="clear" w:color="000000" w:fill="FFFF99"/>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r>
      <w:tr w:rsidR="00667644" w:rsidRPr="00667644" w:rsidTr="00667644">
        <w:trPr>
          <w:trHeight w:val="25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color w:val="FF0000"/>
                <w:sz w:val="16"/>
                <w:szCs w:val="16"/>
                <w:lang w:val="hr-HR" w:eastAsia="hr-HR"/>
              </w:rPr>
            </w:pPr>
          </w:p>
        </w:tc>
      </w:tr>
      <w:tr w:rsidR="00667644" w:rsidRPr="00667644" w:rsidTr="00667644">
        <w:trPr>
          <w:trHeight w:val="255"/>
        </w:trPr>
        <w:tc>
          <w:tcPr>
            <w:tcW w:w="5725" w:type="dxa"/>
            <w:gridSpan w:val="2"/>
            <w:tcBorders>
              <w:top w:val="nil"/>
              <w:left w:val="nil"/>
              <w:bottom w:val="nil"/>
              <w:right w:val="nil"/>
            </w:tcBorders>
            <w:shd w:val="clear" w:color="000000" w:fill="333333"/>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B. RAČUN ZADUŽIVANJA/FINANCIRANJA</w:t>
            </w:r>
          </w:p>
        </w:tc>
        <w:tc>
          <w:tcPr>
            <w:tcW w:w="1237" w:type="dxa"/>
            <w:tcBorders>
              <w:top w:val="nil"/>
              <w:left w:val="nil"/>
              <w:bottom w:val="nil"/>
              <w:right w:val="nil"/>
            </w:tcBorders>
            <w:shd w:val="clear" w:color="000000" w:fill="333333"/>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 </w:t>
            </w:r>
          </w:p>
        </w:tc>
        <w:tc>
          <w:tcPr>
            <w:tcW w:w="1237" w:type="dxa"/>
            <w:tcBorders>
              <w:top w:val="nil"/>
              <w:left w:val="nil"/>
              <w:bottom w:val="nil"/>
              <w:right w:val="nil"/>
            </w:tcBorders>
            <w:shd w:val="clear" w:color="000000" w:fill="333333"/>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 </w:t>
            </w:r>
          </w:p>
        </w:tc>
        <w:tc>
          <w:tcPr>
            <w:tcW w:w="1237" w:type="dxa"/>
            <w:tcBorders>
              <w:top w:val="nil"/>
              <w:left w:val="nil"/>
              <w:bottom w:val="nil"/>
              <w:right w:val="nil"/>
            </w:tcBorders>
            <w:shd w:val="clear" w:color="000000" w:fill="333333"/>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 </w:t>
            </w:r>
          </w:p>
        </w:tc>
      </w:tr>
      <w:tr w:rsidR="00667644" w:rsidRPr="00667644" w:rsidTr="00667644">
        <w:trPr>
          <w:trHeight w:val="450"/>
        </w:trPr>
        <w:tc>
          <w:tcPr>
            <w:tcW w:w="2757" w:type="dxa"/>
            <w:tcBorders>
              <w:top w:val="nil"/>
              <w:left w:val="nil"/>
              <w:bottom w:val="nil"/>
              <w:right w:val="nil"/>
            </w:tcBorders>
            <w:shd w:val="clear" w:color="auto" w:fill="auto"/>
            <w:vAlign w:val="center"/>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8</w:t>
            </w:r>
          </w:p>
        </w:tc>
        <w:tc>
          <w:tcPr>
            <w:tcW w:w="2968"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Primici od financijske imovine i zaduživanja</w:t>
            </w:r>
          </w:p>
        </w:tc>
        <w:tc>
          <w:tcPr>
            <w:tcW w:w="1237" w:type="dxa"/>
            <w:tcBorders>
              <w:top w:val="nil"/>
              <w:left w:val="nil"/>
              <w:bottom w:val="nil"/>
              <w:right w:val="nil"/>
            </w:tcBorders>
            <w:shd w:val="clear" w:color="000000" w:fill="FFFF99"/>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w:t>
            </w:r>
          </w:p>
        </w:tc>
        <w:tc>
          <w:tcPr>
            <w:tcW w:w="1237" w:type="dxa"/>
            <w:tcBorders>
              <w:top w:val="nil"/>
              <w:left w:val="nil"/>
              <w:bottom w:val="nil"/>
              <w:right w:val="nil"/>
            </w:tcBorders>
            <w:shd w:val="clear" w:color="000000" w:fill="FFFF99"/>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0,00</w:t>
            </w:r>
          </w:p>
        </w:tc>
        <w:tc>
          <w:tcPr>
            <w:tcW w:w="1237" w:type="dxa"/>
            <w:tcBorders>
              <w:top w:val="nil"/>
              <w:left w:val="nil"/>
              <w:bottom w:val="nil"/>
              <w:right w:val="nil"/>
            </w:tcBorders>
            <w:shd w:val="clear" w:color="000000" w:fill="FFFF99"/>
            <w:vAlign w:val="center"/>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#DIJ/0!</w:t>
            </w:r>
          </w:p>
        </w:tc>
      </w:tr>
      <w:tr w:rsidR="00667644" w:rsidRPr="00667644" w:rsidTr="00667644">
        <w:trPr>
          <w:trHeight w:val="450"/>
        </w:trPr>
        <w:tc>
          <w:tcPr>
            <w:tcW w:w="2757" w:type="dxa"/>
            <w:tcBorders>
              <w:top w:val="nil"/>
              <w:left w:val="nil"/>
              <w:bottom w:val="nil"/>
              <w:right w:val="nil"/>
            </w:tcBorders>
            <w:shd w:val="clear" w:color="auto" w:fill="auto"/>
            <w:vAlign w:val="center"/>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5</w:t>
            </w:r>
          </w:p>
        </w:tc>
        <w:tc>
          <w:tcPr>
            <w:tcW w:w="2968"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Izdaci za financijsku imovinu i otplate zajmova</w:t>
            </w:r>
          </w:p>
        </w:tc>
        <w:tc>
          <w:tcPr>
            <w:tcW w:w="1237" w:type="dxa"/>
            <w:tcBorders>
              <w:top w:val="nil"/>
              <w:left w:val="nil"/>
              <w:bottom w:val="nil"/>
              <w:right w:val="nil"/>
            </w:tcBorders>
            <w:shd w:val="clear" w:color="000000" w:fill="FFFF99"/>
            <w:vAlign w:val="center"/>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#REF!</w:t>
            </w:r>
          </w:p>
        </w:tc>
        <w:tc>
          <w:tcPr>
            <w:tcW w:w="1237" w:type="dxa"/>
            <w:tcBorders>
              <w:top w:val="nil"/>
              <w:left w:val="nil"/>
              <w:bottom w:val="nil"/>
              <w:right w:val="nil"/>
            </w:tcBorders>
            <w:shd w:val="clear" w:color="000000" w:fill="FFFF99"/>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0,00</w:t>
            </w:r>
          </w:p>
        </w:tc>
        <w:tc>
          <w:tcPr>
            <w:tcW w:w="1237" w:type="dxa"/>
            <w:tcBorders>
              <w:top w:val="nil"/>
              <w:left w:val="nil"/>
              <w:bottom w:val="nil"/>
              <w:right w:val="nil"/>
            </w:tcBorders>
            <w:shd w:val="clear" w:color="000000" w:fill="FFFF99"/>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0,00</w:t>
            </w:r>
          </w:p>
        </w:tc>
      </w:tr>
      <w:tr w:rsidR="00667644" w:rsidRPr="00667644" w:rsidTr="00667644">
        <w:trPr>
          <w:trHeight w:val="255"/>
        </w:trPr>
        <w:tc>
          <w:tcPr>
            <w:tcW w:w="2757"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p>
        </w:tc>
        <w:tc>
          <w:tcPr>
            <w:tcW w:w="2968"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NETO ZADUŽIVANJE/FINANCIRANJE</w:t>
            </w:r>
          </w:p>
        </w:tc>
        <w:tc>
          <w:tcPr>
            <w:tcW w:w="1237" w:type="dxa"/>
            <w:tcBorders>
              <w:top w:val="nil"/>
              <w:left w:val="nil"/>
              <w:bottom w:val="nil"/>
              <w:right w:val="nil"/>
            </w:tcBorders>
            <w:shd w:val="clear" w:color="000000" w:fill="FFFF99"/>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#REF!</w:t>
            </w:r>
          </w:p>
        </w:tc>
        <w:tc>
          <w:tcPr>
            <w:tcW w:w="1237" w:type="dxa"/>
            <w:tcBorders>
              <w:top w:val="nil"/>
              <w:left w:val="nil"/>
              <w:bottom w:val="nil"/>
              <w:right w:val="nil"/>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0,00</w:t>
            </w:r>
          </w:p>
        </w:tc>
        <w:tc>
          <w:tcPr>
            <w:tcW w:w="1237" w:type="dxa"/>
            <w:tcBorders>
              <w:top w:val="nil"/>
              <w:left w:val="nil"/>
              <w:bottom w:val="nil"/>
              <w:right w:val="nil"/>
            </w:tcBorders>
            <w:shd w:val="clear" w:color="000000" w:fill="FFFF99"/>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#DIJ/0!</w:t>
            </w:r>
          </w:p>
        </w:tc>
      </w:tr>
      <w:tr w:rsidR="00667644" w:rsidRPr="00667644" w:rsidTr="00667644">
        <w:trPr>
          <w:trHeight w:val="25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r>
      <w:tr w:rsidR="00667644" w:rsidRPr="00667644" w:rsidTr="00667644">
        <w:trPr>
          <w:trHeight w:val="255"/>
        </w:trPr>
        <w:tc>
          <w:tcPr>
            <w:tcW w:w="9436" w:type="dxa"/>
            <w:gridSpan w:val="5"/>
            <w:tcBorders>
              <w:top w:val="nil"/>
              <w:left w:val="nil"/>
              <w:bottom w:val="nil"/>
              <w:right w:val="nil"/>
            </w:tcBorders>
            <w:shd w:val="clear" w:color="000000" w:fill="333333"/>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C. RASPOLOŽIVA SREDSTVA IZ PRETHODNIH GODINA (VIŠAK PRIHODA I REZERVIRANJA)</w:t>
            </w:r>
          </w:p>
        </w:tc>
      </w:tr>
      <w:tr w:rsidR="00667644" w:rsidRPr="00667644" w:rsidTr="00667644">
        <w:trPr>
          <w:trHeight w:val="255"/>
        </w:trPr>
        <w:tc>
          <w:tcPr>
            <w:tcW w:w="2757"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9</w:t>
            </w:r>
          </w:p>
        </w:tc>
        <w:tc>
          <w:tcPr>
            <w:tcW w:w="2968"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Vlastiti izvori</w:t>
            </w:r>
          </w:p>
        </w:tc>
        <w:tc>
          <w:tcPr>
            <w:tcW w:w="1237" w:type="dxa"/>
            <w:tcBorders>
              <w:top w:val="nil"/>
              <w:left w:val="nil"/>
              <w:bottom w:val="nil"/>
              <w:right w:val="nil"/>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0,00</w:t>
            </w:r>
          </w:p>
        </w:tc>
        <w:tc>
          <w:tcPr>
            <w:tcW w:w="1237" w:type="dxa"/>
            <w:tcBorders>
              <w:top w:val="nil"/>
              <w:left w:val="nil"/>
              <w:bottom w:val="nil"/>
              <w:right w:val="nil"/>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-141.197,00</w:t>
            </w:r>
          </w:p>
        </w:tc>
        <w:tc>
          <w:tcPr>
            <w:tcW w:w="1237" w:type="dxa"/>
            <w:tcBorders>
              <w:top w:val="nil"/>
              <w:left w:val="nil"/>
              <w:bottom w:val="nil"/>
              <w:right w:val="nil"/>
            </w:tcBorders>
            <w:shd w:val="clear" w:color="000000" w:fill="FFFF99"/>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#DIJ/0!</w:t>
            </w:r>
          </w:p>
        </w:tc>
      </w:tr>
      <w:tr w:rsidR="00667644" w:rsidRPr="00667644" w:rsidTr="00667644">
        <w:trPr>
          <w:trHeight w:val="25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r>
      <w:tr w:rsidR="00667644" w:rsidRPr="00667644" w:rsidTr="00667644">
        <w:trPr>
          <w:trHeight w:val="225"/>
        </w:trPr>
        <w:tc>
          <w:tcPr>
            <w:tcW w:w="9436" w:type="dxa"/>
            <w:gridSpan w:val="5"/>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xml:space="preserve"> VIŠAK/MANJAK + NETO ZADUŽIVANJA/FINANCIRANJA + RASPOLOŽIVA SREDSTVA IZ PRETHODNIH GODINA</w:t>
            </w:r>
          </w:p>
        </w:tc>
      </w:tr>
      <w:tr w:rsidR="00667644" w:rsidRPr="00667644" w:rsidTr="00667644">
        <w:trPr>
          <w:trHeight w:val="22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color w:val="FFFFFF"/>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color w:val="FFFFFF"/>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jc w:val="center"/>
              <w:rPr>
                <w:rFonts w:ascii="Arial" w:hAnsi="Arial" w:cs="Arial"/>
                <w:b/>
                <w:bCs/>
                <w:color w:val="000000"/>
                <w:sz w:val="16"/>
                <w:szCs w:val="16"/>
                <w:lang w:val="hr-HR" w:eastAsia="hr-HR"/>
              </w:rPr>
            </w:pPr>
            <w:r w:rsidRPr="00667644">
              <w:rPr>
                <w:rFonts w:ascii="Arial" w:hAnsi="Arial" w:cs="Arial"/>
                <w:b/>
                <w:bCs/>
                <w:color w:val="000000"/>
                <w:sz w:val="16"/>
                <w:szCs w:val="16"/>
                <w:lang w:val="hr-HR" w:eastAsia="hr-HR"/>
              </w:rPr>
              <w:t>#REF!</w:t>
            </w:r>
          </w:p>
        </w:tc>
        <w:tc>
          <w:tcPr>
            <w:tcW w:w="1237" w:type="dxa"/>
            <w:tcBorders>
              <w:top w:val="nil"/>
              <w:left w:val="nil"/>
              <w:bottom w:val="nil"/>
              <w:right w:val="nil"/>
            </w:tcBorders>
            <w:shd w:val="clear" w:color="auto" w:fill="auto"/>
            <w:noWrap/>
            <w:vAlign w:val="bottom"/>
            <w:hideMark/>
          </w:tcPr>
          <w:p w:rsidR="00667644" w:rsidRPr="00667644" w:rsidRDefault="00667644" w:rsidP="00667644">
            <w:pPr>
              <w:jc w:val="right"/>
              <w:rPr>
                <w:rFonts w:ascii="Arial" w:hAnsi="Arial" w:cs="Arial"/>
                <w:b/>
                <w:bCs/>
                <w:color w:val="000000"/>
                <w:sz w:val="16"/>
                <w:szCs w:val="16"/>
                <w:lang w:val="hr-HR" w:eastAsia="hr-HR"/>
              </w:rPr>
            </w:pPr>
            <w:r w:rsidRPr="00667644">
              <w:rPr>
                <w:rFonts w:ascii="Arial" w:hAnsi="Arial" w:cs="Arial"/>
                <w:b/>
                <w:bCs/>
                <w:color w:val="000000"/>
                <w:sz w:val="16"/>
                <w:szCs w:val="16"/>
                <w:lang w:val="hr-HR" w:eastAsia="hr-HR"/>
              </w:rPr>
              <w:t>0,00</w:t>
            </w:r>
          </w:p>
        </w:tc>
        <w:tc>
          <w:tcPr>
            <w:tcW w:w="1237" w:type="dxa"/>
            <w:tcBorders>
              <w:top w:val="nil"/>
              <w:left w:val="nil"/>
              <w:bottom w:val="nil"/>
              <w:right w:val="nil"/>
            </w:tcBorders>
            <w:shd w:val="clear" w:color="auto" w:fill="auto"/>
            <w:noWrap/>
            <w:vAlign w:val="bottom"/>
            <w:hideMark/>
          </w:tcPr>
          <w:p w:rsidR="00667644" w:rsidRPr="00667644" w:rsidRDefault="00667644" w:rsidP="00667644">
            <w:pPr>
              <w:jc w:val="center"/>
              <w:rPr>
                <w:rFonts w:ascii="Arial" w:hAnsi="Arial" w:cs="Arial"/>
                <w:b/>
                <w:bCs/>
                <w:color w:val="000000"/>
                <w:sz w:val="16"/>
                <w:szCs w:val="16"/>
                <w:lang w:val="hr-HR" w:eastAsia="hr-HR"/>
              </w:rPr>
            </w:pPr>
            <w:r w:rsidRPr="00667644">
              <w:rPr>
                <w:rFonts w:ascii="Arial" w:hAnsi="Arial" w:cs="Arial"/>
                <w:b/>
                <w:bCs/>
                <w:color w:val="000000"/>
                <w:sz w:val="16"/>
                <w:szCs w:val="16"/>
                <w:lang w:val="hr-HR" w:eastAsia="hr-HR"/>
              </w:rPr>
              <w:t>#DIJ/0!</w:t>
            </w:r>
          </w:p>
        </w:tc>
      </w:tr>
      <w:tr w:rsidR="00667644" w:rsidRPr="00667644" w:rsidTr="00667644">
        <w:trPr>
          <w:trHeight w:val="22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color w:val="FFFFFF"/>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color w:val="FFFFFF"/>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color w:val="000000"/>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color w:val="000000"/>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color w:val="000000"/>
                <w:sz w:val="16"/>
                <w:szCs w:val="16"/>
                <w:lang w:val="hr-HR" w:eastAsia="hr-HR"/>
              </w:rPr>
            </w:pPr>
          </w:p>
        </w:tc>
      </w:tr>
      <w:tr w:rsidR="00667644" w:rsidRPr="00667644" w:rsidTr="00667644">
        <w:trPr>
          <w:trHeight w:val="157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color w:val="000000"/>
                <w:sz w:val="16"/>
                <w:szCs w:val="16"/>
                <w:lang w:val="hr-HR" w:eastAsia="hr-HR"/>
              </w:rPr>
            </w:pPr>
          </w:p>
        </w:tc>
        <w:tc>
          <w:tcPr>
            <w:tcW w:w="2968"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color w:val="000000"/>
                <w:sz w:val="16"/>
                <w:szCs w:val="16"/>
                <w:lang w:val="hr-HR" w:eastAsia="hr-HR"/>
              </w:rPr>
            </w:pPr>
            <w:r w:rsidRPr="00667644">
              <w:rPr>
                <w:rFonts w:ascii="Arial" w:hAnsi="Arial" w:cs="Arial"/>
                <w:b/>
                <w:bCs/>
                <w:color w:val="000000"/>
                <w:sz w:val="16"/>
                <w:szCs w:val="16"/>
                <w:lang w:val="hr-HR" w:eastAsia="hr-HR"/>
              </w:rPr>
              <w:t xml:space="preserve">Prihodi i rashodi te primici i izdaci po ekonomskoj klasifikaciji utvrđuju se u Računu prihoda i rashoda i Računu financiranja u Općem dijelu Proračuna za 2016. i projekcija za 2017. i 2018., kako slijedi: </w:t>
            </w: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color w:val="000000"/>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color w:val="000000"/>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color w:val="000000"/>
                <w:sz w:val="16"/>
                <w:szCs w:val="16"/>
                <w:lang w:val="hr-HR" w:eastAsia="hr-HR"/>
              </w:rPr>
            </w:pPr>
          </w:p>
        </w:tc>
      </w:tr>
      <w:tr w:rsidR="00667644" w:rsidRPr="00667644" w:rsidTr="00667644">
        <w:trPr>
          <w:trHeight w:val="22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color w:val="000000"/>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color w:val="000000"/>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color w:val="000000"/>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color w:val="000000"/>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color w:val="000000"/>
                <w:sz w:val="16"/>
                <w:szCs w:val="16"/>
                <w:lang w:val="hr-HR" w:eastAsia="hr-HR"/>
              </w:rPr>
            </w:pPr>
          </w:p>
        </w:tc>
      </w:tr>
      <w:tr w:rsidR="00667644" w:rsidRPr="00667644" w:rsidTr="00667644">
        <w:trPr>
          <w:trHeight w:val="22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color w:val="000000"/>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color w:val="000000"/>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color w:val="000000"/>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color w:val="000000"/>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color w:val="000000"/>
                <w:sz w:val="16"/>
                <w:szCs w:val="16"/>
                <w:lang w:val="hr-HR" w:eastAsia="hr-HR"/>
              </w:rPr>
            </w:pPr>
          </w:p>
        </w:tc>
      </w:tr>
      <w:tr w:rsidR="00667644" w:rsidRPr="00667644" w:rsidTr="00667644">
        <w:trPr>
          <w:trHeight w:val="25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p>
        </w:tc>
        <w:tc>
          <w:tcPr>
            <w:tcW w:w="1237"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p>
        </w:tc>
        <w:tc>
          <w:tcPr>
            <w:tcW w:w="1237"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p>
        </w:tc>
      </w:tr>
      <w:tr w:rsidR="00667644" w:rsidRPr="00667644" w:rsidTr="00667644">
        <w:trPr>
          <w:trHeight w:val="255"/>
        </w:trPr>
        <w:tc>
          <w:tcPr>
            <w:tcW w:w="275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BROJ</w:t>
            </w:r>
          </w:p>
        </w:tc>
        <w:tc>
          <w:tcPr>
            <w:tcW w:w="2968" w:type="dxa"/>
            <w:tcBorders>
              <w:top w:val="single" w:sz="4" w:space="0" w:color="auto"/>
              <w:left w:val="nil"/>
              <w:bottom w:val="single" w:sz="4" w:space="0" w:color="auto"/>
              <w:right w:val="single" w:sz="4" w:space="0" w:color="auto"/>
            </w:tcBorders>
            <w:shd w:val="clear" w:color="000000" w:fill="C0C0C0"/>
            <w:noWrap/>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c>
          <w:tcPr>
            <w:tcW w:w="1237" w:type="dxa"/>
            <w:tcBorders>
              <w:top w:val="single" w:sz="4" w:space="0" w:color="auto"/>
              <w:left w:val="nil"/>
              <w:bottom w:val="single" w:sz="4" w:space="0" w:color="auto"/>
              <w:right w:val="single" w:sz="4" w:space="0" w:color="auto"/>
            </w:tcBorders>
            <w:shd w:val="clear" w:color="000000" w:fill="C0C0C0"/>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1</w:t>
            </w:r>
          </w:p>
        </w:tc>
        <w:tc>
          <w:tcPr>
            <w:tcW w:w="1237" w:type="dxa"/>
            <w:tcBorders>
              <w:top w:val="single" w:sz="4" w:space="0" w:color="auto"/>
              <w:left w:val="nil"/>
              <w:bottom w:val="single" w:sz="4" w:space="0" w:color="auto"/>
              <w:right w:val="single" w:sz="4" w:space="0" w:color="auto"/>
            </w:tcBorders>
            <w:shd w:val="clear" w:color="000000" w:fill="969696"/>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4</w:t>
            </w:r>
          </w:p>
        </w:tc>
        <w:tc>
          <w:tcPr>
            <w:tcW w:w="1237" w:type="dxa"/>
            <w:tcBorders>
              <w:top w:val="single" w:sz="4" w:space="0" w:color="auto"/>
              <w:left w:val="nil"/>
              <w:bottom w:val="single" w:sz="4" w:space="0" w:color="auto"/>
              <w:right w:val="single" w:sz="4" w:space="0" w:color="auto"/>
            </w:tcBorders>
            <w:shd w:val="clear" w:color="000000" w:fill="C0C0C0"/>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 </w:t>
            </w:r>
          </w:p>
        </w:tc>
      </w:tr>
      <w:tr w:rsidR="00667644" w:rsidRPr="00667644" w:rsidTr="00667644">
        <w:trPr>
          <w:trHeight w:val="255"/>
        </w:trPr>
        <w:tc>
          <w:tcPr>
            <w:tcW w:w="2757" w:type="dxa"/>
            <w:tcBorders>
              <w:top w:val="nil"/>
              <w:left w:val="single" w:sz="4" w:space="0" w:color="auto"/>
              <w:bottom w:val="single" w:sz="4" w:space="0" w:color="auto"/>
              <w:right w:val="single" w:sz="4" w:space="0" w:color="auto"/>
            </w:tcBorders>
            <w:shd w:val="clear" w:color="000000" w:fill="C0C0C0"/>
            <w:noWrap/>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KONTA</w:t>
            </w:r>
          </w:p>
        </w:tc>
        <w:tc>
          <w:tcPr>
            <w:tcW w:w="2968" w:type="dxa"/>
            <w:tcBorders>
              <w:top w:val="nil"/>
              <w:left w:val="nil"/>
              <w:bottom w:val="single" w:sz="4" w:space="0" w:color="auto"/>
              <w:right w:val="single" w:sz="4" w:space="0" w:color="auto"/>
            </w:tcBorders>
            <w:shd w:val="clear" w:color="000000" w:fill="C0C0C0"/>
            <w:noWrap/>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VRSTA PRIHODA / IZDATAKA</w:t>
            </w:r>
          </w:p>
        </w:tc>
        <w:tc>
          <w:tcPr>
            <w:tcW w:w="1237" w:type="dxa"/>
            <w:tcBorders>
              <w:top w:val="nil"/>
              <w:left w:val="nil"/>
              <w:bottom w:val="single" w:sz="4" w:space="0" w:color="auto"/>
              <w:right w:val="single" w:sz="4" w:space="0" w:color="auto"/>
            </w:tcBorders>
            <w:shd w:val="clear" w:color="000000" w:fill="C0C0C0"/>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Plan</w:t>
            </w:r>
          </w:p>
        </w:tc>
        <w:tc>
          <w:tcPr>
            <w:tcW w:w="1237" w:type="dxa"/>
            <w:tcBorders>
              <w:top w:val="nil"/>
              <w:left w:val="nil"/>
              <w:bottom w:val="single" w:sz="4" w:space="0" w:color="auto"/>
              <w:right w:val="single" w:sz="4" w:space="0" w:color="auto"/>
            </w:tcBorders>
            <w:shd w:val="clear" w:color="000000" w:fill="969696"/>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 xml:space="preserve">1. Izmjene </w:t>
            </w:r>
          </w:p>
        </w:tc>
        <w:tc>
          <w:tcPr>
            <w:tcW w:w="1237" w:type="dxa"/>
            <w:tcBorders>
              <w:top w:val="nil"/>
              <w:left w:val="nil"/>
              <w:bottom w:val="single" w:sz="4" w:space="0" w:color="auto"/>
              <w:right w:val="single" w:sz="4" w:space="0" w:color="auto"/>
            </w:tcBorders>
            <w:shd w:val="clear" w:color="000000" w:fill="C0C0C0"/>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Indeks</w:t>
            </w:r>
          </w:p>
        </w:tc>
      </w:tr>
      <w:tr w:rsidR="00667644" w:rsidRPr="00667644" w:rsidTr="00667644">
        <w:trPr>
          <w:trHeight w:val="255"/>
        </w:trPr>
        <w:tc>
          <w:tcPr>
            <w:tcW w:w="2757" w:type="dxa"/>
            <w:tcBorders>
              <w:top w:val="nil"/>
              <w:left w:val="single" w:sz="4" w:space="0" w:color="auto"/>
              <w:bottom w:val="single" w:sz="4" w:space="0" w:color="auto"/>
              <w:right w:val="single" w:sz="4" w:space="0" w:color="auto"/>
            </w:tcBorders>
            <w:shd w:val="clear" w:color="000000" w:fill="C0C0C0"/>
            <w:noWrap/>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šifra  izvora</w:t>
            </w:r>
          </w:p>
        </w:tc>
        <w:tc>
          <w:tcPr>
            <w:tcW w:w="2968" w:type="dxa"/>
            <w:tcBorders>
              <w:top w:val="nil"/>
              <w:left w:val="nil"/>
              <w:bottom w:val="single" w:sz="4" w:space="0" w:color="auto"/>
              <w:right w:val="single" w:sz="4" w:space="0" w:color="auto"/>
            </w:tcBorders>
            <w:shd w:val="clear" w:color="000000" w:fill="C0C0C0"/>
            <w:noWrap/>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c>
          <w:tcPr>
            <w:tcW w:w="1237" w:type="dxa"/>
            <w:tcBorders>
              <w:top w:val="nil"/>
              <w:left w:val="nil"/>
              <w:bottom w:val="single" w:sz="4" w:space="0" w:color="auto"/>
              <w:right w:val="single" w:sz="4" w:space="0" w:color="auto"/>
            </w:tcBorders>
            <w:shd w:val="clear" w:color="000000" w:fill="C0C0C0"/>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2016.</w:t>
            </w:r>
          </w:p>
        </w:tc>
        <w:tc>
          <w:tcPr>
            <w:tcW w:w="1237" w:type="dxa"/>
            <w:tcBorders>
              <w:top w:val="nil"/>
              <w:left w:val="nil"/>
              <w:bottom w:val="single" w:sz="4" w:space="0" w:color="auto"/>
              <w:right w:val="single" w:sz="4" w:space="0" w:color="auto"/>
            </w:tcBorders>
            <w:shd w:val="clear" w:color="000000" w:fill="969696"/>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2016.</w:t>
            </w:r>
          </w:p>
        </w:tc>
        <w:tc>
          <w:tcPr>
            <w:tcW w:w="1237" w:type="dxa"/>
            <w:tcBorders>
              <w:top w:val="nil"/>
              <w:left w:val="nil"/>
              <w:bottom w:val="single" w:sz="4" w:space="0" w:color="auto"/>
              <w:right w:val="single" w:sz="4" w:space="0" w:color="auto"/>
            </w:tcBorders>
            <w:shd w:val="clear" w:color="000000" w:fill="C0C0C0"/>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2/1</w:t>
            </w:r>
          </w:p>
        </w:tc>
      </w:tr>
      <w:tr w:rsidR="00667644" w:rsidRPr="00667644" w:rsidTr="00667644">
        <w:trPr>
          <w:trHeight w:val="255"/>
        </w:trPr>
        <w:tc>
          <w:tcPr>
            <w:tcW w:w="2757" w:type="dxa"/>
            <w:tcBorders>
              <w:top w:val="nil"/>
              <w:left w:val="single" w:sz="4" w:space="0" w:color="auto"/>
              <w:bottom w:val="single" w:sz="4" w:space="0" w:color="auto"/>
              <w:right w:val="single" w:sz="4" w:space="0" w:color="auto"/>
            </w:tcBorders>
            <w:shd w:val="clear" w:color="000000" w:fill="333333"/>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A. RAČUN PRIHODA I RASHODA</w:t>
            </w:r>
          </w:p>
        </w:tc>
        <w:tc>
          <w:tcPr>
            <w:tcW w:w="2968" w:type="dxa"/>
            <w:tcBorders>
              <w:top w:val="nil"/>
              <w:left w:val="nil"/>
              <w:bottom w:val="single" w:sz="4" w:space="0" w:color="auto"/>
              <w:right w:val="single" w:sz="4" w:space="0" w:color="auto"/>
            </w:tcBorders>
            <w:shd w:val="clear" w:color="000000" w:fill="333333"/>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 </w:t>
            </w:r>
          </w:p>
        </w:tc>
        <w:tc>
          <w:tcPr>
            <w:tcW w:w="1237" w:type="dxa"/>
            <w:tcBorders>
              <w:top w:val="nil"/>
              <w:left w:val="nil"/>
              <w:bottom w:val="single" w:sz="4" w:space="0" w:color="auto"/>
              <w:right w:val="single" w:sz="4" w:space="0" w:color="auto"/>
            </w:tcBorders>
            <w:shd w:val="clear" w:color="000000" w:fill="333333"/>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 </w:t>
            </w:r>
          </w:p>
        </w:tc>
        <w:tc>
          <w:tcPr>
            <w:tcW w:w="1237" w:type="dxa"/>
            <w:tcBorders>
              <w:top w:val="nil"/>
              <w:left w:val="nil"/>
              <w:bottom w:val="single" w:sz="4" w:space="0" w:color="auto"/>
              <w:right w:val="single" w:sz="4" w:space="0" w:color="auto"/>
            </w:tcBorders>
            <w:shd w:val="clear" w:color="000000" w:fill="333333"/>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 </w:t>
            </w:r>
          </w:p>
        </w:tc>
        <w:tc>
          <w:tcPr>
            <w:tcW w:w="1237" w:type="dxa"/>
            <w:tcBorders>
              <w:top w:val="nil"/>
              <w:left w:val="nil"/>
              <w:bottom w:val="single" w:sz="4" w:space="0" w:color="auto"/>
              <w:right w:val="single" w:sz="4" w:space="0" w:color="auto"/>
            </w:tcBorders>
            <w:shd w:val="clear" w:color="000000" w:fill="333333"/>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 </w:t>
            </w:r>
          </w:p>
        </w:tc>
      </w:tr>
      <w:tr w:rsidR="00667644" w:rsidRPr="00667644" w:rsidTr="00667644">
        <w:trPr>
          <w:trHeight w:val="255"/>
        </w:trPr>
        <w:tc>
          <w:tcPr>
            <w:tcW w:w="2757" w:type="dxa"/>
            <w:tcBorders>
              <w:top w:val="nil"/>
              <w:left w:val="single" w:sz="4" w:space="0" w:color="auto"/>
              <w:bottom w:val="single" w:sz="4" w:space="0" w:color="auto"/>
              <w:right w:val="single" w:sz="4" w:space="0" w:color="auto"/>
            </w:tcBorders>
            <w:shd w:val="clear" w:color="000000" w:fill="000080"/>
            <w:noWrap/>
            <w:vAlign w:val="bottom"/>
            <w:hideMark/>
          </w:tcPr>
          <w:p w:rsidR="00667644" w:rsidRPr="00667644" w:rsidRDefault="00667644" w:rsidP="00667644">
            <w:pPr>
              <w:jc w:val="right"/>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6</w:t>
            </w:r>
          </w:p>
        </w:tc>
        <w:tc>
          <w:tcPr>
            <w:tcW w:w="2968" w:type="dxa"/>
            <w:tcBorders>
              <w:top w:val="nil"/>
              <w:left w:val="nil"/>
              <w:bottom w:val="single" w:sz="4" w:space="0" w:color="auto"/>
              <w:right w:val="single" w:sz="4" w:space="0" w:color="auto"/>
            </w:tcBorders>
            <w:shd w:val="clear" w:color="000000" w:fill="000080"/>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Prihodi poslovanja</w:t>
            </w:r>
          </w:p>
        </w:tc>
        <w:tc>
          <w:tcPr>
            <w:tcW w:w="1237" w:type="dxa"/>
            <w:tcBorders>
              <w:top w:val="nil"/>
              <w:left w:val="nil"/>
              <w:bottom w:val="single" w:sz="4" w:space="0" w:color="auto"/>
              <w:right w:val="single" w:sz="4" w:space="0" w:color="auto"/>
            </w:tcBorders>
            <w:shd w:val="clear" w:color="000000" w:fill="000080"/>
            <w:noWrap/>
            <w:vAlign w:val="bottom"/>
            <w:hideMark/>
          </w:tcPr>
          <w:p w:rsidR="00667644" w:rsidRPr="00667644" w:rsidRDefault="00667644" w:rsidP="00667644">
            <w:pPr>
              <w:jc w:val="right"/>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5.164.500</w:t>
            </w:r>
          </w:p>
        </w:tc>
        <w:tc>
          <w:tcPr>
            <w:tcW w:w="1237" w:type="dxa"/>
            <w:tcBorders>
              <w:top w:val="nil"/>
              <w:left w:val="nil"/>
              <w:bottom w:val="single" w:sz="4" w:space="0" w:color="auto"/>
              <w:right w:val="single" w:sz="4" w:space="0" w:color="auto"/>
            </w:tcBorders>
            <w:shd w:val="clear" w:color="000000" w:fill="000080"/>
            <w:noWrap/>
            <w:vAlign w:val="bottom"/>
            <w:hideMark/>
          </w:tcPr>
          <w:p w:rsidR="00667644" w:rsidRPr="00667644" w:rsidRDefault="00667644" w:rsidP="00667644">
            <w:pPr>
              <w:jc w:val="right"/>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5.305.697</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103</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61</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Prihodi od poreza</w:t>
            </w:r>
          </w:p>
        </w:tc>
        <w:tc>
          <w:tcPr>
            <w:tcW w:w="1237" w:type="dxa"/>
            <w:tcBorders>
              <w:top w:val="nil"/>
              <w:left w:val="nil"/>
              <w:bottom w:val="single" w:sz="4" w:space="0" w:color="auto"/>
              <w:right w:val="single" w:sz="4" w:space="0" w:color="auto"/>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1.050.000</w:t>
            </w:r>
          </w:p>
        </w:tc>
        <w:tc>
          <w:tcPr>
            <w:tcW w:w="1237" w:type="dxa"/>
            <w:tcBorders>
              <w:top w:val="nil"/>
              <w:left w:val="nil"/>
              <w:bottom w:val="single" w:sz="4" w:space="0" w:color="auto"/>
              <w:right w:val="single" w:sz="4" w:space="0" w:color="auto"/>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1.050.000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611</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Porez i prirez na dohodak</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1.000.000</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1.000.000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613</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Porezi na imovinu</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30.000</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30.000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614</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Porezi na robu i u sluge</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20.000</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20.000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450"/>
        </w:trPr>
        <w:tc>
          <w:tcPr>
            <w:tcW w:w="2757" w:type="dxa"/>
            <w:tcBorders>
              <w:top w:val="nil"/>
              <w:left w:val="single" w:sz="4" w:space="0" w:color="auto"/>
              <w:bottom w:val="single" w:sz="4" w:space="0" w:color="auto"/>
              <w:right w:val="single" w:sz="4" w:space="0" w:color="auto"/>
            </w:tcBorders>
            <w:shd w:val="clear" w:color="auto" w:fill="auto"/>
            <w:vAlign w:val="center"/>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lastRenderedPageBreak/>
              <w:t>63</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Pomoći od ostalih subjekata unutar opće države</w:t>
            </w:r>
          </w:p>
        </w:tc>
        <w:tc>
          <w:tcPr>
            <w:tcW w:w="1237" w:type="dxa"/>
            <w:tcBorders>
              <w:top w:val="nil"/>
              <w:left w:val="nil"/>
              <w:bottom w:val="single" w:sz="4" w:space="0" w:color="auto"/>
              <w:right w:val="single" w:sz="4" w:space="0" w:color="auto"/>
            </w:tcBorders>
            <w:shd w:val="clear" w:color="000000" w:fill="FFFF99"/>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3.003.000</w:t>
            </w:r>
          </w:p>
        </w:tc>
        <w:tc>
          <w:tcPr>
            <w:tcW w:w="1237" w:type="dxa"/>
            <w:tcBorders>
              <w:top w:val="nil"/>
              <w:left w:val="nil"/>
              <w:bottom w:val="single" w:sz="4" w:space="0" w:color="auto"/>
              <w:right w:val="single" w:sz="4" w:space="0" w:color="auto"/>
            </w:tcBorders>
            <w:shd w:val="clear" w:color="000000" w:fill="FFFF99"/>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3.003.000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633</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xml:space="preserve">Pomoći iz proračuna </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2.200.000</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2.200.000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450"/>
        </w:trPr>
        <w:tc>
          <w:tcPr>
            <w:tcW w:w="2757" w:type="dxa"/>
            <w:tcBorders>
              <w:top w:val="nil"/>
              <w:left w:val="single" w:sz="4" w:space="0" w:color="auto"/>
              <w:bottom w:val="single" w:sz="4" w:space="0" w:color="auto"/>
              <w:right w:val="single" w:sz="4" w:space="0" w:color="auto"/>
            </w:tcBorders>
            <w:shd w:val="clear" w:color="auto" w:fill="auto"/>
            <w:vAlign w:val="center"/>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634</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Pomoći od ostalih subjekata unutar opće države</w:t>
            </w:r>
          </w:p>
        </w:tc>
        <w:tc>
          <w:tcPr>
            <w:tcW w:w="1237" w:type="dxa"/>
            <w:tcBorders>
              <w:top w:val="nil"/>
              <w:left w:val="nil"/>
              <w:bottom w:val="single" w:sz="4" w:space="0" w:color="auto"/>
              <w:right w:val="single" w:sz="4" w:space="0" w:color="auto"/>
            </w:tcBorders>
            <w:shd w:val="clear" w:color="auto" w:fill="auto"/>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803.000</w:t>
            </w:r>
          </w:p>
        </w:tc>
        <w:tc>
          <w:tcPr>
            <w:tcW w:w="1237" w:type="dxa"/>
            <w:tcBorders>
              <w:top w:val="nil"/>
              <w:left w:val="nil"/>
              <w:bottom w:val="single" w:sz="4" w:space="0" w:color="auto"/>
              <w:right w:val="single" w:sz="4" w:space="0" w:color="auto"/>
            </w:tcBorders>
            <w:shd w:val="clear" w:color="auto" w:fill="auto"/>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803.000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64</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Prihodi od imovine</w:t>
            </w:r>
          </w:p>
        </w:tc>
        <w:tc>
          <w:tcPr>
            <w:tcW w:w="1237" w:type="dxa"/>
            <w:tcBorders>
              <w:top w:val="nil"/>
              <w:left w:val="nil"/>
              <w:bottom w:val="single" w:sz="4" w:space="0" w:color="auto"/>
              <w:right w:val="single" w:sz="4" w:space="0" w:color="auto"/>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465.000</w:t>
            </w:r>
          </w:p>
        </w:tc>
        <w:tc>
          <w:tcPr>
            <w:tcW w:w="1237" w:type="dxa"/>
            <w:tcBorders>
              <w:top w:val="nil"/>
              <w:left w:val="nil"/>
              <w:bottom w:val="single" w:sz="4" w:space="0" w:color="auto"/>
              <w:right w:val="single" w:sz="4" w:space="0" w:color="auto"/>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465.000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641</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Prihodi od financijske imovine</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5.000</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5.000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642</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Prihodi od nefinancijske imovine</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460.000</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460.000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450"/>
        </w:trPr>
        <w:tc>
          <w:tcPr>
            <w:tcW w:w="2757" w:type="dxa"/>
            <w:tcBorders>
              <w:top w:val="nil"/>
              <w:left w:val="single" w:sz="4" w:space="0" w:color="auto"/>
              <w:bottom w:val="single" w:sz="4" w:space="0" w:color="auto"/>
              <w:right w:val="single" w:sz="4" w:space="0" w:color="auto"/>
            </w:tcBorders>
            <w:shd w:val="clear" w:color="auto" w:fill="auto"/>
            <w:vAlign w:val="center"/>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65</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Prihodi od administrativnih pristojbi i po posebnim propisima</w:t>
            </w:r>
          </w:p>
        </w:tc>
        <w:tc>
          <w:tcPr>
            <w:tcW w:w="1237" w:type="dxa"/>
            <w:tcBorders>
              <w:top w:val="nil"/>
              <w:left w:val="nil"/>
              <w:bottom w:val="single" w:sz="4" w:space="0" w:color="auto"/>
              <w:right w:val="single" w:sz="4" w:space="0" w:color="auto"/>
            </w:tcBorders>
            <w:shd w:val="clear" w:color="000000" w:fill="FFFF99"/>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590.000</w:t>
            </w:r>
          </w:p>
        </w:tc>
        <w:tc>
          <w:tcPr>
            <w:tcW w:w="1237" w:type="dxa"/>
            <w:tcBorders>
              <w:top w:val="nil"/>
              <w:left w:val="nil"/>
              <w:bottom w:val="single" w:sz="4" w:space="0" w:color="auto"/>
              <w:right w:val="single" w:sz="4" w:space="0" w:color="auto"/>
            </w:tcBorders>
            <w:shd w:val="clear" w:color="000000" w:fill="FFFF99"/>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731.197</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124</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651</w:t>
            </w:r>
          </w:p>
        </w:tc>
        <w:tc>
          <w:tcPr>
            <w:tcW w:w="2968"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Administrativne (upravne) pristojbe</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30.000</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30.000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652</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Prihodi po posebnim propisima</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300.000</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441.197</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147</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653</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Komunalni doprinosi i naknade</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260.000</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260.000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66</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Ostali prihodi</w:t>
            </w:r>
          </w:p>
        </w:tc>
        <w:tc>
          <w:tcPr>
            <w:tcW w:w="1237" w:type="dxa"/>
            <w:tcBorders>
              <w:top w:val="nil"/>
              <w:left w:val="nil"/>
              <w:bottom w:val="single" w:sz="4" w:space="0" w:color="auto"/>
              <w:right w:val="single" w:sz="4" w:space="0" w:color="auto"/>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54.500</w:t>
            </w:r>
          </w:p>
        </w:tc>
        <w:tc>
          <w:tcPr>
            <w:tcW w:w="1237" w:type="dxa"/>
            <w:tcBorders>
              <w:top w:val="nil"/>
              <w:left w:val="nil"/>
              <w:bottom w:val="single" w:sz="4" w:space="0" w:color="auto"/>
              <w:right w:val="single" w:sz="4" w:space="0" w:color="auto"/>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54.500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675"/>
        </w:trPr>
        <w:tc>
          <w:tcPr>
            <w:tcW w:w="2757" w:type="dxa"/>
            <w:tcBorders>
              <w:top w:val="nil"/>
              <w:left w:val="single" w:sz="4" w:space="0" w:color="auto"/>
              <w:bottom w:val="single" w:sz="4" w:space="0" w:color="auto"/>
              <w:right w:val="single" w:sz="4" w:space="0" w:color="auto"/>
            </w:tcBorders>
            <w:shd w:val="clear" w:color="auto" w:fill="auto"/>
            <w:vAlign w:val="center"/>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661</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Prihodi koje proračuni i proračunski korisnici ostvare obavljanjem poslova na tržištu (vlastiti prihodi)</w:t>
            </w:r>
          </w:p>
        </w:tc>
        <w:tc>
          <w:tcPr>
            <w:tcW w:w="1237" w:type="dxa"/>
            <w:tcBorders>
              <w:top w:val="nil"/>
              <w:left w:val="nil"/>
              <w:bottom w:val="single" w:sz="4" w:space="0" w:color="auto"/>
              <w:right w:val="single" w:sz="4" w:space="0" w:color="auto"/>
            </w:tcBorders>
            <w:shd w:val="clear" w:color="auto" w:fill="auto"/>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54.500</w:t>
            </w:r>
          </w:p>
        </w:tc>
        <w:tc>
          <w:tcPr>
            <w:tcW w:w="1237" w:type="dxa"/>
            <w:tcBorders>
              <w:top w:val="nil"/>
              <w:left w:val="nil"/>
              <w:bottom w:val="single" w:sz="4" w:space="0" w:color="auto"/>
              <w:right w:val="single" w:sz="4" w:space="0" w:color="auto"/>
            </w:tcBorders>
            <w:shd w:val="clear" w:color="auto" w:fill="auto"/>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54.500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662</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Kazne</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#DIJ/0!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68</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Kazne, upravne mjere i ost.prih</w:t>
            </w:r>
          </w:p>
        </w:tc>
        <w:tc>
          <w:tcPr>
            <w:tcW w:w="1237" w:type="dxa"/>
            <w:tcBorders>
              <w:top w:val="nil"/>
              <w:left w:val="nil"/>
              <w:bottom w:val="single" w:sz="4" w:space="0" w:color="auto"/>
              <w:right w:val="single" w:sz="4" w:space="0" w:color="auto"/>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2.000</w:t>
            </w:r>
          </w:p>
        </w:tc>
        <w:tc>
          <w:tcPr>
            <w:tcW w:w="1237" w:type="dxa"/>
            <w:tcBorders>
              <w:top w:val="nil"/>
              <w:left w:val="nil"/>
              <w:bottom w:val="single" w:sz="4" w:space="0" w:color="auto"/>
              <w:right w:val="single" w:sz="4" w:space="0" w:color="auto"/>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2.000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681</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Kazne i upravne mjere</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1.000</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683</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Ostali prihodi</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1.000</w:t>
            </w:r>
          </w:p>
        </w:tc>
        <w:tc>
          <w:tcPr>
            <w:tcW w:w="1237"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450"/>
        </w:trPr>
        <w:tc>
          <w:tcPr>
            <w:tcW w:w="2757" w:type="dxa"/>
            <w:tcBorders>
              <w:top w:val="nil"/>
              <w:left w:val="single" w:sz="4" w:space="0" w:color="auto"/>
              <w:bottom w:val="single" w:sz="4" w:space="0" w:color="auto"/>
              <w:right w:val="single" w:sz="4" w:space="0" w:color="auto"/>
            </w:tcBorders>
            <w:shd w:val="clear" w:color="000000" w:fill="000080"/>
            <w:noWrap/>
            <w:vAlign w:val="center"/>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7</w:t>
            </w:r>
          </w:p>
        </w:tc>
        <w:tc>
          <w:tcPr>
            <w:tcW w:w="2968" w:type="dxa"/>
            <w:tcBorders>
              <w:top w:val="nil"/>
              <w:left w:val="nil"/>
              <w:bottom w:val="single" w:sz="4" w:space="0" w:color="auto"/>
              <w:right w:val="single" w:sz="4" w:space="0" w:color="auto"/>
            </w:tcBorders>
            <w:shd w:val="clear" w:color="000000" w:fill="000080"/>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Prihodi od prodaje nefinancijske imovine</w:t>
            </w:r>
          </w:p>
        </w:tc>
        <w:tc>
          <w:tcPr>
            <w:tcW w:w="1237" w:type="dxa"/>
            <w:tcBorders>
              <w:top w:val="nil"/>
              <w:left w:val="nil"/>
              <w:bottom w:val="single" w:sz="4" w:space="0" w:color="auto"/>
              <w:right w:val="single" w:sz="4" w:space="0" w:color="auto"/>
            </w:tcBorders>
            <w:shd w:val="clear" w:color="000000" w:fill="000080"/>
            <w:noWrap/>
            <w:vAlign w:val="center"/>
            <w:hideMark/>
          </w:tcPr>
          <w:p w:rsidR="00667644" w:rsidRPr="00667644" w:rsidRDefault="00667644" w:rsidP="00667644">
            <w:pPr>
              <w:jc w:val="right"/>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100.000</w:t>
            </w:r>
          </w:p>
        </w:tc>
        <w:tc>
          <w:tcPr>
            <w:tcW w:w="1237" w:type="dxa"/>
            <w:tcBorders>
              <w:top w:val="nil"/>
              <w:left w:val="nil"/>
              <w:bottom w:val="single" w:sz="4" w:space="0" w:color="auto"/>
              <w:right w:val="single" w:sz="4" w:space="0" w:color="auto"/>
            </w:tcBorders>
            <w:shd w:val="clear" w:color="000000" w:fill="000080"/>
            <w:noWrap/>
            <w:vAlign w:val="center"/>
            <w:hideMark/>
          </w:tcPr>
          <w:p w:rsidR="00667644" w:rsidRPr="00667644" w:rsidRDefault="00667644" w:rsidP="00667644">
            <w:pPr>
              <w:jc w:val="right"/>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100.000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000000" w:fill="FFFFFF"/>
            <w:noWrap/>
            <w:vAlign w:val="bottom"/>
            <w:hideMark/>
          </w:tcPr>
          <w:p w:rsidR="00667644" w:rsidRPr="00667644" w:rsidRDefault="00667644" w:rsidP="00667644">
            <w:pPr>
              <w:rPr>
                <w:rFonts w:ascii="Arial" w:hAnsi="Arial" w:cs="Arial"/>
                <w:b/>
                <w:bCs/>
                <w:color w:val="000000"/>
                <w:sz w:val="16"/>
                <w:szCs w:val="16"/>
                <w:lang w:val="hr-HR" w:eastAsia="hr-HR"/>
              </w:rPr>
            </w:pPr>
            <w:r w:rsidRPr="00667644">
              <w:rPr>
                <w:rFonts w:ascii="Arial" w:hAnsi="Arial" w:cs="Arial"/>
                <w:b/>
                <w:bCs/>
                <w:color w:val="000000"/>
                <w:sz w:val="16"/>
                <w:szCs w:val="16"/>
                <w:lang w:val="hr-HR" w:eastAsia="hr-HR"/>
              </w:rPr>
              <w:t>71</w:t>
            </w:r>
          </w:p>
        </w:tc>
        <w:tc>
          <w:tcPr>
            <w:tcW w:w="2968"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rPr>
                <w:rFonts w:ascii="Arial" w:hAnsi="Arial" w:cs="Arial"/>
                <w:b/>
                <w:bCs/>
                <w:color w:val="000000"/>
                <w:sz w:val="16"/>
                <w:szCs w:val="16"/>
                <w:lang w:val="hr-HR" w:eastAsia="hr-HR"/>
              </w:rPr>
            </w:pPr>
            <w:r w:rsidRPr="00667644">
              <w:rPr>
                <w:rFonts w:ascii="Arial" w:hAnsi="Arial" w:cs="Arial"/>
                <w:b/>
                <w:bCs/>
                <w:color w:val="000000"/>
                <w:sz w:val="16"/>
                <w:szCs w:val="16"/>
                <w:lang w:val="hr-HR" w:eastAsia="hr-HR"/>
              </w:rPr>
              <w:t>Prihodi od prodaje neproizvodne imovine</w:t>
            </w:r>
          </w:p>
        </w:tc>
        <w:tc>
          <w:tcPr>
            <w:tcW w:w="1237" w:type="dxa"/>
            <w:tcBorders>
              <w:top w:val="nil"/>
              <w:left w:val="nil"/>
              <w:bottom w:val="single" w:sz="4" w:space="0" w:color="auto"/>
              <w:right w:val="single" w:sz="4" w:space="0" w:color="auto"/>
            </w:tcBorders>
            <w:shd w:val="clear" w:color="000000" w:fill="FFFF99"/>
            <w:noWrap/>
            <w:vAlign w:val="bottom"/>
            <w:hideMark/>
          </w:tcPr>
          <w:p w:rsidR="00667644" w:rsidRPr="00667644" w:rsidRDefault="00667644" w:rsidP="00667644">
            <w:pPr>
              <w:jc w:val="right"/>
              <w:rPr>
                <w:rFonts w:ascii="Arial" w:hAnsi="Arial" w:cs="Arial"/>
                <w:b/>
                <w:bCs/>
                <w:color w:val="000000"/>
                <w:sz w:val="16"/>
                <w:szCs w:val="16"/>
                <w:lang w:val="hr-HR" w:eastAsia="hr-HR"/>
              </w:rPr>
            </w:pPr>
            <w:r w:rsidRPr="00667644">
              <w:rPr>
                <w:rFonts w:ascii="Arial" w:hAnsi="Arial" w:cs="Arial"/>
                <w:b/>
                <w:bCs/>
                <w:color w:val="000000"/>
                <w:sz w:val="16"/>
                <w:szCs w:val="16"/>
                <w:lang w:val="hr-HR" w:eastAsia="hr-HR"/>
              </w:rPr>
              <w:t>100.000</w:t>
            </w:r>
          </w:p>
        </w:tc>
        <w:tc>
          <w:tcPr>
            <w:tcW w:w="1237" w:type="dxa"/>
            <w:tcBorders>
              <w:top w:val="nil"/>
              <w:left w:val="nil"/>
              <w:bottom w:val="single" w:sz="4" w:space="0" w:color="auto"/>
              <w:right w:val="single" w:sz="4" w:space="0" w:color="auto"/>
            </w:tcBorders>
            <w:shd w:val="clear" w:color="000000" w:fill="FFFF99"/>
            <w:noWrap/>
            <w:vAlign w:val="bottom"/>
            <w:hideMark/>
          </w:tcPr>
          <w:p w:rsidR="00667644" w:rsidRPr="00667644" w:rsidRDefault="00667644" w:rsidP="00667644">
            <w:pPr>
              <w:jc w:val="right"/>
              <w:rPr>
                <w:rFonts w:ascii="Arial" w:hAnsi="Arial" w:cs="Arial"/>
                <w:b/>
                <w:bCs/>
                <w:color w:val="000000"/>
                <w:sz w:val="16"/>
                <w:szCs w:val="16"/>
                <w:lang w:val="hr-HR" w:eastAsia="hr-HR"/>
              </w:rPr>
            </w:pPr>
            <w:r w:rsidRPr="00667644">
              <w:rPr>
                <w:rFonts w:ascii="Arial" w:hAnsi="Arial" w:cs="Arial"/>
                <w:b/>
                <w:bCs/>
                <w:color w:val="000000"/>
                <w:sz w:val="16"/>
                <w:szCs w:val="16"/>
                <w:lang w:val="hr-HR" w:eastAsia="hr-HR"/>
              </w:rPr>
              <w:t>100.000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000000" w:fill="FFFFFF"/>
            <w:noWrap/>
            <w:vAlign w:val="bottom"/>
            <w:hideMark/>
          </w:tcPr>
          <w:p w:rsidR="00667644" w:rsidRPr="00667644" w:rsidRDefault="00667644" w:rsidP="00667644">
            <w:pPr>
              <w:rPr>
                <w:rFonts w:ascii="Arial" w:hAnsi="Arial" w:cs="Arial"/>
                <w:b/>
                <w:bCs/>
                <w:color w:val="000000"/>
                <w:sz w:val="16"/>
                <w:szCs w:val="16"/>
                <w:lang w:val="hr-HR" w:eastAsia="hr-HR"/>
              </w:rPr>
            </w:pPr>
            <w:r w:rsidRPr="00667644">
              <w:rPr>
                <w:rFonts w:ascii="Arial" w:hAnsi="Arial" w:cs="Arial"/>
                <w:b/>
                <w:bCs/>
                <w:color w:val="000000"/>
                <w:sz w:val="16"/>
                <w:szCs w:val="16"/>
                <w:lang w:val="hr-HR" w:eastAsia="hr-HR"/>
              </w:rPr>
              <w:t>711</w:t>
            </w:r>
          </w:p>
        </w:tc>
        <w:tc>
          <w:tcPr>
            <w:tcW w:w="2968"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rPr>
                <w:rFonts w:ascii="Arial" w:hAnsi="Arial" w:cs="Arial"/>
                <w:b/>
                <w:bCs/>
                <w:color w:val="000000"/>
                <w:sz w:val="16"/>
                <w:szCs w:val="16"/>
                <w:lang w:val="hr-HR" w:eastAsia="hr-HR"/>
              </w:rPr>
            </w:pPr>
            <w:r w:rsidRPr="00667644">
              <w:rPr>
                <w:rFonts w:ascii="Arial" w:hAnsi="Arial" w:cs="Arial"/>
                <w:b/>
                <w:bCs/>
                <w:color w:val="000000"/>
                <w:sz w:val="16"/>
                <w:szCs w:val="16"/>
                <w:lang w:val="hr-HR" w:eastAsia="hr-HR"/>
              </w:rPr>
              <w:t>Prihodi od prodaje mater. imovine</w:t>
            </w:r>
          </w:p>
        </w:tc>
        <w:tc>
          <w:tcPr>
            <w:tcW w:w="1237" w:type="dxa"/>
            <w:tcBorders>
              <w:top w:val="nil"/>
              <w:left w:val="nil"/>
              <w:bottom w:val="single" w:sz="4" w:space="0" w:color="auto"/>
              <w:right w:val="single" w:sz="4" w:space="0" w:color="auto"/>
            </w:tcBorders>
            <w:shd w:val="clear" w:color="auto" w:fill="auto"/>
            <w:noWrap/>
            <w:vAlign w:val="bottom"/>
            <w:hideMark/>
          </w:tcPr>
          <w:p w:rsidR="00667644" w:rsidRPr="00667644" w:rsidRDefault="00667644" w:rsidP="00667644">
            <w:pPr>
              <w:jc w:val="right"/>
              <w:rPr>
                <w:rFonts w:ascii="Arial" w:hAnsi="Arial" w:cs="Arial"/>
                <w:b/>
                <w:bCs/>
                <w:color w:val="000000"/>
                <w:sz w:val="16"/>
                <w:szCs w:val="16"/>
                <w:lang w:val="hr-HR" w:eastAsia="hr-HR"/>
              </w:rPr>
            </w:pPr>
            <w:r w:rsidRPr="00667644">
              <w:rPr>
                <w:rFonts w:ascii="Arial" w:hAnsi="Arial" w:cs="Arial"/>
                <w:b/>
                <w:bCs/>
                <w:color w:val="000000"/>
                <w:sz w:val="16"/>
                <w:szCs w:val="16"/>
                <w:lang w:val="hr-HR" w:eastAsia="hr-HR"/>
              </w:rPr>
              <w:t>100.000</w:t>
            </w:r>
          </w:p>
        </w:tc>
        <w:tc>
          <w:tcPr>
            <w:tcW w:w="1237" w:type="dxa"/>
            <w:tcBorders>
              <w:top w:val="nil"/>
              <w:left w:val="nil"/>
              <w:bottom w:val="single" w:sz="4" w:space="0" w:color="auto"/>
              <w:right w:val="single" w:sz="4" w:space="0" w:color="auto"/>
            </w:tcBorders>
            <w:shd w:val="clear" w:color="auto" w:fill="auto"/>
            <w:noWrap/>
            <w:vAlign w:val="bottom"/>
            <w:hideMark/>
          </w:tcPr>
          <w:p w:rsidR="00667644" w:rsidRPr="00667644" w:rsidRDefault="00667644" w:rsidP="00667644">
            <w:pPr>
              <w:jc w:val="right"/>
              <w:rPr>
                <w:rFonts w:ascii="Arial" w:hAnsi="Arial" w:cs="Arial"/>
                <w:b/>
                <w:bCs/>
                <w:color w:val="000000"/>
                <w:sz w:val="16"/>
                <w:szCs w:val="16"/>
                <w:lang w:val="hr-HR" w:eastAsia="hr-HR"/>
              </w:rPr>
            </w:pPr>
            <w:r w:rsidRPr="00667644">
              <w:rPr>
                <w:rFonts w:ascii="Arial" w:hAnsi="Arial" w:cs="Arial"/>
                <w:b/>
                <w:bCs/>
                <w:color w:val="000000"/>
                <w:sz w:val="16"/>
                <w:szCs w:val="16"/>
                <w:lang w:val="hr-HR" w:eastAsia="hr-HR"/>
              </w:rPr>
              <w:t>100.000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450"/>
        </w:trPr>
        <w:tc>
          <w:tcPr>
            <w:tcW w:w="2757" w:type="dxa"/>
            <w:tcBorders>
              <w:top w:val="nil"/>
              <w:left w:val="single" w:sz="4" w:space="0" w:color="auto"/>
              <w:bottom w:val="single" w:sz="4" w:space="0" w:color="auto"/>
              <w:right w:val="single" w:sz="4" w:space="0" w:color="auto"/>
            </w:tcBorders>
            <w:shd w:val="clear" w:color="auto" w:fill="auto"/>
            <w:vAlign w:val="center"/>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72</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Prihodi od prodaje proizvedene dugotrajne imovine</w:t>
            </w:r>
          </w:p>
        </w:tc>
        <w:tc>
          <w:tcPr>
            <w:tcW w:w="1237" w:type="dxa"/>
            <w:tcBorders>
              <w:top w:val="nil"/>
              <w:left w:val="nil"/>
              <w:bottom w:val="single" w:sz="4" w:space="0" w:color="auto"/>
              <w:right w:val="single" w:sz="4" w:space="0" w:color="auto"/>
            </w:tcBorders>
            <w:shd w:val="clear" w:color="000000" w:fill="FFFF99"/>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w:t>
            </w:r>
          </w:p>
        </w:tc>
        <w:tc>
          <w:tcPr>
            <w:tcW w:w="1237" w:type="dxa"/>
            <w:tcBorders>
              <w:top w:val="nil"/>
              <w:left w:val="nil"/>
              <w:bottom w:val="single" w:sz="4" w:space="0" w:color="auto"/>
              <w:right w:val="single" w:sz="4" w:space="0" w:color="auto"/>
            </w:tcBorders>
            <w:shd w:val="clear" w:color="000000" w:fill="FFFF99"/>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#DIJ/0!</w:t>
            </w:r>
          </w:p>
        </w:tc>
      </w:tr>
      <w:tr w:rsidR="00667644" w:rsidRPr="00667644" w:rsidTr="00667644">
        <w:trPr>
          <w:trHeight w:val="450"/>
        </w:trPr>
        <w:tc>
          <w:tcPr>
            <w:tcW w:w="2757" w:type="dxa"/>
            <w:tcBorders>
              <w:top w:val="nil"/>
              <w:left w:val="single" w:sz="4" w:space="0" w:color="auto"/>
              <w:bottom w:val="single" w:sz="4" w:space="0" w:color="auto"/>
              <w:right w:val="single" w:sz="4" w:space="0" w:color="auto"/>
            </w:tcBorders>
            <w:shd w:val="clear" w:color="auto" w:fill="auto"/>
            <w:vAlign w:val="center"/>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721</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Prihodi od prodaje građevinskih objekata</w:t>
            </w:r>
          </w:p>
        </w:tc>
        <w:tc>
          <w:tcPr>
            <w:tcW w:w="1237" w:type="dxa"/>
            <w:tcBorders>
              <w:top w:val="nil"/>
              <w:left w:val="nil"/>
              <w:bottom w:val="single" w:sz="4" w:space="0" w:color="auto"/>
              <w:right w:val="single" w:sz="4" w:space="0" w:color="auto"/>
            </w:tcBorders>
            <w:shd w:val="clear" w:color="000000" w:fill="FFFFFF"/>
            <w:vAlign w:val="center"/>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c>
          <w:tcPr>
            <w:tcW w:w="1237" w:type="dxa"/>
            <w:tcBorders>
              <w:top w:val="nil"/>
              <w:left w:val="nil"/>
              <w:bottom w:val="single" w:sz="4" w:space="0" w:color="auto"/>
              <w:right w:val="single" w:sz="4" w:space="0" w:color="auto"/>
            </w:tcBorders>
            <w:shd w:val="clear" w:color="000000" w:fill="FFFFFF"/>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#DIJ/0!</w:t>
            </w:r>
          </w:p>
        </w:tc>
      </w:tr>
      <w:tr w:rsidR="00667644" w:rsidRPr="00667644" w:rsidTr="00667644">
        <w:trPr>
          <w:trHeight w:val="255"/>
        </w:trPr>
        <w:tc>
          <w:tcPr>
            <w:tcW w:w="2757" w:type="dxa"/>
            <w:tcBorders>
              <w:top w:val="nil"/>
              <w:left w:val="single" w:sz="4" w:space="0" w:color="auto"/>
              <w:bottom w:val="single" w:sz="4" w:space="0" w:color="auto"/>
              <w:right w:val="single" w:sz="4" w:space="0" w:color="auto"/>
            </w:tcBorders>
            <w:shd w:val="clear" w:color="000000" w:fill="000080"/>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3</w:t>
            </w:r>
          </w:p>
        </w:tc>
        <w:tc>
          <w:tcPr>
            <w:tcW w:w="2968" w:type="dxa"/>
            <w:tcBorders>
              <w:top w:val="nil"/>
              <w:left w:val="nil"/>
              <w:bottom w:val="single" w:sz="4" w:space="0" w:color="auto"/>
              <w:right w:val="single" w:sz="4" w:space="0" w:color="auto"/>
            </w:tcBorders>
            <w:shd w:val="clear" w:color="000000" w:fill="000080"/>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Rashodi poslovanja</w:t>
            </w:r>
          </w:p>
        </w:tc>
        <w:tc>
          <w:tcPr>
            <w:tcW w:w="1237" w:type="dxa"/>
            <w:tcBorders>
              <w:top w:val="nil"/>
              <w:left w:val="nil"/>
              <w:bottom w:val="single" w:sz="4" w:space="0" w:color="auto"/>
              <w:right w:val="single" w:sz="4" w:space="0" w:color="auto"/>
            </w:tcBorders>
            <w:shd w:val="clear" w:color="000000" w:fill="000080"/>
            <w:noWrap/>
            <w:vAlign w:val="bottom"/>
            <w:hideMark/>
          </w:tcPr>
          <w:p w:rsidR="00667644" w:rsidRPr="00667644" w:rsidRDefault="00667644" w:rsidP="00667644">
            <w:pPr>
              <w:jc w:val="right"/>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3.225.500</w:t>
            </w:r>
          </w:p>
        </w:tc>
        <w:tc>
          <w:tcPr>
            <w:tcW w:w="1237" w:type="dxa"/>
            <w:tcBorders>
              <w:top w:val="nil"/>
              <w:left w:val="nil"/>
              <w:bottom w:val="single" w:sz="4" w:space="0" w:color="auto"/>
              <w:right w:val="single" w:sz="4" w:space="0" w:color="auto"/>
            </w:tcBorders>
            <w:shd w:val="clear" w:color="000000" w:fill="000080"/>
            <w:noWrap/>
            <w:vAlign w:val="bottom"/>
            <w:hideMark/>
          </w:tcPr>
          <w:p w:rsidR="00667644" w:rsidRPr="00667644" w:rsidRDefault="00667644" w:rsidP="00667644">
            <w:pPr>
              <w:jc w:val="right"/>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3.396.500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105</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31</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Rashodi za zaposlene</w:t>
            </w:r>
          </w:p>
        </w:tc>
        <w:tc>
          <w:tcPr>
            <w:tcW w:w="1237" w:type="dxa"/>
            <w:tcBorders>
              <w:top w:val="nil"/>
              <w:left w:val="nil"/>
              <w:bottom w:val="single" w:sz="4" w:space="0" w:color="auto"/>
              <w:right w:val="single" w:sz="4" w:space="0" w:color="auto"/>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933.500</w:t>
            </w:r>
          </w:p>
        </w:tc>
        <w:tc>
          <w:tcPr>
            <w:tcW w:w="1237" w:type="dxa"/>
            <w:tcBorders>
              <w:top w:val="nil"/>
              <w:left w:val="nil"/>
              <w:bottom w:val="single" w:sz="4" w:space="0" w:color="auto"/>
              <w:right w:val="single" w:sz="4" w:space="0" w:color="auto"/>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933.500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311</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Plaće</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780.000</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780.000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312</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Ostali rashodi za zaposlene</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14.000</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14.000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313</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Doprinosi na plaće</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139.500</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139.500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32</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Materijalni rashodi</w:t>
            </w:r>
          </w:p>
        </w:tc>
        <w:tc>
          <w:tcPr>
            <w:tcW w:w="1237" w:type="dxa"/>
            <w:tcBorders>
              <w:top w:val="nil"/>
              <w:left w:val="nil"/>
              <w:bottom w:val="single" w:sz="4" w:space="0" w:color="auto"/>
              <w:right w:val="single" w:sz="4" w:space="0" w:color="auto"/>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1.540.500</w:t>
            </w:r>
          </w:p>
        </w:tc>
        <w:tc>
          <w:tcPr>
            <w:tcW w:w="1237" w:type="dxa"/>
            <w:tcBorders>
              <w:top w:val="nil"/>
              <w:left w:val="nil"/>
              <w:bottom w:val="single" w:sz="4" w:space="0" w:color="auto"/>
              <w:right w:val="single" w:sz="4" w:space="0" w:color="auto"/>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1.711.500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111</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321</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Naknade troškova zaposlenima</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27.000</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27.000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322</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Rashodi za materijal i energiju</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366.500</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366.500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323</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Rashodi za usluge</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980.000</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1.151.000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117</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324</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Nakn.tr.osobama izvan rad.odn.</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12.000</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12.000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450"/>
        </w:trPr>
        <w:tc>
          <w:tcPr>
            <w:tcW w:w="2757" w:type="dxa"/>
            <w:tcBorders>
              <w:top w:val="nil"/>
              <w:left w:val="single" w:sz="4" w:space="0" w:color="auto"/>
              <w:bottom w:val="single" w:sz="4" w:space="0" w:color="auto"/>
              <w:right w:val="single" w:sz="4" w:space="0" w:color="auto"/>
            </w:tcBorders>
            <w:shd w:val="clear" w:color="auto" w:fill="auto"/>
            <w:vAlign w:val="center"/>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329</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Ostali nespomenuti rashodi poslovanja</w:t>
            </w:r>
          </w:p>
        </w:tc>
        <w:tc>
          <w:tcPr>
            <w:tcW w:w="1237" w:type="dxa"/>
            <w:tcBorders>
              <w:top w:val="nil"/>
              <w:left w:val="nil"/>
              <w:bottom w:val="single" w:sz="4" w:space="0" w:color="auto"/>
              <w:right w:val="single" w:sz="4" w:space="0" w:color="auto"/>
            </w:tcBorders>
            <w:shd w:val="clear" w:color="000000" w:fill="FFFFFF"/>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155.000</w:t>
            </w:r>
          </w:p>
        </w:tc>
        <w:tc>
          <w:tcPr>
            <w:tcW w:w="1237" w:type="dxa"/>
            <w:tcBorders>
              <w:top w:val="nil"/>
              <w:left w:val="nil"/>
              <w:bottom w:val="single" w:sz="4" w:space="0" w:color="auto"/>
              <w:right w:val="single" w:sz="4" w:space="0" w:color="auto"/>
            </w:tcBorders>
            <w:shd w:val="clear" w:color="000000" w:fill="FFFFFF"/>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155.000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34</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Financijski rashodi</w:t>
            </w:r>
          </w:p>
        </w:tc>
        <w:tc>
          <w:tcPr>
            <w:tcW w:w="1237" w:type="dxa"/>
            <w:tcBorders>
              <w:top w:val="nil"/>
              <w:left w:val="nil"/>
              <w:bottom w:val="single" w:sz="4" w:space="0" w:color="auto"/>
              <w:right w:val="single" w:sz="4" w:space="0" w:color="auto"/>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13.000</w:t>
            </w:r>
          </w:p>
        </w:tc>
        <w:tc>
          <w:tcPr>
            <w:tcW w:w="1237" w:type="dxa"/>
            <w:tcBorders>
              <w:top w:val="nil"/>
              <w:left w:val="nil"/>
              <w:bottom w:val="single" w:sz="4" w:space="0" w:color="auto"/>
              <w:right w:val="single" w:sz="4" w:space="0" w:color="auto"/>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13.000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343</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Ostali financijski rashodi</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13.000</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13.000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35</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Subvencije</w:t>
            </w:r>
          </w:p>
        </w:tc>
        <w:tc>
          <w:tcPr>
            <w:tcW w:w="1237" w:type="dxa"/>
            <w:tcBorders>
              <w:top w:val="nil"/>
              <w:left w:val="nil"/>
              <w:bottom w:val="single" w:sz="4" w:space="0" w:color="auto"/>
              <w:right w:val="single" w:sz="4" w:space="0" w:color="auto"/>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60.000</w:t>
            </w:r>
          </w:p>
        </w:tc>
        <w:tc>
          <w:tcPr>
            <w:tcW w:w="1237" w:type="dxa"/>
            <w:tcBorders>
              <w:top w:val="nil"/>
              <w:left w:val="nil"/>
              <w:bottom w:val="single" w:sz="4" w:space="0" w:color="auto"/>
              <w:right w:val="single" w:sz="4" w:space="0" w:color="auto"/>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60.000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450"/>
        </w:trPr>
        <w:tc>
          <w:tcPr>
            <w:tcW w:w="2757" w:type="dxa"/>
            <w:tcBorders>
              <w:top w:val="nil"/>
              <w:left w:val="single" w:sz="4" w:space="0" w:color="auto"/>
              <w:bottom w:val="single" w:sz="4" w:space="0" w:color="auto"/>
              <w:right w:val="single" w:sz="4" w:space="0" w:color="auto"/>
            </w:tcBorders>
            <w:shd w:val="clear" w:color="auto" w:fill="auto"/>
            <w:vAlign w:val="center"/>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352</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Subvencije trg.dr.,obrt.,malim i srednjim poduzet.izvan javnog sek.</w:t>
            </w:r>
          </w:p>
        </w:tc>
        <w:tc>
          <w:tcPr>
            <w:tcW w:w="1237" w:type="dxa"/>
            <w:tcBorders>
              <w:top w:val="nil"/>
              <w:left w:val="nil"/>
              <w:bottom w:val="single" w:sz="4" w:space="0" w:color="auto"/>
              <w:right w:val="single" w:sz="4" w:space="0" w:color="auto"/>
            </w:tcBorders>
            <w:shd w:val="clear" w:color="000000" w:fill="FFFFFF"/>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60.000</w:t>
            </w:r>
          </w:p>
        </w:tc>
        <w:tc>
          <w:tcPr>
            <w:tcW w:w="1237" w:type="dxa"/>
            <w:tcBorders>
              <w:top w:val="nil"/>
              <w:left w:val="nil"/>
              <w:bottom w:val="single" w:sz="4" w:space="0" w:color="auto"/>
              <w:right w:val="single" w:sz="4" w:space="0" w:color="auto"/>
            </w:tcBorders>
            <w:shd w:val="clear" w:color="000000" w:fill="FFFFFF"/>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60.000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450"/>
        </w:trPr>
        <w:tc>
          <w:tcPr>
            <w:tcW w:w="2757" w:type="dxa"/>
            <w:tcBorders>
              <w:top w:val="nil"/>
              <w:left w:val="single" w:sz="4" w:space="0" w:color="auto"/>
              <w:bottom w:val="single" w:sz="4" w:space="0" w:color="auto"/>
              <w:right w:val="single" w:sz="4" w:space="0" w:color="auto"/>
            </w:tcBorders>
            <w:shd w:val="clear" w:color="auto" w:fill="auto"/>
            <w:vAlign w:val="center"/>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36</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Pomoći dane u inozemstvo i unutar opće države</w:t>
            </w:r>
          </w:p>
        </w:tc>
        <w:tc>
          <w:tcPr>
            <w:tcW w:w="1237" w:type="dxa"/>
            <w:tcBorders>
              <w:top w:val="nil"/>
              <w:left w:val="nil"/>
              <w:bottom w:val="single" w:sz="4" w:space="0" w:color="auto"/>
              <w:right w:val="single" w:sz="4" w:space="0" w:color="auto"/>
            </w:tcBorders>
            <w:shd w:val="clear" w:color="000000" w:fill="FFFF99"/>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110.000</w:t>
            </w:r>
          </w:p>
        </w:tc>
        <w:tc>
          <w:tcPr>
            <w:tcW w:w="1237" w:type="dxa"/>
            <w:tcBorders>
              <w:top w:val="nil"/>
              <w:left w:val="nil"/>
              <w:bottom w:val="single" w:sz="4" w:space="0" w:color="auto"/>
              <w:right w:val="single" w:sz="4" w:space="0" w:color="auto"/>
            </w:tcBorders>
            <w:shd w:val="clear" w:color="000000" w:fill="FFFF99"/>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110.000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363</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Pomoći unutar opće države</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110.000</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110.000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450"/>
        </w:trPr>
        <w:tc>
          <w:tcPr>
            <w:tcW w:w="2757" w:type="dxa"/>
            <w:tcBorders>
              <w:top w:val="nil"/>
              <w:left w:val="single" w:sz="4" w:space="0" w:color="auto"/>
              <w:bottom w:val="single" w:sz="4" w:space="0" w:color="auto"/>
              <w:right w:val="single" w:sz="4" w:space="0" w:color="auto"/>
            </w:tcBorders>
            <w:shd w:val="clear" w:color="auto" w:fill="auto"/>
            <w:vAlign w:val="center"/>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37</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Naknade građanima i kućanstvima na temelju osiguranja i druge naknade</w:t>
            </w:r>
          </w:p>
        </w:tc>
        <w:tc>
          <w:tcPr>
            <w:tcW w:w="1237" w:type="dxa"/>
            <w:tcBorders>
              <w:top w:val="nil"/>
              <w:left w:val="nil"/>
              <w:bottom w:val="single" w:sz="4" w:space="0" w:color="auto"/>
              <w:right w:val="single" w:sz="4" w:space="0" w:color="auto"/>
            </w:tcBorders>
            <w:shd w:val="clear" w:color="000000" w:fill="FFFF99"/>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200.000</w:t>
            </w:r>
          </w:p>
        </w:tc>
        <w:tc>
          <w:tcPr>
            <w:tcW w:w="1237" w:type="dxa"/>
            <w:tcBorders>
              <w:top w:val="nil"/>
              <w:left w:val="nil"/>
              <w:bottom w:val="single" w:sz="4" w:space="0" w:color="auto"/>
              <w:right w:val="single" w:sz="4" w:space="0" w:color="auto"/>
            </w:tcBorders>
            <w:shd w:val="clear" w:color="000000" w:fill="FFFF99"/>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200.000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450"/>
        </w:trPr>
        <w:tc>
          <w:tcPr>
            <w:tcW w:w="2757" w:type="dxa"/>
            <w:tcBorders>
              <w:top w:val="nil"/>
              <w:left w:val="single" w:sz="4" w:space="0" w:color="auto"/>
              <w:bottom w:val="single" w:sz="4" w:space="0" w:color="auto"/>
              <w:right w:val="single" w:sz="4" w:space="0" w:color="auto"/>
            </w:tcBorders>
            <w:shd w:val="clear" w:color="auto" w:fill="auto"/>
            <w:vAlign w:val="center"/>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372</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Ostale naknade građanima i kućanstvima iz proračuna</w:t>
            </w:r>
          </w:p>
        </w:tc>
        <w:tc>
          <w:tcPr>
            <w:tcW w:w="1237" w:type="dxa"/>
            <w:tcBorders>
              <w:top w:val="nil"/>
              <w:left w:val="nil"/>
              <w:bottom w:val="single" w:sz="4" w:space="0" w:color="auto"/>
              <w:right w:val="single" w:sz="4" w:space="0" w:color="auto"/>
            </w:tcBorders>
            <w:shd w:val="clear" w:color="000000" w:fill="FFFFFF"/>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200.000</w:t>
            </w:r>
          </w:p>
        </w:tc>
        <w:tc>
          <w:tcPr>
            <w:tcW w:w="1237" w:type="dxa"/>
            <w:tcBorders>
              <w:top w:val="nil"/>
              <w:left w:val="nil"/>
              <w:bottom w:val="single" w:sz="4" w:space="0" w:color="auto"/>
              <w:right w:val="single" w:sz="4" w:space="0" w:color="auto"/>
            </w:tcBorders>
            <w:shd w:val="clear" w:color="000000" w:fill="FFFFFF"/>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200.000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38</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Donacije i ostali rashodi</w:t>
            </w:r>
          </w:p>
        </w:tc>
        <w:tc>
          <w:tcPr>
            <w:tcW w:w="1237" w:type="dxa"/>
            <w:tcBorders>
              <w:top w:val="nil"/>
              <w:left w:val="nil"/>
              <w:bottom w:val="single" w:sz="4" w:space="0" w:color="auto"/>
              <w:right w:val="single" w:sz="4" w:space="0" w:color="auto"/>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368.500</w:t>
            </w:r>
          </w:p>
        </w:tc>
        <w:tc>
          <w:tcPr>
            <w:tcW w:w="1237" w:type="dxa"/>
            <w:tcBorders>
              <w:top w:val="nil"/>
              <w:left w:val="nil"/>
              <w:bottom w:val="single" w:sz="4" w:space="0" w:color="auto"/>
              <w:right w:val="single" w:sz="4" w:space="0" w:color="auto"/>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368.500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381</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Tekuće donacije</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338.500</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338.500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382</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Kapitalne donacije</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#DIJ/0!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383</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Naknada štete</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#DIJ/0!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385</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Izvanredni rashodi</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10.000</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lastRenderedPageBreak/>
              <w:t>386</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Kapitalne donacije</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20.000</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20.000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450"/>
        </w:trPr>
        <w:tc>
          <w:tcPr>
            <w:tcW w:w="2757" w:type="dxa"/>
            <w:tcBorders>
              <w:top w:val="nil"/>
              <w:left w:val="single" w:sz="4" w:space="0" w:color="auto"/>
              <w:bottom w:val="single" w:sz="4" w:space="0" w:color="auto"/>
              <w:right w:val="single" w:sz="4" w:space="0" w:color="auto"/>
            </w:tcBorders>
            <w:shd w:val="clear" w:color="000000" w:fill="000080"/>
            <w:noWrap/>
            <w:vAlign w:val="center"/>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4</w:t>
            </w:r>
          </w:p>
        </w:tc>
        <w:tc>
          <w:tcPr>
            <w:tcW w:w="2968" w:type="dxa"/>
            <w:tcBorders>
              <w:top w:val="nil"/>
              <w:left w:val="nil"/>
              <w:bottom w:val="single" w:sz="4" w:space="0" w:color="auto"/>
              <w:right w:val="single" w:sz="4" w:space="0" w:color="auto"/>
            </w:tcBorders>
            <w:shd w:val="clear" w:color="000000" w:fill="000080"/>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Rashodi za nabavu nefinancijske imovine</w:t>
            </w:r>
          </w:p>
        </w:tc>
        <w:tc>
          <w:tcPr>
            <w:tcW w:w="1237" w:type="dxa"/>
            <w:tcBorders>
              <w:top w:val="nil"/>
              <w:left w:val="nil"/>
              <w:bottom w:val="single" w:sz="4" w:space="0" w:color="auto"/>
              <w:right w:val="single" w:sz="4" w:space="0" w:color="auto"/>
            </w:tcBorders>
            <w:shd w:val="clear" w:color="000000" w:fill="000080"/>
            <w:noWrap/>
            <w:vAlign w:val="center"/>
            <w:hideMark/>
          </w:tcPr>
          <w:p w:rsidR="00667644" w:rsidRPr="00667644" w:rsidRDefault="00667644" w:rsidP="00667644">
            <w:pPr>
              <w:jc w:val="right"/>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2.039.000</w:t>
            </w:r>
          </w:p>
        </w:tc>
        <w:tc>
          <w:tcPr>
            <w:tcW w:w="1237" w:type="dxa"/>
            <w:tcBorders>
              <w:top w:val="nil"/>
              <w:left w:val="nil"/>
              <w:bottom w:val="single" w:sz="4" w:space="0" w:color="auto"/>
              <w:right w:val="single" w:sz="4" w:space="0" w:color="auto"/>
            </w:tcBorders>
            <w:shd w:val="clear" w:color="000000" w:fill="000080"/>
            <w:noWrap/>
            <w:vAlign w:val="center"/>
            <w:hideMark/>
          </w:tcPr>
          <w:p w:rsidR="00667644" w:rsidRPr="00667644" w:rsidRDefault="00667644" w:rsidP="00667644">
            <w:pPr>
              <w:jc w:val="right"/>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1.868.000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92</w:t>
            </w:r>
          </w:p>
        </w:tc>
      </w:tr>
      <w:tr w:rsidR="00667644" w:rsidRPr="00667644" w:rsidTr="00667644">
        <w:trPr>
          <w:trHeight w:val="450"/>
        </w:trPr>
        <w:tc>
          <w:tcPr>
            <w:tcW w:w="2757" w:type="dxa"/>
            <w:tcBorders>
              <w:top w:val="nil"/>
              <w:left w:val="single" w:sz="4" w:space="0" w:color="auto"/>
              <w:bottom w:val="single" w:sz="4" w:space="0" w:color="auto"/>
              <w:right w:val="single" w:sz="4" w:space="0" w:color="auto"/>
            </w:tcBorders>
            <w:shd w:val="clear" w:color="auto" w:fill="auto"/>
            <w:vAlign w:val="center"/>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41</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Rashodi za nabavu neproizvedene imovine</w:t>
            </w:r>
          </w:p>
        </w:tc>
        <w:tc>
          <w:tcPr>
            <w:tcW w:w="1237" w:type="dxa"/>
            <w:tcBorders>
              <w:top w:val="nil"/>
              <w:left w:val="nil"/>
              <w:bottom w:val="single" w:sz="4" w:space="0" w:color="auto"/>
              <w:right w:val="single" w:sz="4" w:space="0" w:color="auto"/>
            </w:tcBorders>
            <w:shd w:val="clear" w:color="000000" w:fill="FFFF99"/>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w:t>
            </w:r>
          </w:p>
        </w:tc>
        <w:tc>
          <w:tcPr>
            <w:tcW w:w="1237" w:type="dxa"/>
            <w:tcBorders>
              <w:top w:val="nil"/>
              <w:left w:val="nil"/>
              <w:bottom w:val="single" w:sz="4" w:space="0" w:color="auto"/>
              <w:right w:val="single" w:sz="4" w:space="0" w:color="auto"/>
            </w:tcBorders>
            <w:shd w:val="clear" w:color="000000" w:fill="FFFF99"/>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#DIJ/0!</w:t>
            </w:r>
          </w:p>
        </w:tc>
      </w:tr>
      <w:tr w:rsidR="00667644" w:rsidRPr="00667644" w:rsidTr="00667644">
        <w:trPr>
          <w:trHeight w:val="450"/>
        </w:trPr>
        <w:tc>
          <w:tcPr>
            <w:tcW w:w="2757" w:type="dxa"/>
            <w:tcBorders>
              <w:top w:val="nil"/>
              <w:left w:val="single" w:sz="4" w:space="0" w:color="auto"/>
              <w:bottom w:val="single" w:sz="4" w:space="0" w:color="auto"/>
              <w:right w:val="single" w:sz="4" w:space="0" w:color="auto"/>
            </w:tcBorders>
            <w:shd w:val="clear" w:color="auto" w:fill="auto"/>
            <w:vAlign w:val="center"/>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411</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Materijalna imovina - prirodna bogatstva</w:t>
            </w:r>
          </w:p>
        </w:tc>
        <w:tc>
          <w:tcPr>
            <w:tcW w:w="1237" w:type="dxa"/>
            <w:tcBorders>
              <w:top w:val="nil"/>
              <w:left w:val="nil"/>
              <w:bottom w:val="single" w:sz="4" w:space="0" w:color="auto"/>
              <w:right w:val="single" w:sz="4" w:space="0" w:color="auto"/>
            </w:tcBorders>
            <w:shd w:val="clear" w:color="000000" w:fill="FFFFFF"/>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w:t>
            </w:r>
          </w:p>
        </w:tc>
        <w:tc>
          <w:tcPr>
            <w:tcW w:w="1237" w:type="dxa"/>
            <w:tcBorders>
              <w:top w:val="nil"/>
              <w:left w:val="nil"/>
              <w:bottom w:val="single" w:sz="4" w:space="0" w:color="auto"/>
              <w:right w:val="single" w:sz="4" w:space="0" w:color="auto"/>
            </w:tcBorders>
            <w:shd w:val="clear" w:color="000000" w:fill="FFFFFF"/>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#DIJ/0!</w:t>
            </w:r>
          </w:p>
        </w:tc>
      </w:tr>
      <w:tr w:rsidR="00667644" w:rsidRPr="00667644" w:rsidTr="00667644">
        <w:trPr>
          <w:trHeight w:val="450"/>
        </w:trPr>
        <w:tc>
          <w:tcPr>
            <w:tcW w:w="2757" w:type="dxa"/>
            <w:tcBorders>
              <w:top w:val="nil"/>
              <w:left w:val="single" w:sz="4" w:space="0" w:color="auto"/>
              <w:bottom w:val="single" w:sz="4" w:space="0" w:color="auto"/>
              <w:right w:val="single" w:sz="4" w:space="0" w:color="auto"/>
            </w:tcBorders>
            <w:shd w:val="clear" w:color="auto" w:fill="auto"/>
            <w:vAlign w:val="center"/>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42</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Rashodi za nabavu proizvedene dugotrajne imovine</w:t>
            </w:r>
          </w:p>
        </w:tc>
        <w:tc>
          <w:tcPr>
            <w:tcW w:w="1237" w:type="dxa"/>
            <w:tcBorders>
              <w:top w:val="nil"/>
              <w:left w:val="nil"/>
              <w:bottom w:val="single" w:sz="4" w:space="0" w:color="auto"/>
              <w:right w:val="single" w:sz="4" w:space="0" w:color="auto"/>
            </w:tcBorders>
            <w:shd w:val="clear" w:color="000000" w:fill="FFFF99"/>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1.839.000</w:t>
            </w:r>
          </w:p>
        </w:tc>
        <w:tc>
          <w:tcPr>
            <w:tcW w:w="1237" w:type="dxa"/>
            <w:tcBorders>
              <w:top w:val="nil"/>
              <w:left w:val="nil"/>
              <w:bottom w:val="single" w:sz="4" w:space="0" w:color="auto"/>
              <w:right w:val="single" w:sz="4" w:space="0" w:color="auto"/>
            </w:tcBorders>
            <w:shd w:val="clear" w:color="000000" w:fill="FFFF99"/>
            <w:vAlign w:val="center"/>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1.668.000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91</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421</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Građevinski objekti</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1.700.000</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1.529.000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90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422</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Postrojenja i oprema</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114.000</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114.000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423</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Osobni automobili</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#DIJ/0!</w:t>
            </w:r>
          </w:p>
        </w:tc>
      </w:tr>
      <w:tr w:rsidR="00667644" w:rsidRPr="00667644" w:rsidTr="00667644">
        <w:trPr>
          <w:trHeight w:val="450"/>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425</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Višegodišnji nasadi-hortikultura park</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#DIJ/0!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426</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Nematerijalna proizvedena imovina</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25.000</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25.000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450"/>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45</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Dodatna ulaganja na nefinancijskoj imovini</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200.000</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200.000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450"/>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451</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Dodatna ulaganja na građevinskim objektima</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200.000</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200.000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100</w:t>
            </w:r>
          </w:p>
        </w:tc>
      </w:tr>
      <w:tr w:rsidR="00667644" w:rsidRPr="00667644" w:rsidTr="00667644">
        <w:trPr>
          <w:trHeight w:val="255"/>
        </w:trPr>
        <w:tc>
          <w:tcPr>
            <w:tcW w:w="2757" w:type="dxa"/>
            <w:tcBorders>
              <w:top w:val="nil"/>
              <w:left w:val="single" w:sz="4" w:space="0" w:color="auto"/>
              <w:bottom w:val="single" w:sz="4" w:space="0" w:color="auto"/>
              <w:right w:val="single" w:sz="4" w:space="0" w:color="auto"/>
            </w:tcBorders>
            <w:shd w:val="clear" w:color="000000" w:fill="333333"/>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B. RAČUN ZADUŽIVANJA/FINANCIRANJA</w:t>
            </w:r>
          </w:p>
        </w:tc>
        <w:tc>
          <w:tcPr>
            <w:tcW w:w="2968" w:type="dxa"/>
            <w:tcBorders>
              <w:top w:val="nil"/>
              <w:left w:val="nil"/>
              <w:bottom w:val="single" w:sz="4" w:space="0" w:color="auto"/>
              <w:right w:val="single" w:sz="4" w:space="0" w:color="auto"/>
            </w:tcBorders>
            <w:shd w:val="clear" w:color="000000" w:fill="333333"/>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 </w:t>
            </w:r>
          </w:p>
        </w:tc>
        <w:tc>
          <w:tcPr>
            <w:tcW w:w="1237" w:type="dxa"/>
            <w:tcBorders>
              <w:top w:val="nil"/>
              <w:left w:val="nil"/>
              <w:bottom w:val="single" w:sz="4" w:space="0" w:color="auto"/>
              <w:right w:val="single" w:sz="4" w:space="0" w:color="auto"/>
            </w:tcBorders>
            <w:shd w:val="clear" w:color="000000" w:fill="333333"/>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 </w:t>
            </w:r>
          </w:p>
        </w:tc>
        <w:tc>
          <w:tcPr>
            <w:tcW w:w="1237" w:type="dxa"/>
            <w:tcBorders>
              <w:top w:val="nil"/>
              <w:left w:val="nil"/>
              <w:bottom w:val="single" w:sz="4" w:space="0" w:color="auto"/>
              <w:right w:val="single" w:sz="4" w:space="0" w:color="auto"/>
            </w:tcBorders>
            <w:shd w:val="clear" w:color="000000" w:fill="333333"/>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 </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#VRIJEDNOST!</w:t>
            </w:r>
          </w:p>
        </w:tc>
      </w:tr>
      <w:tr w:rsidR="00667644" w:rsidRPr="00667644" w:rsidTr="00667644">
        <w:trPr>
          <w:trHeight w:val="255"/>
        </w:trPr>
        <w:tc>
          <w:tcPr>
            <w:tcW w:w="2757" w:type="dxa"/>
            <w:tcBorders>
              <w:top w:val="nil"/>
              <w:left w:val="single" w:sz="4" w:space="0" w:color="auto"/>
              <w:bottom w:val="single" w:sz="4" w:space="0" w:color="auto"/>
              <w:right w:val="single" w:sz="4" w:space="0" w:color="auto"/>
            </w:tcBorders>
            <w:shd w:val="clear" w:color="000000" w:fill="000080"/>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5</w:t>
            </w:r>
          </w:p>
        </w:tc>
        <w:tc>
          <w:tcPr>
            <w:tcW w:w="2968" w:type="dxa"/>
            <w:tcBorders>
              <w:top w:val="nil"/>
              <w:left w:val="nil"/>
              <w:bottom w:val="single" w:sz="4" w:space="0" w:color="auto"/>
              <w:right w:val="single" w:sz="4" w:space="0" w:color="auto"/>
            </w:tcBorders>
            <w:shd w:val="clear" w:color="000000" w:fill="000080"/>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Izdaci za financijsku imovinu</w:t>
            </w:r>
          </w:p>
        </w:tc>
        <w:tc>
          <w:tcPr>
            <w:tcW w:w="1237" w:type="dxa"/>
            <w:tcBorders>
              <w:top w:val="nil"/>
              <w:left w:val="nil"/>
              <w:bottom w:val="single" w:sz="4" w:space="0" w:color="auto"/>
              <w:right w:val="single" w:sz="4" w:space="0" w:color="auto"/>
            </w:tcBorders>
            <w:shd w:val="clear" w:color="000000" w:fill="000080"/>
            <w:noWrap/>
            <w:vAlign w:val="bottom"/>
            <w:hideMark/>
          </w:tcPr>
          <w:p w:rsidR="00667644" w:rsidRPr="00667644" w:rsidRDefault="00667644" w:rsidP="00667644">
            <w:pPr>
              <w:jc w:val="cente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#REF!</w:t>
            </w:r>
          </w:p>
        </w:tc>
        <w:tc>
          <w:tcPr>
            <w:tcW w:w="1237" w:type="dxa"/>
            <w:tcBorders>
              <w:top w:val="nil"/>
              <w:left w:val="nil"/>
              <w:bottom w:val="single" w:sz="4" w:space="0" w:color="auto"/>
              <w:right w:val="single" w:sz="4" w:space="0" w:color="auto"/>
            </w:tcBorders>
            <w:shd w:val="clear" w:color="000000" w:fill="000080"/>
            <w:noWrap/>
            <w:vAlign w:val="bottom"/>
            <w:hideMark/>
          </w:tcPr>
          <w:p w:rsidR="00667644" w:rsidRPr="00667644" w:rsidRDefault="00667644" w:rsidP="00667644">
            <w:pPr>
              <w:jc w:val="cente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#REF!</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#REF!</w:t>
            </w:r>
          </w:p>
        </w:tc>
      </w:tr>
      <w:tr w:rsidR="00667644" w:rsidRPr="00667644" w:rsidTr="00667644">
        <w:trPr>
          <w:trHeight w:val="255"/>
        </w:trPr>
        <w:tc>
          <w:tcPr>
            <w:tcW w:w="2757" w:type="dxa"/>
            <w:tcBorders>
              <w:top w:val="nil"/>
              <w:left w:val="single" w:sz="4" w:space="0" w:color="auto"/>
              <w:bottom w:val="single" w:sz="4" w:space="0" w:color="auto"/>
              <w:right w:val="single" w:sz="4" w:space="0" w:color="auto"/>
            </w:tcBorders>
            <w:shd w:val="clear" w:color="000000" w:fill="FFFFFF"/>
            <w:noWrap/>
            <w:vAlign w:val="bottom"/>
            <w:hideMark/>
          </w:tcPr>
          <w:p w:rsidR="00667644" w:rsidRPr="00667644" w:rsidRDefault="00667644" w:rsidP="00667644">
            <w:pPr>
              <w:rPr>
                <w:rFonts w:ascii="Arial" w:hAnsi="Arial" w:cs="Arial"/>
                <w:b/>
                <w:bCs/>
                <w:color w:val="000000"/>
                <w:sz w:val="16"/>
                <w:szCs w:val="16"/>
                <w:lang w:val="hr-HR" w:eastAsia="hr-HR"/>
              </w:rPr>
            </w:pPr>
            <w:r w:rsidRPr="00667644">
              <w:rPr>
                <w:rFonts w:ascii="Arial" w:hAnsi="Arial" w:cs="Arial"/>
                <w:b/>
                <w:bCs/>
                <w:color w:val="000000"/>
                <w:sz w:val="16"/>
                <w:szCs w:val="16"/>
                <w:lang w:val="hr-HR" w:eastAsia="hr-HR"/>
              </w:rPr>
              <w:t>53</w:t>
            </w:r>
          </w:p>
        </w:tc>
        <w:tc>
          <w:tcPr>
            <w:tcW w:w="2968"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rPr>
                <w:rFonts w:ascii="Arial" w:hAnsi="Arial" w:cs="Arial"/>
                <w:b/>
                <w:bCs/>
                <w:color w:val="000000"/>
                <w:sz w:val="16"/>
                <w:szCs w:val="16"/>
                <w:lang w:val="hr-HR" w:eastAsia="hr-HR"/>
              </w:rPr>
            </w:pPr>
            <w:r w:rsidRPr="00667644">
              <w:rPr>
                <w:rFonts w:ascii="Arial" w:hAnsi="Arial" w:cs="Arial"/>
                <w:b/>
                <w:bCs/>
                <w:color w:val="000000"/>
                <w:sz w:val="16"/>
                <w:szCs w:val="16"/>
                <w:lang w:val="hr-HR" w:eastAsia="hr-HR"/>
              </w:rPr>
              <w:t>Izdaci za udjele u glavnici</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color w:val="000000"/>
                <w:sz w:val="16"/>
                <w:szCs w:val="16"/>
                <w:lang w:val="hr-HR" w:eastAsia="hr-HR"/>
              </w:rPr>
            </w:pPr>
            <w:r w:rsidRPr="00667644">
              <w:rPr>
                <w:rFonts w:ascii="Arial" w:hAnsi="Arial" w:cs="Arial"/>
                <w:b/>
                <w:bCs/>
                <w:color w:val="000000"/>
                <w:sz w:val="16"/>
                <w:szCs w:val="16"/>
                <w:lang w:val="hr-HR" w:eastAsia="hr-HR"/>
              </w:rPr>
              <w:t>#REF!</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color w:val="000000"/>
                <w:sz w:val="16"/>
                <w:szCs w:val="16"/>
                <w:lang w:val="hr-HR" w:eastAsia="hr-HR"/>
              </w:rPr>
            </w:pPr>
            <w:r w:rsidRPr="00667644">
              <w:rPr>
                <w:rFonts w:ascii="Arial" w:hAnsi="Arial" w:cs="Arial"/>
                <w:b/>
                <w:bCs/>
                <w:color w:val="000000"/>
                <w:sz w:val="16"/>
                <w:szCs w:val="16"/>
                <w:lang w:val="hr-HR" w:eastAsia="hr-HR"/>
              </w:rPr>
              <w:t>#REF!</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#REF!</w:t>
            </w:r>
          </w:p>
        </w:tc>
      </w:tr>
      <w:tr w:rsidR="00667644" w:rsidRPr="00667644" w:rsidTr="00667644">
        <w:trPr>
          <w:trHeight w:val="255"/>
        </w:trPr>
        <w:tc>
          <w:tcPr>
            <w:tcW w:w="2757" w:type="dxa"/>
            <w:tcBorders>
              <w:top w:val="nil"/>
              <w:left w:val="single" w:sz="4" w:space="0" w:color="auto"/>
              <w:bottom w:val="single" w:sz="4" w:space="0" w:color="auto"/>
              <w:right w:val="single" w:sz="4" w:space="0" w:color="auto"/>
            </w:tcBorders>
            <w:shd w:val="clear" w:color="000000" w:fill="FFFFFF"/>
            <w:noWrap/>
            <w:vAlign w:val="bottom"/>
            <w:hideMark/>
          </w:tcPr>
          <w:p w:rsidR="00667644" w:rsidRPr="00667644" w:rsidRDefault="00667644" w:rsidP="00667644">
            <w:pPr>
              <w:rPr>
                <w:rFonts w:ascii="Arial" w:hAnsi="Arial" w:cs="Arial"/>
                <w:b/>
                <w:bCs/>
                <w:color w:val="000000"/>
                <w:sz w:val="16"/>
                <w:szCs w:val="16"/>
                <w:lang w:val="hr-HR" w:eastAsia="hr-HR"/>
              </w:rPr>
            </w:pPr>
            <w:r w:rsidRPr="00667644">
              <w:rPr>
                <w:rFonts w:ascii="Arial" w:hAnsi="Arial" w:cs="Arial"/>
                <w:b/>
                <w:bCs/>
                <w:color w:val="000000"/>
                <w:sz w:val="16"/>
                <w:szCs w:val="16"/>
                <w:lang w:val="hr-HR" w:eastAsia="hr-HR"/>
              </w:rPr>
              <w:t>534</w:t>
            </w:r>
          </w:p>
        </w:tc>
        <w:tc>
          <w:tcPr>
            <w:tcW w:w="2968"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rPr>
                <w:rFonts w:ascii="Arial" w:hAnsi="Arial" w:cs="Arial"/>
                <w:b/>
                <w:bCs/>
                <w:color w:val="000000"/>
                <w:sz w:val="16"/>
                <w:szCs w:val="16"/>
                <w:lang w:val="hr-HR" w:eastAsia="hr-HR"/>
              </w:rPr>
            </w:pPr>
            <w:r w:rsidRPr="00667644">
              <w:rPr>
                <w:rFonts w:ascii="Arial" w:hAnsi="Arial" w:cs="Arial"/>
                <w:b/>
                <w:bCs/>
                <w:color w:val="000000"/>
                <w:sz w:val="16"/>
                <w:szCs w:val="16"/>
                <w:lang w:val="hr-HR" w:eastAsia="hr-HR"/>
              </w:rPr>
              <w:t>Udjeli u glavnici trg. društava</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color w:val="000000"/>
                <w:sz w:val="16"/>
                <w:szCs w:val="16"/>
                <w:lang w:val="hr-HR" w:eastAsia="hr-HR"/>
              </w:rPr>
            </w:pPr>
            <w:r w:rsidRPr="00667644">
              <w:rPr>
                <w:rFonts w:ascii="Arial" w:hAnsi="Arial" w:cs="Arial"/>
                <w:b/>
                <w:bCs/>
                <w:color w:val="000000"/>
                <w:sz w:val="16"/>
                <w:szCs w:val="16"/>
                <w:lang w:val="hr-HR" w:eastAsia="hr-HR"/>
              </w:rPr>
              <w:t>#REF!</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color w:val="000000"/>
                <w:sz w:val="16"/>
                <w:szCs w:val="16"/>
                <w:lang w:val="hr-HR" w:eastAsia="hr-HR"/>
              </w:rPr>
            </w:pPr>
            <w:r w:rsidRPr="00667644">
              <w:rPr>
                <w:rFonts w:ascii="Arial" w:hAnsi="Arial" w:cs="Arial"/>
                <w:b/>
                <w:bCs/>
                <w:color w:val="000000"/>
                <w:sz w:val="16"/>
                <w:szCs w:val="16"/>
                <w:lang w:val="hr-HR" w:eastAsia="hr-HR"/>
              </w:rPr>
              <w:t>#REF!</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#REF!</w:t>
            </w:r>
          </w:p>
        </w:tc>
      </w:tr>
      <w:tr w:rsidR="00667644" w:rsidRPr="00667644" w:rsidTr="00667644">
        <w:trPr>
          <w:trHeight w:val="450"/>
        </w:trPr>
        <w:tc>
          <w:tcPr>
            <w:tcW w:w="2757" w:type="dxa"/>
            <w:tcBorders>
              <w:top w:val="nil"/>
              <w:left w:val="single" w:sz="4" w:space="0" w:color="auto"/>
              <w:bottom w:val="single" w:sz="4" w:space="0" w:color="auto"/>
              <w:right w:val="single" w:sz="4" w:space="0" w:color="auto"/>
            </w:tcBorders>
            <w:shd w:val="clear" w:color="000000" w:fill="000080"/>
            <w:noWrap/>
            <w:vAlign w:val="center"/>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8</w:t>
            </w:r>
          </w:p>
        </w:tc>
        <w:tc>
          <w:tcPr>
            <w:tcW w:w="2968" w:type="dxa"/>
            <w:tcBorders>
              <w:top w:val="nil"/>
              <w:left w:val="nil"/>
              <w:bottom w:val="single" w:sz="4" w:space="0" w:color="auto"/>
              <w:right w:val="single" w:sz="4" w:space="0" w:color="auto"/>
            </w:tcBorders>
            <w:shd w:val="clear" w:color="000000" w:fill="000080"/>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Primici od financijske imovine i zaduživanja</w:t>
            </w:r>
          </w:p>
        </w:tc>
        <w:tc>
          <w:tcPr>
            <w:tcW w:w="1237" w:type="dxa"/>
            <w:tcBorders>
              <w:top w:val="nil"/>
              <w:left w:val="nil"/>
              <w:bottom w:val="single" w:sz="4" w:space="0" w:color="auto"/>
              <w:right w:val="single" w:sz="4" w:space="0" w:color="auto"/>
            </w:tcBorders>
            <w:shd w:val="clear" w:color="000000" w:fill="000080"/>
            <w:noWrap/>
            <w:vAlign w:val="center"/>
            <w:hideMark/>
          </w:tcPr>
          <w:p w:rsidR="00667644" w:rsidRPr="00667644" w:rsidRDefault="00667644" w:rsidP="00667644">
            <w:pPr>
              <w:jc w:val="right"/>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0</w:t>
            </w:r>
          </w:p>
        </w:tc>
        <w:tc>
          <w:tcPr>
            <w:tcW w:w="1237" w:type="dxa"/>
            <w:tcBorders>
              <w:top w:val="nil"/>
              <w:left w:val="nil"/>
              <w:bottom w:val="single" w:sz="4" w:space="0" w:color="auto"/>
              <w:right w:val="single" w:sz="4" w:space="0" w:color="auto"/>
            </w:tcBorders>
            <w:shd w:val="clear" w:color="000000" w:fill="000080"/>
            <w:noWrap/>
            <w:vAlign w:val="center"/>
            <w:hideMark/>
          </w:tcPr>
          <w:p w:rsidR="00667644" w:rsidRPr="00667644" w:rsidRDefault="00667644" w:rsidP="00667644">
            <w:pPr>
              <w:jc w:val="right"/>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#DIJ/0!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000000" w:fill="FFFFFF"/>
            <w:noWrap/>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81</w:t>
            </w:r>
          </w:p>
        </w:tc>
        <w:tc>
          <w:tcPr>
            <w:tcW w:w="2968"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Primljene glavnice zajmova</w:t>
            </w:r>
          </w:p>
        </w:tc>
        <w:tc>
          <w:tcPr>
            <w:tcW w:w="1237" w:type="dxa"/>
            <w:tcBorders>
              <w:top w:val="nil"/>
              <w:left w:val="nil"/>
              <w:bottom w:val="single" w:sz="4" w:space="0" w:color="auto"/>
              <w:right w:val="single" w:sz="4" w:space="0" w:color="auto"/>
            </w:tcBorders>
            <w:shd w:val="clear" w:color="000000" w:fill="FFFF99"/>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w:t>
            </w:r>
          </w:p>
        </w:tc>
        <w:tc>
          <w:tcPr>
            <w:tcW w:w="1237" w:type="dxa"/>
            <w:tcBorders>
              <w:top w:val="nil"/>
              <w:left w:val="nil"/>
              <w:bottom w:val="single" w:sz="4" w:space="0" w:color="auto"/>
              <w:right w:val="single" w:sz="4" w:space="0" w:color="auto"/>
            </w:tcBorders>
            <w:shd w:val="clear" w:color="000000" w:fill="FFFF99"/>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#DIJ/0!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000000" w:fill="FFFFFF"/>
            <w:noWrap/>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813</w:t>
            </w:r>
          </w:p>
        </w:tc>
        <w:tc>
          <w:tcPr>
            <w:tcW w:w="2968"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Primici glavnice zajmova danih bankama</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#DIJ/0!</w:t>
            </w:r>
          </w:p>
        </w:tc>
      </w:tr>
      <w:tr w:rsidR="00667644" w:rsidRPr="00667644" w:rsidTr="00667644">
        <w:trPr>
          <w:trHeight w:val="255"/>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667644" w:rsidRPr="00667644" w:rsidRDefault="00667644" w:rsidP="00667644">
            <w:pPr>
              <w:rPr>
                <w:rFonts w:ascii="Arial" w:hAnsi="Arial" w:cs="Arial"/>
                <w:sz w:val="16"/>
                <w:szCs w:val="16"/>
                <w:lang w:val="hr-HR" w:eastAsia="hr-HR"/>
              </w:rPr>
            </w:pPr>
            <w:r w:rsidRPr="00667644">
              <w:rPr>
                <w:rFonts w:ascii="Arial" w:hAnsi="Arial" w:cs="Arial"/>
                <w:sz w:val="16"/>
                <w:szCs w:val="16"/>
                <w:lang w:val="hr-HR" w:eastAsia="hr-HR"/>
              </w:rPr>
              <w:t> </w:t>
            </w:r>
          </w:p>
        </w:tc>
        <w:tc>
          <w:tcPr>
            <w:tcW w:w="2968" w:type="dxa"/>
            <w:tcBorders>
              <w:top w:val="nil"/>
              <w:left w:val="nil"/>
              <w:bottom w:val="single" w:sz="4" w:space="0" w:color="auto"/>
              <w:right w:val="single" w:sz="4" w:space="0" w:color="auto"/>
            </w:tcBorders>
            <w:shd w:val="clear" w:color="auto" w:fill="auto"/>
            <w:noWrap/>
            <w:vAlign w:val="bottom"/>
            <w:hideMark/>
          </w:tcPr>
          <w:p w:rsidR="00667644" w:rsidRPr="00667644" w:rsidRDefault="00667644" w:rsidP="00667644">
            <w:pPr>
              <w:rPr>
                <w:rFonts w:ascii="Arial" w:hAnsi="Arial" w:cs="Arial"/>
                <w:sz w:val="16"/>
                <w:szCs w:val="16"/>
                <w:lang w:val="hr-HR" w:eastAsia="hr-HR"/>
              </w:rPr>
            </w:pPr>
            <w:r w:rsidRPr="00667644">
              <w:rPr>
                <w:rFonts w:ascii="Arial" w:hAnsi="Arial" w:cs="Arial"/>
                <w:sz w:val="16"/>
                <w:szCs w:val="16"/>
                <w:lang w:val="hr-HR" w:eastAsia="hr-HR"/>
              </w:rPr>
              <w:t> </w:t>
            </w:r>
          </w:p>
        </w:tc>
        <w:tc>
          <w:tcPr>
            <w:tcW w:w="1237" w:type="dxa"/>
            <w:tcBorders>
              <w:top w:val="nil"/>
              <w:left w:val="nil"/>
              <w:bottom w:val="single" w:sz="4" w:space="0" w:color="auto"/>
              <w:right w:val="single" w:sz="4" w:space="0" w:color="auto"/>
            </w:tcBorders>
            <w:shd w:val="clear" w:color="auto" w:fill="auto"/>
            <w:noWrap/>
            <w:vAlign w:val="bottom"/>
            <w:hideMark/>
          </w:tcPr>
          <w:p w:rsidR="00667644" w:rsidRPr="00667644" w:rsidRDefault="00667644" w:rsidP="00667644">
            <w:pPr>
              <w:rPr>
                <w:rFonts w:ascii="Arial" w:hAnsi="Arial" w:cs="Arial"/>
                <w:sz w:val="16"/>
                <w:szCs w:val="16"/>
                <w:lang w:val="hr-HR" w:eastAsia="hr-HR"/>
              </w:rPr>
            </w:pPr>
            <w:r w:rsidRPr="00667644">
              <w:rPr>
                <w:rFonts w:ascii="Arial" w:hAnsi="Arial" w:cs="Arial"/>
                <w:sz w:val="16"/>
                <w:szCs w:val="16"/>
                <w:lang w:val="hr-HR" w:eastAsia="hr-HR"/>
              </w:rPr>
              <w:t> </w:t>
            </w:r>
          </w:p>
        </w:tc>
        <w:tc>
          <w:tcPr>
            <w:tcW w:w="1237" w:type="dxa"/>
            <w:tcBorders>
              <w:top w:val="nil"/>
              <w:left w:val="nil"/>
              <w:bottom w:val="single" w:sz="4" w:space="0" w:color="auto"/>
              <w:right w:val="single" w:sz="4" w:space="0" w:color="auto"/>
            </w:tcBorders>
            <w:shd w:val="clear" w:color="auto" w:fill="auto"/>
            <w:noWrap/>
            <w:vAlign w:val="bottom"/>
            <w:hideMark/>
          </w:tcPr>
          <w:p w:rsidR="00667644" w:rsidRPr="00667644" w:rsidRDefault="00667644" w:rsidP="00667644">
            <w:pPr>
              <w:rPr>
                <w:rFonts w:ascii="Arial" w:hAnsi="Arial" w:cs="Arial"/>
                <w:sz w:val="16"/>
                <w:szCs w:val="16"/>
                <w:lang w:val="hr-HR" w:eastAsia="hr-HR"/>
              </w:rPr>
            </w:pPr>
            <w:r w:rsidRPr="00667644">
              <w:rPr>
                <w:rFonts w:ascii="Arial" w:hAnsi="Arial" w:cs="Arial"/>
                <w:sz w:val="16"/>
                <w:szCs w:val="16"/>
                <w:lang w:val="hr-HR" w:eastAsia="hr-HR"/>
              </w:rPr>
              <w:t> </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#VRIJEDNOST!</w:t>
            </w:r>
          </w:p>
        </w:tc>
      </w:tr>
      <w:tr w:rsidR="00667644" w:rsidRPr="00667644" w:rsidTr="00667644">
        <w:trPr>
          <w:trHeight w:val="255"/>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rsidR="00667644" w:rsidRPr="00667644" w:rsidRDefault="00667644" w:rsidP="00667644">
            <w:pPr>
              <w:rPr>
                <w:rFonts w:ascii="Arial" w:hAnsi="Arial" w:cs="Arial"/>
                <w:sz w:val="16"/>
                <w:szCs w:val="16"/>
                <w:lang w:val="hr-HR" w:eastAsia="hr-HR"/>
              </w:rPr>
            </w:pPr>
            <w:r w:rsidRPr="00667644">
              <w:rPr>
                <w:rFonts w:ascii="Arial" w:hAnsi="Arial" w:cs="Arial"/>
                <w:sz w:val="16"/>
                <w:szCs w:val="16"/>
                <w:lang w:val="hr-HR" w:eastAsia="hr-HR"/>
              </w:rPr>
              <w:t> </w:t>
            </w:r>
          </w:p>
        </w:tc>
        <w:tc>
          <w:tcPr>
            <w:tcW w:w="2968" w:type="dxa"/>
            <w:tcBorders>
              <w:top w:val="nil"/>
              <w:left w:val="nil"/>
              <w:bottom w:val="single" w:sz="4" w:space="0" w:color="auto"/>
              <w:right w:val="single" w:sz="4" w:space="0" w:color="auto"/>
            </w:tcBorders>
            <w:shd w:val="clear" w:color="auto" w:fill="auto"/>
            <w:noWrap/>
            <w:vAlign w:val="bottom"/>
            <w:hideMark/>
          </w:tcPr>
          <w:p w:rsidR="00667644" w:rsidRPr="00667644" w:rsidRDefault="00667644" w:rsidP="00667644">
            <w:pPr>
              <w:rPr>
                <w:rFonts w:ascii="Arial" w:hAnsi="Arial" w:cs="Arial"/>
                <w:sz w:val="16"/>
                <w:szCs w:val="16"/>
                <w:lang w:val="hr-HR" w:eastAsia="hr-HR"/>
              </w:rPr>
            </w:pPr>
            <w:r w:rsidRPr="00667644">
              <w:rPr>
                <w:rFonts w:ascii="Arial" w:hAnsi="Arial" w:cs="Arial"/>
                <w:sz w:val="16"/>
                <w:szCs w:val="16"/>
                <w:lang w:val="hr-HR" w:eastAsia="hr-HR"/>
              </w:rPr>
              <w:t> </w:t>
            </w:r>
          </w:p>
        </w:tc>
        <w:tc>
          <w:tcPr>
            <w:tcW w:w="1237" w:type="dxa"/>
            <w:tcBorders>
              <w:top w:val="nil"/>
              <w:left w:val="nil"/>
              <w:bottom w:val="single" w:sz="4" w:space="0" w:color="auto"/>
              <w:right w:val="single" w:sz="4" w:space="0" w:color="auto"/>
            </w:tcBorders>
            <w:shd w:val="clear" w:color="auto" w:fill="auto"/>
            <w:noWrap/>
            <w:vAlign w:val="bottom"/>
            <w:hideMark/>
          </w:tcPr>
          <w:p w:rsidR="00667644" w:rsidRPr="00667644" w:rsidRDefault="00667644" w:rsidP="00667644">
            <w:pPr>
              <w:rPr>
                <w:rFonts w:ascii="Arial" w:hAnsi="Arial" w:cs="Arial"/>
                <w:sz w:val="16"/>
                <w:szCs w:val="16"/>
                <w:lang w:val="hr-HR" w:eastAsia="hr-HR"/>
              </w:rPr>
            </w:pPr>
            <w:r w:rsidRPr="00667644">
              <w:rPr>
                <w:rFonts w:ascii="Arial" w:hAnsi="Arial" w:cs="Arial"/>
                <w:sz w:val="16"/>
                <w:szCs w:val="16"/>
                <w:lang w:val="hr-HR" w:eastAsia="hr-HR"/>
              </w:rPr>
              <w:t> </w:t>
            </w:r>
          </w:p>
        </w:tc>
        <w:tc>
          <w:tcPr>
            <w:tcW w:w="1237" w:type="dxa"/>
            <w:tcBorders>
              <w:top w:val="nil"/>
              <w:left w:val="nil"/>
              <w:bottom w:val="single" w:sz="4" w:space="0" w:color="auto"/>
              <w:right w:val="single" w:sz="4" w:space="0" w:color="auto"/>
            </w:tcBorders>
            <w:shd w:val="clear" w:color="auto" w:fill="auto"/>
            <w:noWrap/>
            <w:vAlign w:val="bottom"/>
            <w:hideMark/>
          </w:tcPr>
          <w:p w:rsidR="00667644" w:rsidRPr="00667644" w:rsidRDefault="00667644" w:rsidP="00667644">
            <w:pPr>
              <w:rPr>
                <w:rFonts w:ascii="Arial" w:hAnsi="Arial" w:cs="Arial"/>
                <w:sz w:val="16"/>
                <w:szCs w:val="16"/>
                <w:lang w:val="hr-HR" w:eastAsia="hr-HR"/>
              </w:rPr>
            </w:pPr>
            <w:r w:rsidRPr="00667644">
              <w:rPr>
                <w:rFonts w:ascii="Arial" w:hAnsi="Arial" w:cs="Arial"/>
                <w:sz w:val="16"/>
                <w:szCs w:val="16"/>
                <w:lang w:val="hr-HR" w:eastAsia="hr-HR"/>
              </w:rPr>
              <w:t> </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#VRIJEDNOST!</w:t>
            </w:r>
          </w:p>
        </w:tc>
      </w:tr>
      <w:tr w:rsidR="00667644" w:rsidRPr="00667644" w:rsidTr="00667644">
        <w:trPr>
          <w:trHeight w:val="255"/>
        </w:trPr>
        <w:tc>
          <w:tcPr>
            <w:tcW w:w="2757" w:type="dxa"/>
            <w:tcBorders>
              <w:top w:val="nil"/>
              <w:left w:val="single" w:sz="4" w:space="0" w:color="auto"/>
              <w:bottom w:val="single" w:sz="4" w:space="0" w:color="auto"/>
              <w:right w:val="single" w:sz="4" w:space="0" w:color="auto"/>
            </w:tcBorders>
            <w:shd w:val="clear" w:color="000000" w:fill="000080"/>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9</w:t>
            </w:r>
          </w:p>
        </w:tc>
        <w:tc>
          <w:tcPr>
            <w:tcW w:w="2968" w:type="dxa"/>
            <w:tcBorders>
              <w:top w:val="nil"/>
              <w:left w:val="nil"/>
              <w:bottom w:val="single" w:sz="4" w:space="0" w:color="auto"/>
              <w:right w:val="single" w:sz="4" w:space="0" w:color="auto"/>
            </w:tcBorders>
            <w:shd w:val="clear" w:color="000000" w:fill="000080"/>
            <w:noWrap/>
            <w:vAlign w:val="bottom"/>
            <w:hideMark/>
          </w:tcPr>
          <w:p w:rsidR="00667644" w:rsidRPr="00667644" w:rsidRDefault="00667644" w:rsidP="00667644">
            <w:pPr>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Vlastiti izvori</w:t>
            </w:r>
          </w:p>
        </w:tc>
        <w:tc>
          <w:tcPr>
            <w:tcW w:w="1237" w:type="dxa"/>
            <w:tcBorders>
              <w:top w:val="nil"/>
              <w:left w:val="nil"/>
              <w:bottom w:val="single" w:sz="4" w:space="0" w:color="auto"/>
              <w:right w:val="single" w:sz="4" w:space="0" w:color="auto"/>
            </w:tcBorders>
            <w:shd w:val="clear" w:color="000000" w:fill="000080"/>
            <w:noWrap/>
            <w:vAlign w:val="bottom"/>
            <w:hideMark/>
          </w:tcPr>
          <w:p w:rsidR="00667644" w:rsidRPr="00667644" w:rsidRDefault="00667644" w:rsidP="00667644">
            <w:pPr>
              <w:jc w:val="right"/>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0</w:t>
            </w:r>
          </w:p>
        </w:tc>
        <w:tc>
          <w:tcPr>
            <w:tcW w:w="1237" w:type="dxa"/>
            <w:tcBorders>
              <w:top w:val="nil"/>
              <w:left w:val="nil"/>
              <w:bottom w:val="single" w:sz="4" w:space="0" w:color="auto"/>
              <w:right w:val="single" w:sz="4" w:space="0" w:color="auto"/>
            </w:tcBorders>
            <w:shd w:val="clear" w:color="000000" w:fill="000080"/>
            <w:noWrap/>
            <w:vAlign w:val="bottom"/>
            <w:hideMark/>
          </w:tcPr>
          <w:p w:rsidR="00667644" w:rsidRPr="00667644" w:rsidRDefault="00667644" w:rsidP="00667644">
            <w:pPr>
              <w:jc w:val="right"/>
              <w:rPr>
                <w:rFonts w:ascii="Arial" w:hAnsi="Arial" w:cs="Arial"/>
                <w:b/>
                <w:bCs/>
                <w:color w:val="FFFFFF"/>
                <w:sz w:val="16"/>
                <w:szCs w:val="16"/>
                <w:lang w:val="hr-HR" w:eastAsia="hr-HR"/>
              </w:rPr>
            </w:pPr>
            <w:r w:rsidRPr="00667644">
              <w:rPr>
                <w:rFonts w:ascii="Arial" w:hAnsi="Arial" w:cs="Arial"/>
                <w:b/>
                <w:bCs/>
                <w:color w:val="FFFFFF"/>
                <w:sz w:val="16"/>
                <w:szCs w:val="16"/>
                <w:lang w:val="hr-HR" w:eastAsia="hr-HR"/>
              </w:rPr>
              <w:t>141.197,00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#DIJ/0!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92</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Rezultat poslovanja</w:t>
            </w:r>
          </w:p>
        </w:tc>
        <w:tc>
          <w:tcPr>
            <w:tcW w:w="1237" w:type="dxa"/>
            <w:tcBorders>
              <w:top w:val="nil"/>
              <w:left w:val="nil"/>
              <w:bottom w:val="single" w:sz="4" w:space="0" w:color="auto"/>
              <w:right w:val="single" w:sz="4" w:space="0" w:color="auto"/>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0</w:t>
            </w:r>
          </w:p>
        </w:tc>
        <w:tc>
          <w:tcPr>
            <w:tcW w:w="1237" w:type="dxa"/>
            <w:tcBorders>
              <w:top w:val="nil"/>
              <w:left w:val="nil"/>
              <w:bottom w:val="single" w:sz="4" w:space="0" w:color="auto"/>
              <w:right w:val="single" w:sz="4" w:space="0" w:color="auto"/>
            </w:tcBorders>
            <w:shd w:val="clear" w:color="000000" w:fill="FFFF99"/>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141.197,00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#DIJ/0!</w:t>
            </w:r>
          </w:p>
        </w:tc>
      </w:tr>
      <w:tr w:rsidR="00667644" w:rsidRPr="00667644" w:rsidTr="00667644">
        <w:trPr>
          <w:trHeight w:val="225"/>
        </w:trPr>
        <w:tc>
          <w:tcPr>
            <w:tcW w:w="2757" w:type="dxa"/>
            <w:tcBorders>
              <w:top w:val="nil"/>
              <w:left w:val="single" w:sz="4" w:space="0" w:color="auto"/>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922</w:t>
            </w:r>
          </w:p>
        </w:tc>
        <w:tc>
          <w:tcPr>
            <w:tcW w:w="2968" w:type="dxa"/>
            <w:tcBorders>
              <w:top w:val="nil"/>
              <w:left w:val="nil"/>
              <w:bottom w:val="single" w:sz="4" w:space="0" w:color="auto"/>
              <w:right w:val="single" w:sz="4" w:space="0" w:color="auto"/>
            </w:tcBorders>
            <w:shd w:val="clear" w:color="auto" w:fill="auto"/>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Višak/manjak prihoda</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c>
          <w:tcPr>
            <w:tcW w:w="1237" w:type="dxa"/>
            <w:tcBorders>
              <w:top w:val="nil"/>
              <w:left w:val="nil"/>
              <w:bottom w:val="single" w:sz="4" w:space="0" w:color="auto"/>
              <w:right w:val="single" w:sz="4" w:space="0" w:color="auto"/>
            </w:tcBorders>
            <w:shd w:val="clear" w:color="000000" w:fill="FFFFFF"/>
            <w:vAlign w:val="bottom"/>
            <w:hideMark/>
          </w:tcPr>
          <w:p w:rsidR="00667644" w:rsidRPr="00667644" w:rsidRDefault="00667644" w:rsidP="00667644">
            <w:pPr>
              <w:jc w:val="right"/>
              <w:rPr>
                <w:rFonts w:ascii="Arial" w:hAnsi="Arial" w:cs="Arial"/>
                <w:b/>
                <w:bCs/>
                <w:sz w:val="16"/>
                <w:szCs w:val="16"/>
                <w:lang w:val="hr-HR" w:eastAsia="hr-HR"/>
              </w:rPr>
            </w:pPr>
            <w:r w:rsidRPr="00667644">
              <w:rPr>
                <w:rFonts w:ascii="Arial" w:hAnsi="Arial" w:cs="Arial"/>
                <w:b/>
                <w:bCs/>
                <w:sz w:val="16"/>
                <w:szCs w:val="16"/>
                <w:lang w:val="hr-HR" w:eastAsia="hr-HR"/>
              </w:rPr>
              <w:t>141.197,00</w:t>
            </w:r>
          </w:p>
        </w:tc>
        <w:tc>
          <w:tcPr>
            <w:tcW w:w="1237" w:type="dxa"/>
            <w:tcBorders>
              <w:top w:val="nil"/>
              <w:left w:val="nil"/>
              <w:bottom w:val="single" w:sz="4" w:space="0" w:color="auto"/>
              <w:right w:val="single" w:sz="4" w:space="0" w:color="auto"/>
            </w:tcBorders>
            <w:shd w:val="clear" w:color="000000" w:fill="FFFFFF"/>
            <w:noWrap/>
            <w:vAlign w:val="bottom"/>
            <w:hideMark/>
          </w:tcPr>
          <w:p w:rsidR="00667644" w:rsidRPr="00667644" w:rsidRDefault="00667644" w:rsidP="00667644">
            <w:pPr>
              <w:jc w:val="center"/>
              <w:rPr>
                <w:rFonts w:ascii="Arial" w:hAnsi="Arial" w:cs="Arial"/>
                <w:b/>
                <w:bCs/>
                <w:sz w:val="16"/>
                <w:szCs w:val="16"/>
                <w:lang w:val="hr-HR" w:eastAsia="hr-HR"/>
              </w:rPr>
            </w:pPr>
            <w:r w:rsidRPr="00667644">
              <w:rPr>
                <w:rFonts w:ascii="Arial" w:hAnsi="Arial" w:cs="Arial"/>
                <w:b/>
                <w:bCs/>
                <w:sz w:val="16"/>
                <w:szCs w:val="16"/>
                <w:lang w:val="hr-HR" w:eastAsia="hr-HR"/>
              </w:rPr>
              <w:t>#DIJ/0!</w:t>
            </w:r>
          </w:p>
        </w:tc>
      </w:tr>
      <w:tr w:rsidR="00667644" w:rsidRPr="00667644" w:rsidTr="00667644">
        <w:trPr>
          <w:trHeight w:val="225"/>
        </w:trPr>
        <w:tc>
          <w:tcPr>
            <w:tcW w:w="2757"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p>
        </w:tc>
        <w:tc>
          <w:tcPr>
            <w:tcW w:w="2968"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p>
        </w:tc>
        <w:tc>
          <w:tcPr>
            <w:tcW w:w="1237" w:type="dxa"/>
            <w:tcBorders>
              <w:top w:val="nil"/>
              <w:left w:val="nil"/>
              <w:bottom w:val="nil"/>
              <w:right w:val="nil"/>
            </w:tcBorders>
            <w:shd w:val="clear" w:color="000000" w:fill="FFFFFF"/>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c>
          <w:tcPr>
            <w:tcW w:w="1237" w:type="dxa"/>
            <w:tcBorders>
              <w:top w:val="nil"/>
              <w:left w:val="nil"/>
              <w:bottom w:val="nil"/>
              <w:right w:val="nil"/>
            </w:tcBorders>
            <w:shd w:val="clear" w:color="000000" w:fill="FFFFFF"/>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c>
          <w:tcPr>
            <w:tcW w:w="1237" w:type="dxa"/>
            <w:tcBorders>
              <w:top w:val="nil"/>
              <w:left w:val="nil"/>
              <w:bottom w:val="nil"/>
              <w:right w:val="nil"/>
            </w:tcBorders>
            <w:shd w:val="clear" w:color="000000" w:fill="FFFFFF"/>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r>
      <w:tr w:rsidR="00667644" w:rsidRPr="00667644" w:rsidTr="00667644">
        <w:trPr>
          <w:trHeight w:val="225"/>
        </w:trPr>
        <w:tc>
          <w:tcPr>
            <w:tcW w:w="2757"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p>
        </w:tc>
        <w:tc>
          <w:tcPr>
            <w:tcW w:w="2968"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p>
        </w:tc>
        <w:tc>
          <w:tcPr>
            <w:tcW w:w="1237" w:type="dxa"/>
            <w:tcBorders>
              <w:top w:val="nil"/>
              <w:left w:val="nil"/>
              <w:bottom w:val="nil"/>
              <w:right w:val="nil"/>
            </w:tcBorders>
            <w:shd w:val="clear" w:color="000000" w:fill="FFFFFF"/>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c>
          <w:tcPr>
            <w:tcW w:w="1237" w:type="dxa"/>
            <w:tcBorders>
              <w:top w:val="nil"/>
              <w:left w:val="nil"/>
              <w:bottom w:val="nil"/>
              <w:right w:val="nil"/>
            </w:tcBorders>
            <w:shd w:val="clear" w:color="000000" w:fill="FFFFFF"/>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c>
          <w:tcPr>
            <w:tcW w:w="1237" w:type="dxa"/>
            <w:tcBorders>
              <w:top w:val="nil"/>
              <w:left w:val="nil"/>
              <w:bottom w:val="nil"/>
              <w:right w:val="nil"/>
            </w:tcBorders>
            <w:shd w:val="clear" w:color="000000" w:fill="FFFFFF"/>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r>
      <w:tr w:rsidR="00667644" w:rsidRPr="00667644" w:rsidTr="00667644">
        <w:trPr>
          <w:trHeight w:val="225"/>
        </w:trPr>
        <w:tc>
          <w:tcPr>
            <w:tcW w:w="2757"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p>
        </w:tc>
        <w:tc>
          <w:tcPr>
            <w:tcW w:w="2968"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p>
        </w:tc>
        <w:tc>
          <w:tcPr>
            <w:tcW w:w="1237" w:type="dxa"/>
            <w:tcBorders>
              <w:top w:val="nil"/>
              <w:left w:val="nil"/>
              <w:bottom w:val="nil"/>
              <w:right w:val="nil"/>
            </w:tcBorders>
            <w:shd w:val="clear" w:color="000000" w:fill="FFFFFF"/>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c>
          <w:tcPr>
            <w:tcW w:w="1237" w:type="dxa"/>
            <w:tcBorders>
              <w:top w:val="nil"/>
              <w:left w:val="nil"/>
              <w:bottom w:val="nil"/>
              <w:right w:val="nil"/>
            </w:tcBorders>
            <w:shd w:val="clear" w:color="000000" w:fill="FFFFFF"/>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c>
          <w:tcPr>
            <w:tcW w:w="1237" w:type="dxa"/>
            <w:tcBorders>
              <w:top w:val="nil"/>
              <w:left w:val="nil"/>
              <w:bottom w:val="nil"/>
              <w:right w:val="nil"/>
            </w:tcBorders>
            <w:shd w:val="clear" w:color="000000" w:fill="FFFFFF"/>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r>
      <w:tr w:rsidR="00667644" w:rsidRPr="00667644" w:rsidTr="00667644">
        <w:trPr>
          <w:trHeight w:val="225"/>
        </w:trPr>
        <w:tc>
          <w:tcPr>
            <w:tcW w:w="2757"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p>
        </w:tc>
        <w:tc>
          <w:tcPr>
            <w:tcW w:w="2968"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p>
        </w:tc>
        <w:tc>
          <w:tcPr>
            <w:tcW w:w="1237" w:type="dxa"/>
            <w:tcBorders>
              <w:top w:val="nil"/>
              <w:left w:val="nil"/>
              <w:bottom w:val="nil"/>
              <w:right w:val="nil"/>
            </w:tcBorders>
            <w:shd w:val="clear" w:color="000000" w:fill="FFFFFF"/>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c>
          <w:tcPr>
            <w:tcW w:w="1237" w:type="dxa"/>
            <w:tcBorders>
              <w:top w:val="nil"/>
              <w:left w:val="nil"/>
              <w:bottom w:val="nil"/>
              <w:right w:val="nil"/>
            </w:tcBorders>
            <w:shd w:val="clear" w:color="000000" w:fill="FFFFFF"/>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c>
          <w:tcPr>
            <w:tcW w:w="1237" w:type="dxa"/>
            <w:tcBorders>
              <w:top w:val="nil"/>
              <w:left w:val="nil"/>
              <w:bottom w:val="nil"/>
              <w:right w:val="nil"/>
            </w:tcBorders>
            <w:shd w:val="clear" w:color="000000" w:fill="FFFFFF"/>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r>
      <w:tr w:rsidR="00667644" w:rsidRPr="00667644" w:rsidTr="00667644">
        <w:trPr>
          <w:trHeight w:val="225"/>
        </w:trPr>
        <w:tc>
          <w:tcPr>
            <w:tcW w:w="2757"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p>
        </w:tc>
        <w:tc>
          <w:tcPr>
            <w:tcW w:w="2968" w:type="dxa"/>
            <w:tcBorders>
              <w:top w:val="nil"/>
              <w:left w:val="nil"/>
              <w:bottom w:val="nil"/>
              <w:right w:val="nil"/>
            </w:tcBorders>
            <w:shd w:val="clear" w:color="auto" w:fill="auto"/>
            <w:vAlign w:val="bottom"/>
            <w:hideMark/>
          </w:tcPr>
          <w:p w:rsidR="00667644" w:rsidRPr="00667644" w:rsidRDefault="00667644" w:rsidP="00667644">
            <w:pPr>
              <w:rPr>
                <w:rFonts w:ascii="Arial" w:hAnsi="Arial" w:cs="Arial"/>
                <w:b/>
                <w:bCs/>
                <w:sz w:val="16"/>
                <w:szCs w:val="16"/>
                <w:lang w:val="hr-HR" w:eastAsia="hr-HR"/>
              </w:rPr>
            </w:pPr>
          </w:p>
        </w:tc>
        <w:tc>
          <w:tcPr>
            <w:tcW w:w="1237" w:type="dxa"/>
            <w:tcBorders>
              <w:top w:val="nil"/>
              <w:left w:val="nil"/>
              <w:bottom w:val="nil"/>
              <w:right w:val="nil"/>
            </w:tcBorders>
            <w:shd w:val="clear" w:color="000000" w:fill="FFFFFF"/>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c>
          <w:tcPr>
            <w:tcW w:w="1237" w:type="dxa"/>
            <w:tcBorders>
              <w:top w:val="nil"/>
              <w:left w:val="nil"/>
              <w:bottom w:val="nil"/>
              <w:right w:val="nil"/>
            </w:tcBorders>
            <w:shd w:val="clear" w:color="000000" w:fill="FFFFFF"/>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c>
          <w:tcPr>
            <w:tcW w:w="1237" w:type="dxa"/>
            <w:tcBorders>
              <w:top w:val="nil"/>
              <w:left w:val="nil"/>
              <w:bottom w:val="nil"/>
              <w:right w:val="nil"/>
            </w:tcBorders>
            <w:shd w:val="clear" w:color="000000" w:fill="FFFFFF"/>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 </w:t>
            </w:r>
          </w:p>
        </w:tc>
      </w:tr>
      <w:tr w:rsidR="00667644" w:rsidRPr="00667644" w:rsidTr="00667644">
        <w:trPr>
          <w:trHeight w:val="25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r>
      <w:tr w:rsidR="00667644" w:rsidRPr="00667644" w:rsidTr="00667644">
        <w:trPr>
          <w:trHeight w:val="25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sz w:val="16"/>
                <w:szCs w:val="16"/>
                <w:lang w:val="hr-HR" w:eastAsia="hr-HR"/>
              </w:rPr>
            </w:pPr>
            <w:r w:rsidRPr="00667644">
              <w:rPr>
                <w:rFonts w:ascii="Arial" w:hAnsi="Arial" w:cs="Arial"/>
                <w:b/>
                <w:bCs/>
                <w:sz w:val="16"/>
                <w:szCs w:val="16"/>
                <w:lang w:val="hr-HR" w:eastAsia="hr-HR"/>
              </w:rPr>
              <w:t>Šifra izvora:</w:t>
            </w: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color w:val="FF0000"/>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r>
      <w:tr w:rsidR="00667644" w:rsidRPr="00667644" w:rsidTr="00667644">
        <w:trPr>
          <w:trHeight w:val="25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r w:rsidRPr="00667644">
              <w:rPr>
                <w:rFonts w:ascii="Arial" w:hAnsi="Arial" w:cs="Arial"/>
                <w:sz w:val="16"/>
                <w:szCs w:val="16"/>
                <w:lang w:val="hr-HR" w:eastAsia="hr-HR"/>
              </w:rPr>
              <w:t>1    Opći prihodi i primici</w:t>
            </w: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color w:val="FF0000"/>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r>
      <w:tr w:rsidR="00667644" w:rsidRPr="00667644" w:rsidTr="00667644">
        <w:trPr>
          <w:trHeight w:val="25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r w:rsidRPr="00667644">
              <w:rPr>
                <w:rFonts w:ascii="Arial" w:hAnsi="Arial" w:cs="Arial"/>
                <w:sz w:val="16"/>
                <w:szCs w:val="16"/>
                <w:lang w:val="hr-HR" w:eastAsia="hr-HR"/>
              </w:rPr>
              <w:t>2    Vlastiti prihodi</w:t>
            </w: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color w:val="FF0000"/>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r>
      <w:tr w:rsidR="00667644" w:rsidRPr="00667644" w:rsidTr="00667644">
        <w:trPr>
          <w:trHeight w:val="25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r w:rsidRPr="00667644">
              <w:rPr>
                <w:rFonts w:ascii="Arial" w:hAnsi="Arial" w:cs="Arial"/>
                <w:sz w:val="16"/>
                <w:szCs w:val="16"/>
                <w:lang w:val="hr-HR" w:eastAsia="hr-HR"/>
              </w:rPr>
              <w:t>3    Prihodi za posebne namjene</w:t>
            </w: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color w:val="FF0000"/>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r>
      <w:tr w:rsidR="00667644" w:rsidRPr="00667644" w:rsidTr="00667644">
        <w:trPr>
          <w:trHeight w:val="25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r w:rsidRPr="00667644">
              <w:rPr>
                <w:rFonts w:ascii="Arial" w:hAnsi="Arial" w:cs="Arial"/>
                <w:sz w:val="16"/>
                <w:szCs w:val="16"/>
                <w:lang w:val="hr-HR" w:eastAsia="hr-HR"/>
              </w:rPr>
              <w:t>4    Pomoći</w:t>
            </w: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color w:val="FF0000"/>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r>
      <w:tr w:rsidR="00667644" w:rsidRPr="00667644" w:rsidTr="00667644">
        <w:trPr>
          <w:trHeight w:val="25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r w:rsidRPr="00667644">
              <w:rPr>
                <w:rFonts w:ascii="Arial" w:hAnsi="Arial" w:cs="Arial"/>
                <w:sz w:val="16"/>
                <w:szCs w:val="16"/>
                <w:lang w:val="hr-HR" w:eastAsia="hr-HR"/>
              </w:rPr>
              <w:t>5    Donacije</w:t>
            </w: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color w:val="FF0000"/>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r>
      <w:tr w:rsidR="00667644" w:rsidRPr="00667644" w:rsidTr="00667644">
        <w:trPr>
          <w:trHeight w:val="25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r w:rsidRPr="00667644">
              <w:rPr>
                <w:rFonts w:ascii="Arial" w:hAnsi="Arial" w:cs="Arial"/>
                <w:sz w:val="16"/>
                <w:szCs w:val="16"/>
                <w:lang w:val="hr-HR" w:eastAsia="hr-HR"/>
              </w:rPr>
              <w:t xml:space="preserve">6    Prihodi od nefin.imovine </w:t>
            </w: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color w:val="FF0000"/>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r>
      <w:tr w:rsidR="00667644" w:rsidRPr="00667644" w:rsidTr="00667644">
        <w:trPr>
          <w:trHeight w:val="25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r w:rsidRPr="00667644">
              <w:rPr>
                <w:rFonts w:ascii="Arial" w:hAnsi="Arial" w:cs="Arial"/>
                <w:sz w:val="16"/>
                <w:szCs w:val="16"/>
                <w:lang w:val="hr-HR" w:eastAsia="hr-HR"/>
              </w:rPr>
              <w:t>7    Namjenski primici od zaduživanja</w:t>
            </w: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color w:val="FF0000"/>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sz w:val="16"/>
                <w:szCs w:val="16"/>
                <w:lang w:val="hr-HR" w:eastAsia="hr-HR"/>
              </w:rPr>
            </w:pPr>
          </w:p>
        </w:tc>
      </w:tr>
      <w:tr w:rsidR="00667644" w:rsidRPr="00667644" w:rsidTr="00667644">
        <w:trPr>
          <w:trHeight w:val="25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r w:rsidRPr="00667644">
              <w:rPr>
                <w:rFonts w:ascii="Arial" w:hAnsi="Arial" w:cs="Arial"/>
                <w:sz w:val="16"/>
                <w:szCs w:val="16"/>
                <w:lang w:val="hr-HR" w:eastAsia="hr-HR"/>
              </w:rPr>
              <w:t>Ukupno:</w:t>
            </w: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color w:val="FF0000"/>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sz w:val="16"/>
                <w:szCs w:val="16"/>
                <w:lang w:val="hr-HR" w:eastAsia="hr-HR"/>
              </w:rPr>
            </w:pPr>
          </w:p>
        </w:tc>
      </w:tr>
      <w:tr w:rsidR="00667644" w:rsidRPr="00667644" w:rsidTr="00667644">
        <w:trPr>
          <w:trHeight w:val="25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sz w:val="16"/>
                <w:szCs w:val="16"/>
                <w:lang w:val="hr-HR" w:eastAsia="hr-HR"/>
              </w:rPr>
            </w:pPr>
          </w:p>
        </w:tc>
      </w:tr>
      <w:tr w:rsidR="00667644" w:rsidRPr="00667644" w:rsidTr="00667644">
        <w:trPr>
          <w:trHeight w:val="255"/>
        </w:trPr>
        <w:tc>
          <w:tcPr>
            <w:tcW w:w="275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2968"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sz w:val="16"/>
                <w:szCs w:val="16"/>
                <w:lang w:val="hr-HR" w:eastAsia="hr-HR"/>
              </w:rPr>
            </w:pPr>
          </w:p>
        </w:tc>
        <w:tc>
          <w:tcPr>
            <w:tcW w:w="1237" w:type="dxa"/>
            <w:tcBorders>
              <w:top w:val="nil"/>
              <w:left w:val="nil"/>
              <w:bottom w:val="nil"/>
              <w:right w:val="nil"/>
            </w:tcBorders>
            <w:shd w:val="clear" w:color="auto" w:fill="auto"/>
            <w:noWrap/>
            <w:vAlign w:val="bottom"/>
            <w:hideMark/>
          </w:tcPr>
          <w:p w:rsidR="00667644" w:rsidRPr="00667644" w:rsidRDefault="00667644" w:rsidP="00667644">
            <w:pPr>
              <w:rPr>
                <w:rFonts w:ascii="Arial" w:hAnsi="Arial" w:cs="Arial"/>
                <w:b/>
                <w:bCs/>
                <w:sz w:val="16"/>
                <w:szCs w:val="16"/>
                <w:lang w:val="hr-HR" w:eastAsia="hr-HR"/>
              </w:rPr>
            </w:pPr>
          </w:p>
        </w:tc>
      </w:tr>
    </w:tbl>
    <w:p w:rsidR="00032F31" w:rsidRDefault="00E74C2A" w:rsidP="00F5260E">
      <w:pPr>
        <w:jc w:val="both"/>
      </w:pPr>
      <w:r>
        <w:t xml:space="preserve">                                                                 </w:t>
      </w:r>
      <w:r w:rsidR="00667644">
        <w:t>Članak 2.</w:t>
      </w:r>
    </w:p>
    <w:p w:rsidR="00667644" w:rsidRDefault="00E74C2A" w:rsidP="00F5260E">
      <w:pPr>
        <w:jc w:val="both"/>
      </w:pPr>
      <w:r>
        <w:t>Izdaci proračuna općine za 2016.godinu u ukupnom iznosu 5.264.500,00 iskazani su po programima I izvorima u posebnom dijelu Proračuna (Tablica Proračuna općine Berek za 2016.godinu-Posebni dio) kako slijedi:</w:t>
      </w:r>
    </w:p>
    <w:p w:rsidR="00032F31" w:rsidRDefault="00032F31" w:rsidP="00F5260E">
      <w:pPr>
        <w:jc w:val="both"/>
      </w:pPr>
    </w:p>
    <w:tbl>
      <w:tblPr>
        <w:tblpPr w:leftFromText="180" w:rightFromText="180" w:horzAnchor="page" w:tblpX="1" w:tblpY="-30798"/>
        <w:tblW w:w="12157" w:type="dxa"/>
        <w:tblLayout w:type="fixed"/>
        <w:tblLook w:val="04A0" w:firstRow="1" w:lastRow="0" w:firstColumn="1" w:lastColumn="0" w:noHBand="0" w:noVBand="1"/>
      </w:tblPr>
      <w:tblGrid>
        <w:gridCol w:w="716"/>
        <w:gridCol w:w="1093"/>
        <w:gridCol w:w="2410"/>
        <w:gridCol w:w="2693"/>
        <w:gridCol w:w="1141"/>
        <w:gridCol w:w="844"/>
        <w:gridCol w:w="1134"/>
        <w:gridCol w:w="958"/>
        <w:gridCol w:w="1168"/>
      </w:tblGrid>
      <w:tr w:rsidR="00E74C2A" w:rsidRPr="00E74C2A" w:rsidTr="00E74C2A">
        <w:trPr>
          <w:trHeight w:val="25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p>
        </w:tc>
        <w:tc>
          <w:tcPr>
            <w:tcW w:w="10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c>
          <w:tcPr>
            <w:tcW w:w="2410"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xml:space="preserve">OPĆINA </w:t>
            </w:r>
          </w:p>
        </w:tc>
        <w:tc>
          <w:tcPr>
            <w:tcW w:w="26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BEREK</w:t>
            </w:r>
          </w:p>
        </w:tc>
        <w:tc>
          <w:tcPr>
            <w:tcW w:w="1141"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p>
        </w:tc>
        <w:tc>
          <w:tcPr>
            <w:tcW w:w="844"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134"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c>
          <w:tcPr>
            <w:tcW w:w="95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c>
          <w:tcPr>
            <w:tcW w:w="116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r>
      <w:tr w:rsidR="00E74C2A" w:rsidRPr="00E74C2A" w:rsidTr="00E74C2A">
        <w:trPr>
          <w:trHeight w:val="25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p>
        </w:tc>
        <w:tc>
          <w:tcPr>
            <w:tcW w:w="10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c>
          <w:tcPr>
            <w:tcW w:w="2410"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p>
        </w:tc>
        <w:tc>
          <w:tcPr>
            <w:tcW w:w="26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p>
        </w:tc>
        <w:tc>
          <w:tcPr>
            <w:tcW w:w="1141"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p>
        </w:tc>
        <w:tc>
          <w:tcPr>
            <w:tcW w:w="844"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134"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c>
          <w:tcPr>
            <w:tcW w:w="95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c>
          <w:tcPr>
            <w:tcW w:w="116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r>
      <w:tr w:rsidR="00E74C2A" w:rsidRPr="00E74C2A" w:rsidTr="00E74C2A">
        <w:trPr>
          <w:trHeight w:val="40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p>
        </w:tc>
        <w:tc>
          <w:tcPr>
            <w:tcW w:w="10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c>
          <w:tcPr>
            <w:tcW w:w="2410"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p>
        </w:tc>
        <w:tc>
          <w:tcPr>
            <w:tcW w:w="26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color w:val="FF0000"/>
                <w:sz w:val="32"/>
                <w:szCs w:val="32"/>
                <w:lang w:val="hr-HR" w:eastAsia="hr-HR"/>
              </w:rPr>
            </w:pPr>
          </w:p>
        </w:tc>
        <w:tc>
          <w:tcPr>
            <w:tcW w:w="1141"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p>
        </w:tc>
        <w:tc>
          <w:tcPr>
            <w:tcW w:w="844"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134"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c>
          <w:tcPr>
            <w:tcW w:w="95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c>
          <w:tcPr>
            <w:tcW w:w="116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r>
      <w:tr w:rsidR="00E74C2A" w:rsidRPr="00E74C2A" w:rsidTr="00E74C2A">
        <w:trPr>
          <w:trHeight w:val="25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p>
        </w:tc>
        <w:tc>
          <w:tcPr>
            <w:tcW w:w="10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c>
          <w:tcPr>
            <w:tcW w:w="2410"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p>
        </w:tc>
        <w:tc>
          <w:tcPr>
            <w:tcW w:w="26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color w:val="FF0000"/>
                <w:sz w:val="16"/>
                <w:szCs w:val="16"/>
                <w:lang w:val="hr-HR" w:eastAsia="hr-HR"/>
              </w:rPr>
            </w:pPr>
          </w:p>
        </w:tc>
        <w:tc>
          <w:tcPr>
            <w:tcW w:w="1141"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p>
        </w:tc>
        <w:tc>
          <w:tcPr>
            <w:tcW w:w="844"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134"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c>
          <w:tcPr>
            <w:tcW w:w="95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c>
          <w:tcPr>
            <w:tcW w:w="116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r>
      <w:tr w:rsidR="00E74C2A" w:rsidRPr="00E74C2A" w:rsidTr="00E74C2A">
        <w:trPr>
          <w:trHeight w:val="25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p>
        </w:tc>
        <w:tc>
          <w:tcPr>
            <w:tcW w:w="10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c>
          <w:tcPr>
            <w:tcW w:w="2410"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p>
        </w:tc>
        <w:tc>
          <w:tcPr>
            <w:tcW w:w="26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p>
        </w:tc>
        <w:tc>
          <w:tcPr>
            <w:tcW w:w="1141"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p>
        </w:tc>
        <w:tc>
          <w:tcPr>
            <w:tcW w:w="844"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134"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c>
          <w:tcPr>
            <w:tcW w:w="95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c>
          <w:tcPr>
            <w:tcW w:w="116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r>
      <w:tr w:rsidR="00E74C2A" w:rsidRPr="00E74C2A" w:rsidTr="00E74C2A">
        <w:trPr>
          <w:trHeight w:val="31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p>
        </w:tc>
        <w:tc>
          <w:tcPr>
            <w:tcW w:w="10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c>
          <w:tcPr>
            <w:tcW w:w="2410"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p>
        </w:tc>
        <w:tc>
          <w:tcPr>
            <w:tcW w:w="3834" w:type="dxa"/>
            <w:gridSpan w:val="2"/>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lang w:val="hr-HR" w:eastAsia="hr-HR"/>
              </w:rPr>
            </w:pPr>
            <w:r w:rsidRPr="00E74C2A">
              <w:rPr>
                <w:rFonts w:ascii="Arial" w:hAnsi="Arial" w:cs="Arial"/>
                <w:b/>
                <w:bCs/>
                <w:lang w:val="hr-HR" w:eastAsia="hr-HR"/>
              </w:rPr>
              <w:t>1. IZMJENA I DOPUNA PRORAČUNA OPĆINE BEREK ZA 2016 GODINU</w:t>
            </w:r>
          </w:p>
        </w:tc>
        <w:tc>
          <w:tcPr>
            <w:tcW w:w="844"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134"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c>
          <w:tcPr>
            <w:tcW w:w="95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c>
          <w:tcPr>
            <w:tcW w:w="116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r>
      <w:tr w:rsidR="00E74C2A" w:rsidRPr="00E74C2A" w:rsidTr="00E74C2A">
        <w:trPr>
          <w:trHeight w:val="31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p>
        </w:tc>
        <w:tc>
          <w:tcPr>
            <w:tcW w:w="10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c>
          <w:tcPr>
            <w:tcW w:w="2410"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p>
        </w:tc>
        <w:tc>
          <w:tcPr>
            <w:tcW w:w="26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lang w:val="hr-HR" w:eastAsia="hr-HR"/>
              </w:rPr>
            </w:pPr>
            <w:r w:rsidRPr="00E74C2A">
              <w:rPr>
                <w:rFonts w:ascii="Arial" w:hAnsi="Arial" w:cs="Arial"/>
                <w:b/>
                <w:bCs/>
                <w:lang w:val="hr-HR" w:eastAsia="hr-HR"/>
              </w:rPr>
              <w:t>Posebni dio - 4 znamenke</w:t>
            </w:r>
          </w:p>
        </w:tc>
        <w:tc>
          <w:tcPr>
            <w:tcW w:w="1141"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color w:val="FF0000"/>
                <w:lang w:val="hr-HR" w:eastAsia="hr-HR"/>
              </w:rPr>
            </w:pPr>
          </w:p>
        </w:tc>
        <w:tc>
          <w:tcPr>
            <w:tcW w:w="844"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134"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c>
          <w:tcPr>
            <w:tcW w:w="95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c>
          <w:tcPr>
            <w:tcW w:w="116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r>
      <w:tr w:rsidR="00E74C2A" w:rsidRPr="00E74C2A" w:rsidTr="00E74C2A">
        <w:trPr>
          <w:trHeight w:val="360"/>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color w:val="FF0000"/>
                <w:sz w:val="16"/>
                <w:szCs w:val="16"/>
                <w:lang w:val="hr-HR" w:eastAsia="hr-HR"/>
              </w:rPr>
            </w:pPr>
          </w:p>
        </w:tc>
        <w:tc>
          <w:tcPr>
            <w:tcW w:w="10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color w:val="FF0000"/>
                <w:sz w:val="20"/>
                <w:szCs w:val="20"/>
                <w:lang w:val="hr-HR" w:eastAsia="hr-HR"/>
              </w:rPr>
            </w:pPr>
          </w:p>
        </w:tc>
        <w:tc>
          <w:tcPr>
            <w:tcW w:w="2410"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color w:val="FF0000"/>
                <w:sz w:val="28"/>
                <w:szCs w:val="28"/>
                <w:lang w:val="hr-HR" w:eastAsia="hr-HR"/>
              </w:rPr>
            </w:pPr>
          </w:p>
        </w:tc>
        <w:tc>
          <w:tcPr>
            <w:tcW w:w="26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color w:val="FF0000"/>
                <w:sz w:val="28"/>
                <w:szCs w:val="28"/>
                <w:lang w:val="hr-HR" w:eastAsia="hr-HR"/>
              </w:rPr>
            </w:pPr>
          </w:p>
        </w:tc>
        <w:tc>
          <w:tcPr>
            <w:tcW w:w="1141"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color w:val="FF0000"/>
                <w:lang w:val="hr-HR" w:eastAsia="hr-HR"/>
              </w:rPr>
            </w:pPr>
          </w:p>
        </w:tc>
        <w:tc>
          <w:tcPr>
            <w:tcW w:w="844"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color w:val="FF0000"/>
                <w:sz w:val="16"/>
                <w:szCs w:val="16"/>
                <w:lang w:val="hr-HR" w:eastAsia="hr-HR"/>
              </w:rPr>
            </w:pPr>
            <w:r w:rsidRPr="00E74C2A">
              <w:rPr>
                <w:rFonts w:ascii="Arial" w:hAnsi="Arial" w:cs="Arial"/>
                <w:b/>
                <w:bCs/>
                <w:color w:val="FF0000"/>
                <w:sz w:val="16"/>
                <w:szCs w:val="16"/>
                <w:lang w:val="hr-HR" w:eastAsia="hr-HR"/>
              </w:rPr>
              <w:t> </w:t>
            </w:r>
          </w:p>
        </w:tc>
        <w:tc>
          <w:tcPr>
            <w:tcW w:w="1134"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color w:val="FF0000"/>
                <w:sz w:val="20"/>
                <w:szCs w:val="20"/>
                <w:lang w:val="hr-HR" w:eastAsia="hr-HR"/>
              </w:rPr>
            </w:pPr>
          </w:p>
        </w:tc>
        <w:tc>
          <w:tcPr>
            <w:tcW w:w="95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color w:val="FF0000"/>
                <w:sz w:val="20"/>
                <w:szCs w:val="20"/>
                <w:lang w:val="hr-HR" w:eastAsia="hr-HR"/>
              </w:rPr>
            </w:pPr>
          </w:p>
        </w:tc>
        <w:tc>
          <w:tcPr>
            <w:tcW w:w="116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color w:val="FF0000"/>
                <w:sz w:val="20"/>
                <w:szCs w:val="20"/>
                <w:lang w:val="hr-HR" w:eastAsia="hr-HR"/>
              </w:rPr>
            </w:pPr>
          </w:p>
        </w:tc>
      </w:tr>
      <w:tr w:rsidR="00E74C2A" w:rsidRPr="00E74C2A" w:rsidTr="00E74C2A">
        <w:trPr>
          <w:trHeight w:val="25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0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2410"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26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color w:val="FF0000"/>
                <w:sz w:val="16"/>
                <w:szCs w:val="16"/>
                <w:lang w:val="hr-HR" w:eastAsia="hr-HR"/>
              </w:rPr>
            </w:pPr>
          </w:p>
        </w:tc>
        <w:tc>
          <w:tcPr>
            <w:tcW w:w="1141"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844"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134"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95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116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r>
      <w:tr w:rsidR="00E74C2A" w:rsidRPr="00E74C2A" w:rsidTr="00E74C2A">
        <w:trPr>
          <w:trHeight w:val="25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0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2410"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26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141"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844"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134"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95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116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r>
      <w:tr w:rsidR="00E74C2A" w:rsidRPr="00E74C2A" w:rsidTr="00E74C2A">
        <w:trPr>
          <w:trHeight w:val="255"/>
        </w:trPr>
        <w:tc>
          <w:tcPr>
            <w:tcW w:w="716" w:type="dxa"/>
            <w:tcBorders>
              <w:top w:val="nil"/>
              <w:left w:val="nil"/>
              <w:bottom w:val="nil"/>
              <w:right w:val="nil"/>
            </w:tcBorders>
            <w:shd w:val="clear" w:color="000000" w:fill="C0C0C0"/>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nil"/>
              <w:right w:val="nil"/>
            </w:tcBorders>
            <w:shd w:val="clear" w:color="000000" w:fill="C0C0C0"/>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FUNK.</w:t>
            </w:r>
          </w:p>
        </w:tc>
        <w:tc>
          <w:tcPr>
            <w:tcW w:w="2410" w:type="dxa"/>
            <w:tcBorders>
              <w:top w:val="nil"/>
              <w:left w:val="nil"/>
              <w:bottom w:val="nil"/>
              <w:right w:val="nil"/>
            </w:tcBorders>
            <w:shd w:val="clear" w:color="000000" w:fill="C0C0C0"/>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BROJ</w:t>
            </w:r>
          </w:p>
        </w:tc>
        <w:tc>
          <w:tcPr>
            <w:tcW w:w="2693" w:type="dxa"/>
            <w:tcBorders>
              <w:top w:val="nil"/>
              <w:left w:val="nil"/>
              <w:bottom w:val="nil"/>
              <w:right w:val="nil"/>
            </w:tcBorders>
            <w:shd w:val="clear" w:color="000000" w:fill="C0C0C0"/>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141" w:type="dxa"/>
            <w:tcBorders>
              <w:top w:val="nil"/>
              <w:left w:val="nil"/>
              <w:bottom w:val="nil"/>
              <w:right w:val="nil"/>
            </w:tcBorders>
            <w:shd w:val="clear" w:color="000000" w:fill="C0C0C0"/>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1</w:t>
            </w:r>
          </w:p>
        </w:tc>
        <w:tc>
          <w:tcPr>
            <w:tcW w:w="844" w:type="dxa"/>
            <w:tcBorders>
              <w:top w:val="nil"/>
              <w:left w:val="nil"/>
              <w:bottom w:val="nil"/>
              <w:right w:val="nil"/>
            </w:tcBorders>
            <w:shd w:val="clear" w:color="000000" w:fill="C0C0C0"/>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2</w:t>
            </w:r>
          </w:p>
        </w:tc>
        <w:tc>
          <w:tcPr>
            <w:tcW w:w="1134" w:type="dxa"/>
            <w:tcBorders>
              <w:top w:val="nil"/>
              <w:left w:val="nil"/>
              <w:bottom w:val="nil"/>
              <w:right w:val="nil"/>
            </w:tcBorders>
            <w:shd w:val="clear" w:color="000000" w:fill="C0C0C0"/>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958" w:type="dxa"/>
            <w:tcBorders>
              <w:top w:val="nil"/>
              <w:left w:val="nil"/>
              <w:bottom w:val="nil"/>
              <w:right w:val="nil"/>
            </w:tcBorders>
            <w:shd w:val="clear" w:color="000000" w:fill="C0C0C0"/>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4</w:t>
            </w:r>
          </w:p>
        </w:tc>
        <w:tc>
          <w:tcPr>
            <w:tcW w:w="1168" w:type="dxa"/>
            <w:tcBorders>
              <w:top w:val="nil"/>
              <w:left w:val="nil"/>
              <w:bottom w:val="nil"/>
              <w:right w:val="nil"/>
            </w:tcBorders>
            <w:shd w:val="clear" w:color="000000" w:fill="C0C0C0"/>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 </w:t>
            </w:r>
          </w:p>
        </w:tc>
      </w:tr>
      <w:tr w:rsidR="00E74C2A" w:rsidRPr="00E74C2A" w:rsidTr="00E74C2A">
        <w:trPr>
          <w:trHeight w:val="900"/>
        </w:trPr>
        <w:tc>
          <w:tcPr>
            <w:tcW w:w="716" w:type="dxa"/>
            <w:tcBorders>
              <w:top w:val="nil"/>
              <w:left w:val="nil"/>
              <w:bottom w:val="nil"/>
              <w:right w:val="nil"/>
            </w:tcBorders>
            <w:shd w:val="clear" w:color="000000" w:fill="C0C0C0"/>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nil"/>
              <w:right w:val="nil"/>
            </w:tcBorders>
            <w:shd w:val="clear" w:color="000000" w:fill="C0C0C0"/>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KLASIF.</w:t>
            </w:r>
          </w:p>
        </w:tc>
        <w:tc>
          <w:tcPr>
            <w:tcW w:w="2410" w:type="dxa"/>
            <w:tcBorders>
              <w:top w:val="nil"/>
              <w:left w:val="nil"/>
              <w:bottom w:val="nil"/>
              <w:right w:val="nil"/>
            </w:tcBorders>
            <w:shd w:val="clear" w:color="000000" w:fill="C0C0C0"/>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RAČUNA</w:t>
            </w:r>
          </w:p>
        </w:tc>
        <w:tc>
          <w:tcPr>
            <w:tcW w:w="2693" w:type="dxa"/>
            <w:tcBorders>
              <w:top w:val="nil"/>
              <w:left w:val="nil"/>
              <w:bottom w:val="nil"/>
              <w:right w:val="nil"/>
            </w:tcBorders>
            <w:shd w:val="clear" w:color="000000" w:fill="C0C0C0"/>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141" w:type="dxa"/>
            <w:tcBorders>
              <w:top w:val="nil"/>
              <w:left w:val="nil"/>
              <w:bottom w:val="nil"/>
              <w:right w:val="nil"/>
            </w:tcBorders>
            <w:shd w:val="clear" w:color="000000" w:fill="C0C0C0"/>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IZVORNI PRORAČUN</w:t>
            </w:r>
          </w:p>
        </w:tc>
        <w:tc>
          <w:tcPr>
            <w:tcW w:w="844" w:type="dxa"/>
            <w:tcBorders>
              <w:top w:val="nil"/>
              <w:left w:val="nil"/>
              <w:bottom w:val="nil"/>
              <w:right w:val="nil"/>
            </w:tcBorders>
            <w:shd w:val="clear" w:color="000000" w:fill="C0C0C0"/>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POVEĆANJE</w:t>
            </w:r>
            <w:r w:rsidRPr="00E74C2A">
              <w:rPr>
                <w:rFonts w:ascii="Arial" w:hAnsi="Arial" w:cs="Arial"/>
                <w:b/>
                <w:bCs/>
                <w:sz w:val="16"/>
                <w:szCs w:val="16"/>
                <w:lang w:val="hr-HR" w:eastAsia="hr-HR"/>
              </w:rPr>
              <w:br/>
              <w:t>/SMANJENJE</w:t>
            </w:r>
          </w:p>
        </w:tc>
        <w:tc>
          <w:tcPr>
            <w:tcW w:w="1134" w:type="dxa"/>
            <w:tcBorders>
              <w:top w:val="nil"/>
              <w:left w:val="nil"/>
              <w:bottom w:val="nil"/>
              <w:right w:val="nil"/>
            </w:tcBorders>
            <w:shd w:val="clear" w:color="000000" w:fill="C0C0C0"/>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NOVI PLAN - IZMJ.I DOP.BR.1</w:t>
            </w:r>
          </w:p>
        </w:tc>
        <w:tc>
          <w:tcPr>
            <w:tcW w:w="958" w:type="dxa"/>
            <w:tcBorders>
              <w:top w:val="nil"/>
              <w:left w:val="nil"/>
              <w:bottom w:val="nil"/>
              <w:right w:val="nil"/>
            </w:tcBorders>
            <w:shd w:val="clear" w:color="000000" w:fill="C0C0C0"/>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168" w:type="dxa"/>
            <w:tcBorders>
              <w:top w:val="nil"/>
              <w:left w:val="nil"/>
              <w:bottom w:val="nil"/>
              <w:right w:val="nil"/>
            </w:tcBorders>
            <w:shd w:val="clear" w:color="000000" w:fill="C0C0C0"/>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Indeks</w:t>
            </w:r>
          </w:p>
        </w:tc>
      </w:tr>
      <w:tr w:rsidR="00E74C2A" w:rsidRPr="00E74C2A" w:rsidTr="00E74C2A">
        <w:trPr>
          <w:trHeight w:val="255"/>
        </w:trPr>
        <w:tc>
          <w:tcPr>
            <w:tcW w:w="716" w:type="dxa"/>
            <w:tcBorders>
              <w:top w:val="nil"/>
              <w:left w:val="nil"/>
              <w:bottom w:val="nil"/>
              <w:right w:val="nil"/>
            </w:tcBorders>
            <w:shd w:val="clear" w:color="000000" w:fill="C0C0C0"/>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nil"/>
              <w:right w:val="nil"/>
            </w:tcBorders>
            <w:shd w:val="clear" w:color="000000" w:fill="C0C0C0"/>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2410" w:type="dxa"/>
            <w:tcBorders>
              <w:top w:val="nil"/>
              <w:left w:val="nil"/>
              <w:bottom w:val="nil"/>
              <w:right w:val="nil"/>
            </w:tcBorders>
            <w:shd w:val="clear" w:color="000000" w:fill="C0C0C0"/>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2693" w:type="dxa"/>
            <w:tcBorders>
              <w:top w:val="nil"/>
              <w:left w:val="nil"/>
              <w:bottom w:val="nil"/>
              <w:right w:val="nil"/>
            </w:tcBorders>
            <w:shd w:val="clear" w:color="000000" w:fill="C0C0C0"/>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VRSTA RASHODA I IZDATAKA</w:t>
            </w:r>
          </w:p>
        </w:tc>
        <w:tc>
          <w:tcPr>
            <w:tcW w:w="1141" w:type="dxa"/>
            <w:tcBorders>
              <w:top w:val="nil"/>
              <w:left w:val="nil"/>
              <w:bottom w:val="nil"/>
              <w:right w:val="nil"/>
            </w:tcBorders>
            <w:shd w:val="clear" w:color="000000" w:fill="C0C0C0"/>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2016.</w:t>
            </w:r>
          </w:p>
        </w:tc>
        <w:tc>
          <w:tcPr>
            <w:tcW w:w="844" w:type="dxa"/>
            <w:tcBorders>
              <w:top w:val="nil"/>
              <w:left w:val="nil"/>
              <w:bottom w:val="nil"/>
              <w:right w:val="nil"/>
            </w:tcBorders>
            <w:shd w:val="clear" w:color="000000" w:fill="C0C0C0"/>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134" w:type="dxa"/>
            <w:tcBorders>
              <w:top w:val="nil"/>
              <w:left w:val="nil"/>
              <w:bottom w:val="nil"/>
              <w:right w:val="nil"/>
            </w:tcBorders>
            <w:shd w:val="clear" w:color="000000" w:fill="C0C0C0"/>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2016</w:t>
            </w:r>
          </w:p>
        </w:tc>
        <w:tc>
          <w:tcPr>
            <w:tcW w:w="958" w:type="dxa"/>
            <w:tcBorders>
              <w:top w:val="nil"/>
              <w:left w:val="nil"/>
              <w:bottom w:val="nil"/>
              <w:right w:val="nil"/>
            </w:tcBorders>
            <w:shd w:val="clear" w:color="000000" w:fill="C0C0C0"/>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168" w:type="dxa"/>
            <w:tcBorders>
              <w:top w:val="nil"/>
              <w:left w:val="nil"/>
              <w:bottom w:val="nil"/>
              <w:right w:val="nil"/>
            </w:tcBorders>
            <w:shd w:val="clear" w:color="000000" w:fill="C0C0C0"/>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 </w:t>
            </w:r>
          </w:p>
        </w:tc>
      </w:tr>
      <w:tr w:rsidR="00E74C2A" w:rsidRPr="00E74C2A" w:rsidTr="00E74C2A">
        <w:trPr>
          <w:trHeight w:val="255"/>
        </w:trPr>
        <w:tc>
          <w:tcPr>
            <w:tcW w:w="716" w:type="dxa"/>
            <w:tcBorders>
              <w:top w:val="single" w:sz="4" w:space="0" w:color="auto"/>
              <w:left w:val="single" w:sz="4" w:space="0" w:color="auto"/>
              <w:bottom w:val="single" w:sz="4" w:space="0" w:color="auto"/>
              <w:right w:val="single" w:sz="4" w:space="0" w:color="auto"/>
            </w:tcBorders>
            <w:shd w:val="clear" w:color="000000" w:fill="333333"/>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093" w:type="dxa"/>
            <w:tcBorders>
              <w:top w:val="single" w:sz="4" w:space="0" w:color="auto"/>
              <w:left w:val="nil"/>
              <w:bottom w:val="single" w:sz="4" w:space="0" w:color="auto"/>
              <w:right w:val="single" w:sz="4" w:space="0" w:color="auto"/>
            </w:tcBorders>
            <w:shd w:val="clear" w:color="000000" w:fill="333333"/>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single" w:sz="4" w:space="0" w:color="auto"/>
              <w:left w:val="nil"/>
              <w:bottom w:val="single" w:sz="4" w:space="0" w:color="auto"/>
              <w:right w:val="single" w:sz="4" w:space="0" w:color="auto"/>
            </w:tcBorders>
            <w:shd w:val="clear" w:color="000000" w:fill="333333"/>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UKUPNO RASHODI I IZDACI</w:t>
            </w:r>
          </w:p>
        </w:tc>
        <w:tc>
          <w:tcPr>
            <w:tcW w:w="2693" w:type="dxa"/>
            <w:tcBorders>
              <w:top w:val="single" w:sz="4" w:space="0" w:color="auto"/>
              <w:left w:val="nil"/>
              <w:bottom w:val="single" w:sz="4" w:space="0" w:color="auto"/>
              <w:right w:val="single" w:sz="4" w:space="0" w:color="auto"/>
            </w:tcBorders>
            <w:shd w:val="clear" w:color="000000" w:fill="333333"/>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single" w:sz="4" w:space="0" w:color="auto"/>
              <w:left w:val="nil"/>
              <w:bottom w:val="single" w:sz="4" w:space="0" w:color="auto"/>
              <w:right w:val="nil"/>
            </w:tcBorders>
            <w:shd w:val="clear" w:color="000000" w:fill="333333"/>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5.264.500</w:t>
            </w:r>
          </w:p>
        </w:tc>
        <w:tc>
          <w:tcPr>
            <w:tcW w:w="844" w:type="dxa"/>
            <w:tcBorders>
              <w:top w:val="single" w:sz="4" w:space="0" w:color="auto"/>
              <w:left w:val="single" w:sz="4" w:space="0" w:color="auto"/>
              <w:bottom w:val="single" w:sz="4" w:space="0" w:color="auto"/>
              <w:right w:val="nil"/>
            </w:tcBorders>
            <w:shd w:val="clear" w:color="000000" w:fill="333333"/>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single" w:sz="4" w:space="0" w:color="auto"/>
              <w:left w:val="single" w:sz="4" w:space="0" w:color="auto"/>
              <w:bottom w:val="single" w:sz="4" w:space="0" w:color="auto"/>
              <w:right w:val="nil"/>
            </w:tcBorders>
            <w:shd w:val="clear" w:color="000000" w:fill="333333"/>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5.264.500</w:t>
            </w:r>
          </w:p>
        </w:tc>
        <w:tc>
          <w:tcPr>
            <w:tcW w:w="958" w:type="dxa"/>
            <w:tcBorders>
              <w:top w:val="single" w:sz="4" w:space="0" w:color="auto"/>
              <w:left w:val="single" w:sz="4" w:space="0" w:color="auto"/>
              <w:bottom w:val="single" w:sz="4" w:space="0" w:color="auto"/>
              <w:right w:val="nil"/>
            </w:tcBorders>
            <w:shd w:val="clear" w:color="000000" w:fill="333333"/>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single" w:sz="4" w:space="0" w:color="auto"/>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RAZDJEL  001   OPĆINSKO VIJEĆE </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434.500</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434.500</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GLAVA 001 01 Općinsko vijeće </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01</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Funkcijska klasifikacija: 01- opće javne usluge</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510"/>
        </w:trPr>
        <w:tc>
          <w:tcPr>
            <w:tcW w:w="716" w:type="dxa"/>
            <w:tcBorders>
              <w:top w:val="nil"/>
              <w:left w:val="single" w:sz="4" w:space="0" w:color="auto"/>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3333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Program 01: Donošenje akata i mjera iz djelokruga predstavničkog, izvršnog tijela i mjesne samouprave</w:t>
            </w:r>
          </w:p>
        </w:tc>
        <w:tc>
          <w:tcPr>
            <w:tcW w:w="2693" w:type="dxa"/>
            <w:tcBorders>
              <w:top w:val="nil"/>
              <w:left w:val="nil"/>
              <w:bottom w:val="single" w:sz="4" w:space="0" w:color="auto"/>
              <w:right w:val="single" w:sz="4" w:space="0" w:color="auto"/>
            </w:tcBorders>
            <w:shd w:val="clear" w:color="000000" w:fill="3333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424.500</w:t>
            </w:r>
          </w:p>
        </w:tc>
        <w:tc>
          <w:tcPr>
            <w:tcW w:w="844"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424.500</w:t>
            </w:r>
          </w:p>
        </w:tc>
        <w:tc>
          <w:tcPr>
            <w:tcW w:w="958"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0111</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Aktivnost:    Predstavničko i izvršna tijela </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132.500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132.500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132.500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132.500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Materijalni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130.000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130.000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81.000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81.000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Usluge promidžbe i informiranja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76.000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76.000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3239</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Ostale usluge(fotogr.,graf.,tisk.,..)</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329</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Ostali nespomenuti 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49.000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49.000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3291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Naknade za rad predstavničkih tijela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3293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Reprezentacija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3294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Članarine-Udruga općina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3299</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Ostali nesp.izd.(aranžmani, cvijeće i sl.)</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Ostali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2.500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2.500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Tekuće donacije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2.500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2.500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3811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Tekuće donacije u novcu-Krugoval</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2.500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2.500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0111</w:t>
            </w:r>
          </w:p>
        </w:tc>
        <w:tc>
          <w:tcPr>
            <w:tcW w:w="2410"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w:t>
            </w:r>
          </w:p>
        </w:tc>
        <w:tc>
          <w:tcPr>
            <w:tcW w:w="26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Izvršna tijela - općinski načelnik</w:t>
            </w:r>
          </w:p>
        </w:tc>
        <w:tc>
          <w:tcPr>
            <w:tcW w:w="1141"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292.000</w:t>
            </w:r>
          </w:p>
        </w:tc>
        <w:tc>
          <w:tcPr>
            <w:tcW w:w="844"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292.000</w:t>
            </w:r>
          </w:p>
        </w:tc>
        <w:tc>
          <w:tcPr>
            <w:tcW w:w="958"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292.000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292.000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zaposlene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203.000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203.000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Plaće (bruto)</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170.000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170.000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3111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Plaće za redovan rad</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170.000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170.000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312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Ostali rashodi za zaposlene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3121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Ostali rashodi za zaposlene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4.000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4.000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313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Doprinosi na plaće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29.000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29.000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3132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Doprinosi za zdravstveno osiguranje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26.000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26.000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3133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Doprinosi za zapošljavanje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lastRenderedPageBreak/>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Materijalni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89.000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89.000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Naknade troškova zaposlenima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Službena putovanja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3212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Naknada za prijevoz,rad na terenu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3214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Ostale naknade troškova zaposlenima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materijal i energiju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27.000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27.000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Energija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26.000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26.000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3224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Materijal i dijelovi za tek.i invest.održ.</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24.000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24.000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Usluge telefona, pošte i prijevoza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12.000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Usluge tek. I invest. Održavanja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12.000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329</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Ostali nespomenuti 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3292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Premije osiguranja auta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3293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Reprezentacija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3299</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Ostale nespomenute usluge(izdaci protokla)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2410"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Program 02         Program političkih stranaka</w:t>
            </w:r>
          </w:p>
        </w:tc>
        <w:tc>
          <w:tcPr>
            <w:tcW w:w="26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10.000</w:t>
            </w:r>
          </w:p>
        </w:tc>
        <w:tc>
          <w:tcPr>
            <w:tcW w:w="844"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10.000</w:t>
            </w:r>
          </w:p>
        </w:tc>
        <w:tc>
          <w:tcPr>
            <w:tcW w:w="958"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0111</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           Osnovne funkcije stranaka</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10.000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10.000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Donacije i ostali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Tekuće donacije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3811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Tekuće donacije u novcu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RAZDJEL  002   JEDINSTVENI UPRAVNI ODJEL </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4.830.000</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4.830.000</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GLAVA 002 01</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JEDINSTVENI UPRAVNI ODJEL </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996.000</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156.000</w:t>
            </w:r>
          </w:p>
        </w:tc>
        <w:tc>
          <w:tcPr>
            <w:tcW w:w="1134" w:type="dxa"/>
            <w:tcBorders>
              <w:top w:val="nil"/>
              <w:left w:val="nil"/>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1.152.000</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16</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01</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Funkcijska klasifikacija: 01 - opće javne usluge</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2410"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Program 03:            Priprema i donošenje akata iz djelokruga tijela</w:t>
            </w:r>
          </w:p>
        </w:tc>
        <w:tc>
          <w:tcPr>
            <w:tcW w:w="26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996.000</w:t>
            </w:r>
          </w:p>
        </w:tc>
        <w:tc>
          <w:tcPr>
            <w:tcW w:w="844"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156.000</w:t>
            </w:r>
          </w:p>
        </w:tc>
        <w:tc>
          <w:tcPr>
            <w:tcW w:w="1134"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1.152.000</w:t>
            </w:r>
          </w:p>
        </w:tc>
        <w:tc>
          <w:tcPr>
            <w:tcW w:w="958"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16</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0112</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           Administrativno, tehničko i stručno osoblje</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541.000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156.000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697.000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29</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541.000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156.000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697.000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29</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zaposlene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303.500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303.500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xml:space="preserve">Plaće </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250.000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250.000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3111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Plaće za redovan rad</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250.000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250.000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312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Ostali rashodi za zaposlene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3121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Ostali rashodi za zaposlene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313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Doprinosi na plaće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43.500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43.500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3132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Doprinos za zdravstveno osiguranje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39.000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39.000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3133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Doprinos za zapošljavanje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4.500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4.500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Materijalni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224.500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156.000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380.500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69</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Naknade troškova zasposlenima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6.000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6.000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Službena putovanja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1.500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1.500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3212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Nakn.za prijevoz, rad na terenu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3213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Stručno usavršavanje zaposlenika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4.000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4.000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3214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Ostale naknade troškova zaposlenima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materijal i energiju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84.500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84.500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3221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Uredski materijal i ostali mater.rashodi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Energija-plin za urede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lastRenderedPageBreak/>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3224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Materijal i dijelovi za tek.i invest.održ.</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4.000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4.000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3225</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Sitni inventar</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3227</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Službena, radna i zaštitna odjeća i obuća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156.000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258.000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153</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Usluge telefona, pošte i prijevoza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Usluge tek. I invest. Održavanja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Usluge promidžbe i informiranja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Komunalne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3235</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Zakupnine i najamnine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3236</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Zdravstvene i veterinarske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9.000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9.000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3237</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Intelektualne i osobne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44.000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color w:val="FF0000"/>
                <w:sz w:val="16"/>
                <w:szCs w:val="16"/>
                <w:lang w:val="hr-HR" w:eastAsia="hr-HR"/>
              </w:rPr>
            </w:pPr>
            <w:r w:rsidRPr="00E74C2A">
              <w:rPr>
                <w:rFonts w:ascii="Arial" w:hAnsi="Arial" w:cs="Arial"/>
                <w:color w:val="FF0000"/>
                <w:sz w:val="16"/>
                <w:szCs w:val="16"/>
                <w:lang w:val="hr-HR" w:eastAsia="hr-HR"/>
              </w:rPr>
              <w:t>156.000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355</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3238</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Računalne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16.000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16.000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3239</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Ostale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6.000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6.000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Nakn.troškova osobama izvan radnog odn.</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12.000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3241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Nakn.troškova osobama izvan radnog odn.-volonteri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12.000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40"/>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329</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Ostali nespomenuti 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40"/>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3292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Premije osiguranja auta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40"/>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3293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Reprezentacija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40"/>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3294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Članarine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40"/>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3295</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Pristojbe i naknade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40"/>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3299</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Ostali nespomenuti 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12.000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Financijski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13.000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13.000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343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Ostali financijski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13.000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13.000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3431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Bankarske usluge i usluge platnog prometa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3433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Zatezne kamate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3434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xml:space="preserve">Ostali nespomenuti financijski rashodi </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36</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Pomoći unutar opće države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363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Pomoći unutar opće države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3631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Tekuće pomoći gradskom proračunu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xml:space="preserve">Ostali rashodi </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Naknada štete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3831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Naknada štete pravnim i fizičkim osobama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0113</w:t>
            </w:r>
          </w:p>
        </w:tc>
        <w:tc>
          <w:tcPr>
            <w:tcW w:w="2410"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w:t>
            </w:r>
          </w:p>
        </w:tc>
        <w:tc>
          <w:tcPr>
            <w:tcW w:w="26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Troškovi izbora</w:t>
            </w:r>
          </w:p>
        </w:tc>
        <w:tc>
          <w:tcPr>
            <w:tcW w:w="1141"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844"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958"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0113</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0113</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Materijalni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0113</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materijal i energiju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0113</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3221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Uredski materijal i ostali mater.rashodi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0113</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0113</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Usluge telefona, pošte i prijevoza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0113</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Usluge promidžbe i informiranja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0113</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3237</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Intelektualne i osobne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0113</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3238</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Računalne usluge(porez,upr.i grad)</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0113</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329</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Ostali nespomenuti 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0113</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3291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Naknade za rad predstavničkih tijela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0112</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           Održavanje zgrada za redovno korištenje</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Održavanje zgrada za korištenje - domovi</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355.000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355.000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lastRenderedPageBreak/>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355.000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355.000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Materijalni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355.000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355.000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materijal i energiju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Energija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3224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Materijal i dijelovi za tek.i invest.održ.</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60.000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60.000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230.000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230.000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Usluge tekućg i investicijskog održavanja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Komunalne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60.000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60.000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3237</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Intelektualne usluge - legalizacija i certificiranje domova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329</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Ostali nespomenuti 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3292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Premije osiguranja domova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0112</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           Tekuća zaliha proračuna</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10.000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10.000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Donacije i ostali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385</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Izvanredni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3851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Nepredviđeni rashodi do visine pror.prič.</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0112</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Tekući projekt 01           Nabava dugotrajne imovine</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90.000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90.000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nabavu nefinancijske imovine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90.000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90.000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nabavu proizvedene dugotrajne imovine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90.000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90.000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422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Postrojenja i oprema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65.000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65.000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4221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Uredska oprema i namještaj</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40.000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40.000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4223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xml:space="preserve">Oprema za održavanje i zaštitu - klima,peći, </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4227</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Uređaji i strojevi za ostale namjene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color w:val="000000"/>
                <w:sz w:val="16"/>
                <w:szCs w:val="16"/>
                <w:lang w:val="hr-HR" w:eastAsia="hr-HR"/>
              </w:rPr>
            </w:pPr>
            <w:r w:rsidRPr="00E74C2A">
              <w:rPr>
                <w:rFonts w:ascii="Arial" w:hAnsi="Arial" w:cs="Arial"/>
                <w:color w:val="000000"/>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color w:val="000000"/>
                <w:sz w:val="16"/>
                <w:szCs w:val="16"/>
                <w:lang w:val="hr-HR" w:eastAsia="hr-HR"/>
              </w:rPr>
            </w:pPr>
            <w:r w:rsidRPr="00E74C2A">
              <w:rPr>
                <w:rFonts w:ascii="Arial" w:hAnsi="Arial" w:cs="Arial"/>
                <w:color w:val="000000"/>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426</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Nematerijalna proizvedena imovina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4262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Ulaganja u računovodstvene programe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color w:val="000000"/>
                <w:sz w:val="16"/>
                <w:szCs w:val="16"/>
                <w:lang w:val="hr-HR" w:eastAsia="hr-HR"/>
              </w:rPr>
            </w:pPr>
            <w:r w:rsidRPr="00E74C2A">
              <w:rPr>
                <w:rFonts w:ascii="Arial" w:hAnsi="Arial" w:cs="Arial"/>
                <w:color w:val="000000"/>
                <w:sz w:val="16"/>
                <w:szCs w:val="16"/>
                <w:lang w:val="hr-HR" w:eastAsia="hr-HR"/>
              </w:rPr>
              <w:t>25.000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color w:val="000000"/>
                <w:sz w:val="16"/>
                <w:szCs w:val="16"/>
                <w:lang w:val="hr-HR" w:eastAsia="hr-HR"/>
              </w:rPr>
            </w:pPr>
            <w:r w:rsidRPr="00E74C2A">
              <w:rPr>
                <w:rFonts w:ascii="Arial" w:hAnsi="Arial" w:cs="Arial"/>
                <w:color w:val="000000"/>
                <w:sz w:val="16"/>
                <w:szCs w:val="16"/>
                <w:lang w:val="hr-HR" w:eastAsia="hr-HR"/>
              </w:rPr>
              <w:t>25.000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0112</w:t>
            </w:r>
          </w:p>
        </w:tc>
        <w:tc>
          <w:tcPr>
            <w:tcW w:w="2410"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w:t>
            </w:r>
          </w:p>
        </w:tc>
        <w:tc>
          <w:tcPr>
            <w:tcW w:w="26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Prostorno planiranje</w:t>
            </w:r>
          </w:p>
        </w:tc>
        <w:tc>
          <w:tcPr>
            <w:tcW w:w="1141"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844"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958"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nabavu nefinancijske imovine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nabavu proizvedene dugotrajne imovine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426</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Nematerijalna proizvedena imovina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4263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Dokumenti prostornog uređenja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GLAVA  002 02   VATROGASTVO I CIVILNA ZAŠTITA</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130.000</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130.000</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03</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Funkcijska klasifikacija: 03 -Javni red i sigurnost</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Program 04:             Zaštita od požara i civilne zaštite</w:t>
            </w:r>
          </w:p>
        </w:tc>
        <w:tc>
          <w:tcPr>
            <w:tcW w:w="26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130.000</w:t>
            </w:r>
          </w:p>
        </w:tc>
        <w:tc>
          <w:tcPr>
            <w:tcW w:w="844"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130.000</w:t>
            </w:r>
          </w:p>
        </w:tc>
        <w:tc>
          <w:tcPr>
            <w:tcW w:w="958"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0320</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           Osnovna djelatnost JVP</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90.000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90.000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0320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90.000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90.000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0320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Materijalni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0320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0320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3237</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Intelektualne i osobne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0320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Donacije i ostali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90.000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90.000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0320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Tekuće donacije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90.000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90.000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0320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3811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Tekuće donacije u novcu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90.000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90.000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0320</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           Civilna zaštita</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20.000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20.000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lastRenderedPageBreak/>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0320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0320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36</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Pomoći dane u inozemstvo i unutar opće države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0320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363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Pomoći unutar opće države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0320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3631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Tekuće pomoći unutar općr države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450"/>
        </w:trPr>
        <w:tc>
          <w:tcPr>
            <w:tcW w:w="716" w:type="dxa"/>
            <w:tcBorders>
              <w:top w:val="nil"/>
              <w:left w:val="single" w:sz="4" w:space="0" w:color="auto"/>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0320</w:t>
            </w:r>
          </w:p>
        </w:tc>
        <w:tc>
          <w:tcPr>
            <w:tcW w:w="2410"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w:t>
            </w:r>
          </w:p>
        </w:tc>
        <w:tc>
          <w:tcPr>
            <w:tcW w:w="26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Vatrogasna zaj.Garešnica, Gorska služ.spaš....</w:t>
            </w:r>
          </w:p>
        </w:tc>
        <w:tc>
          <w:tcPr>
            <w:tcW w:w="1141"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20.000</w:t>
            </w:r>
          </w:p>
        </w:tc>
        <w:tc>
          <w:tcPr>
            <w:tcW w:w="844"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20.000</w:t>
            </w:r>
          </w:p>
        </w:tc>
        <w:tc>
          <w:tcPr>
            <w:tcW w:w="958"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0320</w:t>
            </w:r>
          </w:p>
        </w:tc>
        <w:tc>
          <w:tcPr>
            <w:tcW w:w="2410"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0320</w:t>
            </w:r>
          </w:p>
        </w:tc>
        <w:tc>
          <w:tcPr>
            <w:tcW w:w="2410"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36</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Pomoći dane u inozemstvo i unutar opće države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0320</w:t>
            </w:r>
          </w:p>
        </w:tc>
        <w:tc>
          <w:tcPr>
            <w:tcW w:w="2410"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363</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Pomoći unutar opće države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0320</w:t>
            </w:r>
          </w:p>
        </w:tc>
        <w:tc>
          <w:tcPr>
            <w:tcW w:w="2410"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3631</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Tekuće pomoći unutar općr države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color w:val="000000"/>
                <w:sz w:val="16"/>
                <w:szCs w:val="16"/>
                <w:lang w:val="hr-HR" w:eastAsia="hr-HR"/>
              </w:rPr>
            </w:pPr>
            <w:r w:rsidRPr="00E74C2A">
              <w:rPr>
                <w:rFonts w:ascii="Arial" w:hAnsi="Arial" w:cs="Arial"/>
                <w:color w:val="000000"/>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color w:val="000000"/>
                <w:sz w:val="16"/>
                <w:szCs w:val="16"/>
                <w:lang w:val="hr-HR" w:eastAsia="hr-HR"/>
              </w:rPr>
            </w:pPr>
            <w:r w:rsidRPr="00E74C2A">
              <w:rPr>
                <w:rFonts w:ascii="Arial" w:hAnsi="Arial" w:cs="Arial"/>
                <w:color w:val="000000"/>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Glava 002 03 GOSPODARSTVO</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GOSPODARSTVO</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104.000</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104.000</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04</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Funkcijska klasifikacija: 04 - Ekonomski odnsoi</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Program 05:     Poticanje razvoja gospodarstva </w:t>
            </w:r>
          </w:p>
        </w:tc>
        <w:tc>
          <w:tcPr>
            <w:tcW w:w="26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104.000</w:t>
            </w:r>
          </w:p>
        </w:tc>
        <w:tc>
          <w:tcPr>
            <w:tcW w:w="844"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104.000</w:t>
            </w:r>
          </w:p>
        </w:tc>
        <w:tc>
          <w:tcPr>
            <w:tcW w:w="958"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0412</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Aktivnost        Djelovanje poduzetničkog centra </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Djelovanje poduzetničkog centra i razvoj </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20.000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20.000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poduzetničkih zona-LAG</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Materijalni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3237</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Intelektualne i osobne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nabavu nefinancijske imovine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nabavu nefinancijske imovine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Materijalna imovina - prirodna bogatstva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4111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Zemljište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Tekući            </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Poticanje poljopriovrede - </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30.000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30.000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0421</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projekt 01</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subvencioniranja uzgoja stoke</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35</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Subvencije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352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Subvencije trg.društ.,obrt.i malim poduzetnicima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3523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Subv.poljop.,malim i srednjim poduzet.</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675"/>
        </w:trPr>
        <w:tc>
          <w:tcPr>
            <w:tcW w:w="716" w:type="dxa"/>
            <w:tcBorders>
              <w:top w:val="nil"/>
              <w:left w:val="single" w:sz="4" w:space="0" w:color="auto"/>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0421</w:t>
            </w:r>
          </w:p>
        </w:tc>
        <w:tc>
          <w:tcPr>
            <w:tcW w:w="2410" w:type="dxa"/>
            <w:tcBorders>
              <w:top w:val="nil"/>
              <w:left w:val="nil"/>
              <w:bottom w:val="single" w:sz="4" w:space="0" w:color="auto"/>
              <w:right w:val="single" w:sz="4" w:space="0" w:color="auto"/>
            </w:tcBorders>
            <w:shd w:val="clear" w:color="000000" w:fill="666699"/>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Tekući projekt 02     </w:t>
            </w:r>
          </w:p>
        </w:tc>
        <w:tc>
          <w:tcPr>
            <w:tcW w:w="2693" w:type="dxa"/>
            <w:tcBorders>
              <w:top w:val="nil"/>
              <w:left w:val="nil"/>
              <w:bottom w:val="single" w:sz="4" w:space="0" w:color="auto"/>
              <w:right w:val="single" w:sz="4" w:space="0" w:color="auto"/>
            </w:tcBorders>
            <w:shd w:val="clear" w:color="000000" w:fill="666699"/>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 Poticanje poljoprivrede-sufinanciranje osiguranja poljop.usijeva</w:t>
            </w:r>
          </w:p>
        </w:tc>
        <w:tc>
          <w:tcPr>
            <w:tcW w:w="1141"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30.000</w:t>
            </w:r>
          </w:p>
        </w:tc>
        <w:tc>
          <w:tcPr>
            <w:tcW w:w="844"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30.000</w:t>
            </w:r>
          </w:p>
        </w:tc>
        <w:tc>
          <w:tcPr>
            <w:tcW w:w="958"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35</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Subvencije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352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Subv.poljop.,malim i srednjim poduzet.</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3523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Subv.poljop.,malim i srednjim poduzet.</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37</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Nakn.građ. i kućanstvima na temelju osigur.</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371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Nakn. građ.i kućanstvima na temelju osigur.</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3711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Naknade građ.i kuć.na tem.osig.i dr.nakn.</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w:t>
            </w:r>
          </w:p>
        </w:tc>
        <w:tc>
          <w:tcPr>
            <w:tcW w:w="26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Manifestacije - orači, biciklijada, slik.kolonija…</w:t>
            </w:r>
          </w:p>
        </w:tc>
        <w:tc>
          <w:tcPr>
            <w:tcW w:w="1141"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11.000</w:t>
            </w:r>
          </w:p>
        </w:tc>
        <w:tc>
          <w:tcPr>
            <w:tcW w:w="844"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11.000</w:t>
            </w:r>
          </w:p>
        </w:tc>
        <w:tc>
          <w:tcPr>
            <w:tcW w:w="958"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11.000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11.000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Materijalni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materijal i energiju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3221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Uredski materijal i ostali mater.rashodi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lastRenderedPageBreak/>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Usluge promidžbe i informiranja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3235</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Zakupnine i najamnine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3237</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Intelektualne i osobne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3239</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Ostale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329</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Ostali nespomenuti 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3293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Reprezentacija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4.000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4.000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3299</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Ostali nespomenuti 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Ostali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6.000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6.000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Tekuće donacije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6.000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6.000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3811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Tekuće donacije u novcu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6.000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6.000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0473</w:t>
            </w:r>
          </w:p>
        </w:tc>
        <w:tc>
          <w:tcPr>
            <w:tcW w:w="2410"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w:t>
            </w:r>
          </w:p>
        </w:tc>
        <w:tc>
          <w:tcPr>
            <w:tcW w:w="26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Djelovanje Turističke zajednice</w:t>
            </w:r>
          </w:p>
        </w:tc>
        <w:tc>
          <w:tcPr>
            <w:tcW w:w="1141"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13.000</w:t>
            </w:r>
          </w:p>
        </w:tc>
        <w:tc>
          <w:tcPr>
            <w:tcW w:w="844"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13.000</w:t>
            </w:r>
          </w:p>
        </w:tc>
        <w:tc>
          <w:tcPr>
            <w:tcW w:w="958"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0473</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13.000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13.000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0473</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Materijalni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0473</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329</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Ostali nespomenuti 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0473</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3294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Članarine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0473</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xml:space="preserve">Ostali rashodi </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0473</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Tekuće donacije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0473</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3811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Tekuće donacije u novcu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GLAVA   002 04:      KOMUNALNA INFRASTRUKTURA</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3.100.000</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-171.000</w:t>
            </w:r>
          </w:p>
        </w:tc>
        <w:tc>
          <w:tcPr>
            <w:tcW w:w="113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2.929.000</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-6</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04</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Funkcijska klasifikacija: 04 - Ekonomski poslovi</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Program 06  Održavanja objekata i uređaja komunalne infrastrukture</w:t>
            </w:r>
          </w:p>
        </w:tc>
        <w:tc>
          <w:tcPr>
            <w:tcW w:w="26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1.163.000</w:t>
            </w:r>
          </w:p>
        </w:tc>
        <w:tc>
          <w:tcPr>
            <w:tcW w:w="844"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1.163.000</w:t>
            </w:r>
          </w:p>
        </w:tc>
        <w:tc>
          <w:tcPr>
            <w:tcW w:w="958"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0451</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            Održavanje cesta i drugih javnih površina</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Održavanje cesta, mostova, kanala i</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207.000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207.000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drugih javnih površina</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0451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207.000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207.000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0451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Materijalni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207.000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207.000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0451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materijal i energiju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0451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3224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Materijal i dijelovi za tek.i invest.održ.</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0451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202.000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0451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Usluge tekućeg i invest.održavanja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color w:val="000000"/>
                <w:sz w:val="16"/>
                <w:szCs w:val="16"/>
                <w:lang w:val="hr-HR" w:eastAsia="hr-HR"/>
              </w:rPr>
            </w:pPr>
            <w:r w:rsidRPr="00E74C2A">
              <w:rPr>
                <w:rFonts w:ascii="Arial" w:hAnsi="Arial" w:cs="Arial"/>
                <w:color w:val="000000"/>
                <w:sz w:val="16"/>
                <w:szCs w:val="16"/>
                <w:lang w:val="hr-HR" w:eastAsia="hr-HR"/>
              </w:rPr>
              <w:t>200.000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color w:val="000000"/>
                <w:sz w:val="16"/>
                <w:szCs w:val="16"/>
                <w:lang w:val="hr-HR" w:eastAsia="hr-HR"/>
              </w:rPr>
            </w:pPr>
            <w:r w:rsidRPr="00E74C2A">
              <w:rPr>
                <w:rFonts w:ascii="Arial" w:hAnsi="Arial" w:cs="Arial"/>
                <w:color w:val="000000"/>
                <w:sz w:val="16"/>
                <w:szCs w:val="16"/>
                <w:lang w:val="hr-HR" w:eastAsia="hr-HR"/>
              </w:rPr>
              <w:t>200.000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0451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3236</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Zdravstvene i veterinarske usluge (zbrinjavanje živ.)</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0451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3237</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Intelektualne i osobne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color w:val="000000"/>
                <w:sz w:val="16"/>
                <w:szCs w:val="16"/>
                <w:lang w:val="hr-HR" w:eastAsia="hr-HR"/>
              </w:rPr>
            </w:pPr>
            <w:r w:rsidRPr="00E74C2A">
              <w:rPr>
                <w:rFonts w:ascii="Arial" w:hAnsi="Arial" w:cs="Arial"/>
                <w:color w:val="000000"/>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color w:val="000000"/>
                <w:sz w:val="16"/>
                <w:szCs w:val="16"/>
                <w:lang w:val="hr-HR" w:eastAsia="hr-HR"/>
              </w:rPr>
            </w:pPr>
            <w:r w:rsidRPr="00E74C2A">
              <w:rPr>
                <w:rFonts w:ascii="Arial" w:hAnsi="Arial" w:cs="Arial"/>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color w:val="000000"/>
                <w:sz w:val="16"/>
                <w:szCs w:val="16"/>
                <w:lang w:val="hr-HR" w:eastAsia="hr-HR"/>
              </w:rPr>
            </w:pPr>
            <w:r w:rsidRPr="00E74C2A">
              <w:rPr>
                <w:rFonts w:ascii="Arial" w:hAnsi="Arial" w:cs="Arial"/>
                <w:color w:val="000000"/>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color w:val="000000"/>
                <w:sz w:val="16"/>
                <w:szCs w:val="16"/>
                <w:lang w:val="hr-HR" w:eastAsia="hr-HR"/>
              </w:rPr>
            </w:pPr>
            <w:r w:rsidRPr="00E74C2A">
              <w:rPr>
                <w:rFonts w:ascii="Arial" w:hAnsi="Arial" w:cs="Arial"/>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0451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nabavu nefinancijske imovine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0451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nab.proizv.dugotrajne imovine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0451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421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Građevinski objekti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0451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4213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Ceste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0560</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Aktivnost          Održavanje i uređivanje javnih zelenih površina </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560.000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560.000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0560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540.000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540.000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0560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zaposlene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427.000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427.000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0560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Plaće (bruto)</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360.000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360.000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0560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3111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Plaće za redovan rad - javni radovi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360.000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360.000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0560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313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Doprinosi na plaće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67.000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67.000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0560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3132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Doprinosi za zdravstveno osiguranje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60.000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60.000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0560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3133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Doprinosi za zapošljavanje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7.000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7.000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0560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Materijalni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113.000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113.000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lastRenderedPageBreak/>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0560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Naknade troškova zaposlenima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18.000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18.000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0560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3212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Naknade za prijevoz - javni radovi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18.000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18.000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0560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materijal i energiju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34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0560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Energija-fiat fiorino i kosilice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0560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3224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Mater.i dijelovi za tek.i invest.održ.</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0560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52.000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0560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Usluge tekućeg i invest.održavanja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0560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3239</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Ostale usluge(registracija i sl.)</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0560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329</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Ostali nespomenuti 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0560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3292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Premije osiguranja-fiat fiorino</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0560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nabavu nefinancijske imovine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0560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 za proizvedenu nefinancijsku imovinu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0560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422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Postrojenja i oprema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0560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4227</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Uređaji, strojevi i oprema za ost.namjene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color w:val="000000"/>
                <w:sz w:val="16"/>
                <w:szCs w:val="16"/>
                <w:lang w:val="hr-HR" w:eastAsia="hr-HR"/>
              </w:rPr>
            </w:pPr>
            <w:r w:rsidRPr="00E74C2A">
              <w:rPr>
                <w:rFonts w:ascii="Arial" w:hAnsi="Arial" w:cs="Arial"/>
                <w:color w:val="000000"/>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color w:val="000000"/>
                <w:sz w:val="16"/>
                <w:szCs w:val="16"/>
                <w:lang w:val="hr-HR" w:eastAsia="hr-HR"/>
              </w:rPr>
            </w:pPr>
            <w:r w:rsidRPr="00E74C2A">
              <w:rPr>
                <w:rFonts w:ascii="Arial" w:hAnsi="Arial" w:cs="Arial"/>
                <w:color w:val="000000"/>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0640</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      Rashodi za uređaje i javnu rasvjetu</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208.000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208.000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0640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208.000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208.000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0640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Materijalni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208.000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208.000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0640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materijal i energiju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85.000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85.000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0640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Energija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80.000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80.000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0640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3224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Materijal i dijelovi za tek.i invest.održ.</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0640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123.000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123.000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0640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Usluge tekućeg i invest.održavanja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40.000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40.000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0640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Usluge tekućeg i invest.održavanja-rekonstr.jav.ra.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83.000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83.000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0520</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           Održavanje objekata i uređaja odvodnje</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5.000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5.000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0520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0520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Materijalni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0520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0520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Usluge tekućeg i invest.održavanja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0520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Komunalne usluge-vodni doprinos</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450"/>
        </w:trPr>
        <w:tc>
          <w:tcPr>
            <w:tcW w:w="716" w:type="dxa"/>
            <w:tcBorders>
              <w:top w:val="nil"/>
              <w:left w:val="single" w:sz="4" w:space="0" w:color="auto"/>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0490</w:t>
            </w:r>
          </w:p>
        </w:tc>
        <w:tc>
          <w:tcPr>
            <w:tcW w:w="2410"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Aktivnost </w:t>
            </w:r>
          </w:p>
        </w:tc>
        <w:tc>
          <w:tcPr>
            <w:tcW w:w="26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Održavanje groblja i mrtvačnice</w:t>
            </w:r>
          </w:p>
        </w:tc>
        <w:tc>
          <w:tcPr>
            <w:tcW w:w="1141"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55.000</w:t>
            </w:r>
          </w:p>
        </w:tc>
        <w:tc>
          <w:tcPr>
            <w:tcW w:w="844"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55.000</w:t>
            </w:r>
          </w:p>
        </w:tc>
        <w:tc>
          <w:tcPr>
            <w:tcW w:w="958"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46.000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46.000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Materijalni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46.000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46.000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materijal i energiju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6.000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6.000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Energija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3224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Materijal i dijelovi za tek.i invest.održ.</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Usluge tekućeg i invest.održavanja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xml:space="preserve">Komunalne usluge (odvoz smeća, voda...) </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3237</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Intelektualne i osobne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Ostali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Tekuće donacije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3811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Tekuće donacije u novcu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nabavu nefinancijske imovine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9.000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9.000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nabavu proizvedene dugotrajne imovine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9.000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9.000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422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Postrojenja i oprema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9.000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9.000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4221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Uredska oprema i nammještaj</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lastRenderedPageBreak/>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4223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Oprema za održavanje i zaštitu -klima, peć i dr.</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4227</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Uređaji, strojevi i oprema za ostale namjene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450"/>
        </w:trPr>
        <w:tc>
          <w:tcPr>
            <w:tcW w:w="716" w:type="dxa"/>
            <w:tcBorders>
              <w:top w:val="nil"/>
              <w:left w:val="single" w:sz="4" w:space="0" w:color="auto"/>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0490</w:t>
            </w:r>
          </w:p>
        </w:tc>
        <w:tc>
          <w:tcPr>
            <w:tcW w:w="2410"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Aktivnost </w:t>
            </w:r>
          </w:p>
        </w:tc>
        <w:tc>
          <w:tcPr>
            <w:tcW w:w="26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Održavanje mjesne vage</w:t>
            </w:r>
          </w:p>
        </w:tc>
        <w:tc>
          <w:tcPr>
            <w:tcW w:w="1141"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83.000</w:t>
            </w:r>
          </w:p>
        </w:tc>
        <w:tc>
          <w:tcPr>
            <w:tcW w:w="844"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83.000</w:t>
            </w:r>
          </w:p>
        </w:tc>
        <w:tc>
          <w:tcPr>
            <w:tcW w:w="958"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83.000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83.000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Materijalni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83.000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83.000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materijal i energiju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3224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Matrijal i dijelovi za tek.i invest.održavanje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56.000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56.000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Usluge tekućeg i invest.održavanja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6.000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6.000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3236</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Zdravstvene i veterinarske usluge na sajmu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40.000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40.000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3237</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Intelektualne i osobne usluge(vagar)</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329</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Ostali nespomenuti rashodi poslovanaj</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3291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Naknada za rad voditelja sajma-donačelnik</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450"/>
        </w:trPr>
        <w:tc>
          <w:tcPr>
            <w:tcW w:w="716" w:type="dxa"/>
            <w:tcBorders>
              <w:top w:val="nil"/>
              <w:left w:val="single" w:sz="4" w:space="0" w:color="auto"/>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0630</w:t>
            </w:r>
          </w:p>
        </w:tc>
        <w:tc>
          <w:tcPr>
            <w:tcW w:w="2410"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w:t>
            </w:r>
          </w:p>
        </w:tc>
        <w:tc>
          <w:tcPr>
            <w:tcW w:w="26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Održavanje  objekata vodoopskrbe</w:t>
            </w:r>
          </w:p>
        </w:tc>
        <w:tc>
          <w:tcPr>
            <w:tcW w:w="1141"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5.000</w:t>
            </w:r>
          </w:p>
        </w:tc>
        <w:tc>
          <w:tcPr>
            <w:tcW w:w="844"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5.000</w:t>
            </w:r>
          </w:p>
        </w:tc>
        <w:tc>
          <w:tcPr>
            <w:tcW w:w="958"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0630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0630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Materijalni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0630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0630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Usluge tekućeg i invest.održavanja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450"/>
        </w:trPr>
        <w:tc>
          <w:tcPr>
            <w:tcW w:w="716" w:type="dxa"/>
            <w:tcBorders>
              <w:top w:val="nil"/>
              <w:left w:val="single" w:sz="4" w:space="0" w:color="auto"/>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0451</w:t>
            </w:r>
          </w:p>
        </w:tc>
        <w:tc>
          <w:tcPr>
            <w:tcW w:w="2410"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w:t>
            </w:r>
          </w:p>
        </w:tc>
        <w:tc>
          <w:tcPr>
            <w:tcW w:w="26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Održavanje drugih javnih površina (nogostup i parkirališta)</w:t>
            </w:r>
          </w:p>
        </w:tc>
        <w:tc>
          <w:tcPr>
            <w:tcW w:w="1141"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40.000</w:t>
            </w:r>
          </w:p>
        </w:tc>
        <w:tc>
          <w:tcPr>
            <w:tcW w:w="844"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40.000</w:t>
            </w:r>
          </w:p>
        </w:tc>
        <w:tc>
          <w:tcPr>
            <w:tcW w:w="958"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0451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0451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Materijalni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0451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0451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Usluge tekućeg i invest.održavanja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0451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nabavu nefinancijske imovine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0451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nabavu proizvedene dugotrajne imovine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0451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422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Postrojenja i oprema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450"/>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0451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4227</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Uređaji, strojevi i oprema za ost. Namjene(stroj za čišćenje snijega)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P1007</w:t>
            </w:r>
          </w:p>
        </w:tc>
        <w:tc>
          <w:tcPr>
            <w:tcW w:w="10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Program 07     Izgradnja objekata i uređaja komunalne infrastrukture</w:t>
            </w:r>
          </w:p>
        </w:tc>
        <w:tc>
          <w:tcPr>
            <w:tcW w:w="26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1.900.000</w:t>
            </w:r>
          </w:p>
        </w:tc>
        <w:tc>
          <w:tcPr>
            <w:tcW w:w="844"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-171.000</w:t>
            </w:r>
          </w:p>
        </w:tc>
        <w:tc>
          <w:tcPr>
            <w:tcW w:w="1134"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1.729.000</w:t>
            </w:r>
          </w:p>
        </w:tc>
        <w:tc>
          <w:tcPr>
            <w:tcW w:w="958"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-9</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K1007 01</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0630</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Kapitalni    </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 Izgradnja objekata i uređaja </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400.000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-171.000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229.000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-43</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projekt 01</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vodoopskrbe i projekata</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xml:space="preserve"> 0630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0630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Kapitalne donacije neprofitnim organizacijama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0630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386</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Kapitalne pomoći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0630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3861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Kapit.pomoći trg.društvima u jav.sektoru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0630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nabavu nefinancijske imovine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-171.000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229.000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-43</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0630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nabavu proizvedene dugotrajne imovine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-171.000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229.000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-43</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0630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421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Građevinski objekti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-171.000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229.000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-43</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0630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4214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Ostali građevinski objekti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color w:val="FF0000"/>
                <w:sz w:val="16"/>
                <w:szCs w:val="16"/>
                <w:lang w:val="hr-HR" w:eastAsia="hr-HR"/>
              </w:rPr>
            </w:pPr>
            <w:r w:rsidRPr="00E74C2A">
              <w:rPr>
                <w:rFonts w:ascii="Arial" w:hAnsi="Arial" w:cs="Arial"/>
                <w:color w:val="FF0000"/>
                <w:sz w:val="16"/>
                <w:szCs w:val="16"/>
                <w:lang w:val="hr-HR" w:eastAsia="hr-HR"/>
              </w:rPr>
              <w:t>400.000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color w:val="FF0000"/>
                <w:sz w:val="16"/>
                <w:szCs w:val="16"/>
                <w:lang w:val="hr-HR" w:eastAsia="hr-HR"/>
              </w:rPr>
            </w:pPr>
            <w:r w:rsidRPr="00E74C2A">
              <w:rPr>
                <w:rFonts w:ascii="Arial" w:hAnsi="Arial" w:cs="Arial"/>
                <w:color w:val="FF0000"/>
                <w:sz w:val="16"/>
                <w:szCs w:val="16"/>
                <w:lang w:val="hr-HR" w:eastAsia="hr-HR"/>
              </w:rPr>
              <w:t>-171.000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color w:val="FF0000"/>
                <w:sz w:val="16"/>
                <w:szCs w:val="16"/>
                <w:lang w:val="hr-HR" w:eastAsia="hr-HR"/>
              </w:rPr>
            </w:pPr>
            <w:r w:rsidRPr="00E74C2A">
              <w:rPr>
                <w:rFonts w:ascii="Arial" w:hAnsi="Arial" w:cs="Arial"/>
                <w:color w:val="FF0000"/>
                <w:sz w:val="16"/>
                <w:szCs w:val="16"/>
                <w:lang w:val="hr-HR" w:eastAsia="hr-HR"/>
              </w:rPr>
              <w:t>229.000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-43</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0630</w:t>
            </w:r>
          </w:p>
        </w:tc>
        <w:tc>
          <w:tcPr>
            <w:tcW w:w="2410" w:type="dxa"/>
            <w:tcBorders>
              <w:top w:val="nil"/>
              <w:left w:val="nil"/>
              <w:bottom w:val="single" w:sz="4" w:space="0" w:color="auto"/>
              <w:right w:val="single" w:sz="4" w:space="0" w:color="auto"/>
            </w:tcBorders>
            <w:shd w:val="clear" w:color="000000" w:fill="666699"/>
            <w:noWrap/>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Kapitalni        </w:t>
            </w:r>
          </w:p>
        </w:tc>
        <w:tc>
          <w:tcPr>
            <w:tcW w:w="26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  Izgradnja domova</w:t>
            </w:r>
          </w:p>
        </w:tc>
        <w:tc>
          <w:tcPr>
            <w:tcW w:w="1141"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500.000</w:t>
            </w:r>
          </w:p>
        </w:tc>
        <w:tc>
          <w:tcPr>
            <w:tcW w:w="844"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500.000</w:t>
            </w:r>
          </w:p>
        </w:tc>
        <w:tc>
          <w:tcPr>
            <w:tcW w:w="958"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666699"/>
            <w:noWrap/>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projekt 02</w:t>
            </w:r>
          </w:p>
        </w:tc>
        <w:tc>
          <w:tcPr>
            <w:tcW w:w="26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844"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958"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lastRenderedPageBreak/>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0630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4</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Rashodi za nabavu nefin.imovine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500.000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500.000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0630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42</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Rashodi za nabavu nepr.dugotrajne imovine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0630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421</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Materijalni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0630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4212</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Izgradnja doma G.Gareš.i Šimljanik</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0630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45</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Rashodi za dodatna ulaganja na nefinancijskoj imovini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0630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451</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Dodatna ulaganja na domovima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0630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4511</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Dodatna ulaganja na građevinskim objektima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0630</w:t>
            </w:r>
          </w:p>
        </w:tc>
        <w:tc>
          <w:tcPr>
            <w:tcW w:w="2410" w:type="dxa"/>
            <w:tcBorders>
              <w:top w:val="nil"/>
              <w:left w:val="nil"/>
              <w:bottom w:val="single" w:sz="4" w:space="0" w:color="auto"/>
              <w:right w:val="single" w:sz="4" w:space="0" w:color="auto"/>
            </w:tcBorders>
            <w:shd w:val="clear" w:color="000000" w:fill="666699"/>
            <w:noWrap/>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Kapitalni        </w:t>
            </w:r>
          </w:p>
        </w:tc>
        <w:tc>
          <w:tcPr>
            <w:tcW w:w="26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  Izgradnja lokalnih cesta</w:t>
            </w:r>
          </w:p>
        </w:tc>
        <w:tc>
          <w:tcPr>
            <w:tcW w:w="1141"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700.000</w:t>
            </w:r>
          </w:p>
        </w:tc>
        <w:tc>
          <w:tcPr>
            <w:tcW w:w="844"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700.000</w:t>
            </w:r>
          </w:p>
        </w:tc>
        <w:tc>
          <w:tcPr>
            <w:tcW w:w="958"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666699"/>
            <w:noWrap/>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projekt 02</w:t>
            </w:r>
          </w:p>
        </w:tc>
        <w:tc>
          <w:tcPr>
            <w:tcW w:w="26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844"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958"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0630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4</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Rashodi za nabavu nefin.imovine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700.000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700.000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0630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42</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Rashodi za nabavu nepr.dugotrajne imovine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0630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421</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Materijalni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0630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4212</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Izgradnja lokalnih cesta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0630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45</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Rashodi za dodatna ulaganja na nefinancijskoj imovini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700.000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700.000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0630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451</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Dodatna ulaganja na domovima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700.000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700.000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0630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4511</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Dodatna ulaganja-cesta Krivaja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700.000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700.000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0630</w:t>
            </w:r>
          </w:p>
        </w:tc>
        <w:tc>
          <w:tcPr>
            <w:tcW w:w="2410" w:type="dxa"/>
            <w:tcBorders>
              <w:top w:val="nil"/>
              <w:left w:val="nil"/>
              <w:bottom w:val="single" w:sz="4" w:space="0" w:color="auto"/>
              <w:right w:val="single" w:sz="4" w:space="0" w:color="auto"/>
            </w:tcBorders>
            <w:shd w:val="clear" w:color="000000" w:fill="666699"/>
            <w:noWrap/>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Kapitalni        </w:t>
            </w:r>
          </w:p>
        </w:tc>
        <w:tc>
          <w:tcPr>
            <w:tcW w:w="26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Izgradnja objekata i uređaja odvodnje</w:t>
            </w:r>
          </w:p>
        </w:tc>
        <w:tc>
          <w:tcPr>
            <w:tcW w:w="1141"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300.000</w:t>
            </w:r>
          </w:p>
        </w:tc>
        <w:tc>
          <w:tcPr>
            <w:tcW w:w="844"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300.000</w:t>
            </w:r>
          </w:p>
        </w:tc>
        <w:tc>
          <w:tcPr>
            <w:tcW w:w="958"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666699"/>
            <w:noWrap/>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projekt 02</w:t>
            </w:r>
          </w:p>
        </w:tc>
        <w:tc>
          <w:tcPr>
            <w:tcW w:w="26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844"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958"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0630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4</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Rashodi za nabavu nefin.imovine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0630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42</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Rashodi za nabavu nepr.dugotrajne imovine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0630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421</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Materijalni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0630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4212</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Izgradnja kanalizacije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0630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45</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Rashodi za dodatna ulaganja na nefinancijskoj imovini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0630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451</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Dodatna ulaganja na domovima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0630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4511</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Dodatna ulaganja na građevinskim objektima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0510</w:t>
            </w:r>
          </w:p>
        </w:tc>
        <w:tc>
          <w:tcPr>
            <w:tcW w:w="2410" w:type="dxa"/>
            <w:tcBorders>
              <w:top w:val="nil"/>
              <w:left w:val="nil"/>
              <w:bottom w:val="single" w:sz="4" w:space="0" w:color="auto"/>
              <w:right w:val="single" w:sz="4" w:space="0" w:color="auto"/>
            </w:tcBorders>
            <w:shd w:val="clear" w:color="000000" w:fill="666699"/>
            <w:noWrap/>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Progr.08</w:t>
            </w:r>
          </w:p>
        </w:tc>
        <w:tc>
          <w:tcPr>
            <w:tcW w:w="26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Zaštita okoliša</w:t>
            </w:r>
          </w:p>
        </w:tc>
        <w:tc>
          <w:tcPr>
            <w:tcW w:w="1141"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37.000</w:t>
            </w:r>
          </w:p>
        </w:tc>
        <w:tc>
          <w:tcPr>
            <w:tcW w:w="844"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37.000</w:t>
            </w:r>
          </w:p>
        </w:tc>
        <w:tc>
          <w:tcPr>
            <w:tcW w:w="958"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450"/>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666699"/>
            <w:noWrap/>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w:t>
            </w:r>
          </w:p>
        </w:tc>
        <w:tc>
          <w:tcPr>
            <w:tcW w:w="26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Gospodarenje otpadom: Johovača i reciklažno dvorište</w:t>
            </w:r>
          </w:p>
        </w:tc>
        <w:tc>
          <w:tcPr>
            <w:tcW w:w="1141" w:type="dxa"/>
            <w:tcBorders>
              <w:top w:val="nil"/>
              <w:left w:val="nil"/>
              <w:bottom w:val="single" w:sz="4" w:space="0" w:color="auto"/>
              <w:right w:val="nil"/>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844"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958" w:type="dxa"/>
            <w:tcBorders>
              <w:top w:val="nil"/>
              <w:left w:val="single" w:sz="4" w:space="0" w:color="auto"/>
              <w:bottom w:val="single" w:sz="4" w:space="0" w:color="auto"/>
              <w:right w:val="nil"/>
            </w:tcBorders>
            <w:shd w:val="clear" w:color="000000" w:fill="666699"/>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0510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3</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Rashodiposlovanaj</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22.000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0510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32</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xml:space="preserve">Materijalni rashodi </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0510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322</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Materijalni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3225</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Sitan inventar (kontejneri za razdvajanje otpada)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0510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323</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Rashodi za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3234</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Komunalne usluge - renta V.Mlinska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15.000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15.000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0510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38</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Ostali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0510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386</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Kapitalne pomoći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0510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3861</w:t>
            </w:r>
          </w:p>
        </w:tc>
        <w:tc>
          <w:tcPr>
            <w:tcW w:w="2693" w:type="dxa"/>
            <w:tcBorders>
              <w:top w:val="nil"/>
              <w:left w:val="nil"/>
              <w:bottom w:val="single" w:sz="4" w:space="0" w:color="auto"/>
              <w:right w:val="single" w:sz="4" w:space="0" w:color="auto"/>
            </w:tcBorders>
            <w:shd w:val="clear" w:color="000000" w:fill="FFFFFF"/>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Kapitalne pomoći trg.društvima u javnom sektoru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GLAVA 002 05 JAVNE USTANOVE PREDŠKOLSKOG ODGOJA </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05 JAVNE USTANOVE PREDŠKOLSKOG ODGOJA</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35.000</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35.000</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I OSNOVNOG OBRAZOVANJA</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lastRenderedPageBreak/>
              <w:t> </w:t>
            </w:r>
          </w:p>
        </w:tc>
        <w:tc>
          <w:tcPr>
            <w:tcW w:w="10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09</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Funkcijska klasifikacija: 09-Obrazovanje</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2410"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Program 09       Program predškolskog odgoja -</w:t>
            </w:r>
          </w:p>
        </w:tc>
        <w:tc>
          <w:tcPr>
            <w:tcW w:w="26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5.000</w:t>
            </w:r>
          </w:p>
        </w:tc>
        <w:tc>
          <w:tcPr>
            <w:tcW w:w="844"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5.000</w:t>
            </w:r>
          </w:p>
        </w:tc>
        <w:tc>
          <w:tcPr>
            <w:tcW w:w="958"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2410"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26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Mala škola Berek</w:t>
            </w:r>
          </w:p>
        </w:tc>
        <w:tc>
          <w:tcPr>
            <w:tcW w:w="1141" w:type="dxa"/>
            <w:tcBorders>
              <w:top w:val="nil"/>
              <w:left w:val="nil"/>
              <w:bottom w:val="single" w:sz="4" w:space="0" w:color="auto"/>
              <w:right w:val="nil"/>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844"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958"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0911</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Aktivnost          Odgojno i administrativno tehničko osoblje     </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5.000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5.000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0911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0911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Materijalni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0911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materijal i energiju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0911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3221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Uredski materijal (edukativni i potrošni materijal)</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0911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za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0911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3234</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Komunalne usluge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0911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3237</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Intelektualne usluge mala škola voditelj</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0911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36</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Pomoći dane u inozem. i unutar opće države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0911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363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Pomoći unutar opće države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0911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3631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xml:space="preserve">Tekuće pomoći </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Program 10             -</w:t>
            </w:r>
          </w:p>
        </w:tc>
        <w:tc>
          <w:tcPr>
            <w:tcW w:w="26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 Javne potrebe u školstvu</w:t>
            </w:r>
          </w:p>
        </w:tc>
        <w:tc>
          <w:tcPr>
            <w:tcW w:w="1141"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30.000</w:t>
            </w:r>
          </w:p>
        </w:tc>
        <w:tc>
          <w:tcPr>
            <w:tcW w:w="844"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30.000</w:t>
            </w:r>
          </w:p>
        </w:tc>
        <w:tc>
          <w:tcPr>
            <w:tcW w:w="958"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0912</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Aktivnost           Sufinanciranje troškova školske kuhinje </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Sufinanciranje potreba u školstvu</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30.000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30.000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0912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0912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36</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Pomoći dane u inozem. i unutar opće države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0912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363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Pomoći unutar opće države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30.000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0912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3631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Tekuće pomoći (O.Š. Berek i Velika Trnovitica)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0912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37</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Naknade građ.i kuć.na tem.osig.i dr.nakn.</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450"/>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0912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372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Ostale naknade građanima i kućanstvima iz pror. (škol.kuhinja)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0912</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3721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xml:space="preserve">Naknade građanima i kućanstvima </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GLAVA 002 06</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PROGRAMSKA DJELATNOST KULTURE</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115.000</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115.000</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08</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Funkcijska klasifikacija: 08 - Rekreacija, kultura i religija</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Program 11             Program javnih potreba</w:t>
            </w:r>
          </w:p>
        </w:tc>
        <w:tc>
          <w:tcPr>
            <w:tcW w:w="26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Program javnih potreba u kulturi</w:t>
            </w:r>
          </w:p>
        </w:tc>
        <w:tc>
          <w:tcPr>
            <w:tcW w:w="1141"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115.000</w:t>
            </w:r>
          </w:p>
        </w:tc>
        <w:tc>
          <w:tcPr>
            <w:tcW w:w="844"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115.000</w:t>
            </w:r>
          </w:p>
        </w:tc>
        <w:tc>
          <w:tcPr>
            <w:tcW w:w="958"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0820</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         Manifestacije u kulturi</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20.000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20.000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0820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0820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Ostali rahodi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0820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Tekuće donacije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0820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3811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Tekuće donacije u novcu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0820</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Arheološka istraživanja</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45.000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45.000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0820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w:t>
            </w:r>
          </w:p>
        </w:tc>
        <w:tc>
          <w:tcPr>
            <w:tcW w:w="26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Rashodi poslovanja</w:t>
            </w:r>
          </w:p>
        </w:tc>
        <w:tc>
          <w:tcPr>
            <w:tcW w:w="1141"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45.000</w:t>
            </w:r>
          </w:p>
        </w:tc>
        <w:tc>
          <w:tcPr>
            <w:tcW w:w="844"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45.000</w:t>
            </w:r>
          </w:p>
        </w:tc>
        <w:tc>
          <w:tcPr>
            <w:tcW w:w="95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0820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31</w:t>
            </w:r>
          </w:p>
        </w:tc>
        <w:tc>
          <w:tcPr>
            <w:tcW w:w="26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Rashodi za zaposlene</w:t>
            </w:r>
          </w:p>
        </w:tc>
        <w:tc>
          <w:tcPr>
            <w:tcW w:w="1141"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844"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95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0820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311</w:t>
            </w:r>
          </w:p>
        </w:tc>
        <w:tc>
          <w:tcPr>
            <w:tcW w:w="26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Plaće za redovan rad</w:t>
            </w:r>
          </w:p>
        </w:tc>
        <w:tc>
          <w:tcPr>
            <w:tcW w:w="1141"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844"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95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0820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3111</w:t>
            </w:r>
          </w:p>
        </w:tc>
        <w:tc>
          <w:tcPr>
            <w:tcW w:w="26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Plaće za redovan rad</w:t>
            </w:r>
          </w:p>
        </w:tc>
        <w:tc>
          <w:tcPr>
            <w:tcW w:w="1141" w:type="dxa"/>
            <w:tcBorders>
              <w:top w:val="nil"/>
              <w:left w:val="nil"/>
              <w:bottom w:val="single" w:sz="4" w:space="0" w:color="auto"/>
              <w:right w:val="nil"/>
            </w:tcBorders>
            <w:shd w:val="clear" w:color="auto" w:fill="auto"/>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844"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134" w:type="dxa"/>
            <w:tcBorders>
              <w:top w:val="nil"/>
              <w:left w:val="nil"/>
              <w:bottom w:val="single" w:sz="4" w:space="0" w:color="auto"/>
              <w:right w:val="nil"/>
            </w:tcBorders>
            <w:shd w:val="clear" w:color="auto" w:fill="auto"/>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95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10"/>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0820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313</w:t>
            </w:r>
          </w:p>
        </w:tc>
        <w:tc>
          <w:tcPr>
            <w:tcW w:w="26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Doprinosi na plaće</w:t>
            </w:r>
          </w:p>
        </w:tc>
        <w:tc>
          <w:tcPr>
            <w:tcW w:w="1141"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844"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95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10"/>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0820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3132</w:t>
            </w:r>
          </w:p>
        </w:tc>
        <w:tc>
          <w:tcPr>
            <w:tcW w:w="26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Doprinosi za zdarv.osiguranje</w:t>
            </w:r>
          </w:p>
        </w:tc>
        <w:tc>
          <w:tcPr>
            <w:tcW w:w="1141" w:type="dxa"/>
            <w:tcBorders>
              <w:top w:val="nil"/>
              <w:left w:val="nil"/>
              <w:bottom w:val="single" w:sz="4" w:space="0" w:color="auto"/>
              <w:right w:val="nil"/>
            </w:tcBorders>
            <w:shd w:val="clear" w:color="auto" w:fill="auto"/>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844"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134" w:type="dxa"/>
            <w:tcBorders>
              <w:top w:val="nil"/>
              <w:left w:val="nil"/>
              <w:bottom w:val="single" w:sz="4" w:space="0" w:color="auto"/>
              <w:right w:val="nil"/>
            </w:tcBorders>
            <w:shd w:val="clear" w:color="auto" w:fill="auto"/>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95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10"/>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082</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3133</w:t>
            </w:r>
          </w:p>
        </w:tc>
        <w:tc>
          <w:tcPr>
            <w:tcW w:w="26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Doprinos za zapošljavanje</w:t>
            </w:r>
          </w:p>
        </w:tc>
        <w:tc>
          <w:tcPr>
            <w:tcW w:w="1141" w:type="dxa"/>
            <w:tcBorders>
              <w:top w:val="nil"/>
              <w:left w:val="nil"/>
              <w:bottom w:val="single" w:sz="4" w:space="0" w:color="auto"/>
              <w:right w:val="nil"/>
            </w:tcBorders>
            <w:shd w:val="clear" w:color="auto" w:fill="auto"/>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844"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134" w:type="dxa"/>
            <w:tcBorders>
              <w:top w:val="nil"/>
              <w:left w:val="nil"/>
              <w:bottom w:val="single" w:sz="4" w:space="0" w:color="auto"/>
              <w:right w:val="nil"/>
            </w:tcBorders>
            <w:shd w:val="clear" w:color="auto" w:fill="auto"/>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95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0820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32</w:t>
            </w:r>
          </w:p>
        </w:tc>
        <w:tc>
          <w:tcPr>
            <w:tcW w:w="26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Materijalni rashodi</w:t>
            </w:r>
          </w:p>
        </w:tc>
        <w:tc>
          <w:tcPr>
            <w:tcW w:w="1141"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5.000</w:t>
            </w:r>
          </w:p>
        </w:tc>
        <w:tc>
          <w:tcPr>
            <w:tcW w:w="844"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5.000</w:t>
            </w:r>
          </w:p>
        </w:tc>
        <w:tc>
          <w:tcPr>
            <w:tcW w:w="95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0820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321</w:t>
            </w:r>
          </w:p>
        </w:tc>
        <w:tc>
          <w:tcPr>
            <w:tcW w:w="26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Naknada troškova zaposlenima</w:t>
            </w:r>
          </w:p>
        </w:tc>
        <w:tc>
          <w:tcPr>
            <w:tcW w:w="1141"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844"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95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0820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3212</w:t>
            </w:r>
          </w:p>
        </w:tc>
        <w:tc>
          <w:tcPr>
            <w:tcW w:w="26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Naknade za prijevoz, rad na terenu i odv.živ.</w:t>
            </w:r>
          </w:p>
        </w:tc>
        <w:tc>
          <w:tcPr>
            <w:tcW w:w="1141" w:type="dxa"/>
            <w:tcBorders>
              <w:top w:val="nil"/>
              <w:left w:val="nil"/>
              <w:bottom w:val="single" w:sz="4" w:space="0" w:color="auto"/>
              <w:right w:val="nil"/>
            </w:tcBorders>
            <w:shd w:val="clear" w:color="auto" w:fill="auto"/>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844"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134" w:type="dxa"/>
            <w:tcBorders>
              <w:top w:val="nil"/>
              <w:left w:val="nil"/>
              <w:bottom w:val="single" w:sz="4" w:space="0" w:color="auto"/>
              <w:right w:val="nil"/>
            </w:tcBorders>
            <w:shd w:val="clear" w:color="auto" w:fill="auto"/>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95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40"/>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0820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322</w:t>
            </w:r>
          </w:p>
        </w:tc>
        <w:tc>
          <w:tcPr>
            <w:tcW w:w="26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Rashodi za materijal i energiju</w:t>
            </w:r>
          </w:p>
        </w:tc>
        <w:tc>
          <w:tcPr>
            <w:tcW w:w="1141"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844"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95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40"/>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2820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3223</w:t>
            </w:r>
          </w:p>
        </w:tc>
        <w:tc>
          <w:tcPr>
            <w:tcW w:w="26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Energija</w:t>
            </w:r>
          </w:p>
        </w:tc>
        <w:tc>
          <w:tcPr>
            <w:tcW w:w="1141"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color w:val="000000"/>
                <w:sz w:val="16"/>
                <w:szCs w:val="16"/>
                <w:lang w:val="hr-HR" w:eastAsia="hr-HR"/>
              </w:rPr>
            </w:pPr>
            <w:r w:rsidRPr="00E74C2A">
              <w:rPr>
                <w:rFonts w:ascii="Arial" w:hAnsi="Arial" w:cs="Arial"/>
                <w:color w:val="000000"/>
                <w:sz w:val="16"/>
                <w:szCs w:val="16"/>
                <w:lang w:val="hr-HR" w:eastAsia="hr-HR"/>
              </w:rPr>
              <w:t>0</w:t>
            </w:r>
          </w:p>
        </w:tc>
        <w:tc>
          <w:tcPr>
            <w:tcW w:w="844"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color w:val="000000"/>
                <w:sz w:val="16"/>
                <w:szCs w:val="16"/>
                <w:lang w:val="hr-HR" w:eastAsia="hr-HR"/>
              </w:rPr>
            </w:pPr>
            <w:r w:rsidRPr="00E74C2A">
              <w:rPr>
                <w:rFonts w:ascii="Arial" w:hAnsi="Arial" w:cs="Arial"/>
                <w:color w:val="000000"/>
                <w:sz w:val="16"/>
                <w:szCs w:val="16"/>
                <w:lang w:val="hr-HR" w:eastAsia="hr-HR"/>
              </w:rPr>
              <w:t>0</w:t>
            </w:r>
          </w:p>
        </w:tc>
        <w:tc>
          <w:tcPr>
            <w:tcW w:w="1134"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color w:val="000000"/>
                <w:sz w:val="16"/>
                <w:szCs w:val="16"/>
                <w:lang w:val="hr-HR" w:eastAsia="hr-HR"/>
              </w:rPr>
            </w:pPr>
            <w:r w:rsidRPr="00E74C2A">
              <w:rPr>
                <w:rFonts w:ascii="Arial" w:hAnsi="Arial" w:cs="Arial"/>
                <w:color w:val="000000"/>
                <w:sz w:val="16"/>
                <w:szCs w:val="16"/>
                <w:lang w:val="hr-HR" w:eastAsia="hr-HR"/>
              </w:rPr>
              <w:t>0</w:t>
            </w:r>
          </w:p>
        </w:tc>
        <w:tc>
          <w:tcPr>
            <w:tcW w:w="95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color w:val="000000"/>
                <w:sz w:val="16"/>
                <w:szCs w:val="16"/>
                <w:lang w:val="hr-HR" w:eastAsia="hr-HR"/>
              </w:rPr>
            </w:pPr>
            <w:r w:rsidRPr="00E74C2A">
              <w:rPr>
                <w:rFonts w:ascii="Arial" w:hAnsi="Arial" w:cs="Arial"/>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lastRenderedPageBreak/>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0820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323</w:t>
            </w:r>
          </w:p>
        </w:tc>
        <w:tc>
          <w:tcPr>
            <w:tcW w:w="26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Rashodi za usluge</w:t>
            </w:r>
          </w:p>
        </w:tc>
        <w:tc>
          <w:tcPr>
            <w:tcW w:w="1141"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5.000</w:t>
            </w:r>
          </w:p>
        </w:tc>
        <w:tc>
          <w:tcPr>
            <w:tcW w:w="844"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5.000</w:t>
            </w:r>
          </w:p>
        </w:tc>
        <w:tc>
          <w:tcPr>
            <w:tcW w:w="95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0820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3231</w:t>
            </w:r>
          </w:p>
        </w:tc>
        <w:tc>
          <w:tcPr>
            <w:tcW w:w="26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Usluge telefona, pošte i prijevoza</w:t>
            </w:r>
          </w:p>
        </w:tc>
        <w:tc>
          <w:tcPr>
            <w:tcW w:w="1141"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color w:val="000000"/>
                <w:sz w:val="16"/>
                <w:szCs w:val="16"/>
                <w:lang w:val="hr-HR" w:eastAsia="hr-HR"/>
              </w:rPr>
            </w:pPr>
            <w:r w:rsidRPr="00E74C2A">
              <w:rPr>
                <w:rFonts w:ascii="Arial" w:hAnsi="Arial" w:cs="Arial"/>
                <w:color w:val="000000"/>
                <w:sz w:val="16"/>
                <w:szCs w:val="16"/>
                <w:lang w:val="hr-HR" w:eastAsia="hr-HR"/>
              </w:rPr>
              <w:t>0</w:t>
            </w:r>
          </w:p>
        </w:tc>
        <w:tc>
          <w:tcPr>
            <w:tcW w:w="844"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color w:val="000000"/>
                <w:sz w:val="16"/>
                <w:szCs w:val="16"/>
                <w:lang w:val="hr-HR" w:eastAsia="hr-HR"/>
              </w:rPr>
            </w:pPr>
            <w:r w:rsidRPr="00E74C2A">
              <w:rPr>
                <w:rFonts w:ascii="Arial" w:hAnsi="Arial" w:cs="Arial"/>
                <w:color w:val="000000"/>
                <w:sz w:val="16"/>
                <w:szCs w:val="16"/>
                <w:lang w:val="hr-HR" w:eastAsia="hr-HR"/>
              </w:rPr>
              <w:t>0</w:t>
            </w:r>
          </w:p>
        </w:tc>
        <w:tc>
          <w:tcPr>
            <w:tcW w:w="1134"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color w:val="000000"/>
                <w:sz w:val="16"/>
                <w:szCs w:val="16"/>
                <w:lang w:val="hr-HR" w:eastAsia="hr-HR"/>
              </w:rPr>
            </w:pPr>
            <w:r w:rsidRPr="00E74C2A">
              <w:rPr>
                <w:rFonts w:ascii="Arial" w:hAnsi="Arial" w:cs="Arial"/>
                <w:color w:val="000000"/>
                <w:sz w:val="16"/>
                <w:szCs w:val="16"/>
                <w:lang w:val="hr-HR" w:eastAsia="hr-HR"/>
              </w:rPr>
              <w:t>0</w:t>
            </w:r>
          </w:p>
        </w:tc>
        <w:tc>
          <w:tcPr>
            <w:tcW w:w="95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color w:val="000000"/>
                <w:sz w:val="16"/>
                <w:szCs w:val="16"/>
                <w:lang w:val="hr-HR" w:eastAsia="hr-HR"/>
              </w:rPr>
            </w:pPr>
            <w:r w:rsidRPr="00E74C2A">
              <w:rPr>
                <w:rFonts w:ascii="Arial" w:hAnsi="Arial" w:cs="Arial"/>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0820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3233</w:t>
            </w:r>
          </w:p>
        </w:tc>
        <w:tc>
          <w:tcPr>
            <w:tcW w:w="26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Intelektualne usluge-istraživanje povjesti</w:t>
            </w:r>
          </w:p>
        </w:tc>
        <w:tc>
          <w:tcPr>
            <w:tcW w:w="1141"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844"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95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0820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36</w:t>
            </w:r>
          </w:p>
        </w:tc>
        <w:tc>
          <w:tcPr>
            <w:tcW w:w="26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Pomoći dane u inozemstvo i unutar opće države</w:t>
            </w:r>
          </w:p>
        </w:tc>
        <w:tc>
          <w:tcPr>
            <w:tcW w:w="1141"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40.000</w:t>
            </w:r>
          </w:p>
        </w:tc>
        <w:tc>
          <w:tcPr>
            <w:tcW w:w="844"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40.000</w:t>
            </w:r>
          </w:p>
        </w:tc>
        <w:tc>
          <w:tcPr>
            <w:tcW w:w="95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color w:val="000000"/>
                <w:sz w:val="16"/>
                <w:szCs w:val="16"/>
                <w:lang w:val="hr-HR" w:eastAsia="hr-HR"/>
              </w:rPr>
            </w:pPr>
            <w:r w:rsidRPr="00E74C2A">
              <w:rPr>
                <w:rFonts w:ascii="Arial" w:hAnsi="Arial" w:cs="Arial"/>
                <w:color w:val="000000"/>
                <w:sz w:val="16"/>
                <w:szCs w:val="16"/>
                <w:lang w:val="hr-HR" w:eastAsia="hr-HR"/>
              </w:rPr>
              <w:t>0820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363</w:t>
            </w:r>
          </w:p>
        </w:tc>
        <w:tc>
          <w:tcPr>
            <w:tcW w:w="26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Pomoći unutar opće države</w:t>
            </w:r>
          </w:p>
        </w:tc>
        <w:tc>
          <w:tcPr>
            <w:tcW w:w="1141"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40.000</w:t>
            </w:r>
          </w:p>
        </w:tc>
        <w:tc>
          <w:tcPr>
            <w:tcW w:w="844"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34"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40.000</w:t>
            </w:r>
          </w:p>
        </w:tc>
        <w:tc>
          <w:tcPr>
            <w:tcW w:w="95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color w:val="000000"/>
                <w:sz w:val="16"/>
                <w:szCs w:val="16"/>
                <w:lang w:val="hr-HR" w:eastAsia="hr-HR"/>
              </w:rPr>
            </w:pPr>
            <w:r w:rsidRPr="00E74C2A">
              <w:rPr>
                <w:rFonts w:ascii="Arial" w:hAnsi="Arial" w:cs="Arial"/>
                <w:b/>
                <w:bCs/>
                <w:color w:val="000000"/>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0820</w:t>
            </w:r>
          </w:p>
        </w:tc>
        <w:tc>
          <w:tcPr>
            <w:tcW w:w="2410"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3631</w:t>
            </w:r>
          </w:p>
        </w:tc>
        <w:tc>
          <w:tcPr>
            <w:tcW w:w="2693" w:type="dxa"/>
            <w:tcBorders>
              <w:top w:val="nil"/>
              <w:left w:val="nil"/>
              <w:bottom w:val="single" w:sz="4" w:space="0" w:color="auto"/>
              <w:right w:val="single" w:sz="4" w:space="0" w:color="auto"/>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Tekuće potpore Gradski muzej Bjelovar</w:t>
            </w:r>
          </w:p>
        </w:tc>
        <w:tc>
          <w:tcPr>
            <w:tcW w:w="1141"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40.000</w:t>
            </w:r>
          </w:p>
        </w:tc>
        <w:tc>
          <w:tcPr>
            <w:tcW w:w="844"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40.000</w:t>
            </w:r>
          </w:p>
        </w:tc>
        <w:tc>
          <w:tcPr>
            <w:tcW w:w="95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0840</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         Pomoć za funkcioniranje  samostana</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Pomoć vjerskim zajednicama</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50.000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50.000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0840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0840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Donacije i ostali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0840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Tekuće donacije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0840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3811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Tekuće donacije u novcu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GLAVA 002 07</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PROGRAMSKA DJELATNOST ŠPORTA</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100.000</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100.000</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08</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Funkcijska klasifikacija: 08 - Rekreacija, kultura i religija</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Program 12            Organizacija rekreacije i športskih aktivnosti</w:t>
            </w:r>
          </w:p>
        </w:tc>
        <w:tc>
          <w:tcPr>
            <w:tcW w:w="26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100.000</w:t>
            </w:r>
          </w:p>
        </w:tc>
        <w:tc>
          <w:tcPr>
            <w:tcW w:w="844"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100.000</w:t>
            </w:r>
          </w:p>
        </w:tc>
        <w:tc>
          <w:tcPr>
            <w:tcW w:w="958"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0810</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         Osnovna djelatnost Športskog saveza</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100.000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100.000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0810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0810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Donacije i ostali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0810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Tekuće donacije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0810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3811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Tekuće donacije u novcu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GLAVA 002 08: PROGRAMSKA DJELATNOST SOCIJALNE SKRBI</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240.000</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240.000</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10</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Funkcijska klasifikacija:10- Socijalna zaštita</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Program 13 Program socijalne skrbi i novčanih pomoći</w:t>
            </w:r>
          </w:p>
        </w:tc>
        <w:tc>
          <w:tcPr>
            <w:tcW w:w="26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205.000</w:t>
            </w:r>
          </w:p>
        </w:tc>
        <w:tc>
          <w:tcPr>
            <w:tcW w:w="844"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205.000</w:t>
            </w:r>
          </w:p>
        </w:tc>
        <w:tc>
          <w:tcPr>
            <w:tcW w:w="958"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1070</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            Pomoć u novcu pojedincima i obiteljima</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205.000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205.000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1070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450"/>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1070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37</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Naknade građanima i kućanstvima na temelju osiguranja i druge naknade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1070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372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Ostale naknade građanima i kućanstvima iz pror.</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1070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3721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Ostale naknade građanima i kućanstvima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200.000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1070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Donacije i ostali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1070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Tekuće donacije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1070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3811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Tekuće donacije u novcu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333399"/>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333399"/>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Program 14:  Humanitarna skrb kroz udruge građana </w:t>
            </w:r>
          </w:p>
        </w:tc>
        <w:tc>
          <w:tcPr>
            <w:tcW w:w="26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35.000</w:t>
            </w:r>
          </w:p>
        </w:tc>
        <w:tc>
          <w:tcPr>
            <w:tcW w:w="844"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35.000</w:t>
            </w:r>
          </w:p>
        </w:tc>
        <w:tc>
          <w:tcPr>
            <w:tcW w:w="958"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1090</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            Hvidra,dragovoljci dom.rata,Veterani dom.rata, i dr.</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HVIDRA, dragovoljci i invalidi dom.rata i ost.udr.inv.</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5.000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5.000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1090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1090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Donacije i ostali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1090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Tekuće donacije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1090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3811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Tekuće donacije u novcu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1090</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      Humanitarna djelatnost Crvenog križa i Caritasa</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15.000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15.000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1090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lastRenderedPageBreak/>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1090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Donacije i ostali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1090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Tekuće donacije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1090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3811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Tekuće donacije u novcu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15.000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1090</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Aktivnost    Poticaj djelovanju podružnice  umirovljenika i udruge civil.invalida </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Poticaj djelovanju udruge - razne udruge:Savjet mladih i dr.</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10.000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10.000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1090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1090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Donacije i ostali rashodi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1090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Tekuće donacije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1090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3811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Tekuće donacije u novcu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1090</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 Poticaj djelov.ostalih udruga - Lovačka udruga i druge</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        5.000 </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                -   </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         5.000 </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xml:space="preserve">               -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1090</w:t>
            </w:r>
          </w:p>
        </w:tc>
        <w:tc>
          <w:tcPr>
            <w:tcW w:w="2410" w:type="dxa"/>
            <w:tcBorders>
              <w:top w:val="nil"/>
              <w:left w:val="nil"/>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Donacije i ostali rashodi</w:t>
            </w:r>
          </w:p>
        </w:tc>
        <w:tc>
          <w:tcPr>
            <w:tcW w:w="1141"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 xml:space="preserve">        5.000 </w:t>
            </w:r>
          </w:p>
        </w:tc>
        <w:tc>
          <w:tcPr>
            <w:tcW w:w="844"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 xml:space="preserve">                -   </w:t>
            </w:r>
          </w:p>
        </w:tc>
        <w:tc>
          <w:tcPr>
            <w:tcW w:w="1134"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 xml:space="preserve">         5.000 </w:t>
            </w:r>
          </w:p>
        </w:tc>
        <w:tc>
          <w:tcPr>
            <w:tcW w:w="95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 xml:space="preserve">               -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1090</w:t>
            </w:r>
          </w:p>
        </w:tc>
        <w:tc>
          <w:tcPr>
            <w:tcW w:w="2410" w:type="dxa"/>
            <w:tcBorders>
              <w:top w:val="nil"/>
              <w:left w:val="nil"/>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w:t>
            </w:r>
          </w:p>
        </w:tc>
        <w:tc>
          <w:tcPr>
            <w:tcW w:w="2693" w:type="dxa"/>
            <w:tcBorders>
              <w:top w:val="nil"/>
              <w:left w:val="nil"/>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Donacije i ostali rashodi</w:t>
            </w:r>
          </w:p>
        </w:tc>
        <w:tc>
          <w:tcPr>
            <w:tcW w:w="1141"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 xml:space="preserve">        5.000 </w:t>
            </w:r>
          </w:p>
        </w:tc>
        <w:tc>
          <w:tcPr>
            <w:tcW w:w="844"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 xml:space="preserve">                -   </w:t>
            </w:r>
          </w:p>
        </w:tc>
        <w:tc>
          <w:tcPr>
            <w:tcW w:w="1134"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 xml:space="preserve">         5.000 </w:t>
            </w:r>
          </w:p>
        </w:tc>
        <w:tc>
          <w:tcPr>
            <w:tcW w:w="95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 xml:space="preserve">               -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u w:val="single"/>
                <w:lang w:val="hr-HR" w:eastAsia="hr-HR"/>
              </w:rPr>
            </w:pPr>
            <w:r w:rsidRPr="00E74C2A">
              <w:rPr>
                <w:rFonts w:ascii="Arial" w:hAnsi="Arial" w:cs="Arial"/>
                <w:sz w:val="16"/>
                <w:szCs w:val="16"/>
                <w:u w:val="single"/>
                <w:lang w:val="hr-HR" w:eastAsia="hr-HR"/>
              </w:rPr>
              <w:t> </w:t>
            </w:r>
          </w:p>
        </w:tc>
        <w:tc>
          <w:tcPr>
            <w:tcW w:w="1093" w:type="dxa"/>
            <w:tcBorders>
              <w:top w:val="nil"/>
              <w:left w:val="nil"/>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1090</w:t>
            </w:r>
          </w:p>
        </w:tc>
        <w:tc>
          <w:tcPr>
            <w:tcW w:w="2410" w:type="dxa"/>
            <w:tcBorders>
              <w:top w:val="nil"/>
              <w:left w:val="nil"/>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381</w:t>
            </w:r>
          </w:p>
        </w:tc>
        <w:tc>
          <w:tcPr>
            <w:tcW w:w="2693" w:type="dxa"/>
            <w:tcBorders>
              <w:top w:val="nil"/>
              <w:left w:val="nil"/>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Tekuće donacije</w:t>
            </w:r>
          </w:p>
        </w:tc>
        <w:tc>
          <w:tcPr>
            <w:tcW w:w="1141"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844"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5.000</w:t>
            </w:r>
          </w:p>
        </w:tc>
        <w:tc>
          <w:tcPr>
            <w:tcW w:w="95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1090</w:t>
            </w:r>
          </w:p>
        </w:tc>
        <w:tc>
          <w:tcPr>
            <w:tcW w:w="2410" w:type="dxa"/>
            <w:tcBorders>
              <w:top w:val="nil"/>
              <w:left w:val="nil"/>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3811</w:t>
            </w:r>
          </w:p>
        </w:tc>
        <w:tc>
          <w:tcPr>
            <w:tcW w:w="2693" w:type="dxa"/>
            <w:tcBorders>
              <w:top w:val="nil"/>
              <w:left w:val="nil"/>
              <w:bottom w:val="single" w:sz="4" w:space="0" w:color="auto"/>
              <w:right w:val="single" w:sz="4" w:space="0" w:color="auto"/>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Tekuće donacije u novcu</w:t>
            </w:r>
          </w:p>
        </w:tc>
        <w:tc>
          <w:tcPr>
            <w:tcW w:w="1141" w:type="dxa"/>
            <w:tcBorders>
              <w:top w:val="nil"/>
              <w:left w:val="nil"/>
              <w:bottom w:val="single" w:sz="4" w:space="0" w:color="auto"/>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xml:space="preserve">        5.000 </w:t>
            </w:r>
          </w:p>
        </w:tc>
        <w:tc>
          <w:tcPr>
            <w:tcW w:w="844"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xml:space="preserve">         5.000 </w:t>
            </w:r>
          </w:p>
        </w:tc>
        <w:tc>
          <w:tcPr>
            <w:tcW w:w="95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GLAVA 002 09</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PROGRAMSKA DJELATNOST ZDRAVSTVO</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10.000</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15.000</w:t>
            </w:r>
          </w:p>
        </w:tc>
        <w:tc>
          <w:tcPr>
            <w:tcW w:w="1134" w:type="dxa"/>
            <w:tcBorders>
              <w:top w:val="nil"/>
              <w:left w:val="nil"/>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25.000</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150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07</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Funkcijska klasifikacija: 07 - Zdravstvo</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Program 15             Program javnih potreba</w:t>
            </w:r>
          </w:p>
        </w:tc>
        <w:tc>
          <w:tcPr>
            <w:tcW w:w="26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Program javnih potreba u zdravstvu</w:t>
            </w:r>
          </w:p>
        </w:tc>
        <w:tc>
          <w:tcPr>
            <w:tcW w:w="1141"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10.000</w:t>
            </w:r>
          </w:p>
        </w:tc>
        <w:tc>
          <w:tcPr>
            <w:tcW w:w="844"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15.000</w:t>
            </w:r>
          </w:p>
        </w:tc>
        <w:tc>
          <w:tcPr>
            <w:tcW w:w="1134"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25.000</w:t>
            </w:r>
          </w:p>
        </w:tc>
        <w:tc>
          <w:tcPr>
            <w:tcW w:w="958"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150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0721</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         Opće medicinske usluge</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10.000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15.000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25.000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150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0721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15.000</w:t>
            </w:r>
          </w:p>
        </w:tc>
        <w:tc>
          <w:tcPr>
            <w:tcW w:w="113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25.000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150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0721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Ostali rahodi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15.000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0721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323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Tekuće donacije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15.000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0721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3236</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xml:space="preserve">Zdravstvene i veterinarske usluge </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color w:val="FF0000"/>
                <w:sz w:val="16"/>
                <w:szCs w:val="16"/>
                <w:lang w:val="hr-HR" w:eastAsia="hr-HR"/>
              </w:rPr>
            </w:pPr>
            <w:r w:rsidRPr="00E74C2A">
              <w:rPr>
                <w:rFonts w:ascii="Arial" w:hAnsi="Arial" w:cs="Arial"/>
                <w:color w:val="FF0000"/>
                <w:sz w:val="16"/>
                <w:szCs w:val="16"/>
                <w:lang w:val="hr-HR" w:eastAsia="hr-HR"/>
              </w:rPr>
              <w:t>15.000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15.000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0721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36</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Ostali rahodi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0721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363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Tekuće donacije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0721</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3811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Tekuće donacije u novcu</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GLAVA 002 10</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UNAPREĐENJE STANOVANJA</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06</w:t>
            </w:r>
          </w:p>
        </w:tc>
        <w:tc>
          <w:tcPr>
            <w:tcW w:w="2410"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Funkcijska klasifikacija: 06 - Razvoj stanovanja</w:t>
            </w:r>
          </w:p>
        </w:tc>
        <w:tc>
          <w:tcPr>
            <w:tcW w:w="2693" w:type="dxa"/>
            <w:tcBorders>
              <w:top w:val="nil"/>
              <w:left w:val="nil"/>
              <w:bottom w:val="single" w:sz="4" w:space="0" w:color="auto"/>
              <w:right w:val="single" w:sz="4" w:space="0" w:color="auto"/>
            </w:tcBorders>
            <w:shd w:val="clear" w:color="000000" w:fill="000080"/>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 </w:t>
            </w:r>
          </w:p>
        </w:tc>
        <w:tc>
          <w:tcPr>
            <w:tcW w:w="1141"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844"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134" w:type="dxa"/>
            <w:tcBorders>
              <w:top w:val="nil"/>
              <w:left w:val="nil"/>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958" w:type="dxa"/>
            <w:tcBorders>
              <w:top w:val="nil"/>
              <w:left w:val="single" w:sz="4" w:space="0" w:color="auto"/>
              <w:bottom w:val="single" w:sz="4" w:space="0" w:color="auto"/>
              <w:right w:val="nil"/>
            </w:tcBorders>
            <w:shd w:val="clear" w:color="000000" w:fill="000080"/>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2410"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Program 16             Program javnih potreba</w:t>
            </w:r>
          </w:p>
        </w:tc>
        <w:tc>
          <w:tcPr>
            <w:tcW w:w="2693" w:type="dxa"/>
            <w:tcBorders>
              <w:top w:val="nil"/>
              <w:left w:val="nil"/>
              <w:bottom w:val="single" w:sz="4" w:space="0" w:color="auto"/>
              <w:right w:val="single" w:sz="4" w:space="0" w:color="auto"/>
            </w:tcBorders>
            <w:shd w:val="clear" w:color="000000" w:fill="3333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Poboljšanje energetske učinkovitosti</w:t>
            </w:r>
          </w:p>
        </w:tc>
        <w:tc>
          <w:tcPr>
            <w:tcW w:w="1141"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844"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958" w:type="dxa"/>
            <w:tcBorders>
              <w:top w:val="nil"/>
              <w:left w:val="single" w:sz="4" w:space="0" w:color="auto"/>
              <w:bottom w:val="single" w:sz="4" w:space="0" w:color="auto"/>
              <w:right w:val="nil"/>
            </w:tcBorders>
            <w:shd w:val="clear" w:color="000000" w:fill="3333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 </w:t>
            </w:r>
          </w:p>
        </w:tc>
        <w:tc>
          <w:tcPr>
            <w:tcW w:w="10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color w:val="FFFFFF"/>
                <w:sz w:val="16"/>
                <w:szCs w:val="16"/>
                <w:lang w:val="hr-HR" w:eastAsia="hr-HR"/>
              </w:rPr>
            </w:pPr>
            <w:r w:rsidRPr="00E74C2A">
              <w:rPr>
                <w:rFonts w:ascii="Arial" w:hAnsi="Arial" w:cs="Arial"/>
                <w:color w:val="FFFFFF"/>
                <w:sz w:val="16"/>
                <w:szCs w:val="16"/>
                <w:lang w:val="hr-HR" w:eastAsia="hr-HR"/>
              </w:rPr>
              <w:t>0610</w:t>
            </w:r>
          </w:p>
        </w:tc>
        <w:tc>
          <w:tcPr>
            <w:tcW w:w="2410"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Aktivnost         Opće medicinske usluge</w:t>
            </w:r>
          </w:p>
        </w:tc>
        <w:tc>
          <w:tcPr>
            <w:tcW w:w="2693" w:type="dxa"/>
            <w:tcBorders>
              <w:top w:val="nil"/>
              <w:left w:val="nil"/>
              <w:bottom w:val="single" w:sz="4" w:space="0" w:color="auto"/>
              <w:right w:val="single" w:sz="4" w:space="0" w:color="auto"/>
            </w:tcBorders>
            <w:shd w:val="clear" w:color="000000" w:fill="666699"/>
            <w:noWrap/>
            <w:vAlign w:val="bottom"/>
            <w:hideMark/>
          </w:tcPr>
          <w:p w:rsidR="00E74C2A" w:rsidRPr="00E74C2A" w:rsidRDefault="00E74C2A" w:rsidP="00E74C2A">
            <w:pPr>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Obnova obiteljskih kuća</w:t>
            </w:r>
          </w:p>
        </w:tc>
        <w:tc>
          <w:tcPr>
            <w:tcW w:w="1141"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844"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34" w:type="dxa"/>
            <w:tcBorders>
              <w:top w:val="nil"/>
              <w:left w:val="nil"/>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958" w:type="dxa"/>
            <w:tcBorders>
              <w:top w:val="nil"/>
              <w:left w:val="single" w:sz="4" w:space="0" w:color="auto"/>
              <w:bottom w:val="single" w:sz="4" w:space="0" w:color="auto"/>
              <w:right w:val="nil"/>
            </w:tcBorders>
            <w:shd w:val="clear" w:color="000000" w:fill="666699"/>
            <w:noWrap/>
            <w:vAlign w:val="bottom"/>
            <w:hideMark/>
          </w:tcPr>
          <w:p w:rsidR="00E74C2A" w:rsidRPr="00E74C2A" w:rsidRDefault="00E74C2A" w:rsidP="00E74C2A">
            <w:pPr>
              <w:jc w:val="right"/>
              <w:rPr>
                <w:rFonts w:ascii="Arial" w:hAnsi="Arial" w:cs="Arial"/>
                <w:b/>
                <w:bCs/>
                <w:color w:val="FFFFFF"/>
                <w:sz w:val="16"/>
                <w:szCs w:val="16"/>
                <w:lang w:val="hr-HR" w:eastAsia="hr-HR"/>
              </w:rPr>
            </w:pPr>
            <w:r w:rsidRPr="00E74C2A">
              <w:rPr>
                <w:rFonts w:ascii="Arial" w:hAnsi="Arial" w:cs="Arial"/>
                <w:b/>
                <w:bCs/>
                <w:color w:val="FFFFFF"/>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0610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Rashodi poslovanja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0610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Ostali rahodi</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0610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381</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Tekuće donacije</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0610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3822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Tekuće donacije u novcu-Općina Berek</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single" w:sz="4" w:space="0" w:color="auto"/>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0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0610</w:t>
            </w:r>
          </w:p>
        </w:tc>
        <w:tc>
          <w:tcPr>
            <w:tcW w:w="2410"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3822</w:t>
            </w:r>
          </w:p>
        </w:tc>
        <w:tc>
          <w:tcPr>
            <w:tcW w:w="2693" w:type="dxa"/>
            <w:tcBorders>
              <w:top w:val="nil"/>
              <w:left w:val="nil"/>
              <w:bottom w:val="single" w:sz="4" w:space="0" w:color="auto"/>
              <w:right w:val="single" w:sz="4" w:space="0" w:color="auto"/>
            </w:tcBorders>
            <w:shd w:val="clear" w:color="auto" w:fill="auto"/>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Tekuće donacije u novcu-Fond zaštite okoliša</w:t>
            </w:r>
          </w:p>
        </w:tc>
        <w:tc>
          <w:tcPr>
            <w:tcW w:w="1141"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 </w:t>
            </w:r>
          </w:p>
        </w:tc>
        <w:tc>
          <w:tcPr>
            <w:tcW w:w="844"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 </w:t>
            </w:r>
          </w:p>
        </w:tc>
        <w:tc>
          <w:tcPr>
            <w:tcW w:w="958" w:type="dxa"/>
            <w:tcBorders>
              <w:top w:val="nil"/>
              <w:left w:val="single" w:sz="4" w:space="0" w:color="auto"/>
              <w:bottom w:val="single" w:sz="4" w:space="0" w:color="auto"/>
              <w:right w:val="nil"/>
            </w:tcBorders>
            <w:shd w:val="clear" w:color="auto" w:fill="auto"/>
            <w:vAlign w:val="bottom"/>
            <w:hideMark/>
          </w:tcPr>
          <w:p w:rsidR="00E74C2A" w:rsidRPr="00E74C2A" w:rsidRDefault="00E74C2A" w:rsidP="00E74C2A">
            <w:pPr>
              <w:rPr>
                <w:rFonts w:ascii="Arial" w:hAnsi="Arial" w:cs="Arial"/>
                <w:color w:val="FF0000"/>
                <w:sz w:val="16"/>
                <w:szCs w:val="16"/>
                <w:lang w:val="hr-HR" w:eastAsia="hr-HR"/>
              </w:rPr>
            </w:pPr>
            <w:r w:rsidRPr="00E74C2A">
              <w:rPr>
                <w:rFonts w:ascii="Arial" w:hAnsi="Arial" w:cs="Arial"/>
                <w:color w:val="FF00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0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2410"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26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141"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844"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134"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958"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8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0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2410"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26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1141" w:type="dxa"/>
            <w:tcBorders>
              <w:top w:val="single" w:sz="4" w:space="0" w:color="auto"/>
              <w:left w:val="single" w:sz="4" w:space="0" w:color="auto"/>
              <w:bottom w:val="single" w:sz="4" w:space="0" w:color="auto"/>
              <w:right w:val="nil"/>
            </w:tcBorders>
            <w:shd w:val="clear" w:color="000000" w:fill="C0C0C0"/>
            <w:noWrap/>
            <w:vAlign w:val="bottom"/>
            <w:hideMark/>
          </w:tcPr>
          <w:p w:rsidR="00E74C2A" w:rsidRPr="00E74C2A" w:rsidRDefault="00E74C2A" w:rsidP="00E74C2A">
            <w:pPr>
              <w:rPr>
                <w:rFonts w:ascii="Arial" w:hAnsi="Arial" w:cs="Arial"/>
                <w:b/>
                <w:bCs/>
                <w:sz w:val="18"/>
                <w:szCs w:val="18"/>
                <w:lang w:val="hr-HR" w:eastAsia="hr-HR"/>
              </w:rPr>
            </w:pPr>
            <w:r w:rsidRPr="00E74C2A">
              <w:rPr>
                <w:rFonts w:ascii="Arial" w:hAnsi="Arial" w:cs="Arial"/>
                <w:b/>
                <w:bCs/>
                <w:sz w:val="18"/>
                <w:szCs w:val="18"/>
                <w:lang w:val="hr-HR" w:eastAsia="hr-HR"/>
              </w:rPr>
              <w:t>Novi plan</w:t>
            </w:r>
          </w:p>
        </w:tc>
        <w:tc>
          <w:tcPr>
            <w:tcW w:w="844" w:type="dxa"/>
            <w:tcBorders>
              <w:top w:val="single" w:sz="4" w:space="0" w:color="auto"/>
              <w:left w:val="single" w:sz="4" w:space="0" w:color="auto"/>
              <w:bottom w:val="single" w:sz="4" w:space="0" w:color="auto"/>
              <w:right w:val="nil"/>
            </w:tcBorders>
            <w:shd w:val="clear" w:color="000000" w:fill="C0C0C0"/>
            <w:noWrap/>
            <w:vAlign w:val="bottom"/>
            <w:hideMark/>
          </w:tcPr>
          <w:p w:rsidR="00E74C2A" w:rsidRPr="00E74C2A" w:rsidRDefault="00E74C2A" w:rsidP="00E74C2A">
            <w:pPr>
              <w:rPr>
                <w:rFonts w:ascii="Arial" w:hAnsi="Arial" w:cs="Arial"/>
                <w:b/>
                <w:bCs/>
                <w:sz w:val="18"/>
                <w:szCs w:val="18"/>
                <w:lang w:val="hr-HR" w:eastAsia="hr-HR"/>
              </w:rPr>
            </w:pPr>
            <w:r w:rsidRPr="00E74C2A">
              <w:rPr>
                <w:rFonts w:ascii="Arial" w:hAnsi="Arial" w:cs="Arial"/>
                <w:b/>
                <w:bCs/>
                <w:sz w:val="18"/>
                <w:szCs w:val="18"/>
                <w:lang w:val="hr-HR" w:eastAsia="hr-HR"/>
              </w:rPr>
              <w:t>Novi plan</w:t>
            </w:r>
          </w:p>
        </w:tc>
        <w:tc>
          <w:tcPr>
            <w:tcW w:w="1134" w:type="dxa"/>
            <w:tcBorders>
              <w:top w:val="single" w:sz="4" w:space="0" w:color="auto"/>
              <w:left w:val="nil"/>
              <w:bottom w:val="single" w:sz="4" w:space="0" w:color="auto"/>
              <w:right w:val="nil"/>
            </w:tcBorders>
            <w:shd w:val="clear" w:color="000000" w:fill="C0C0C0"/>
            <w:noWrap/>
            <w:vAlign w:val="bottom"/>
            <w:hideMark/>
          </w:tcPr>
          <w:p w:rsidR="00E74C2A" w:rsidRPr="00E74C2A" w:rsidRDefault="00E74C2A" w:rsidP="00E74C2A">
            <w:pPr>
              <w:rPr>
                <w:rFonts w:ascii="Arial" w:hAnsi="Arial" w:cs="Arial"/>
                <w:b/>
                <w:bCs/>
                <w:sz w:val="18"/>
                <w:szCs w:val="18"/>
                <w:lang w:val="hr-HR" w:eastAsia="hr-HR"/>
              </w:rPr>
            </w:pPr>
            <w:r w:rsidRPr="00E74C2A">
              <w:rPr>
                <w:rFonts w:ascii="Arial" w:hAnsi="Arial" w:cs="Arial"/>
                <w:b/>
                <w:bCs/>
                <w:sz w:val="18"/>
                <w:szCs w:val="18"/>
                <w:lang w:val="hr-HR" w:eastAsia="hr-HR"/>
              </w:rPr>
              <w:t>1.Izmjene</w:t>
            </w:r>
          </w:p>
        </w:tc>
        <w:tc>
          <w:tcPr>
            <w:tcW w:w="958" w:type="dxa"/>
            <w:tcBorders>
              <w:top w:val="single" w:sz="4" w:space="0" w:color="auto"/>
              <w:left w:val="single" w:sz="4" w:space="0" w:color="auto"/>
              <w:bottom w:val="single" w:sz="4" w:space="0" w:color="auto"/>
              <w:right w:val="nil"/>
            </w:tcBorders>
            <w:shd w:val="clear" w:color="000000" w:fill="C0C0C0"/>
            <w:noWrap/>
            <w:vAlign w:val="bottom"/>
            <w:hideMark/>
          </w:tcPr>
          <w:p w:rsidR="00E74C2A" w:rsidRPr="00E74C2A" w:rsidRDefault="00E74C2A" w:rsidP="00E74C2A">
            <w:pPr>
              <w:rPr>
                <w:rFonts w:ascii="Arial" w:hAnsi="Arial" w:cs="Arial"/>
                <w:b/>
                <w:bCs/>
                <w:sz w:val="18"/>
                <w:szCs w:val="18"/>
                <w:lang w:val="hr-HR" w:eastAsia="hr-HR"/>
              </w:rPr>
            </w:pPr>
            <w:r w:rsidRPr="00E74C2A">
              <w:rPr>
                <w:rFonts w:ascii="Arial" w:hAnsi="Arial" w:cs="Arial"/>
                <w:b/>
                <w:bCs/>
                <w:sz w:val="18"/>
                <w:szCs w:val="18"/>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w:t>
            </w:r>
          </w:p>
        </w:tc>
      </w:tr>
      <w:tr w:rsidR="00E74C2A" w:rsidRPr="00E74C2A" w:rsidTr="00E74C2A">
        <w:trPr>
          <w:trHeight w:val="28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0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2410"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26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1141" w:type="dxa"/>
            <w:tcBorders>
              <w:top w:val="nil"/>
              <w:left w:val="single" w:sz="4" w:space="0" w:color="auto"/>
              <w:bottom w:val="nil"/>
              <w:right w:val="nil"/>
            </w:tcBorders>
            <w:shd w:val="clear" w:color="000000" w:fill="C0C0C0"/>
            <w:noWrap/>
            <w:vAlign w:val="bottom"/>
            <w:hideMark/>
          </w:tcPr>
          <w:p w:rsidR="00E74C2A" w:rsidRPr="00E74C2A" w:rsidRDefault="00E74C2A" w:rsidP="00E74C2A">
            <w:pPr>
              <w:jc w:val="right"/>
              <w:rPr>
                <w:rFonts w:ascii="Arial" w:hAnsi="Arial" w:cs="Arial"/>
                <w:b/>
                <w:bCs/>
                <w:sz w:val="18"/>
                <w:szCs w:val="18"/>
                <w:lang w:val="hr-HR" w:eastAsia="hr-HR"/>
              </w:rPr>
            </w:pPr>
            <w:r w:rsidRPr="00E74C2A">
              <w:rPr>
                <w:rFonts w:ascii="Arial" w:hAnsi="Arial" w:cs="Arial"/>
                <w:b/>
                <w:bCs/>
                <w:sz w:val="18"/>
                <w:szCs w:val="18"/>
                <w:lang w:val="hr-HR" w:eastAsia="hr-HR"/>
              </w:rPr>
              <w:t>2016</w:t>
            </w:r>
          </w:p>
        </w:tc>
        <w:tc>
          <w:tcPr>
            <w:tcW w:w="844" w:type="dxa"/>
            <w:tcBorders>
              <w:top w:val="nil"/>
              <w:left w:val="single" w:sz="4" w:space="0" w:color="auto"/>
              <w:bottom w:val="nil"/>
              <w:right w:val="nil"/>
            </w:tcBorders>
            <w:shd w:val="clear" w:color="000000" w:fill="C0C0C0"/>
            <w:noWrap/>
            <w:vAlign w:val="bottom"/>
            <w:hideMark/>
          </w:tcPr>
          <w:p w:rsidR="00E74C2A" w:rsidRPr="00E74C2A" w:rsidRDefault="00E74C2A" w:rsidP="00E74C2A">
            <w:pPr>
              <w:jc w:val="right"/>
              <w:rPr>
                <w:rFonts w:ascii="Arial" w:hAnsi="Arial" w:cs="Arial"/>
                <w:b/>
                <w:bCs/>
                <w:sz w:val="18"/>
                <w:szCs w:val="18"/>
                <w:lang w:val="hr-HR" w:eastAsia="hr-HR"/>
              </w:rPr>
            </w:pPr>
            <w:r w:rsidRPr="00E74C2A">
              <w:rPr>
                <w:rFonts w:ascii="Arial" w:hAnsi="Arial" w:cs="Arial"/>
                <w:b/>
                <w:bCs/>
                <w:sz w:val="18"/>
                <w:szCs w:val="18"/>
                <w:lang w:val="hr-HR" w:eastAsia="hr-HR"/>
              </w:rPr>
              <w:t>2016</w:t>
            </w:r>
          </w:p>
        </w:tc>
        <w:tc>
          <w:tcPr>
            <w:tcW w:w="1134" w:type="dxa"/>
            <w:tcBorders>
              <w:top w:val="nil"/>
              <w:left w:val="nil"/>
              <w:bottom w:val="nil"/>
              <w:right w:val="nil"/>
            </w:tcBorders>
            <w:shd w:val="clear" w:color="000000" w:fill="C0C0C0"/>
            <w:noWrap/>
            <w:vAlign w:val="bottom"/>
            <w:hideMark/>
          </w:tcPr>
          <w:p w:rsidR="00E74C2A" w:rsidRPr="00E74C2A" w:rsidRDefault="00E74C2A" w:rsidP="00E74C2A">
            <w:pPr>
              <w:jc w:val="right"/>
              <w:rPr>
                <w:rFonts w:ascii="Arial" w:hAnsi="Arial" w:cs="Arial"/>
                <w:b/>
                <w:bCs/>
                <w:sz w:val="18"/>
                <w:szCs w:val="18"/>
                <w:lang w:val="hr-HR" w:eastAsia="hr-HR"/>
              </w:rPr>
            </w:pPr>
            <w:r w:rsidRPr="00E74C2A">
              <w:rPr>
                <w:rFonts w:ascii="Arial" w:hAnsi="Arial" w:cs="Arial"/>
                <w:b/>
                <w:bCs/>
                <w:sz w:val="18"/>
                <w:szCs w:val="18"/>
                <w:lang w:val="hr-HR" w:eastAsia="hr-HR"/>
              </w:rPr>
              <w:t>2016</w:t>
            </w:r>
          </w:p>
        </w:tc>
        <w:tc>
          <w:tcPr>
            <w:tcW w:w="958" w:type="dxa"/>
            <w:tcBorders>
              <w:top w:val="nil"/>
              <w:left w:val="single" w:sz="4" w:space="0" w:color="auto"/>
              <w:bottom w:val="nil"/>
              <w:right w:val="nil"/>
            </w:tcBorders>
            <w:shd w:val="clear" w:color="000000" w:fill="C0C0C0"/>
            <w:noWrap/>
            <w:vAlign w:val="bottom"/>
            <w:hideMark/>
          </w:tcPr>
          <w:p w:rsidR="00E74C2A" w:rsidRPr="00E74C2A" w:rsidRDefault="00E74C2A" w:rsidP="00E74C2A">
            <w:pPr>
              <w:rPr>
                <w:rFonts w:ascii="Arial" w:hAnsi="Arial" w:cs="Arial"/>
                <w:b/>
                <w:bCs/>
                <w:sz w:val="18"/>
                <w:szCs w:val="18"/>
                <w:lang w:val="hr-HR" w:eastAsia="hr-HR"/>
              </w:rPr>
            </w:pPr>
            <w:r w:rsidRPr="00E74C2A">
              <w:rPr>
                <w:rFonts w:ascii="Arial" w:hAnsi="Arial" w:cs="Arial"/>
                <w:b/>
                <w:bCs/>
                <w:sz w:val="18"/>
                <w:szCs w:val="18"/>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100</w:t>
            </w:r>
          </w:p>
        </w:tc>
      </w:tr>
      <w:tr w:rsidR="00E74C2A" w:rsidRPr="00E74C2A" w:rsidTr="00E74C2A">
        <w:trPr>
          <w:trHeight w:val="25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09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Funkcijska klasifikacija:</w:t>
            </w:r>
          </w:p>
        </w:tc>
        <w:tc>
          <w:tcPr>
            <w:tcW w:w="2410" w:type="dxa"/>
            <w:tcBorders>
              <w:top w:val="single" w:sz="4" w:space="0" w:color="auto"/>
              <w:left w:val="nil"/>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2693" w:type="dxa"/>
            <w:tcBorders>
              <w:top w:val="single" w:sz="4" w:space="0" w:color="auto"/>
              <w:left w:val="nil"/>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01-Opće javne usluge</w:t>
            </w:r>
          </w:p>
        </w:tc>
        <w:tc>
          <w:tcPr>
            <w:tcW w:w="1141" w:type="dxa"/>
            <w:tcBorders>
              <w:top w:val="single" w:sz="4" w:space="0" w:color="auto"/>
              <w:left w:val="nil"/>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1.430.500</w:t>
            </w:r>
          </w:p>
        </w:tc>
        <w:tc>
          <w:tcPr>
            <w:tcW w:w="844" w:type="dxa"/>
            <w:tcBorders>
              <w:top w:val="single" w:sz="4" w:space="0" w:color="auto"/>
              <w:left w:val="single" w:sz="4" w:space="0" w:color="auto"/>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156.000</w:t>
            </w:r>
          </w:p>
        </w:tc>
        <w:tc>
          <w:tcPr>
            <w:tcW w:w="1134" w:type="dxa"/>
            <w:tcBorders>
              <w:top w:val="single" w:sz="4" w:space="0" w:color="auto"/>
              <w:left w:val="nil"/>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1.586.500</w:t>
            </w:r>
          </w:p>
        </w:tc>
        <w:tc>
          <w:tcPr>
            <w:tcW w:w="958" w:type="dxa"/>
            <w:tcBorders>
              <w:top w:val="single" w:sz="4" w:space="0" w:color="auto"/>
              <w:left w:val="single" w:sz="4" w:space="0" w:color="auto"/>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11</w:t>
            </w:r>
          </w:p>
        </w:tc>
      </w:tr>
      <w:tr w:rsidR="00E74C2A" w:rsidRPr="00E74C2A" w:rsidTr="00E74C2A">
        <w:trPr>
          <w:trHeight w:val="28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093" w:type="dxa"/>
            <w:tcBorders>
              <w:top w:val="nil"/>
              <w:left w:val="single" w:sz="4" w:space="0" w:color="auto"/>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Funkcijska klasifikacija:</w:t>
            </w:r>
          </w:p>
        </w:tc>
        <w:tc>
          <w:tcPr>
            <w:tcW w:w="2410" w:type="dxa"/>
            <w:tcBorders>
              <w:top w:val="nil"/>
              <w:left w:val="nil"/>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2693" w:type="dxa"/>
            <w:tcBorders>
              <w:top w:val="nil"/>
              <w:left w:val="nil"/>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02-Obrana</w:t>
            </w:r>
          </w:p>
        </w:tc>
        <w:tc>
          <w:tcPr>
            <w:tcW w:w="1141" w:type="dxa"/>
            <w:tcBorders>
              <w:top w:val="nil"/>
              <w:left w:val="nil"/>
              <w:bottom w:val="single" w:sz="4" w:space="0" w:color="auto"/>
              <w:right w:val="nil"/>
            </w:tcBorders>
            <w:shd w:val="clear" w:color="000000" w:fill="FFFF99"/>
            <w:noWrap/>
            <w:vAlign w:val="bottom"/>
            <w:hideMark/>
          </w:tcPr>
          <w:p w:rsidR="00E74C2A" w:rsidRPr="00E74C2A" w:rsidRDefault="00E74C2A" w:rsidP="00E74C2A">
            <w:pPr>
              <w:rPr>
                <w:rFonts w:ascii="Arial" w:hAnsi="Arial" w:cs="Arial"/>
                <w:color w:val="FFFF00"/>
                <w:sz w:val="16"/>
                <w:szCs w:val="16"/>
                <w:lang w:val="hr-HR" w:eastAsia="hr-HR"/>
              </w:rPr>
            </w:pPr>
            <w:r w:rsidRPr="00E74C2A">
              <w:rPr>
                <w:rFonts w:ascii="Arial" w:hAnsi="Arial" w:cs="Arial"/>
                <w:color w:val="FFFF00"/>
                <w:sz w:val="16"/>
                <w:szCs w:val="16"/>
                <w:lang w:val="hr-HR" w:eastAsia="hr-HR"/>
              </w:rPr>
              <w:t> </w:t>
            </w:r>
          </w:p>
        </w:tc>
        <w:tc>
          <w:tcPr>
            <w:tcW w:w="844" w:type="dxa"/>
            <w:tcBorders>
              <w:top w:val="nil"/>
              <w:left w:val="single" w:sz="4" w:space="0" w:color="auto"/>
              <w:bottom w:val="single" w:sz="4" w:space="0" w:color="auto"/>
              <w:right w:val="nil"/>
            </w:tcBorders>
            <w:shd w:val="clear" w:color="000000" w:fill="FFFF99"/>
            <w:noWrap/>
            <w:vAlign w:val="bottom"/>
            <w:hideMark/>
          </w:tcPr>
          <w:p w:rsidR="00E74C2A" w:rsidRPr="00E74C2A" w:rsidRDefault="00E74C2A" w:rsidP="00E74C2A">
            <w:pPr>
              <w:rPr>
                <w:rFonts w:ascii="Arial" w:hAnsi="Arial" w:cs="Arial"/>
                <w:color w:val="FFFF00"/>
                <w:sz w:val="16"/>
                <w:szCs w:val="16"/>
                <w:lang w:val="hr-HR" w:eastAsia="hr-HR"/>
              </w:rPr>
            </w:pPr>
            <w:r w:rsidRPr="00E74C2A">
              <w:rPr>
                <w:rFonts w:ascii="Arial" w:hAnsi="Arial" w:cs="Arial"/>
                <w:color w:val="FFFF00"/>
                <w:sz w:val="16"/>
                <w:szCs w:val="16"/>
                <w:lang w:val="hr-HR" w:eastAsia="hr-HR"/>
              </w:rPr>
              <w:t> </w:t>
            </w:r>
          </w:p>
        </w:tc>
        <w:tc>
          <w:tcPr>
            <w:tcW w:w="1134" w:type="dxa"/>
            <w:tcBorders>
              <w:top w:val="nil"/>
              <w:left w:val="nil"/>
              <w:bottom w:val="single" w:sz="4" w:space="0" w:color="auto"/>
              <w:right w:val="nil"/>
            </w:tcBorders>
            <w:shd w:val="clear" w:color="000000" w:fill="FFFF99"/>
            <w:noWrap/>
            <w:vAlign w:val="bottom"/>
            <w:hideMark/>
          </w:tcPr>
          <w:p w:rsidR="00E74C2A" w:rsidRPr="00E74C2A" w:rsidRDefault="00E74C2A" w:rsidP="00E74C2A">
            <w:pPr>
              <w:rPr>
                <w:rFonts w:ascii="Arial" w:hAnsi="Arial" w:cs="Arial"/>
                <w:color w:val="FFFF00"/>
                <w:sz w:val="16"/>
                <w:szCs w:val="16"/>
                <w:lang w:val="hr-HR" w:eastAsia="hr-HR"/>
              </w:rPr>
            </w:pPr>
            <w:r w:rsidRPr="00E74C2A">
              <w:rPr>
                <w:rFonts w:ascii="Arial" w:hAnsi="Arial" w:cs="Arial"/>
                <w:color w:val="FFFF00"/>
                <w:sz w:val="16"/>
                <w:szCs w:val="16"/>
                <w:lang w:val="hr-HR" w:eastAsia="hr-HR"/>
              </w:rPr>
              <w:t> </w:t>
            </w:r>
          </w:p>
        </w:tc>
        <w:tc>
          <w:tcPr>
            <w:tcW w:w="958" w:type="dxa"/>
            <w:tcBorders>
              <w:top w:val="nil"/>
              <w:left w:val="single" w:sz="4" w:space="0" w:color="auto"/>
              <w:bottom w:val="single" w:sz="4" w:space="0" w:color="auto"/>
              <w:right w:val="nil"/>
            </w:tcBorders>
            <w:shd w:val="clear" w:color="000000" w:fill="FFFF99"/>
            <w:noWrap/>
            <w:vAlign w:val="bottom"/>
            <w:hideMark/>
          </w:tcPr>
          <w:p w:rsidR="00E74C2A" w:rsidRPr="00E74C2A" w:rsidRDefault="00E74C2A" w:rsidP="00E74C2A">
            <w:pPr>
              <w:rPr>
                <w:rFonts w:ascii="Arial" w:hAnsi="Arial" w:cs="Arial"/>
                <w:color w:val="FFFF00"/>
                <w:sz w:val="16"/>
                <w:szCs w:val="16"/>
                <w:lang w:val="hr-HR" w:eastAsia="hr-HR"/>
              </w:rPr>
            </w:pPr>
            <w:r w:rsidRPr="00E74C2A">
              <w:rPr>
                <w:rFonts w:ascii="Arial" w:hAnsi="Arial" w:cs="Arial"/>
                <w:color w:val="FFFF00"/>
                <w:sz w:val="16"/>
                <w:szCs w:val="16"/>
                <w:lang w:val="hr-HR" w:eastAsia="hr-HR"/>
              </w:rPr>
              <w:t> </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center"/>
              <w:rPr>
                <w:rFonts w:ascii="Arial" w:hAnsi="Arial" w:cs="Arial"/>
                <w:b/>
                <w:bCs/>
                <w:sz w:val="16"/>
                <w:szCs w:val="16"/>
                <w:lang w:val="hr-HR" w:eastAsia="hr-HR"/>
              </w:rPr>
            </w:pPr>
            <w:r w:rsidRPr="00E74C2A">
              <w:rPr>
                <w:rFonts w:ascii="Arial" w:hAnsi="Arial" w:cs="Arial"/>
                <w:b/>
                <w:bCs/>
                <w:sz w:val="16"/>
                <w:szCs w:val="16"/>
                <w:lang w:val="hr-HR" w:eastAsia="hr-HR"/>
              </w:rPr>
              <w:t>#DIJ/0!</w:t>
            </w:r>
          </w:p>
        </w:tc>
      </w:tr>
      <w:tr w:rsidR="00E74C2A" w:rsidRPr="00E74C2A" w:rsidTr="00E74C2A">
        <w:trPr>
          <w:trHeight w:val="25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093" w:type="dxa"/>
            <w:tcBorders>
              <w:top w:val="nil"/>
              <w:left w:val="single" w:sz="4" w:space="0" w:color="auto"/>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Funkcijska klasifikacija:</w:t>
            </w:r>
          </w:p>
        </w:tc>
        <w:tc>
          <w:tcPr>
            <w:tcW w:w="2410" w:type="dxa"/>
            <w:tcBorders>
              <w:top w:val="nil"/>
              <w:left w:val="nil"/>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2693" w:type="dxa"/>
            <w:tcBorders>
              <w:top w:val="nil"/>
              <w:left w:val="nil"/>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03-Javni red i sigurnost</w:t>
            </w:r>
          </w:p>
        </w:tc>
        <w:tc>
          <w:tcPr>
            <w:tcW w:w="1141" w:type="dxa"/>
            <w:tcBorders>
              <w:top w:val="nil"/>
              <w:left w:val="nil"/>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130.000</w:t>
            </w:r>
          </w:p>
        </w:tc>
        <w:tc>
          <w:tcPr>
            <w:tcW w:w="844" w:type="dxa"/>
            <w:tcBorders>
              <w:top w:val="nil"/>
              <w:left w:val="single" w:sz="4" w:space="0" w:color="auto"/>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130.000</w:t>
            </w:r>
          </w:p>
        </w:tc>
        <w:tc>
          <w:tcPr>
            <w:tcW w:w="958" w:type="dxa"/>
            <w:tcBorders>
              <w:top w:val="nil"/>
              <w:left w:val="single" w:sz="4" w:space="0" w:color="auto"/>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093" w:type="dxa"/>
            <w:tcBorders>
              <w:top w:val="nil"/>
              <w:left w:val="single" w:sz="4" w:space="0" w:color="auto"/>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Funkcijska klasifikacija:</w:t>
            </w:r>
          </w:p>
        </w:tc>
        <w:tc>
          <w:tcPr>
            <w:tcW w:w="2410" w:type="dxa"/>
            <w:tcBorders>
              <w:top w:val="nil"/>
              <w:left w:val="nil"/>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2693" w:type="dxa"/>
            <w:tcBorders>
              <w:top w:val="nil"/>
              <w:left w:val="nil"/>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04-Ekonomski poslovi</w:t>
            </w:r>
          </w:p>
        </w:tc>
        <w:tc>
          <w:tcPr>
            <w:tcW w:w="1141" w:type="dxa"/>
            <w:tcBorders>
              <w:top w:val="nil"/>
              <w:left w:val="nil"/>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489.000</w:t>
            </w:r>
          </w:p>
        </w:tc>
        <w:tc>
          <w:tcPr>
            <w:tcW w:w="844" w:type="dxa"/>
            <w:tcBorders>
              <w:top w:val="nil"/>
              <w:left w:val="single" w:sz="4" w:space="0" w:color="auto"/>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489.000</w:t>
            </w:r>
          </w:p>
        </w:tc>
        <w:tc>
          <w:tcPr>
            <w:tcW w:w="958" w:type="dxa"/>
            <w:tcBorders>
              <w:top w:val="nil"/>
              <w:left w:val="single" w:sz="4" w:space="0" w:color="auto"/>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093" w:type="dxa"/>
            <w:tcBorders>
              <w:top w:val="nil"/>
              <w:left w:val="single" w:sz="4" w:space="0" w:color="auto"/>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Funkcijska klasifikacija:</w:t>
            </w:r>
          </w:p>
        </w:tc>
        <w:tc>
          <w:tcPr>
            <w:tcW w:w="2410" w:type="dxa"/>
            <w:tcBorders>
              <w:top w:val="nil"/>
              <w:left w:val="nil"/>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2693" w:type="dxa"/>
            <w:tcBorders>
              <w:top w:val="nil"/>
              <w:left w:val="nil"/>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05-Zaštita okoliša</w:t>
            </w:r>
          </w:p>
        </w:tc>
        <w:tc>
          <w:tcPr>
            <w:tcW w:w="1141" w:type="dxa"/>
            <w:tcBorders>
              <w:top w:val="nil"/>
              <w:left w:val="nil"/>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602.000</w:t>
            </w:r>
          </w:p>
        </w:tc>
        <w:tc>
          <w:tcPr>
            <w:tcW w:w="844" w:type="dxa"/>
            <w:tcBorders>
              <w:top w:val="nil"/>
              <w:left w:val="single" w:sz="4" w:space="0" w:color="auto"/>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single" w:sz="4" w:space="0" w:color="auto"/>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602.000</w:t>
            </w:r>
          </w:p>
        </w:tc>
        <w:tc>
          <w:tcPr>
            <w:tcW w:w="958" w:type="dxa"/>
            <w:tcBorders>
              <w:top w:val="nil"/>
              <w:left w:val="single" w:sz="4" w:space="0" w:color="auto"/>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093" w:type="dxa"/>
            <w:tcBorders>
              <w:top w:val="nil"/>
              <w:left w:val="single" w:sz="4" w:space="0" w:color="auto"/>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Funkcijska klasifikacija:</w:t>
            </w:r>
          </w:p>
        </w:tc>
        <w:tc>
          <w:tcPr>
            <w:tcW w:w="2410" w:type="dxa"/>
            <w:tcBorders>
              <w:top w:val="nil"/>
              <w:left w:val="nil"/>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2693" w:type="dxa"/>
            <w:tcBorders>
              <w:top w:val="nil"/>
              <w:left w:val="nil"/>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06-Usluge unapređenja stanovanja i zajedn.</w:t>
            </w:r>
          </w:p>
        </w:tc>
        <w:tc>
          <w:tcPr>
            <w:tcW w:w="1141" w:type="dxa"/>
            <w:tcBorders>
              <w:top w:val="nil"/>
              <w:left w:val="nil"/>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2.113.000</w:t>
            </w:r>
          </w:p>
        </w:tc>
        <w:tc>
          <w:tcPr>
            <w:tcW w:w="844" w:type="dxa"/>
            <w:tcBorders>
              <w:top w:val="nil"/>
              <w:left w:val="single" w:sz="4" w:space="0" w:color="auto"/>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-171.000</w:t>
            </w:r>
          </w:p>
        </w:tc>
        <w:tc>
          <w:tcPr>
            <w:tcW w:w="1134" w:type="dxa"/>
            <w:tcBorders>
              <w:top w:val="nil"/>
              <w:left w:val="single" w:sz="4" w:space="0" w:color="auto"/>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1.942.000</w:t>
            </w:r>
          </w:p>
        </w:tc>
        <w:tc>
          <w:tcPr>
            <w:tcW w:w="958" w:type="dxa"/>
            <w:tcBorders>
              <w:top w:val="nil"/>
              <w:left w:val="single" w:sz="4" w:space="0" w:color="auto"/>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-8</w:t>
            </w:r>
          </w:p>
        </w:tc>
      </w:tr>
      <w:tr w:rsidR="00E74C2A" w:rsidRPr="00E74C2A" w:rsidTr="00E74C2A">
        <w:trPr>
          <w:trHeight w:val="25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093" w:type="dxa"/>
            <w:tcBorders>
              <w:top w:val="nil"/>
              <w:left w:val="single" w:sz="4" w:space="0" w:color="auto"/>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Funkcijska klasifikacija:</w:t>
            </w:r>
          </w:p>
        </w:tc>
        <w:tc>
          <w:tcPr>
            <w:tcW w:w="2410" w:type="dxa"/>
            <w:tcBorders>
              <w:top w:val="nil"/>
              <w:left w:val="nil"/>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2693" w:type="dxa"/>
            <w:tcBorders>
              <w:top w:val="nil"/>
              <w:left w:val="nil"/>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07-Zdravstvo</w:t>
            </w:r>
          </w:p>
        </w:tc>
        <w:tc>
          <w:tcPr>
            <w:tcW w:w="1141" w:type="dxa"/>
            <w:tcBorders>
              <w:top w:val="nil"/>
              <w:left w:val="nil"/>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10.000</w:t>
            </w:r>
          </w:p>
        </w:tc>
        <w:tc>
          <w:tcPr>
            <w:tcW w:w="844" w:type="dxa"/>
            <w:tcBorders>
              <w:top w:val="nil"/>
              <w:left w:val="single" w:sz="4" w:space="0" w:color="auto"/>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15.000</w:t>
            </w:r>
          </w:p>
        </w:tc>
        <w:tc>
          <w:tcPr>
            <w:tcW w:w="1134" w:type="dxa"/>
            <w:tcBorders>
              <w:top w:val="nil"/>
              <w:left w:val="nil"/>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25.000</w:t>
            </w:r>
          </w:p>
        </w:tc>
        <w:tc>
          <w:tcPr>
            <w:tcW w:w="958" w:type="dxa"/>
            <w:tcBorders>
              <w:top w:val="nil"/>
              <w:left w:val="single" w:sz="4" w:space="0" w:color="auto"/>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150</w:t>
            </w:r>
          </w:p>
        </w:tc>
      </w:tr>
      <w:tr w:rsidR="00E74C2A" w:rsidRPr="00E74C2A" w:rsidTr="00E74C2A">
        <w:trPr>
          <w:trHeight w:val="25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093" w:type="dxa"/>
            <w:tcBorders>
              <w:top w:val="nil"/>
              <w:left w:val="single" w:sz="4" w:space="0" w:color="auto"/>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Funkcijska klasifikacija:</w:t>
            </w:r>
          </w:p>
        </w:tc>
        <w:tc>
          <w:tcPr>
            <w:tcW w:w="2410" w:type="dxa"/>
            <w:tcBorders>
              <w:top w:val="nil"/>
              <w:left w:val="nil"/>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2693" w:type="dxa"/>
            <w:tcBorders>
              <w:top w:val="nil"/>
              <w:left w:val="nil"/>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08-Rekreacija, kultura i religija</w:t>
            </w:r>
          </w:p>
        </w:tc>
        <w:tc>
          <w:tcPr>
            <w:tcW w:w="1141" w:type="dxa"/>
            <w:tcBorders>
              <w:top w:val="nil"/>
              <w:left w:val="nil"/>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215.000</w:t>
            </w:r>
          </w:p>
        </w:tc>
        <w:tc>
          <w:tcPr>
            <w:tcW w:w="844" w:type="dxa"/>
            <w:tcBorders>
              <w:top w:val="nil"/>
              <w:left w:val="single" w:sz="4" w:space="0" w:color="auto"/>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215.000</w:t>
            </w:r>
          </w:p>
        </w:tc>
        <w:tc>
          <w:tcPr>
            <w:tcW w:w="958" w:type="dxa"/>
            <w:tcBorders>
              <w:top w:val="nil"/>
              <w:left w:val="single" w:sz="4" w:space="0" w:color="auto"/>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093" w:type="dxa"/>
            <w:tcBorders>
              <w:top w:val="nil"/>
              <w:left w:val="single" w:sz="4" w:space="0" w:color="auto"/>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Funkcijska klasifikacija:</w:t>
            </w:r>
          </w:p>
        </w:tc>
        <w:tc>
          <w:tcPr>
            <w:tcW w:w="2410" w:type="dxa"/>
            <w:tcBorders>
              <w:top w:val="nil"/>
              <w:left w:val="nil"/>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2693" w:type="dxa"/>
            <w:tcBorders>
              <w:top w:val="nil"/>
              <w:left w:val="nil"/>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09-Obrazovanje</w:t>
            </w:r>
          </w:p>
        </w:tc>
        <w:tc>
          <w:tcPr>
            <w:tcW w:w="1141" w:type="dxa"/>
            <w:tcBorders>
              <w:top w:val="nil"/>
              <w:left w:val="nil"/>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35.000</w:t>
            </w:r>
          </w:p>
        </w:tc>
        <w:tc>
          <w:tcPr>
            <w:tcW w:w="844" w:type="dxa"/>
            <w:tcBorders>
              <w:top w:val="nil"/>
              <w:left w:val="single" w:sz="4" w:space="0" w:color="auto"/>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35.000</w:t>
            </w:r>
          </w:p>
        </w:tc>
        <w:tc>
          <w:tcPr>
            <w:tcW w:w="958" w:type="dxa"/>
            <w:tcBorders>
              <w:top w:val="nil"/>
              <w:left w:val="single" w:sz="4" w:space="0" w:color="auto"/>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093" w:type="dxa"/>
            <w:tcBorders>
              <w:top w:val="nil"/>
              <w:left w:val="single" w:sz="4" w:space="0" w:color="auto"/>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Funkcijska klasifikacija:</w:t>
            </w:r>
          </w:p>
        </w:tc>
        <w:tc>
          <w:tcPr>
            <w:tcW w:w="2410" w:type="dxa"/>
            <w:tcBorders>
              <w:top w:val="nil"/>
              <w:left w:val="nil"/>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2693" w:type="dxa"/>
            <w:tcBorders>
              <w:top w:val="nil"/>
              <w:left w:val="nil"/>
              <w:bottom w:val="single" w:sz="4" w:space="0" w:color="auto"/>
              <w:right w:val="single" w:sz="4" w:space="0" w:color="auto"/>
            </w:tcBorders>
            <w:shd w:val="clear" w:color="000000" w:fill="FFFF99"/>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10-Socijalna skrb</w:t>
            </w:r>
          </w:p>
        </w:tc>
        <w:tc>
          <w:tcPr>
            <w:tcW w:w="1141" w:type="dxa"/>
            <w:tcBorders>
              <w:top w:val="nil"/>
              <w:left w:val="nil"/>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240.000</w:t>
            </w:r>
          </w:p>
        </w:tc>
        <w:tc>
          <w:tcPr>
            <w:tcW w:w="844" w:type="dxa"/>
            <w:tcBorders>
              <w:top w:val="nil"/>
              <w:left w:val="single" w:sz="4" w:space="0" w:color="auto"/>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34" w:type="dxa"/>
            <w:tcBorders>
              <w:top w:val="nil"/>
              <w:left w:val="nil"/>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240.000</w:t>
            </w:r>
          </w:p>
        </w:tc>
        <w:tc>
          <w:tcPr>
            <w:tcW w:w="958" w:type="dxa"/>
            <w:tcBorders>
              <w:top w:val="nil"/>
              <w:left w:val="single" w:sz="4" w:space="0" w:color="auto"/>
              <w:bottom w:val="single" w:sz="4" w:space="0" w:color="auto"/>
              <w:right w:val="nil"/>
            </w:tcBorders>
            <w:shd w:val="clear" w:color="000000" w:fill="FFFF99"/>
            <w:noWrap/>
            <w:vAlign w:val="bottom"/>
            <w:hideMark/>
          </w:tcPr>
          <w:p w:rsidR="00E74C2A" w:rsidRPr="00E74C2A" w:rsidRDefault="00E74C2A" w:rsidP="00E74C2A">
            <w:pPr>
              <w:jc w:val="right"/>
              <w:rPr>
                <w:rFonts w:ascii="Arial" w:hAnsi="Arial" w:cs="Arial"/>
                <w:sz w:val="16"/>
                <w:szCs w:val="16"/>
                <w:lang w:val="hr-HR" w:eastAsia="hr-HR"/>
              </w:rPr>
            </w:pPr>
            <w:r w:rsidRPr="00E74C2A">
              <w:rPr>
                <w:rFonts w:ascii="Arial" w:hAnsi="Arial" w:cs="Arial"/>
                <w:sz w:val="16"/>
                <w:szCs w:val="16"/>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0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2410"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2693" w:type="dxa"/>
            <w:tcBorders>
              <w:top w:val="nil"/>
              <w:left w:val="nil"/>
              <w:bottom w:val="nil"/>
              <w:right w:val="nil"/>
            </w:tcBorders>
            <w:shd w:val="clear" w:color="auto" w:fill="auto"/>
            <w:noWrap/>
            <w:vAlign w:val="bottom"/>
            <w:hideMark/>
          </w:tcPr>
          <w:p w:rsidR="00E74C2A" w:rsidRPr="00E74C2A" w:rsidRDefault="00E74C2A" w:rsidP="00E74C2A">
            <w:pPr>
              <w:jc w:val="right"/>
              <w:rPr>
                <w:rFonts w:ascii="Arial" w:hAnsi="Arial" w:cs="Arial"/>
                <w:b/>
                <w:bCs/>
                <w:sz w:val="16"/>
                <w:szCs w:val="16"/>
                <w:u w:val="single"/>
                <w:lang w:val="hr-HR" w:eastAsia="hr-HR"/>
              </w:rPr>
            </w:pPr>
            <w:r w:rsidRPr="00E74C2A">
              <w:rPr>
                <w:rFonts w:ascii="Arial" w:hAnsi="Arial" w:cs="Arial"/>
                <w:b/>
                <w:bCs/>
                <w:sz w:val="16"/>
                <w:szCs w:val="16"/>
                <w:u w:val="single"/>
                <w:lang w:val="hr-HR" w:eastAsia="hr-HR"/>
              </w:rPr>
              <w:t>SVEUKUPNO:</w:t>
            </w:r>
          </w:p>
        </w:tc>
        <w:tc>
          <w:tcPr>
            <w:tcW w:w="1141" w:type="dxa"/>
            <w:tcBorders>
              <w:top w:val="nil"/>
              <w:left w:val="nil"/>
              <w:bottom w:val="nil"/>
              <w:right w:val="nil"/>
            </w:tcBorders>
            <w:shd w:val="clear" w:color="auto" w:fill="auto"/>
            <w:noWrap/>
            <w:vAlign w:val="bottom"/>
            <w:hideMark/>
          </w:tcPr>
          <w:p w:rsidR="00E74C2A" w:rsidRPr="00E74C2A" w:rsidRDefault="00E74C2A" w:rsidP="00E74C2A">
            <w:pPr>
              <w:jc w:val="right"/>
              <w:rPr>
                <w:rFonts w:ascii="Arial" w:hAnsi="Arial" w:cs="Arial"/>
                <w:b/>
                <w:bCs/>
                <w:sz w:val="16"/>
                <w:szCs w:val="16"/>
                <w:u w:val="single"/>
                <w:lang w:val="hr-HR" w:eastAsia="hr-HR"/>
              </w:rPr>
            </w:pPr>
            <w:r w:rsidRPr="00E74C2A">
              <w:rPr>
                <w:rFonts w:ascii="Arial" w:hAnsi="Arial" w:cs="Arial"/>
                <w:b/>
                <w:bCs/>
                <w:sz w:val="16"/>
                <w:szCs w:val="16"/>
                <w:u w:val="single"/>
                <w:lang w:val="hr-HR" w:eastAsia="hr-HR"/>
              </w:rPr>
              <w:t>5.264.500</w:t>
            </w:r>
          </w:p>
        </w:tc>
        <w:tc>
          <w:tcPr>
            <w:tcW w:w="844" w:type="dxa"/>
            <w:tcBorders>
              <w:top w:val="nil"/>
              <w:left w:val="nil"/>
              <w:bottom w:val="nil"/>
              <w:right w:val="nil"/>
            </w:tcBorders>
            <w:shd w:val="clear" w:color="auto" w:fill="auto"/>
            <w:noWrap/>
            <w:vAlign w:val="bottom"/>
            <w:hideMark/>
          </w:tcPr>
          <w:p w:rsidR="00E74C2A" w:rsidRPr="00E74C2A" w:rsidRDefault="00E74C2A" w:rsidP="00E74C2A">
            <w:pPr>
              <w:jc w:val="right"/>
              <w:rPr>
                <w:rFonts w:ascii="Arial" w:hAnsi="Arial" w:cs="Arial"/>
                <w:b/>
                <w:bCs/>
                <w:sz w:val="16"/>
                <w:szCs w:val="16"/>
                <w:u w:val="single"/>
                <w:lang w:val="hr-HR" w:eastAsia="hr-HR"/>
              </w:rPr>
            </w:pPr>
            <w:r w:rsidRPr="00E74C2A">
              <w:rPr>
                <w:rFonts w:ascii="Arial" w:hAnsi="Arial" w:cs="Arial"/>
                <w:b/>
                <w:bCs/>
                <w:sz w:val="16"/>
                <w:szCs w:val="16"/>
                <w:u w:val="single"/>
                <w:lang w:val="hr-HR" w:eastAsia="hr-HR"/>
              </w:rPr>
              <w:t>0</w:t>
            </w:r>
          </w:p>
        </w:tc>
        <w:tc>
          <w:tcPr>
            <w:tcW w:w="1134" w:type="dxa"/>
            <w:tcBorders>
              <w:top w:val="nil"/>
              <w:left w:val="nil"/>
              <w:bottom w:val="nil"/>
              <w:right w:val="nil"/>
            </w:tcBorders>
            <w:shd w:val="clear" w:color="auto" w:fill="auto"/>
            <w:noWrap/>
            <w:vAlign w:val="bottom"/>
            <w:hideMark/>
          </w:tcPr>
          <w:p w:rsidR="00E74C2A" w:rsidRPr="00E74C2A" w:rsidRDefault="00E74C2A" w:rsidP="00E74C2A">
            <w:pPr>
              <w:jc w:val="right"/>
              <w:rPr>
                <w:rFonts w:ascii="Arial" w:hAnsi="Arial" w:cs="Arial"/>
                <w:b/>
                <w:bCs/>
                <w:sz w:val="16"/>
                <w:szCs w:val="16"/>
                <w:u w:val="single"/>
                <w:lang w:val="hr-HR" w:eastAsia="hr-HR"/>
              </w:rPr>
            </w:pPr>
            <w:r w:rsidRPr="00E74C2A">
              <w:rPr>
                <w:rFonts w:ascii="Arial" w:hAnsi="Arial" w:cs="Arial"/>
                <w:b/>
                <w:bCs/>
                <w:sz w:val="16"/>
                <w:szCs w:val="16"/>
                <w:u w:val="single"/>
                <w:lang w:val="hr-HR" w:eastAsia="hr-HR"/>
              </w:rPr>
              <w:t>5.264.500</w:t>
            </w:r>
          </w:p>
        </w:tc>
        <w:tc>
          <w:tcPr>
            <w:tcW w:w="958" w:type="dxa"/>
            <w:tcBorders>
              <w:top w:val="nil"/>
              <w:left w:val="nil"/>
              <w:bottom w:val="nil"/>
              <w:right w:val="nil"/>
            </w:tcBorders>
            <w:shd w:val="clear" w:color="auto" w:fill="auto"/>
            <w:noWrap/>
            <w:vAlign w:val="bottom"/>
            <w:hideMark/>
          </w:tcPr>
          <w:p w:rsidR="00E74C2A" w:rsidRPr="00E74C2A" w:rsidRDefault="00E74C2A" w:rsidP="00E74C2A">
            <w:pPr>
              <w:jc w:val="right"/>
              <w:rPr>
                <w:rFonts w:ascii="Arial" w:hAnsi="Arial" w:cs="Arial"/>
                <w:b/>
                <w:bCs/>
                <w:sz w:val="16"/>
                <w:szCs w:val="16"/>
                <w:u w:val="single"/>
                <w:lang w:val="hr-HR" w:eastAsia="hr-HR"/>
              </w:rPr>
            </w:pPr>
            <w:r w:rsidRPr="00E74C2A">
              <w:rPr>
                <w:rFonts w:ascii="Arial" w:hAnsi="Arial" w:cs="Arial"/>
                <w:b/>
                <w:bCs/>
                <w:sz w:val="16"/>
                <w:szCs w:val="16"/>
                <w:u w:val="single"/>
                <w:lang w:val="hr-HR" w:eastAsia="hr-HR"/>
              </w:rPr>
              <w:t>0</w:t>
            </w:r>
          </w:p>
        </w:tc>
        <w:tc>
          <w:tcPr>
            <w:tcW w:w="1168" w:type="dxa"/>
            <w:tcBorders>
              <w:top w:val="nil"/>
              <w:left w:val="single" w:sz="4" w:space="0" w:color="auto"/>
              <w:bottom w:val="single" w:sz="4" w:space="0" w:color="auto"/>
              <w:right w:val="nil"/>
            </w:tcBorders>
            <w:shd w:val="clear" w:color="auto" w:fill="auto"/>
            <w:noWrap/>
            <w:vAlign w:val="bottom"/>
            <w:hideMark/>
          </w:tcPr>
          <w:p w:rsidR="00E74C2A" w:rsidRPr="00E74C2A" w:rsidRDefault="00E74C2A" w:rsidP="00E74C2A">
            <w:pPr>
              <w:jc w:val="right"/>
              <w:rPr>
                <w:rFonts w:ascii="Arial" w:hAnsi="Arial" w:cs="Arial"/>
                <w:b/>
                <w:bCs/>
                <w:sz w:val="16"/>
                <w:szCs w:val="16"/>
                <w:lang w:val="hr-HR" w:eastAsia="hr-HR"/>
              </w:rPr>
            </w:pPr>
            <w:r w:rsidRPr="00E74C2A">
              <w:rPr>
                <w:rFonts w:ascii="Arial" w:hAnsi="Arial" w:cs="Arial"/>
                <w:b/>
                <w:bCs/>
                <w:sz w:val="16"/>
                <w:szCs w:val="16"/>
                <w:lang w:val="hr-HR" w:eastAsia="hr-HR"/>
              </w:rPr>
              <w:t>0</w:t>
            </w:r>
          </w:p>
        </w:tc>
      </w:tr>
      <w:tr w:rsidR="00E74C2A" w:rsidRPr="00E74C2A" w:rsidTr="00E74C2A">
        <w:trPr>
          <w:trHeight w:val="25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0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2410"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26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p>
        </w:tc>
        <w:tc>
          <w:tcPr>
            <w:tcW w:w="1141"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p>
        </w:tc>
        <w:tc>
          <w:tcPr>
            <w:tcW w:w="844"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134"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95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116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r>
      <w:tr w:rsidR="00E74C2A" w:rsidRPr="00E74C2A" w:rsidTr="00E74C2A">
        <w:trPr>
          <w:trHeight w:val="28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0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2410"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26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141"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844"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sz w:val="18"/>
                <w:szCs w:val="18"/>
                <w:lang w:val="hr-HR" w:eastAsia="hr-HR"/>
              </w:rPr>
            </w:pPr>
            <w:r w:rsidRPr="00E74C2A">
              <w:rPr>
                <w:rFonts w:ascii="Arial" w:hAnsi="Arial" w:cs="Arial"/>
                <w:b/>
                <w:bCs/>
                <w:sz w:val="18"/>
                <w:szCs w:val="18"/>
                <w:lang w:val="hr-HR" w:eastAsia="hr-HR"/>
              </w:rPr>
              <w:t> </w:t>
            </w:r>
          </w:p>
        </w:tc>
        <w:tc>
          <w:tcPr>
            <w:tcW w:w="1134"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95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116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r>
      <w:tr w:rsidR="00E74C2A" w:rsidRPr="00E74C2A" w:rsidTr="00E74C2A">
        <w:trPr>
          <w:trHeight w:val="28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0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2410"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26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141"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Članak 3.</w:t>
            </w:r>
          </w:p>
        </w:tc>
        <w:tc>
          <w:tcPr>
            <w:tcW w:w="844"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sz w:val="18"/>
                <w:szCs w:val="18"/>
                <w:lang w:val="hr-HR" w:eastAsia="hr-HR"/>
              </w:rPr>
            </w:pPr>
            <w:r w:rsidRPr="00E74C2A">
              <w:rPr>
                <w:rFonts w:ascii="Arial" w:hAnsi="Arial" w:cs="Arial"/>
                <w:b/>
                <w:bCs/>
                <w:sz w:val="18"/>
                <w:szCs w:val="18"/>
                <w:lang w:val="hr-HR" w:eastAsia="hr-HR"/>
              </w:rPr>
              <w:t> </w:t>
            </w:r>
          </w:p>
        </w:tc>
        <w:tc>
          <w:tcPr>
            <w:tcW w:w="1134"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95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116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r>
      <w:tr w:rsidR="00E74C2A" w:rsidRPr="00E74C2A" w:rsidTr="00E74C2A">
        <w:trPr>
          <w:trHeight w:val="28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0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2410"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26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141"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16"/>
                <w:szCs w:val="16"/>
                <w:lang w:val="hr-HR" w:eastAsia="hr-HR"/>
              </w:rPr>
            </w:pPr>
          </w:p>
        </w:tc>
        <w:tc>
          <w:tcPr>
            <w:tcW w:w="844"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sz w:val="18"/>
                <w:szCs w:val="18"/>
                <w:lang w:val="hr-HR" w:eastAsia="hr-HR"/>
              </w:rPr>
            </w:pPr>
            <w:r w:rsidRPr="00E74C2A">
              <w:rPr>
                <w:rFonts w:ascii="Arial" w:hAnsi="Arial" w:cs="Arial"/>
                <w:b/>
                <w:bCs/>
                <w:sz w:val="18"/>
                <w:szCs w:val="18"/>
                <w:lang w:val="hr-HR" w:eastAsia="hr-HR"/>
              </w:rPr>
              <w:t> </w:t>
            </w:r>
          </w:p>
        </w:tc>
        <w:tc>
          <w:tcPr>
            <w:tcW w:w="1134"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95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116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r>
      <w:tr w:rsidR="00E74C2A" w:rsidRPr="00E74C2A" w:rsidTr="00E74C2A">
        <w:trPr>
          <w:trHeight w:val="28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7337" w:type="dxa"/>
            <w:gridSpan w:val="4"/>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1. Izmjene i dopune Proračuna Općine Berek stupaju na snagu osam dana od objave u Službenom glasniku Općine Berek.</w:t>
            </w:r>
          </w:p>
        </w:tc>
        <w:tc>
          <w:tcPr>
            <w:tcW w:w="844"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sz w:val="18"/>
                <w:szCs w:val="18"/>
                <w:lang w:val="hr-HR" w:eastAsia="hr-HR"/>
              </w:rPr>
            </w:pPr>
            <w:r w:rsidRPr="00E74C2A">
              <w:rPr>
                <w:rFonts w:ascii="Arial" w:hAnsi="Arial" w:cs="Arial"/>
                <w:b/>
                <w:bCs/>
                <w:sz w:val="18"/>
                <w:szCs w:val="18"/>
                <w:lang w:val="hr-HR" w:eastAsia="hr-HR"/>
              </w:rPr>
              <w:t> </w:t>
            </w:r>
          </w:p>
        </w:tc>
        <w:tc>
          <w:tcPr>
            <w:tcW w:w="1134"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95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116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r>
      <w:tr w:rsidR="00E74C2A" w:rsidRPr="00E74C2A" w:rsidTr="00E74C2A">
        <w:trPr>
          <w:trHeight w:val="28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6196" w:type="dxa"/>
            <w:gridSpan w:val="3"/>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xml:space="preserve">Ove Izmjene i dopune Proračuna Općine Berek za 2016. godinu objavit će se  </w:t>
            </w:r>
          </w:p>
        </w:tc>
        <w:tc>
          <w:tcPr>
            <w:tcW w:w="1141"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844"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sz w:val="18"/>
                <w:szCs w:val="18"/>
                <w:lang w:val="hr-HR" w:eastAsia="hr-HR"/>
              </w:rPr>
            </w:pPr>
            <w:r w:rsidRPr="00E74C2A">
              <w:rPr>
                <w:rFonts w:ascii="Arial" w:hAnsi="Arial" w:cs="Arial"/>
                <w:b/>
                <w:bCs/>
                <w:sz w:val="18"/>
                <w:szCs w:val="18"/>
                <w:lang w:val="hr-HR" w:eastAsia="hr-HR"/>
              </w:rPr>
              <w:t> </w:t>
            </w:r>
          </w:p>
        </w:tc>
        <w:tc>
          <w:tcPr>
            <w:tcW w:w="1134"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95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116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r>
      <w:tr w:rsidR="00E74C2A" w:rsidRPr="00E74C2A" w:rsidTr="00E74C2A">
        <w:trPr>
          <w:trHeight w:val="28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6196" w:type="dxa"/>
            <w:gridSpan w:val="3"/>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xml:space="preserve">i na internetskim stranicama Općine Berek www.berek.hr. </w:t>
            </w:r>
          </w:p>
        </w:tc>
        <w:tc>
          <w:tcPr>
            <w:tcW w:w="1141"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844"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sz w:val="18"/>
                <w:szCs w:val="18"/>
                <w:lang w:val="hr-HR" w:eastAsia="hr-HR"/>
              </w:rPr>
            </w:pPr>
            <w:r w:rsidRPr="00E74C2A">
              <w:rPr>
                <w:rFonts w:ascii="Arial" w:hAnsi="Arial" w:cs="Arial"/>
                <w:b/>
                <w:bCs/>
                <w:sz w:val="18"/>
                <w:szCs w:val="18"/>
                <w:lang w:val="hr-HR" w:eastAsia="hr-HR"/>
              </w:rPr>
              <w:t> </w:t>
            </w:r>
          </w:p>
        </w:tc>
        <w:tc>
          <w:tcPr>
            <w:tcW w:w="1134"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95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116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r>
      <w:tr w:rsidR="00E74C2A" w:rsidRPr="00E74C2A" w:rsidTr="00E74C2A">
        <w:trPr>
          <w:trHeight w:val="25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6196" w:type="dxa"/>
            <w:gridSpan w:val="3"/>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Sastavni dio ovih Izmjena i dopuna Proračuna Općine Berek su i Razvojni programi.</w:t>
            </w:r>
          </w:p>
        </w:tc>
        <w:tc>
          <w:tcPr>
            <w:tcW w:w="1141"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844"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sz w:val="16"/>
                <w:szCs w:val="16"/>
                <w:lang w:val="hr-HR" w:eastAsia="hr-HR"/>
              </w:rPr>
            </w:pPr>
            <w:r w:rsidRPr="00E74C2A">
              <w:rPr>
                <w:rFonts w:ascii="Arial" w:hAnsi="Arial" w:cs="Arial"/>
                <w:b/>
                <w:bCs/>
                <w:sz w:val="16"/>
                <w:szCs w:val="16"/>
                <w:lang w:val="hr-HR" w:eastAsia="hr-HR"/>
              </w:rPr>
              <w:t> </w:t>
            </w:r>
          </w:p>
        </w:tc>
        <w:tc>
          <w:tcPr>
            <w:tcW w:w="1134"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95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116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r>
      <w:tr w:rsidR="00E74C2A" w:rsidRPr="00E74C2A" w:rsidTr="00E74C2A">
        <w:trPr>
          <w:trHeight w:val="25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0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2410"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26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141"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844"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 </w:t>
            </w:r>
          </w:p>
        </w:tc>
        <w:tc>
          <w:tcPr>
            <w:tcW w:w="1134"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95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116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r>
      <w:tr w:rsidR="00E74C2A" w:rsidRPr="00E74C2A" w:rsidTr="00E74C2A">
        <w:trPr>
          <w:trHeight w:val="25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6196" w:type="dxa"/>
            <w:gridSpan w:val="3"/>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Predsjednik Općinskog vijeća:</w:t>
            </w:r>
          </w:p>
        </w:tc>
        <w:tc>
          <w:tcPr>
            <w:tcW w:w="1141"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844"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b/>
                <w:bCs/>
                <w:sz w:val="20"/>
                <w:szCs w:val="20"/>
                <w:lang w:val="hr-HR" w:eastAsia="hr-HR"/>
              </w:rPr>
            </w:pPr>
          </w:p>
        </w:tc>
        <w:tc>
          <w:tcPr>
            <w:tcW w:w="1134"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95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116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r>
      <w:tr w:rsidR="00E74C2A" w:rsidRPr="00E74C2A" w:rsidTr="00E74C2A">
        <w:trPr>
          <w:trHeight w:val="25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3503" w:type="dxa"/>
            <w:gridSpan w:val="2"/>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r w:rsidRPr="00E74C2A">
              <w:rPr>
                <w:rFonts w:ascii="Arial" w:hAnsi="Arial" w:cs="Arial"/>
                <w:sz w:val="16"/>
                <w:szCs w:val="16"/>
                <w:lang w:val="hr-HR" w:eastAsia="hr-HR"/>
              </w:rPr>
              <w:t>Antun Dergić, v.r.</w:t>
            </w:r>
          </w:p>
        </w:tc>
        <w:tc>
          <w:tcPr>
            <w:tcW w:w="26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1141"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844"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sz w:val="20"/>
                <w:szCs w:val="20"/>
                <w:lang w:val="hr-HR" w:eastAsia="hr-HR"/>
              </w:rPr>
            </w:pPr>
            <w:r w:rsidRPr="00E74C2A">
              <w:rPr>
                <w:rFonts w:ascii="Arial" w:hAnsi="Arial" w:cs="Arial"/>
                <w:b/>
                <w:bCs/>
                <w:sz w:val="20"/>
                <w:szCs w:val="20"/>
                <w:lang w:val="hr-HR" w:eastAsia="hr-HR"/>
              </w:rPr>
              <w:t> </w:t>
            </w:r>
          </w:p>
        </w:tc>
        <w:tc>
          <w:tcPr>
            <w:tcW w:w="1134"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95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116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r>
      <w:tr w:rsidR="00E74C2A" w:rsidRPr="00E74C2A" w:rsidTr="00E74C2A">
        <w:trPr>
          <w:trHeight w:val="255"/>
        </w:trPr>
        <w:tc>
          <w:tcPr>
            <w:tcW w:w="716"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16"/>
                <w:szCs w:val="16"/>
                <w:lang w:val="hr-HR" w:eastAsia="hr-HR"/>
              </w:rPr>
            </w:pPr>
          </w:p>
        </w:tc>
        <w:tc>
          <w:tcPr>
            <w:tcW w:w="10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2410"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2693"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1141"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844" w:type="dxa"/>
            <w:tcBorders>
              <w:top w:val="nil"/>
              <w:left w:val="nil"/>
              <w:bottom w:val="nil"/>
              <w:right w:val="nil"/>
            </w:tcBorders>
            <w:shd w:val="clear" w:color="000000" w:fill="FFFFFF"/>
            <w:noWrap/>
            <w:vAlign w:val="bottom"/>
            <w:hideMark/>
          </w:tcPr>
          <w:p w:rsidR="00E74C2A" w:rsidRPr="00E74C2A" w:rsidRDefault="00E74C2A" w:rsidP="00E74C2A">
            <w:pPr>
              <w:rPr>
                <w:rFonts w:ascii="Arial" w:hAnsi="Arial" w:cs="Arial"/>
                <w:b/>
                <w:bCs/>
                <w:sz w:val="20"/>
                <w:szCs w:val="20"/>
                <w:lang w:val="hr-HR" w:eastAsia="hr-HR"/>
              </w:rPr>
            </w:pPr>
            <w:r w:rsidRPr="00E74C2A">
              <w:rPr>
                <w:rFonts w:ascii="Arial" w:hAnsi="Arial" w:cs="Arial"/>
                <w:b/>
                <w:bCs/>
                <w:sz w:val="20"/>
                <w:szCs w:val="20"/>
                <w:lang w:val="hr-HR" w:eastAsia="hr-HR"/>
              </w:rPr>
              <w:t> </w:t>
            </w:r>
          </w:p>
        </w:tc>
        <w:tc>
          <w:tcPr>
            <w:tcW w:w="1134"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95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c>
          <w:tcPr>
            <w:tcW w:w="1168" w:type="dxa"/>
            <w:tcBorders>
              <w:top w:val="nil"/>
              <w:left w:val="nil"/>
              <w:bottom w:val="nil"/>
              <w:right w:val="nil"/>
            </w:tcBorders>
            <w:shd w:val="clear" w:color="auto" w:fill="auto"/>
            <w:noWrap/>
            <w:vAlign w:val="bottom"/>
            <w:hideMark/>
          </w:tcPr>
          <w:p w:rsidR="00E74C2A" w:rsidRPr="00E74C2A" w:rsidRDefault="00E74C2A" w:rsidP="00E74C2A">
            <w:pPr>
              <w:rPr>
                <w:rFonts w:ascii="Arial" w:hAnsi="Arial" w:cs="Arial"/>
                <w:sz w:val="20"/>
                <w:szCs w:val="20"/>
                <w:lang w:val="hr-HR" w:eastAsia="hr-HR"/>
              </w:rPr>
            </w:pPr>
          </w:p>
        </w:tc>
      </w:tr>
    </w:tbl>
    <w:p w:rsidR="00032F31" w:rsidRDefault="00032F31"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E74C2A" w:rsidRDefault="00E74C2A" w:rsidP="00F5260E">
      <w:pPr>
        <w:jc w:val="both"/>
      </w:pPr>
    </w:p>
    <w:p w:rsidR="00567BC7" w:rsidRDefault="00567BC7" w:rsidP="00567BC7">
      <w:pPr>
        <w:tabs>
          <w:tab w:val="center" w:pos="4154"/>
          <w:tab w:val="right" w:pos="8309"/>
        </w:tabs>
        <w:autoSpaceDE w:val="0"/>
        <w:ind w:right="-150"/>
        <w:rPr>
          <w:b/>
          <w:bCs/>
        </w:rPr>
      </w:pPr>
      <w:r>
        <w:rPr>
          <w:sz w:val="20"/>
        </w:rPr>
        <w:lastRenderedPageBreak/>
        <w:t xml:space="preserve">                            </w:t>
      </w:r>
      <w:r>
        <w:object w:dxaOrig="1799" w:dyaOrig="2250">
          <v:shape id="_x0000_i1029" type="#_x0000_t75" style="width:42pt;height:51.75pt" o:ole="" filled="t">
            <v:fill color2="black"/>
            <v:imagedata r:id="rId21" o:title=""/>
          </v:shape>
          <o:OLEObject Type="Embed" ProgID="PBrush" ShapeID="_x0000_i1029" DrawAspect="Content" ObjectID="_1531737976" r:id="rId22"/>
        </w:object>
      </w:r>
    </w:p>
    <w:p w:rsidR="00567BC7" w:rsidRPr="0010614D" w:rsidRDefault="00567BC7" w:rsidP="00567BC7">
      <w:pPr>
        <w:tabs>
          <w:tab w:val="center" w:pos="4154"/>
          <w:tab w:val="right" w:pos="8309"/>
        </w:tabs>
        <w:autoSpaceDE w:val="0"/>
        <w:rPr>
          <w:b/>
          <w:bCs/>
          <w:sz w:val="20"/>
          <w:szCs w:val="20"/>
        </w:rPr>
      </w:pPr>
      <w:r>
        <w:rPr>
          <w:b/>
          <w:bCs/>
        </w:rPr>
        <w:t xml:space="preserve">       </w:t>
      </w:r>
      <w:r w:rsidRPr="0010614D">
        <w:rPr>
          <w:b/>
          <w:bCs/>
          <w:sz w:val="20"/>
          <w:szCs w:val="20"/>
        </w:rPr>
        <w:t>REPUBLIKA  HRVATSKA</w:t>
      </w:r>
    </w:p>
    <w:p w:rsidR="00567BC7" w:rsidRPr="0010614D" w:rsidRDefault="00567BC7" w:rsidP="00567BC7">
      <w:pPr>
        <w:tabs>
          <w:tab w:val="center" w:pos="4154"/>
          <w:tab w:val="right" w:pos="8309"/>
        </w:tabs>
        <w:autoSpaceDE w:val="0"/>
        <w:rPr>
          <w:b/>
          <w:bCs/>
          <w:sz w:val="20"/>
          <w:szCs w:val="20"/>
        </w:rPr>
      </w:pPr>
      <w:r w:rsidRPr="0010614D">
        <w:rPr>
          <w:b/>
          <w:bCs/>
          <w:sz w:val="20"/>
          <w:szCs w:val="20"/>
        </w:rPr>
        <w:t>BJELOVARSKO-BILOGORSKA ŽUPANIJA</w:t>
      </w:r>
    </w:p>
    <w:p w:rsidR="00567BC7" w:rsidRPr="0010614D" w:rsidRDefault="00567BC7" w:rsidP="00567BC7">
      <w:pPr>
        <w:tabs>
          <w:tab w:val="center" w:pos="4154"/>
          <w:tab w:val="right" w:pos="8309"/>
        </w:tabs>
        <w:autoSpaceDE w:val="0"/>
        <w:rPr>
          <w:b/>
          <w:bCs/>
          <w:sz w:val="20"/>
          <w:szCs w:val="20"/>
        </w:rPr>
      </w:pPr>
      <w:r w:rsidRPr="0010614D">
        <w:rPr>
          <w:b/>
          <w:bCs/>
          <w:sz w:val="20"/>
          <w:szCs w:val="20"/>
        </w:rPr>
        <w:t xml:space="preserve">               OPĆINA  BEREK</w:t>
      </w:r>
    </w:p>
    <w:p w:rsidR="00567BC7" w:rsidRPr="0010614D" w:rsidRDefault="00567BC7" w:rsidP="00567BC7">
      <w:pPr>
        <w:pStyle w:val="Naslov2"/>
        <w:keepLines w:val="0"/>
        <w:widowControl w:val="0"/>
        <w:numPr>
          <w:ilvl w:val="1"/>
          <w:numId w:val="31"/>
        </w:numPr>
        <w:tabs>
          <w:tab w:val="center" w:pos="4154"/>
          <w:tab w:val="right" w:pos="8309"/>
        </w:tabs>
        <w:suppressAutoHyphens/>
        <w:autoSpaceDE w:val="0"/>
        <w:spacing w:before="0"/>
        <w:rPr>
          <w:sz w:val="20"/>
          <w:szCs w:val="20"/>
        </w:rPr>
      </w:pPr>
      <w:r w:rsidRPr="0010614D">
        <w:rPr>
          <w:sz w:val="20"/>
          <w:szCs w:val="20"/>
        </w:rPr>
        <w:t xml:space="preserve">       NAČELNIK</w:t>
      </w:r>
    </w:p>
    <w:p w:rsidR="00567BC7" w:rsidRPr="0010614D" w:rsidRDefault="00567BC7" w:rsidP="00567BC7">
      <w:pPr>
        <w:rPr>
          <w:sz w:val="20"/>
          <w:szCs w:val="20"/>
        </w:rPr>
      </w:pPr>
    </w:p>
    <w:p w:rsidR="00567BC7" w:rsidRPr="0010614D" w:rsidRDefault="00567BC7" w:rsidP="00567BC7">
      <w:pPr>
        <w:rPr>
          <w:sz w:val="20"/>
          <w:szCs w:val="20"/>
        </w:rPr>
      </w:pPr>
    </w:p>
    <w:p w:rsidR="00567BC7" w:rsidRPr="00745268" w:rsidRDefault="00567BC7" w:rsidP="00567BC7">
      <w:pPr>
        <w:tabs>
          <w:tab w:val="center" w:pos="4154"/>
          <w:tab w:val="right" w:pos="8309"/>
        </w:tabs>
        <w:autoSpaceDE w:val="0"/>
        <w:rPr>
          <w:sz w:val="20"/>
          <w:szCs w:val="20"/>
        </w:rPr>
      </w:pPr>
      <w:r w:rsidRPr="00745268">
        <w:rPr>
          <w:sz w:val="20"/>
          <w:szCs w:val="20"/>
        </w:rPr>
        <w:t>KLASA: 406-01/1</w:t>
      </w:r>
      <w:r>
        <w:rPr>
          <w:sz w:val="20"/>
          <w:szCs w:val="20"/>
        </w:rPr>
        <w:t>6</w:t>
      </w:r>
      <w:r w:rsidRPr="00745268">
        <w:rPr>
          <w:sz w:val="20"/>
          <w:szCs w:val="20"/>
        </w:rPr>
        <w:t>-01/0</w:t>
      </w:r>
      <w:r>
        <w:rPr>
          <w:sz w:val="20"/>
          <w:szCs w:val="20"/>
        </w:rPr>
        <w:t>1</w:t>
      </w:r>
    </w:p>
    <w:p w:rsidR="00567BC7" w:rsidRPr="00745268" w:rsidRDefault="00567BC7" w:rsidP="00567BC7">
      <w:pPr>
        <w:tabs>
          <w:tab w:val="center" w:pos="4154"/>
          <w:tab w:val="right" w:pos="8309"/>
        </w:tabs>
        <w:autoSpaceDE w:val="0"/>
        <w:rPr>
          <w:sz w:val="20"/>
          <w:szCs w:val="20"/>
        </w:rPr>
      </w:pPr>
      <w:r w:rsidRPr="00745268">
        <w:rPr>
          <w:sz w:val="20"/>
          <w:szCs w:val="20"/>
        </w:rPr>
        <w:t>URBROJ: 2123/02-02-1</w:t>
      </w:r>
      <w:r>
        <w:rPr>
          <w:sz w:val="20"/>
          <w:szCs w:val="20"/>
        </w:rPr>
        <w:t>6</w:t>
      </w:r>
      <w:r w:rsidRPr="00745268">
        <w:rPr>
          <w:sz w:val="20"/>
          <w:szCs w:val="20"/>
        </w:rPr>
        <w:t>-01</w:t>
      </w:r>
    </w:p>
    <w:p w:rsidR="00567BC7" w:rsidRPr="00745268" w:rsidRDefault="00567BC7" w:rsidP="00567BC7">
      <w:pPr>
        <w:autoSpaceDE w:val="0"/>
        <w:rPr>
          <w:sz w:val="20"/>
          <w:szCs w:val="20"/>
        </w:rPr>
      </w:pPr>
      <w:r w:rsidRPr="00745268">
        <w:rPr>
          <w:sz w:val="20"/>
          <w:szCs w:val="20"/>
        </w:rPr>
        <w:t xml:space="preserve">Berek, </w:t>
      </w:r>
      <w:r>
        <w:rPr>
          <w:sz w:val="20"/>
          <w:szCs w:val="20"/>
        </w:rPr>
        <w:t>17. lipnja 2016</w:t>
      </w:r>
      <w:r w:rsidRPr="00745268">
        <w:rPr>
          <w:sz w:val="20"/>
          <w:szCs w:val="20"/>
        </w:rPr>
        <w:t>. god.</w:t>
      </w:r>
    </w:p>
    <w:p w:rsidR="00567BC7" w:rsidRPr="0010614D" w:rsidRDefault="00567BC7" w:rsidP="00567BC7">
      <w:pPr>
        <w:autoSpaceDE w:val="0"/>
        <w:rPr>
          <w:color w:val="FF6600"/>
          <w:sz w:val="20"/>
          <w:szCs w:val="20"/>
        </w:rPr>
      </w:pPr>
    </w:p>
    <w:p w:rsidR="00567BC7" w:rsidRPr="0010614D" w:rsidRDefault="00567BC7" w:rsidP="00567BC7">
      <w:pPr>
        <w:pStyle w:val="Tijeloteksta21"/>
        <w:spacing w:line="240" w:lineRule="auto"/>
        <w:jc w:val="both"/>
        <w:rPr>
          <w:sz w:val="20"/>
          <w:szCs w:val="20"/>
        </w:rPr>
      </w:pPr>
      <w:r w:rsidRPr="0010614D">
        <w:rPr>
          <w:sz w:val="20"/>
          <w:szCs w:val="20"/>
        </w:rPr>
        <w:tab/>
        <w:t xml:space="preserve">Na temelju članka 20. Zakona o javnoj nabavi (''Narodne novine'' br. 90/2011, 83/13,143/13, 13/14), u skladu sa </w:t>
      </w:r>
      <w:r>
        <w:rPr>
          <w:sz w:val="20"/>
          <w:szCs w:val="20"/>
        </w:rPr>
        <w:t xml:space="preserve">1. Izmjenama i dopunama </w:t>
      </w:r>
      <w:r w:rsidRPr="0010614D">
        <w:rPr>
          <w:sz w:val="20"/>
          <w:szCs w:val="20"/>
        </w:rPr>
        <w:t>Proračun</w:t>
      </w:r>
      <w:r>
        <w:rPr>
          <w:sz w:val="20"/>
          <w:szCs w:val="20"/>
        </w:rPr>
        <w:t>a</w:t>
      </w:r>
      <w:r w:rsidRPr="0010614D">
        <w:rPr>
          <w:sz w:val="20"/>
          <w:szCs w:val="20"/>
        </w:rPr>
        <w:t xml:space="preserve"> općine Berek</w:t>
      </w:r>
      <w:r>
        <w:rPr>
          <w:sz w:val="20"/>
          <w:szCs w:val="20"/>
        </w:rPr>
        <w:t xml:space="preserve"> za 2016. godinu,</w:t>
      </w:r>
      <w:r w:rsidRPr="0010614D">
        <w:rPr>
          <w:sz w:val="20"/>
          <w:szCs w:val="20"/>
        </w:rPr>
        <w:t xml:space="preserve"> te članka 47. Statuta Općine Berek (''Službeni glasnik Općine Berek'' br. 02/09), načelnik Općine Berek dana </w:t>
      </w:r>
      <w:r>
        <w:rPr>
          <w:sz w:val="20"/>
          <w:szCs w:val="20"/>
        </w:rPr>
        <w:t xml:space="preserve">17. lipnja </w:t>
      </w:r>
      <w:r w:rsidRPr="00745268">
        <w:rPr>
          <w:sz w:val="20"/>
          <w:szCs w:val="20"/>
        </w:rPr>
        <w:t xml:space="preserve"> 201</w:t>
      </w:r>
      <w:r>
        <w:rPr>
          <w:sz w:val="20"/>
          <w:szCs w:val="20"/>
        </w:rPr>
        <w:t>6</w:t>
      </w:r>
      <w:r w:rsidRPr="00745268">
        <w:rPr>
          <w:sz w:val="20"/>
          <w:szCs w:val="20"/>
        </w:rPr>
        <w:t>. godine</w:t>
      </w:r>
      <w:r>
        <w:rPr>
          <w:sz w:val="20"/>
          <w:szCs w:val="20"/>
        </w:rPr>
        <w:t xml:space="preserve"> donosi slijedeće</w:t>
      </w:r>
      <w:r w:rsidRPr="0010614D">
        <w:rPr>
          <w:sz w:val="20"/>
          <w:szCs w:val="20"/>
        </w:rPr>
        <w:t>:</w:t>
      </w:r>
    </w:p>
    <w:p w:rsidR="00567BC7" w:rsidRPr="0010614D" w:rsidRDefault="00567BC7" w:rsidP="00567BC7">
      <w:pPr>
        <w:autoSpaceDE w:val="0"/>
        <w:rPr>
          <w:sz w:val="20"/>
          <w:szCs w:val="20"/>
        </w:rPr>
      </w:pPr>
    </w:p>
    <w:p w:rsidR="00567BC7" w:rsidRPr="0010614D" w:rsidRDefault="00567BC7" w:rsidP="00567BC7">
      <w:pPr>
        <w:autoSpaceDE w:val="0"/>
        <w:rPr>
          <w:sz w:val="20"/>
          <w:szCs w:val="20"/>
        </w:rPr>
      </w:pPr>
    </w:p>
    <w:p w:rsidR="00567BC7" w:rsidRDefault="00567BC7" w:rsidP="00567BC7">
      <w:pPr>
        <w:pStyle w:val="Naslov1"/>
        <w:widowControl w:val="0"/>
        <w:numPr>
          <w:ilvl w:val="0"/>
          <w:numId w:val="31"/>
        </w:numPr>
        <w:suppressAutoHyphens/>
        <w:autoSpaceDE w:val="0"/>
        <w:jc w:val="center"/>
        <w:rPr>
          <w:sz w:val="20"/>
          <w:szCs w:val="20"/>
        </w:rPr>
      </w:pPr>
      <w:r w:rsidRPr="0010614D">
        <w:rPr>
          <w:sz w:val="20"/>
          <w:szCs w:val="20"/>
        </w:rPr>
        <w:t xml:space="preserve">  </w:t>
      </w:r>
      <w:r>
        <w:rPr>
          <w:sz w:val="20"/>
          <w:szCs w:val="20"/>
        </w:rPr>
        <w:t xml:space="preserve">IZMJENE I DOPUNE </w:t>
      </w:r>
      <w:r w:rsidRPr="0010614D">
        <w:rPr>
          <w:sz w:val="20"/>
          <w:szCs w:val="20"/>
        </w:rPr>
        <w:t>PLAN</w:t>
      </w:r>
      <w:r>
        <w:rPr>
          <w:sz w:val="20"/>
          <w:szCs w:val="20"/>
        </w:rPr>
        <w:t>A</w:t>
      </w:r>
      <w:r w:rsidRPr="0010614D">
        <w:rPr>
          <w:sz w:val="20"/>
          <w:szCs w:val="20"/>
        </w:rPr>
        <w:t xml:space="preserve"> NABAVE ZA 201</w:t>
      </w:r>
      <w:r>
        <w:rPr>
          <w:sz w:val="20"/>
          <w:szCs w:val="20"/>
        </w:rPr>
        <w:t>6</w:t>
      </w:r>
      <w:r w:rsidRPr="0010614D">
        <w:rPr>
          <w:sz w:val="20"/>
          <w:szCs w:val="20"/>
        </w:rPr>
        <w:t>. GODINU</w:t>
      </w:r>
    </w:p>
    <w:p w:rsidR="00567BC7" w:rsidRPr="0010614D" w:rsidRDefault="00567BC7" w:rsidP="00567BC7">
      <w:pPr>
        <w:ind w:left="5672"/>
        <w:rPr>
          <w:sz w:val="20"/>
          <w:szCs w:val="20"/>
        </w:rPr>
      </w:pPr>
      <w:r w:rsidRPr="0010614D">
        <w:rPr>
          <w:sz w:val="20"/>
          <w:szCs w:val="20"/>
        </w:rPr>
        <w:t xml:space="preserve">           </w:t>
      </w:r>
    </w:p>
    <w:p w:rsidR="00567BC7" w:rsidRPr="0010614D" w:rsidRDefault="00567BC7" w:rsidP="00567BC7">
      <w:pPr>
        <w:autoSpaceDE w:val="0"/>
        <w:rPr>
          <w:sz w:val="20"/>
          <w:szCs w:val="20"/>
        </w:rPr>
      </w:pPr>
    </w:p>
    <w:p w:rsidR="00567BC7" w:rsidRPr="0010614D" w:rsidRDefault="00567BC7" w:rsidP="00567BC7">
      <w:pPr>
        <w:autoSpaceDE w:val="0"/>
        <w:rPr>
          <w:sz w:val="20"/>
          <w:szCs w:val="20"/>
        </w:rPr>
      </w:pPr>
    </w:p>
    <w:p w:rsidR="00567BC7" w:rsidRPr="0010614D" w:rsidRDefault="00567BC7" w:rsidP="00567BC7">
      <w:pPr>
        <w:autoSpaceDE w:val="0"/>
        <w:jc w:val="center"/>
        <w:rPr>
          <w:b/>
          <w:sz w:val="20"/>
          <w:szCs w:val="20"/>
        </w:rPr>
      </w:pPr>
      <w:r w:rsidRPr="0010614D">
        <w:rPr>
          <w:b/>
          <w:sz w:val="20"/>
          <w:szCs w:val="20"/>
        </w:rPr>
        <w:t>Članak 1.</w:t>
      </w:r>
    </w:p>
    <w:p w:rsidR="00567BC7" w:rsidRPr="008F3878" w:rsidRDefault="00567BC7" w:rsidP="00567BC7">
      <w:pPr>
        <w:autoSpaceDE w:val="0"/>
        <w:rPr>
          <w:sz w:val="18"/>
          <w:szCs w:val="18"/>
        </w:rPr>
      </w:pPr>
      <w:r w:rsidRPr="0010614D">
        <w:rPr>
          <w:sz w:val="20"/>
          <w:szCs w:val="20"/>
        </w:rPr>
        <w:tab/>
        <w:t>Nabava roba, usluga i radova u 201</w:t>
      </w:r>
      <w:r>
        <w:rPr>
          <w:sz w:val="20"/>
          <w:szCs w:val="20"/>
        </w:rPr>
        <w:t>6</w:t>
      </w:r>
      <w:r w:rsidRPr="0010614D">
        <w:rPr>
          <w:sz w:val="20"/>
          <w:szCs w:val="20"/>
        </w:rPr>
        <w:t>. god. ostvaruje se po osiguranim sredstvima u Proračunu Općine Berek za 201</w:t>
      </w:r>
      <w:r>
        <w:rPr>
          <w:sz w:val="20"/>
          <w:szCs w:val="20"/>
        </w:rPr>
        <w:t>6</w:t>
      </w:r>
      <w:r w:rsidRPr="0010614D">
        <w:rPr>
          <w:sz w:val="20"/>
          <w:szCs w:val="20"/>
        </w:rPr>
        <w:t>. godinu sukladno zakonskim odredbama  Zakona o javnoj nabavi (''Narodne novine'' br. 90/2011, 83/13, 143/13, 13/14.), te Zakona o komunalnom gospodarstvu (''Narodne novine'' br. 26/03- pročišćeni tekst, 82/04., 110/04., 178/04., 38/09., 79/09.</w:t>
      </w:r>
      <w:r>
        <w:rPr>
          <w:sz w:val="20"/>
          <w:szCs w:val="20"/>
        </w:rPr>
        <w:t xml:space="preserve">, </w:t>
      </w:r>
      <w:r w:rsidRPr="0010614D">
        <w:rPr>
          <w:sz w:val="20"/>
          <w:szCs w:val="20"/>
        </w:rPr>
        <w:t>49/11.</w:t>
      </w:r>
      <w:r>
        <w:rPr>
          <w:sz w:val="20"/>
          <w:szCs w:val="20"/>
        </w:rPr>
        <w:t xml:space="preserve">, </w:t>
      </w:r>
      <w:r w:rsidRPr="008F3878">
        <w:rPr>
          <w:sz w:val="18"/>
          <w:szCs w:val="18"/>
        </w:rPr>
        <w:t>84/11., 90/11., 144/12., 94/13., 153/13., 147/14. i 36/15).</w:t>
      </w:r>
    </w:p>
    <w:p w:rsidR="00567BC7" w:rsidRPr="0010614D" w:rsidRDefault="00567BC7" w:rsidP="00567BC7">
      <w:pPr>
        <w:autoSpaceDE w:val="0"/>
        <w:rPr>
          <w:sz w:val="20"/>
          <w:szCs w:val="20"/>
        </w:rPr>
      </w:pPr>
    </w:p>
    <w:p w:rsidR="00567BC7" w:rsidRPr="0010614D" w:rsidRDefault="00567BC7" w:rsidP="00567BC7">
      <w:pPr>
        <w:autoSpaceDE w:val="0"/>
        <w:jc w:val="center"/>
        <w:rPr>
          <w:b/>
          <w:sz w:val="20"/>
          <w:szCs w:val="20"/>
        </w:rPr>
      </w:pPr>
      <w:r w:rsidRPr="0010614D">
        <w:rPr>
          <w:b/>
          <w:sz w:val="20"/>
          <w:szCs w:val="20"/>
        </w:rPr>
        <w:t>Članak 2.</w:t>
      </w:r>
    </w:p>
    <w:p w:rsidR="00567BC7" w:rsidRPr="0010614D" w:rsidRDefault="00567BC7" w:rsidP="00567BC7">
      <w:pPr>
        <w:autoSpaceDE w:val="0"/>
        <w:jc w:val="center"/>
        <w:rPr>
          <w:b/>
          <w:sz w:val="20"/>
          <w:szCs w:val="20"/>
        </w:rPr>
      </w:pPr>
    </w:p>
    <w:p w:rsidR="00567BC7" w:rsidRPr="008F3878" w:rsidRDefault="00567BC7" w:rsidP="00567BC7">
      <w:pPr>
        <w:autoSpaceDE w:val="0"/>
        <w:rPr>
          <w:sz w:val="20"/>
          <w:szCs w:val="20"/>
        </w:rPr>
      </w:pPr>
      <w:r w:rsidRPr="0010614D">
        <w:rPr>
          <w:sz w:val="20"/>
          <w:szCs w:val="20"/>
        </w:rPr>
        <w:tab/>
      </w:r>
      <w:r w:rsidRPr="008F3878">
        <w:rPr>
          <w:sz w:val="20"/>
          <w:szCs w:val="20"/>
        </w:rPr>
        <w:t xml:space="preserve">Sukladno I. Izmjenama i dopunama Proračuna Općine </w:t>
      </w:r>
      <w:r>
        <w:rPr>
          <w:sz w:val="20"/>
          <w:szCs w:val="20"/>
        </w:rPr>
        <w:t>Berek</w:t>
      </w:r>
      <w:r w:rsidRPr="008F3878">
        <w:rPr>
          <w:sz w:val="20"/>
          <w:szCs w:val="20"/>
        </w:rPr>
        <w:t xml:space="preserve"> za 2016. godinu, donesen</w:t>
      </w:r>
      <w:r>
        <w:rPr>
          <w:sz w:val="20"/>
          <w:szCs w:val="20"/>
        </w:rPr>
        <w:t>im</w:t>
      </w:r>
      <w:r w:rsidRPr="008F3878">
        <w:rPr>
          <w:sz w:val="20"/>
          <w:szCs w:val="20"/>
        </w:rPr>
        <w:t xml:space="preserve"> 1</w:t>
      </w:r>
      <w:r>
        <w:rPr>
          <w:sz w:val="20"/>
          <w:szCs w:val="20"/>
        </w:rPr>
        <w:t>7</w:t>
      </w:r>
      <w:r w:rsidRPr="008F3878">
        <w:rPr>
          <w:sz w:val="20"/>
          <w:szCs w:val="20"/>
        </w:rPr>
        <w:t>. lipnja 2016. godine, općinski načelnik donosi</w:t>
      </w:r>
      <w:r>
        <w:rPr>
          <w:sz w:val="20"/>
          <w:szCs w:val="20"/>
        </w:rPr>
        <w:t xml:space="preserve"> </w:t>
      </w:r>
      <w:r w:rsidRPr="008F3878">
        <w:rPr>
          <w:sz w:val="20"/>
          <w:szCs w:val="20"/>
        </w:rPr>
        <w:t>Izmjene plana nabave radova, roba i usluga za 2016. godinu prema opisu i na način kako slijedi:</w:t>
      </w:r>
    </w:p>
    <w:p w:rsidR="00567BC7" w:rsidRPr="004B62C5" w:rsidRDefault="00567BC7" w:rsidP="00567BC7">
      <w:pPr>
        <w:autoSpaceDE w:val="0"/>
        <w:jc w:val="both"/>
        <w:rPr>
          <w:sz w:val="18"/>
          <w:szCs w:val="18"/>
        </w:rPr>
      </w:pPr>
    </w:p>
    <w:p w:rsidR="00567BC7" w:rsidRPr="0010614D" w:rsidRDefault="00567BC7" w:rsidP="00567BC7">
      <w:pPr>
        <w:autoSpaceDE w:val="0"/>
        <w:rPr>
          <w:sz w:val="18"/>
          <w:szCs w:val="18"/>
        </w:rPr>
      </w:pPr>
    </w:p>
    <w:tbl>
      <w:tblPr>
        <w:tblpPr w:leftFromText="180" w:rightFromText="180" w:vertAnchor="text" w:horzAnchor="page" w:tblpX="1" w:tblpY="134"/>
        <w:tblW w:w="12299" w:type="dxa"/>
        <w:tblLayout w:type="fixed"/>
        <w:tblLook w:val="0000" w:firstRow="0" w:lastRow="0" w:firstColumn="0" w:lastColumn="0" w:noHBand="0" w:noVBand="0"/>
      </w:tblPr>
      <w:tblGrid>
        <w:gridCol w:w="678"/>
        <w:gridCol w:w="1134"/>
        <w:gridCol w:w="1985"/>
        <w:gridCol w:w="847"/>
        <w:gridCol w:w="1418"/>
        <w:gridCol w:w="1134"/>
        <w:gridCol w:w="1560"/>
        <w:gridCol w:w="1559"/>
        <w:gridCol w:w="992"/>
        <w:gridCol w:w="992"/>
      </w:tblGrid>
      <w:tr w:rsidR="00567BC7" w:rsidTr="00567BC7">
        <w:trPr>
          <w:trHeight w:val="291"/>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b/>
                <w:sz w:val="20"/>
                <w:szCs w:val="20"/>
              </w:rPr>
            </w:pPr>
            <w:r w:rsidRPr="003A2D14">
              <w:rPr>
                <w:b/>
                <w:sz w:val="20"/>
                <w:szCs w:val="20"/>
              </w:rPr>
              <w:t>Red.</w:t>
            </w:r>
          </w:p>
          <w:p w:rsidR="00567BC7" w:rsidRPr="003A2D14" w:rsidRDefault="00567BC7" w:rsidP="00567BC7">
            <w:pPr>
              <w:autoSpaceDE w:val="0"/>
              <w:spacing w:line="276" w:lineRule="auto"/>
              <w:jc w:val="center"/>
              <w:rPr>
                <w:b/>
                <w:sz w:val="20"/>
                <w:szCs w:val="20"/>
              </w:rPr>
            </w:pPr>
            <w:r w:rsidRPr="003A2D14">
              <w:rPr>
                <w:b/>
                <w:sz w:val="20"/>
                <w:szCs w:val="20"/>
              </w:rPr>
              <w:t>broj</w:t>
            </w: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autoSpaceDE w:val="0"/>
              <w:snapToGrid w:val="0"/>
              <w:spacing w:line="276" w:lineRule="auto"/>
              <w:jc w:val="center"/>
              <w:rPr>
                <w:b/>
                <w:sz w:val="20"/>
                <w:szCs w:val="20"/>
              </w:rPr>
            </w:pPr>
            <w:r w:rsidRPr="003A2D14">
              <w:rPr>
                <w:b/>
                <w:sz w:val="20"/>
                <w:szCs w:val="20"/>
              </w:rPr>
              <w:t>Pozicija u Planu Proračuna - konto</w:t>
            </w:r>
          </w:p>
        </w:tc>
        <w:tc>
          <w:tcPr>
            <w:tcW w:w="1985" w:type="dxa"/>
            <w:tcBorders>
              <w:top w:val="single" w:sz="4" w:space="0" w:color="000000"/>
              <w:left w:val="single" w:sz="4" w:space="0" w:color="000000"/>
              <w:bottom w:val="single" w:sz="4" w:space="0" w:color="000000"/>
            </w:tcBorders>
            <w:vAlign w:val="center"/>
          </w:tcPr>
          <w:p w:rsidR="00567BC7" w:rsidRPr="003A2D14" w:rsidRDefault="00567BC7" w:rsidP="00567BC7">
            <w:pPr>
              <w:autoSpaceDE w:val="0"/>
              <w:snapToGrid w:val="0"/>
              <w:spacing w:line="276" w:lineRule="auto"/>
              <w:jc w:val="center"/>
              <w:rPr>
                <w:b/>
                <w:sz w:val="20"/>
                <w:szCs w:val="20"/>
              </w:rPr>
            </w:pPr>
            <w:r w:rsidRPr="003A2D14">
              <w:rPr>
                <w:b/>
                <w:sz w:val="20"/>
                <w:szCs w:val="20"/>
              </w:rPr>
              <w:t>Predmet nabave</w:t>
            </w:r>
          </w:p>
        </w:tc>
        <w:tc>
          <w:tcPr>
            <w:tcW w:w="847" w:type="dxa"/>
            <w:tcBorders>
              <w:top w:val="single" w:sz="4" w:space="0" w:color="000000"/>
              <w:left w:val="single" w:sz="4" w:space="0" w:color="000000"/>
              <w:bottom w:val="single" w:sz="4" w:space="0" w:color="000000"/>
            </w:tcBorders>
            <w:vAlign w:val="center"/>
          </w:tcPr>
          <w:p w:rsidR="00567BC7" w:rsidRPr="003A2D14" w:rsidRDefault="00567BC7" w:rsidP="00567BC7">
            <w:pPr>
              <w:autoSpaceDE w:val="0"/>
              <w:snapToGrid w:val="0"/>
              <w:spacing w:line="276" w:lineRule="auto"/>
              <w:jc w:val="center"/>
              <w:rPr>
                <w:b/>
                <w:sz w:val="20"/>
                <w:szCs w:val="20"/>
              </w:rPr>
            </w:pPr>
            <w:r>
              <w:rPr>
                <w:b/>
                <w:sz w:val="20"/>
                <w:szCs w:val="20"/>
              </w:rPr>
              <w:t>Evidencijski broj nabave</w:t>
            </w:r>
          </w:p>
        </w:tc>
        <w:tc>
          <w:tcPr>
            <w:tcW w:w="141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b/>
                <w:sz w:val="20"/>
                <w:szCs w:val="20"/>
              </w:rPr>
            </w:pPr>
            <w:r w:rsidRPr="003A2D14">
              <w:rPr>
                <w:b/>
                <w:sz w:val="20"/>
                <w:szCs w:val="20"/>
              </w:rPr>
              <w:t>Procijenjena vrijednost</w:t>
            </w:r>
          </w:p>
          <w:p w:rsidR="00567BC7" w:rsidRDefault="00567BC7" w:rsidP="00567BC7">
            <w:pPr>
              <w:autoSpaceDE w:val="0"/>
              <w:spacing w:line="276" w:lineRule="auto"/>
              <w:jc w:val="center"/>
              <w:rPr>
                <w:b/>
                <w:sz w:val="20"/>
                <w:szCs w:val="20"/>
              </w:rPr>
            </w:pPr>
            <w:r>
              <w:rPr>
                <w:b/>
                <w:sz w:val="20"/>
                <w:szCs w:val="20"/>
              </w:rPr>
              <w:t>(</w:t>
            </w:r>
            <w:r w:rsidRPr="003A2D14">
              <w:rPr>
                <w:b/>
                <w:sz w:val="20"/>
                <w:szCs w:val="20"/>
              </w:rPr>
              <w:t>bez pdv</w:t>
            </w:r>
            <w:r>
              <w:rPr>
                <w:b/>
                <w:sz w:val="20"/>
                <w:szCs w:val="20"/>
              </w:rPr>
              <w:t>-a)</w:t>
            </w:r>
          </w:p>
          <w:p w:rsidR="00567BC7" w:rsidRPr="003A2D14" w:rsidRDefault="00567BC7" w:rsidP="00567BC7">
            <w:pPr>
              <w:autoSpaceDE w:val="0"/>
              <w:spacing w:line="276"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b/>
                <w:sz w:val="20"/>
                <w:szCs w:val="20"/>
              </w:rPr>
            </w:pPr>
            <w:r w:rsidRPr="003A2D14">
              <w:rPr>
                <w:b/>
                <w:sz w:val="20"/>
                <w:szCs w:val="20"/>
              </w:rPr>
              <w:t>Procijenjena vrijednost</w:t>
            </w:r>
          </w:p>
          <w:p w:rsidR="00567BC7" w:rsidRDefault="00567BC7" w:rsidP="00567BC7">
            <w:pPr>
              <w:autoSpaceDE w:val="0"/>
              <w:spacing w:line="276" w:lineRule="auto"/>
              <w:jc w:val="center"/>
              <w:rPr>
                <w:b/>
                <w:sz w:val="20"/>
                <w:szCs w:val="20"/>
              </w:rPr>
            </w:pPr>
            <w:r>
              <w:rPr>
                <w:b/>
                <w:sz w:val="20"/>
                <w:szCs w:val="20"/>
              </w:rPr>
              <w:t>(</w:t>
            </w:r>
            <w:r w:rsidRPr="003A2D14">
              <w:rPr>
                <w:b/>
                <w:sz w:val="20"/>
                <w:szCs w:val="20"/>
              </w:rPr>
              <w:t>bez pdv</w:t>
            </w:r>
            <w:r>
              <w:rPr>
                <w:b/>
                <w:sz w:val="20"/>
                <w:szCs w:val="20"/>
              </w:rPr>
              <w:t>-a)</w:t>
            </w:r>
          </w:p>
          <w:p w:rsidR="00567BC7" w:rsidRPr="003A2D14" w:rsidRDefault="00567BC7" w:rsidP="00567BC7">
            <w:pPr>
              <w:autoSpaceDE w:val="0"/>
              <w:spacing w:line="276" w:lineRule="auto"/>
              <w:jc w:val="center"/>
              <w:rPr>
                <w:b/>
                <w:sz w:val="20"/>
                <w:szCs w:val="20"/>
              </w:rPr>
            </w:pPr>
            <w:r>
              <w:rPr>
                <w:b/>
                <w:sz w:val="20"/>
                <w:szCs w:val="20"/>
              </w:rPr>
              <w:t>1. IZMJENE I DOPUNE</w:t>
            </w:r>
          </w:p>
        </w:tc>
        <w:tc>
          <w:tcPr>
            <w:tcW w:w="1560" w:type="dxa"/>
            <w:tcBorders>
              <w:top w:val="single" w:sz="4" w:space="0" w:color="000000"/>
              <w:left w:val="single" w:sz="4" w:space="0" w:color="000000"/>
              <w:bottom w:val="single" w:sz="4" w:space="0" w:color="000000"/>
              <w:right w:val="single" w:sz="4" w:space="0" w:color="000000"/>
            </w:tcBorders>
            <w:vAlign w:val="center"/>
          </w:tcPr>
          <w:p w:rsidR="00567BC7" w:rsidRPr="003A2D14" w:rsidRDefault="00567BC7" w:rsidP="00567BC7">
            <w:pPr>
              <w:autoSpaceDE w:val="0"/>
              <w:spacing w:line="276" w:lineRule="auto"/>
              <w:jc w:val="center"/>
              <w:rPr>
                <w:b/>
                <w:sz w:val="20"/>
                <w:szCs w:val="20"/>
              </w:rPr>
            </w:pPr>
            <w:r w:rsidRPr="003A2D14">
              <w:rPr>
                <w:b/>
                <w:sz w:val="20"/>
                <w:szCs w:val="20"/>
              </w:rPr>
              <w:t>Vrsta postupka javne nabave</w:t>
            </w:r>
          </w:p>
        </w:tc>
        <w:tc>
          <w:tcPr>
            <w:tcW w:w="1559" w:type="dxa"/>
            <w:tcBorders>
              <w:top w:val="single" w:sz="4" w:space="0" w:color="000000"/>
              <w:left w:val="single" w:sz="4" w:space="0" w:color="000000"/>
              <w:bottom w:val="single" w:sz="4" w:space="0" w:color="000000"/>
            </w:tcBorders>
            <w:vAlign w:val="center"/>
          </w:tcPr>
          <w:p w:rsidR="00567BC7" w:rsidRPr="003A2D14" w:rsidRDefault="00567BC7" w:rsidP="00567BC7">
            <w:pPr>
              <w:autoSpaceDE w:val="0"/>
              <w:snapToGrid w:val="0"/>
              <w:spacing w:line="276" w:lineRule="auto"/>
              <w:jc w:val="center"/>
              <w:rPr>
                <w:b/>
                <w:sz w:val="20"/>
                <w:szCs w:val="20"/>
              </w:rPr>
            </w:pPr>
            <w:r w:rsidRPr="003A2D14">
              <w:rPr>
                <w:b/>
                <w:sz w:val="20"/>
                <w:szCs w:val="20"/>
              </w:rPr>
              <w:t>Sklapanje ugovora o javnoj nabavi ili okvirnog sporazuma</w:t>
            </w:r>
          </w:p>
        </w:tc>
        <w:tc>
          <w:tcPr>
            <w:tcW w:w="992" w:type="dxa"/>
            <w:tcBorders>
              <w:top w:val="single" w:sz="4" w:space="0" w:color="000000"/>
              <w:left w:val="single" w:sz="4" w:space="0" w:color="000000"/>
              <w:bottom w:val="single" w:sz="4" w:space="0" w:color="000000"/>
            </w:tcBorders>
            <w:vAlign w:val="center"/>
          </w:tcPr>
          <w:p w:rsidR="00567BC7" w:rsidRPr="003A2D14" w:rsidRDefault="00567BC7" w:rsidP="00567BC7">
            <w:pPr>
              <w:autoSpaceDE w:val="0"/>
              <w:snapToGrid w:val="0"/>
              <w:spacing w:line="276" w:lineRule="auto"/>
              <w:jc w:val="center"/>
              <w:rPr>
                <w:b/>
                <w:sz w:val="20"/>
                <w:szCs w:val="20"/>
              </w:rPr>
            </w:pPr>
            <w:r w:rsidRPr="003A2D14">
              <w:rPr>
                <w:b/>
                <w:sz w:val="20"/>
                <w:szCs w:val="20"/>
              </w:rPr>
              <w:t>Planirani početak postupka</w:t>
            </w:r>
          </w:p>
        </w:tc>
        <w:tc>
          <w:tcPr>
            <w:tcW w:w="992" w:type="dxa"/>
            <w:tcBorders>
              <w:top w:val="single" w:sz="4" w:space="0" w:color="000000"/>
              <w:left w:val="single" w:sz="4" w:space="0" w:color="000000"/>
              <w:bottom w:val="single" w:sz="4" w:space="0" w:color="000000"/>
              <w:right w:val="single" w:sz="4" w:space="0" w:color="000000"/>
            </w:tcBorders>
            <w:vAlign w:val="center"/>
          </w:tcPr>
          <w:p w:rsidR="00567BC7" w:rsidRPr="003A2D14" w:rsidRDefault="00567BC7" w:rsidP="00567BC7">
            <w:pPr>
              <w:autoSpaceDE w:val="0"/>
              <w:snapToGrid w:val="0"/>
              <w:spacing w:line="276" w:lineRule="auto"/>
              <w:jc w:val="center"/>
              <w:rPr>
                <w:b/>
                <w:sz w:val="20"/>
                <w:szCs w:val="20"/>
              </w:rPr>
            </w:pPr>
            <w:r w:rsidRPr="003A2D14">
              <w:rPr>
                <w:b/>
                <w:sz w:val="20"/>
                <w:szCs w:val="20"/>
              </w:rPr>
              <w:t>Planirano trajanje ugovora o javnoj nabavi ili okvirnog sporazuma</w:t>
            </w: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r w:rsidRPr="003B5477">
              <w:rPr>
                <w:sz w:val="18"/>
                <w:szCs w:val="18"/>
              </w:rPr>
              <w:t>1.</w:t>
            </w: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3221</w:t>
            </w:r>
          </w:p>
          <w:p w:rsidR="00567BC7" w:rsidRPr="003B5477" w:rsidRDefault="00567BC7" w:rsidP="00567BC7">
            <w:pPr>
              <w:pStyle w:val="Sadrajitablice"/>
              <w:snapToGrid w:val="0"/>
              <w:jc w:val="center"/>
              <w:rPr>
                <w:sz w:val="18"/>
                <w:szCs w:val="18"/>
              </w:rPr>
            </w:pPr>
            <w:r w:rsidRPr="003B5477">
              <w:rPr>
                <w:sz w:val="18"/>
                <w:szCs w:val="18"/>
              </w:rPr>
              <w:t>Mt-30</w:t>
            </w:r>
          </w:p>
          <w:p w:rsidR="00567BC7" w:rsidRPr="003B5477" w:rsidRDefault="00567BC7" w:rsidP="00567BC7">
            <w:pPr>
              <w:pStyle w:val="Sadrajitablice"/>
              <w:snapToGrid w:val="0"/>
              <w:jc w:val="center"/>
              <w:rPr>
                <w:sz w:val="18"/>
                <w:szCs w:val="18"/>
              </w:rPr>
            </w:pP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Uredski materijal - općina</w:t>
            </w:r>
          </w:p>
        </w:tc>
        <w:tc>
          <w:tcPr>
            <w:tcW w:w="847" w:type="dxa"/>
            <w:tcBorders>
              <w:top w:val="single" w:sz="4" w:space="0" w:color="000000"/>
              <w:left w:val="single" w:sz="4" w:space="0" w:color="000000"/>
              <w:bottom w:val="single" w:sz="4" w:space="0" w:color="000000"/>
            </w:tcBorders>
          </w:tcPr>
          <w:p w:rsidR="00567BC7" w:rsidRPr="002A34D5"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A97B71" w:rsidRDefault="00567BC7" w:rsidP="00567BC7">
            <w:pPr>
              <w:autoSpaceDE w:val="0"/>
              <w:snapToGrid w:val="0"/>
              <w:spacing w:line="276" w:lineRule="auto"/>
              <w:rPr>
                <w:sz w:val="18"/>
                <w:szCs w:val="18"/>
              </w:rPr>
            </w:pPr>
            <w:r w:rsidRPr="00A97B71">
              <w:rPr>
                <w:sz w:val="18"/>
                <w:szCs w:val="18"/>
              </w:rPr>
              <w:t>13.600,00</w:t>
            </w:r>
          </w:p>
          <w:p w:rsidR="00567BC7" w:rsidRPr="00A97B71" w:rsidRDefault="00567BC7" w:rsidP="00567BC7">
            <w:pPr>
              <w:autoSpaceDE w:val="0"/>
              <w:snapToGrid w:val="0"/>
              <w:spacing w:line="276" w:lineRule="auto"/>
              <w:rPr>
                <w:sz w:val="18"/>
                <w:szCs w:val="18"/>
              </w:rPr>
            </w:pPr>
          </w:p>
          <w:p w:rsidR="00567BC7" w:rsidRPr="00A97B71"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jc w:val="center"/>
              <w:rPr>
                <w:sz w:val="18"/>
                <w:szCs w:val="18"/>
              </w:rPr>
            </w:pPr>
            <w:r>
              <w:rPr>
                <w:sz w:val="18"/>
                <w:szCs w:val="18"/>
              </w:rPr>
              <w:t>13.600,00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center"/>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r>
              <w:rPr>
                <w:sz w:val="18"/>
                <w:szCs w:val="18"/>
              </w:rPr>
              <w:t>Narudžbenica</w:t>
            </w:r>
          </w:p>
          <w:p w:rsidR="00567BC7" w:rsidRPr="003B5477" w:rsidRDefault="00567BC7" w:rsidP="00567BC7">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3221</w:t>
            </w:r>
          </w:p>
          <w:p w:rsidR="00567BC7" w:rsidRPr="003B5477" w:rsidRDefault="00567BC7" w:rsidP="00567BC7">
            <w:pPr>
              <w:pStyle w:val="Sadrajitablice"/>
              <w:snapToGrid w:val="0"/>
              <w:jc w:val="center"/>
              <w:rPr>
                <w:sz w:val="18"/>
                <w:szCs w:val="18"/>
              </w:rPr>
            </w:pPr>
            <w:r w:rsidRPr="003B5477">
              <w:rPr>
                <w:sz w:val="18"/>
                <w:szCs w:val="18"/>
              </w:rPr>
              <w:t>Mt-30</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Materijal za čišćenje i održavanje</w:t>
            </w:r>
          </w:p>
        </w:tc>
        <w:tc>
          <w:tcPr>
            <w:tcW w:w="847" w:type="dxa"/>
            <w:tcBorders>
              <w:top w:val="single" w:sz="4" w:space="0" w:color="000000"/>
              <w:left w:val="single" w:sz="4" w:space="0" w:color="000000"/>
              <w:bottom w:val="single" w:sz="4" w:space="0" w:color="000000"/>
            </w:tcBorders>
          </w:tcPr>
          <w:p w:rsidR="00567BC7" w:rsidRPr="002A34D5"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A97B71" w:rsidRDefault="00567BC7" w:rsidP="00567BC7">
            <w:pPr>
              <w:autoSpaceDE w:val="0"/>
              <w:snapToGrid w:val="0"/>
              <w:spacing w:line="276" w:lineRule="auto"/>
              <w:rPr>
                <w:sz w:val="18"/>
                <w:szCs w:val="18"/>
              </w:rPr>
            </w:pPr>
            <w:r w:rsidRPr="00A97B71">
              <w:rPr>
                <w:sz w:val="18"/>
                <w:szCs w:val="18"/>
              </w:rPr>
              <w:t>5.600,00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jc w:val="center"/>
              <w:rPr>
                <w:sz w:val="18"/>
                <w:szCs w:val="18"/>
              </w:rPr>
            </w:pPr>
          </w:p>
          <w:p w:rsidR="00567BC7" w:rsidRPr="003B5477" w:rsidRDefault="00567BC7" w:rsidP="00567BC7">
            <w:pPr>
              <w:autoSpaceDE w:val="0"/>
              <w:snapToGrid w:val="0"/>
              <w:spacing w:line="276" w:lineRule="auto"/>
              <w:jc w:val="center"/>
              <w:rPr>
                <w:sz w:val="18"/>
                <w:szCs w:val="18"/>
              </w:rPr>
            </w:pPr>
            <w:r>
              <w:rPr>
                <w:sz w:val="18"/>
                <w:szCs w:val="18"/>
              </w:rPr>
              <w:t>5.600,00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center"/>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3221</w:t>
            </w:r>
          </w:p>
          <w:p w:rsidR="00567BC7" w:rsidRPr="003B5477" w:rsidRDefault="00567BC7" w:rsidP="00567BC7">
            <w:pPr>
              <w:pStyle w:val="Sadrajitablice"/>
              <w:snapToGrid w:val="0"/>
              <w:jc w:val="center"/>
              <w:rPr>
                <w:sz w:val="18"/>
                <w:szCs w:val="18"/>
              </w:rPr>
            </w:pPr>
            <w:r w:rsidRPr="003B5477">
              <w:rPr>
                <w:sz w:val="18"/>
                <w:szCs w:val="18"/>
              </w:rPr>
              <w:t>Mt-30</w:t>
            </w:r>
          </w:p>
          <w:p w:rsidR="00567BC7" w:rsidRPr="003B5477" w:rsidRDefault="00567BC7" w:rsidP="00567BC7">
            <w:pPr>
              <w:pStyle w:val="Sadrajitablice"/>
              <w:snapToGrid w:val="0"/>
              <w:jc w:val="center"/>
              <w:rPr>
                <w:sz w:val="18"/>
                <w:szCs w:val="18"/>
              </w:rPr>
            </w:pP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Literatura (publikacije, časopisi, glasila, knjige)</w:t>
            </w:r>
          </w:p>
        </w:tc>
        <w:tc>
          <w:tcPr>
            <w:tcW w:w="847" w:type="dxa"/>
            <w:tcBorders>
              <w:top w:val="single" w:sz="4" w:space="0" w:color="000000"/>
              <w:left w:val="single" w:sz="4" w:space="0" w:color="000000"/>
              <w:bottom w:val="single" w:sz="4" w:space="0" w:color="000000"/>
            </w:tcBorders>
          </w:tcPr>
          <w:p w:rsidR="00567BC7" w:rsidRPr="002A34D5"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A97B71" w:rsidRDefault="00567BC7" w:rsidP="00567BC7">
            <w:pPr>
              <w:autoSpaceDE w:val="0"/>
              <w:snapToGrid w:val="0"/>
              <w:spacing w:line="276" w:lineRule="auto"/>
              <w:rPr>
                <w:sz w:val="18"/>
                <w:szCs w:val="18"/>
              </w:rPr>
            </w:pPr>
            <w:r w:rsidRPr="00A97B71">
              <w:rPr>
                <w:sz w:val="18"/>
                <w:szCs w:val="18"/>
              </w:rPr>
              <w:t>4.800,00</w:t>
            </w:r>
          </w:p>
        </w:tc>
        <w:tc>
          <w:tcPr>
            <w:tcW w:w="1134" w:type="dxa"/>
            <w:tcBorders>
              <w:top w:val="single" w:sz="4" w:space="0" w:color="000000"/>
              <w:left w:val="single" w:sz="4" w:space="0" w:color="000000"/>
              <w:bottom w:val="single" w:sz="4" w:space="0" w:color="000000"/>
            </w:tcBorders>
            <w:vAlign w:val="bottom"/>
          </w:tcPr>
          <w:p w:rsidR="00567BC7" w:rsidRPr="00A97B71" w:rsidRDefault="00567BC7" w:rsidP="00567BC7">
            <w:pPr>
              <w:autoSpaceDE w:val="0"/>
              <w:snapToGrid w:val="0"/>
              <w:spacing w:line="276" w:lineRule="auto"/>
              <w:jc w:val="center"/>
              <w:rPr>
                <w:sz w:val="18"/>
                <w:szCs w:val="18"/>
              </w:rPr>
            </w:pPr>
            <w:r w:rsidRPr="00A97B71">
              <w:rPr>
                <w:sz w:val="18"/>
                <w:szCs w:val="18"/>
              </w:rPr>
              <w:t>4.800,00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3221</w:t>
            </w:r>
          </w:p>
          <w:p w:rsidR="00567BC7" w:rsidRPr="003B5477" w:rsidRDefault="00567BC7" w:rsidP="00567BC7">
            <w:pPr>
              <w:pStyle w:val="Sadrajitablice"/>
              <w:snapToGrid w:val="0"/>
              <w:jc w:val="center"/>
              <w:rPr>
                <w:sz w:val="18"/>
                <w:szCs w:val="18"/>
              </w:rPr>
            </w:pPr>
            <w:r w:rsidRPr="003B5477">
              <w:rPr>
                <w:sz w:val="18"/>
                <w:szCs w:val="18"/>
              </w:rPr>
              <w:t>Mt-</w:t>
            </w:r>
            <w:r>
              <w:rPr>
                <w:sz w:val="18"/>
                <w:szCs w:val="18"/>
              </w:rPr>
              <w:t>42</w:t>
            </w:r>
          </w:p>
          <w:p w:rsidR="00567BC7" w:rsidRPr="003B5477" w:rsidRDefault="00567BC7" w:rsidP="00567BC7">
            <w:pPr>
              <w:pStyle w:val="Sadrajitablice"/>
              <w:snapToGrid w:val="0"/>
              <w:jc w:val="center"/>
              <w:rPr>
                <w:sz w:val="18"/>
                <w:szCs w:val="18"/>
              </w:rPr>
            </w:pPr>
          </w:p>
        </w:tc>
        <w:tc>
          <w:tcPr>
            <w:tcW w:w="1985" w:type="dxa"/>
            <w:tcBorders>
              <w:top w:val="single" w:sz="4" w:space="0" w:color="000000"/>
              <w:left w:val="single" w:sz="4" w:space="0" w:color="000000"/>
              <w:bottom w:val="single" w:sz="4" w:space="0" w:color="000000"/>
            </w:tcBorders>
            <w:vAlign w:val="bottom"/>
          </w:tcPr>
          <w:p w:rsidR="00567BC7" w:rsidRDefault="00567BC7" w:rsidP="00567BC7">
            <w:pPr>
              <w:pStyle w:val="Sadrajitablice"/>
              <w:snapToGrid w:val="0"/>
              <w:rPr>
                <w:sz w:val="18"/>
                <w:szCs w:val="18"/>
              </w:rPr>
            </w:pPr>
            <w:r w:rsidRPr="003B5477">
              <w:rPr>
                <w:sz w:val="18"/>
                <w:szCs w:val="18"/>
              </w:rPr>
              <w:t xml:space="preserve">Uredski materijal </w:t>
            </w:r>
            <w:r>
              <w:rPr>
                <w:sz w:val="18"/>
                <w:szCs w:val="18"/>
              </w:rPr>
              <w:t>–</w:t>
            </w:r>
          </w:p>
          <w:p w:rsidR="00567BC7" w:rsidRPr="003B5477" w:rsidRDefault="00567BC7" w:rsidP="00567BC7">
            <w:pPr>
              <w:pStyle w:val="Sadrajitablice"/>
              <w:snapToGrid w:val="0"/>
              <w:rPr>
                <w:sz w:val="18"/>
                <w:szCs w:val="18"/>
              </w:rPr>
            </w:pPr>
            <w:r>
              <w:rPr>
                <w:sz w:val="18"/>
                <w:szCs w:val="18"/>
              </w:rPr>
              <w:t>edukat.mater.-mala škola)</w:t>
            </w:r>
          </w:p>
        </w:tc>
        <w:tc>
          <w:tcPr>
            <w:tcW w:w="847" w:type="dxa"/>
            <w:tcBorders>
              <w:top w:val="single" w:sz="4" w:space="0" w:color="000000"/>
              <w:left w:val="single" w:sz="4" w:space="0" w:color="000000"/>
              <w:bottom w:val="single" w:sz="4" w:space="0" w:color="000000"/>
            </w:tcBorders>
          </w:tcPr>
          <w:p w:rsidR="00567BC7" w:rsidRPr="002A34D5"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A97B71" w:rsidRDefault="00567BC7" w:rsidP="00567BC7">
            <w:pPr>
              <w:autoSpaceDE w:val="0"/>
              <w:snapToGrid w:val="0"/>
              <w:spacing w:line="276" w:lineRule="auto"/>
              <w:rPr>
                <w:sz w:val="18"/>
                <w:szCs w:val="18"/>
              </w:rPr>
            </w:pPr>
            <w:r w:rsidRPr="00A97B71">
              <w:rPr>
                <w:sz w:val="18"/>
                <w:szCs w:val="18"/>
              </w:rPr>
              <w:t>4.000,00</w:t>
            </w:r>
          </w:p>
          <w:p w:rsidR="00567BC7" w:rsidRPr="00A97B71"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jc w:val="center"/>
              <w:rPr>
                <w:sz w:val="18"/>
                <w:szCs w:val="18"/>
              </w:rPr>
            </w:pPr>
          </w:p>
          <w:p w:rsidR="00567BC7" w:rsidRDefault="00567BC7" w:rsidP="00567BC7">
            <w:pPr>
              <w:jc w:val="center"/>
              <w:rPr>
                <w:sz w:val="18"/>
                <w:szCs w:val="18"/>
              </w:rPr>
            </w:pPr>
            <w:r w:rsidRPr="002D46EB">
              <w:rPr>
                <w:sz w:val="18"/>
                <w:szCs w:val="18"/>
              </w:rPr>
              <w:t>4.000,00</w:t>
            </w:r>
          </w:p>
          <w:p w:rsidR="00567BC7" w:rsidRPr="002D46EB" w:rsidRDefault="00567BC7" w:rsidP="00567BC7">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3B547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Default="00567BC7" w:rsidP="00567BC7">
            <w:pPr>
              <w:pStyle w:val="Sadrajitablice"/>
              <w:snapToGrid w:val="0"/>
              <w:jc w:val="center"/>
              <w:rPr>
                <w:b/>
                <w:sz w:val="20"/>
                <w:szCs w:val="20"/>
              </w:rPr>
            </w:pPr>
            <w:r w:rsidRPr="003B5477">
              <w:rPr>
                <w:b/>
                <w:sz w:val="20"/>
                <w:szCs w:val="20"/>
              </w:rPr>
              <w:t>3221</w:t>
            </w:r>
          </w:p>
          <w:p w:rsidR="00567BC7" w:rsidRPr="003B5477" w:rsidRDefault="00567BC7" w:rsidP="00567BC7">
            <w:pPr>
              <w:pStyle w:val="Sadrajitablice"/>
              <w:snapToGrid w:val="0"/>
              <w:jc w:val="center"/>
              <w:rPr>
                <w:b/>
                <w:sz w:val="20"/>
                <w:szCs w:val="20"/>
              </w:rPr>
            </w:pPr>
            <w:r>
              <w:rPr>
                <w:b/>
                <w:sz w:val="20"/>
                <w:szCs w:val="20"/>
              </w:rPr>
              <w:t>Mt 30</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b/>
                <w:sz w:val="20"/>
                <w:szCs w:val="20"/>
              </w:rPr>
            </w:pPr>
            <w:r w:rsidRPr="003B5477">
              <w:rPr>
                <w:b/>
                <w:sz w:val="20"/>
                <w:szCs w:val="20"/>
              </w:rPr>
              <w:t>Uredski materijal i ostali materijalni rashodi – Ukupno sva mjesta troška</w:t>
            </w:r>
          </w:p>
        </w:tc>
        <w:tc>
          <w:tcPr>
            <w:tcW w:w="847" w:type="dxa"/>
            <w:tcBorders>
              <w:top w:val="single" w:sz="4" w:space="0" w:color="000000"/>
              <w:left w:val="single" w:sz="4" w:space="0" w:color="000000"/>
              <w:bottom w:val="single" w:sz="4" w:space="0" w:color="000000"/>
            </w:tcBorders>
          </w:tcPr>
          <w:p w:rsidR="00567BC7" w:rsidRPr="002A34D5" w:rsidRDefault="00567BC7" w:rsidP="00567BC7">
            <w:pPr>
              <w:autoSpaceDE w:val="0"/>
              <w:snapToGrid w:val="0"/>
              <w:spacing w:line="276" w:lineRule="auto"/>
              <w:rPr>
                <w:b/>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A97B71" w:rsidRDefault="00567BC7" w:rsidP="00567BC7">
            <w:pPr>
              <w:autoSpaceDE w:val="0"/>
              <w:snapToGrid w:val="0"/>
              <w:spacing w:line="276" w:lineRule="auto"/>
              <w:rPr>
                <w:b/>
                <w:sz w:val="20"/>
                <w:szCs w:val="20"/>
              </w:rPr>
            </w:pPr>
            <w:r w:rsidRPr="00A97B71">
              <w:rPr>
                <w:b/>
                <w:sz w:val="20"/>
                <w:szCs w:val="20"/>
              </w:rPr>
              <w:t>28.000,00</w:t>
            </w:r>
          </w:p>
        </w:tc>
        <w:tc>
          <w:tcPr>
            <w:tcW w:w="1134" w:type="dxa"/>
            <w:tcBorders>
              <w:top w:val="single" w:sz="4" w:space="0" w:color="000000"/>
              <w:left w:val="single" w:sz="4" w:space="0" w:color="000000"/>
              <w:bottom w:val="single" w:sz="4" w:space="0" w:color="000000"/>
            </w:tcBorders>
          </w:tcPr>
          <w:p w:rsidR="00567BC7" w:rsidRDefault="00567BC7" w:rsidP="00567BC7">
            <w:pPr>
              <w:jc w:val="center"/>
            </w:pPr>
          </w:p>
          <w:p w:rsidR="00567BC7" w:rsidRDefault="00567BC7" w:rsidP="00567BC7">
            <w:pPr>
              <w:jc w:val="center"/>
            </w:pPr>
          </w:p>
          <w:p w:rsidR="00567BC7" w:rsidRDefault="00567BC7" w:rsidP="00567BC7">
            <w:pPr>
              <w:jc w:val="center"/>
              <w:rPr>
                <w:sz w:val="18"/>
                <w:szCs w:val="18"/>
              </w:rPr>
            </w:pPr>
          </w:p>
          <w:p w:rsidR="00567BC7" w:rsidRPr="002D46EB" w:rsidRDefault="00567BC7" w:rsidP="00567BC7">
            <w:pPr>
              <w:jc w:val="center"/>
              <w:rPr>
                <w:sz w:val="18"/>
                <w:szCs w:val="18"/>
              </w:rPr>
            </w:pPr>
            <w:r w:rsidRPr="002D46EB">
              <w:rPr>
                <w:sz w:val="18"/>
                <w:szCs w:val="18"/>
              </w:rPr>
              <w:t>28.000,00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b/>
                <w:sz w:val="20"/>
                <w:szCs w:val="20"/>
              </w:rPr>
            </w:pPr>
            <w:r w:rsidRPr="003B5477">
              <w:rPr>
                <w:b/>
                <w:sz w:val="20"/>
                <w:szCs w:val="20"/>
              </w:rPr>
              <w:t>Bagatelna nabava, čl.18.st.3.ZJN</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b/>
                <w:sz w:val="20"/>
                <w:szCs w:val="20"/>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r w:rsidRPr="003B5477">
              <w:rPr>
                <w:sz w:val="18"/>
                <w:szCs w:val="18"/>
              </w:rPr>
              <w:t>6.</w:t>
            </w: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3223</w:t>
            </w:r>
          </w:p>
          <w:p w:rsidR="00567BC7" w:rsidRPr="003B5477" w:rsidRDefault="00567BC7" w:rsidP="00567BC7">
            <w:pPr>
              <w:pStyle w:val="Sadrajitablice"/>
              <w:snapToGrid w:val="0"/>
              <w:jc w:val="center"/>
              <w:rPr>
                <w:sz w:val="18"/>
                <w:szCs w:val="18"/>
              </w:rPr>
            </w:pPr>
            <w:r w:rsidRPr="003B5477">
              <w:rPr>
                <w:sz w:val="18"/>
                <w:szCs w:val="18"/>
              </w:rPr>
              <w:t>Mt-69</w:t>
            </w:r>
          </w:p>
          <w:p w:rsidR="00567BC7" w:rsidRPr="003B5477" w:rsidRDefault="00567BC7" w:rsidP="00567BC7">
            <w:pPr>
              <w:pStyle w:val="Sadrajitablice"/>
              <w:snapToGrid w:val="0"/>
              <w:jc w:val="center"/>
              <w:rPr>
                <w:sz w:val="18"/>
                <w:szCs w:val="18"/>
              </w:rPr>
            </w:pP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Energija – gorivo  službeni automobil fiat albea</w:t>
            </w:r>
          </w:p>
          <w:p w:rsidR="00567BC7" w:rsidRPr="003B5477"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2A34D5"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A97B71" w:rsidRDefault="00567BC7" w:rsidP="00567BC7">
            <w:pPr>
              <w:autoSpaceDE w:val="0"/>
              <w:snapToGrid w:val="0"/>
              <w:spacing w:line="276" w:lineRule="auto"/>
              <w:rPr>
                <w:sz w:val="18"/>
                <w:szCs w:val="18"/>
              </w:rPr>
            </w:pPr>
            <w:r w:rsidRPr="00A97B71">
              <w:rPr>
                <w:sz w:val="18"/>
                <w:szCs w:val="18"/>
              </w:rPr>
              <w:t>20.800,00</w:t>
            </w:r>
          </w:p>
        </w:tc>
        <w:tc>
          <w:tcPr>
            <w:tcW w:w="1134" w:type="dxa"/>
            <w:tcBorders>
              <w:top w:val="single" w:sz="4" w:space="0" w:color="000000"/>
              <w:left w:val="single" w:sz="4" w:space="0" w:color="000000"/>
              <w:bottom w:val="single" w:sz="4" w:space="0" w:color="000000"/>
            </w:tcBorders>
          </w:tcPr>
          <w:p w:rsidR="00567BC7" w:rsidRDefault="00567BC7" w:rsidP="00567BC7">
            <w:pPr>
              <w:jc w:val="center"/>
              <w:rPr>
                <w:sz w:val="18"/>
                <w:szCs w:val="18"/>
              </w:rPr>
            </w:pPr>
          </w:p>
          <w:p w:rsidR="00567BC7" w:rsidRDefault="00567BC7" w:rsidP="00567BC7">
            <w:pPr>
              <w:jc w:val="center"/>
              <w:rPr>
                <w:sz w:val="18"/>
                <w:szCs w:val="18"/>
              </w:rPr>
            </w:pPr>
          </w:p>
          <w:p w:rsidR="00567BC7" w:rsidRDefault="00567BC7" w:rsidP="00567BC7">
            <w:pPr>
              <w:jc w:val="center"/>
              <w:rPr>
                <w:sz w:val="18"/>
                <w:szCs w:val="18"/>
              </w:rPr>
            </w:pPr>
          </w:p>
          <w:p w:rsidR="00567BC7" w:rsidRPr="00273C5C" w:rsidRDefault="00567BC7" w:rsidP="00567BC7">
            <w:pPr>
              <w:jc w:val="center"/>
            </w:pPr>
            <w:r w:rsidRPr="00A97B71">
              <w:rPr>
                <w:sz w:val="18"/>
                <w:szCs w:val="18"/>
              </w:rPr>
              <w:t>20.800,00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Narudžbenica/</w:t>
            </w:r>
          </w:p>
          <w:p w:rsidR="00567BC7" w:rsidRPr="003B5477" w:rsidRDefault="00567BC7" w:rsidP="00567BC7">
            <w:pPr>
              <w:autoSpaceDE w:val="0"/>
              <w:snapToGrid w:val="0"/>
              <w:spacing w:line="276" w:lineRule="auto"/>
              <w:rPr>
                <w:sz w:val="18"/>
                <w:szCs w:val="18"/>
              </w:rPr>
            </w:pPr>
            <w:r>
              <w:rPr>
                <w:sz w:val="18"/>
                <w:szCs w:val="18"/>
              </w:rPr>
              <w:t>Zaključak</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r w:rsidRPr="003B5477">
              <w:rPr>
                <w:sz w:val="18"/>
                <w:szCs w:val="18"/>
              </w:rPr>
              <w:t>7.</w:t>
            </w: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3223</w:t>
            </w:r>
          </w:p>
          <w:p w:rsidR="00567BC7" w:rsidRPr="003B5477" w:rsidRDefault="00567BC7" w:rsidP="00567BC7">
            <w:pPr>
              <w:pStyle w:val="Sadrajitablice"/>
              <w:snapToGrid w:val="0"/>
              <w:jc w:val="center"/>
              <w:rPr>
                <w:sz w:val="18"/>
                <w:szCs w:val="18"/>
              </w:rPr>
            </w:pPr>
            <w:r w:rsidRPr="003B5477">
              <w:rPr>
                <w:sz w:val="18"/>
                <w:szCs w:val="18"/>
              </w:rPr>
              <w:t>Mt-30</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Energija – plin za grijanje ureda</w:t>
            </w:r>
          </w:p>
        </w:tc>
        <w:tc>
          <w:tcPr>
            <w:tcW w:w="847" w:type="dxa"/>
            <w:tcBorders>
              <w:top w:val="single" w:sz="4" w:space="0" w:color="000000"/>
              <w:left w:val="single" w:sz="4" w:space="0" w:color="000000"/>
              <w:bottom w:val="single" w:sz="4" w:space="0" w:color="000000"/>
            </w:tcBorders>
          </w:tcPr>
          <w:p w:rsidR="00567BC7" w:rsidRPr="002A6272"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A97B71" w:rsidRDefault="00567BC7" w:rsidP="00567BC7">
            <w:pPr>
              <w:autoSpaceDE w:val="0"/>
              <w:snapToGrid w:val="0"/>
              <w:spacing w:line="276" w:lineRule="auto"/>
              <w:rPr>
                <w:sz w:val="18"/>
                <w:szCs w:val="18"/>
              </w:rPr>
            </w:pPr>
            <w:r w:rsidRPr="00A97B71">
              <w:rPr>
                <w:sz w:val="18"/>
                <w:szCs w:val="18"/>
              </w:rPr>
              <w:t>20.000,00</w:t>
            </w:r>
          </w:p>
        </w:tc>
        <w:tc>
          <w:tcPr>
            <w:tcW w:w="1134" w:type="dxa"/>
            <w:tcBorders>
              <w:top w:val="single" w:sz="4" w:space="0" w:color="000000"/>
              <w:left w:val="single" w:sz="4" w:space="0" w:color="000000"/>
              <w:bottom w:val="single" w:sz="4" w:space="0" w:color="000000"/>
            </w:tcBorders>
          </w:tcPr>
          <w:p w:rsidR="00567BC7" w:rsidRPr="002D46EB" w:rsidRDefault="00567BC7" w:rsidP="00567BC7">
            <w:pPr>
              <w:jc w:val="center"/>
              <w:rPr>
                <w:sz w:val="18"/>
                <w:szCs w:val="18"/>
              </w:rPr>
            </w:pPr>
            <w:r w:rsidRPr="002D46EB">
              <w:rPr>
                <w:sz w:val="18"/>
                <w:szCs w:val="18"/>
              </w:rPr>
              <w:t>20.000,00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884903"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3223</w:t>
            </w:r>
          </w:p>
          <w:p w:rsidR="00567BC7" w:rsidRPr="003B5477" w:rsidRDefault="00567BC7" w:rsidP="00567BC7">
            <w:pPr>
              <w:pStyle w:val="Sadrajitablice"/>
              <w:snapToGrid w:val="0"/>
              <w:jc w:val="center"/>
              <w:rPr>
                <w:sz w:val="18"/>
                <w:szCs w:val="18"/>
              </w:rPr>
            </w:pPr>
            <w:r w:rsidRPr="003B5477">
              <w:rPr>
                <w:sz w:val="18"/>
                <w:szCs w:val="18"/>
              </w:rPr>
              <w:t>Mt-31</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Energija – mrežarina domovi</w:t>
            </w:r>
          </w:p>
          <w:p w:rsidR="00567BC7" w:rsidRPr="003B5477"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2A6272"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A97B71" w:rsidRDefault="00567BC7" w:rsidP="00567BC7">
            <w:pPr>
              <w:autoSpaceDE w:val="0"/>
              <w:snapToGrid w:val="0"/>
              <w:spacing w:line="276" w:lineRule="auto"/>
              <w:rPr>
                <w:sz w:val="18"/>
                <w:szCs w:val="18"/>
              </w:rPr>
            </w:pPr>
            <w:r w:rsidRPr="00A97B71">
              <w:rPr>
                <w:sz w:val="18"/>
                <w:szCs w:val="18"/>
              </w:rPr>
              <w:t>16.000,00</w:t>
            </w:r>
          </w:p>
        </w:tc>
        <w:tc>
          <w:tcPr>
            <w:tcW w:w="1134" w:type="dxa"/>
            <w:tcBorders>
              <w:top w:val="single" w:sz="4" w:space="0" w:color="000000"/>
              <w:left w:val="single" w:sz="4" w:space="0" w:color="000000"/>
              <w:bottom w:val="single" w:sz="4" w:space="0" w:color="000000"/>
            </w:tcBorders>
          </w:tcPr>
          <w:p w:rsidR="00567BC7" w:rsidRPr="002D46EB" w:rsidRDefault="00567BC7" w:rsidP="00567BC7">
            <w:pPr>
              <w:jc w:val="center"/>
              <w:rPr>
                <w:sz w:val="18"/>
                <w:szCs w:val="18"/>
              </w:rPr>
            </w:pPr>
            <w:r w:rsidRPr="002D46EB">
              <w:rPr>
                <w:sz w:val="18"/>
                <w:szCs w:val="18"/>
              </w:rPr>
              <w:t>16.000,00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3223</w:t>
            </w:r>
          </w:p>
          <w:p w:rsidR="00567BC7" w:rsidRPr="003B5477" w:rsidRDefault="00567BC7" w:rsidP="00567BC7">
            <w:pPr>
              <w:pStyle w:val="Sadrajitablice"/>
              <w:snapToGrid w:val="0"/>
              <w:jc w:val="center"/>
              <w:rPr>
                <w:sz w:val="18"/>
                <w:szCs w:val="18"/>
              </w:rPr>
            </w:pPr>
            <w:r w:rsidRPr="003B5477">
              <w:rPr>
                <w:sz w:val="18"/>
                <w:szCs w:val="18"/>
              </w:rPr>
              <w:t>Mt-31</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Energija – struja domovi</w:t>
            </w:r>
          </w:p>
        </w:tc>
        <w:tc>
          <w:tcPr>
            <w:tcW w:w="847" w:type="dxa"/>
            <w:tcBorders>
              <w:top w:val="single" w:sz="4" w:space="0" w:color="000000"/>
              <w:left w:val="single" w:sz="4" w:space="0" w:color="000000"/>
              <w:bottom w:val="single" w:sz="4" w:space="0" w:color="000000"/>
            </w:tcBorders>
          </w:tcPr>
          <w:p w:rsidR="00567BC7" w:rsidRPr="002A6272"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A97B71" w:rsidRDefault="00567BC7" w:rsidP="00567BC7">
            <w:pPr>
              <w:autoSpaceDE w:val="0"/>
              <w:snapToGrid w:val="0"/>
              <w:spacing w:line="276" w:lineRule="auto"/>
              <w:rPr>
                <w:sz w:val="18"/>
                <w:szCs w:val="18"/>
              </w:rPr>
            </w:pPr>
            <w:r w:rsidRPr="00A97B71">
              <w:rPr>
                <w:sz w:val="18"/>
                <w:szCs w:val="18"/>
              </w:rPr>
              <w:t>24.000,00</w:t>
            </w:r>
          </w:p>
        </w:tc>
        <w:tc>
          <w:tcPr>
            <w:tcW w:w="1134" w:type="dxa"/>
            <w:tcBorders>
              <w:top w:val="single" w:sz="4" w:space="0" w:color="000000"/>
              <w:left w:val="single" w:sz="4" w:space="0" w:color="000000"/>
              <w:bottom w:val="single" w:sz="4" w:space="0" w:color="000000"/>
            </w:tcBorders>
          </w:tcPr>
          <w:p w:rsidR="00567BC7" w:rsidRPr="002D46EB" w:rsidRDefault="00567BC7" w:rsidP="00567BC7">
            <w:pPr>
              <w:jc w:val="center"/>
              <w:rPr>
                <w:sz w:val="18"/>
                <w:szCs w:val="18"/>
              </w:rPr>
            </w:pPr>
            <w:r w:rsidRPr="002D46EB">
              <w:rPr>
                <w:sz w:val="18"/>
                <w:szCs w:val="18"/>
              </w:rPr>
              <w:t>24.000,00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3223</w:t>
            </w:r>
          </w:p>
          <w:p w:rsidR="00567BC7" w:rsidRPr="003B5477" w:rsidRDefault="00567BC7" w:rsidP="00567BC7">
            <w:pPr>
              <w:pStyle w:val="Sadrajitablice"/>
              <w:snapToGrid w:val="0"/>
              <w:jc w:val="center"/>
              <w:rPr>
                <w:sz w:val="18"/>
                <w:szCs w:val="18"/>
              </w:rPr>
            </w:pPr>
            <w:r w:rsidRPr="003B5477">
              <w:rPr>
                <w:sz w:val="18"/>
                <w:szCs w:val="18"/>
              </w:rPr>
              <w:t>Mt-70</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Energija – gorivo kosilica, traktor, fiat fiorino…</w:t>
            </w:r>
          </w:p>
        </w:tc>
        <w:tc>
          <w:tcPr>
            <w:tcW w:w="847" w:type="dxa"/>
            <w:tcBorders>
              <w:top w:val="single" w:sz="4" w:space="0" w:color="000000"/>
              <w:left w:val="single" w:sz="4" w:space="0" w:color="000000"/>
              <w:bottom w:val="single" w:sz="4" w:space="0" w:color="000000"/>
            </w:tcBorders>
          </w:tcPr>
          <w:p w:rsidR="00567BC7" w:rsidRPr="002A6272"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A97B71" w:rsidRDefault="00567BC7" w:rsidP="00567BC7">
            <w:pPr>
              <w:autoSpaceDE w:val="0"/>
              <w:snapToGrid w:val="0"/>
              <w:spacing w:line="276" w:lineRule="auto"/>
              <w:rPr>
                <w:sz w:val="18"/>
                <w:szCs w:val="18"/>
              </w:rPr>
            </w:pPr>
            <w:r w:rsidRPr="00A97B71">
              <w:rPr>
                <w:sz w:val="18"/>
                <w:szCs w:val="18"/>
              </w:rPr>
              <w:t>24.000,00</w:t>
            </w:r>
          </w:p>
        </w:tc>
        <w:tc>
          <w:tcPr>
            <w:tcW w:w="1134" w:type="dxa"/>
            <w:tcBorders>
              <w:top w:val="single" w:sz="4" w:space="0" w:color="000000"/>
              <w:left w:val="single" w:sz="4" w:space="0" w:color="000000"/>
              <w:bottom w:val="single" w:sz="4" w:space="0" w:color="000000"/>
            </w:tcBorders>
          </w:tcPr>
          <w:p w:rsidR="00567BC7" w:rsidRPr="002D46EB" w:rsidRDefault="00567BC7" w:rsidP="00567BC7">
            <w:pPr>
              <w:jc w:val="center"/>
              <w:rPr>
                <w:sz w:val="18"/>
                <w:szCs w:val="18"/>
              </w:rPr>
            </w:pPr>
            <w:r w:rsidRPr="002D46EB">
              <w:rPr>
                <w:sz w:val="18"/>
                <w:szCs w:val="18"/>
              </w:rPr>
              <w:t>24.000,00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Narudžbenica/</w:t>
            </w:r>
          </w:p>
          <w:p w:rsidR="00567BC7" w:rsidRPr="003B5477" w:rsidRDefault="00567BC7" w:rsidP="00567BC7">
            <w:pPr>
              <w:autoSpaceDE w:val="0"/>
              <w:snapToGrid w:val="0"/>
              <w:spacing w:line="276" w:lineRule="auto"/>
              <w:rPr>
                <w:sz w:val="18"/>
                <w:szCs w:val="18"/>
              </w:rPr>
            </w:pPr>
            <w:r>
              <w:rPr>
                <w:sz w:val="18"/>
                <w:szCs w:val="18"/>
              </w:rPr>
              <w:t>Zaključak</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3223</w:t>
            </w:r>
          </w:p>
          <w:p w:rsidR="00567BC7" w:rsidRPr="003B5477" w:rsidRDefault="00567BC7" w:rsidP="00567BC7">
            <w:pPr>
              <w:pStyle w:val="Sadrajitablice"/>
              <w:snapToGrid w:val="0"/>
              <w:jc w:val="center"/>
              <w:rPr>
                <w:sz w:val="18"/>
                <w:szCs w:val="18"/>
              </w:rPr>
            </w:pPr>
            <w:r w:rsidRPr="003B5477">
              <w:rPr>
                <w:sz w:val="18"/>
                <w:szCs w:val="18"/>
              </w:rPr>
              <w:t>Mt-38</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Energija – javna rasvjeta</w:t>
            </w:r>
          </w:p>
        </w:tc>
        <w:tc>
          <w:tcPr>
            <w:tcW w:w="847" w:type="dxa"/>
            <w:tcBorders>
              <w:top w:val="single" w:sz="4" w:space="0" w:color="000000"/>
              <w:left w:val="single" w:sz="4" w:space="0" w:color="000000"/>
              <w:bottom w:val="single" w:sz="4" w:space="0" w:color="000000"/>
            </w:tcBorders>
          </w:tcPr>
          <w:p w:rsidR="00567BC7" w:rsidRPr="002A6272"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A97B71" w:rsidRDefault="00567BC7" w:rsidP="00567BC7">
            <w:pPr>
              <w:autoSpaceDE w:val="0"/>
              <w:snapToGrid w:val="0"/>
              <w:spacing w:line="276" w:lineRule="auto"/>
              <w:rPr>
                <w:sz w:val="18"/>
                <w:szCs w:val="18"/>
              </w:rPr>
            </w:pPr>
            <w:r w:rsidRPr="00A97B71">
              <w:rPr>
                <w:sz w:val="18"/>
                <w:szCs w:val="18"/>
              </w:rPr>
              <w:t>40.000,00</w:t>
            </w:r>
          </w:p>
          <w:p w:rsidR="00567BC7" w:rsidRPr="00A97B71"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Pr="002D46EB" w:rsidRDefault="00567BC7" w:rsidP="00567BC7">
            <w:pPr>
              <w:jc w:val="center"/>
              <w:rPr>
                <w:sz w:val="18"/>
                <w:szCs w:val="18"/>
              </w:rPr>
            </w:pPr>
            <w:r w:rsidRPr="002D46EB">
              <w:rPr>
                <w:sz w:val="18"/>
                <w:szCs w:val="18"/>
              </w:rPr>
              <w:t>40.000,00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50171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3223</w:t>
            </w:r>
          </w:p>
          <w:p w:rsidR="00567BC7" w:rsidRPr="003B5477" w:rsidRDefault="00567BC7" w:rsidP="00567BC7">
            <w:pPr>
              <w:pStyle w:val="Sadrajitablice"/>
              <w:snapToGrid w:val="0"/>
              <w:jc w:val="center"/>
              <w:rPr>
                <w:sz w:val="18"/>
                <w:szCs w:val="18"/>
              </w:rPr>
            </w:pPr>
            <w:r w:rsidRPr="003B5477">
              <w:rPr>
                <w:sz w:val="18"/>
                <w:szCs w:val="18"/>
              </w:rPr>
              <w:t>Mt-38</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 xml:space="preserve">Energija – mrežarina, javna rasvjeta </w:t>
            </w:r>
          </w:p>
          <w:p w:rsidR="00567BC7" w:rsidRPr="003B5477"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2A6272"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A97B71" w:rsidRDefault="00567BC7" w:rsidP="00567BC7">
            <w:pPr>
              <w:autoSpaceDE w:val="0"/>
              <w:snapToGrid w:val="0"/>
              <w:spacing w:line="276" w:lineRule="auto"/>
              <w:rPr>
                <w:sz w:val="18"/>
                <w:szCs w:val="18"/>
              </w:rPr>
            </w:pPr>
            <w:r w:rsidRPr="00A97B71">
              <w:rPr>
                <w:sz w:val="18"/>
                <w:szCs w:val="18"/>
              </w:rPr>
              <w:t>24.000,00</w:t>
            </w:r>
          </w:p>
        </w:tc>
        <w:tc>
          <w:tcPr>
            <w:tcW w:w="1134" w:type="dxa"/>
            <w:tcBorders>
              <w:top w:val="single" w:sz="4" w:space="0" w:color="000000"/>
              <w:left w:val="single" w:sz="4" w:space="0" w:color="000000"/>
              <w:bottom w:val="single" w:sz="4" w:space="0" w:color="000000"/>
            </w:tcBorders>
          </w:tcPr>
          <w:p w:rsidR="00567BC7" w:rsidRPr="002D46EB" w:rsidRDefault="00567BC7" w:rsidP="00567BC7">
            <w:pPr>
              <w:jc w:val="center"/>
              <w:rPr>
                <w:sz w:val="18"/>
                <w:szCs w:val="18"/>
              </w:rPr>
            </w:pPr>
            <w:r w:rsidRPr="002D46EB">
              <w:rPr>
                <w:sz w:val="18"/>
                <w:szCs w:val="18"/>
              </w:rPr>
              <w:t>24.000,00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50171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3223</w:t>
            </w:r>
          </w:p>
          <w:p w:rsidR="00567BC7" w:rsidRPr="003B5477" w:rsidRDefault="00567BC7" w:rsidP="00567BC7">
            <w:pPr>
              <w:pStyle w:val="Sadrajitablice"/>
              <w:snapToGrid w:val="0"/>
              <w:jc w:val="center"/>
              <w:rPr>
                <w:sz w:val="18"/>
                <w:szCs w:val="18"/>
              </w:rPr>
            </w:pPr>
            <w:r w:rsidRPr="003B5477">
              <w:rPr>
                <w:sz w:val="18"/>
                <w:szCs w:val="18"/>
              </w:rPr>
              <w:t xml:space="preserve"> Mt-41</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Energija- mrtvačnica i groblje</w:t>
            </w:r>
          </w:p>
        </w:tc>
        <w:tc>
          <w:tcPr>
            <w:tcW w:w="847" w:type="dxa"/>
            <w:tcBorders>
              <w:top w:val="single" w:sz="4" w:space="0" w:color="000000"/>
              <w:left w:val="single" w:sz="4" w:space="0" w:color="000000"/>
              <w:bottom w:val="single" w:sz="4" w:space="0" w:color="000000"/>
            </w:tcBorders>
          </w:tcPr>
          <w:p w:rsidR="00567BC7" w:rsidRPr="002A6272"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A97B71" w:rsidRDefault="00567BC7" w:rsidP="00567BC7">
            <w:pPr>
              <w:autoSpaceDE w:val="0"/>
              <w:snapToGrid w:val="0"/>
              <w:spacing w:line="276" w:lineRule="auto"/>
              <w:rPr>
                <w:sz w:val="18"/>
                <w:szCs w:val="18"/>
              </w:rPr>
            </w:pPr>
            <w:r w:rsidRPr="00A97B71">
              <w:rPr>
                <w:sz w:val="18"/>
                <w:szCs w:val="18"/>
              </w:rPr>
              <w:t>800,00</w:t>
            </w:r>
          </w:p>
          <w:p w:rsidR="00567BC7" w:rsidRPr="00A97B71"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Pr="002D46EB" w:rsidRDefault="00567BC7" w:rsidP="00567BC7">
            <w:pPr>
              <w:jc w:val="center"/>
              <w:rPr>
                <w:sz w:val="18"/>
                <w:szCs w:val="18"/>
              </w:rPr>
            </w:pPr>
            <w:r w:rsidRPr="002D46EB">
              <w:rPr>
                <w:sz w:val="18"/>
                <w:szCs w:val="18"/>
              </w:rPr>
              <w:t>800,00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Narudžbenica/</w:t>
            </w:r>
          </w:p>
          <w:p w:rsidR="00567BC7" w:rsidRPr="003B5477" w:rsidRDefault="00567BC7" w:rsidP="00567BC7">
            <w:pPr>
              <w:autoSpaceDE w:val="0"/>
              <w:snapToGrid w:val="0"/>
              <w:spacing w:line="276" w:lineRule="auto"/>
              <w:rPr>
                <w:sz w:val="18"/>
                <w:szCs w:val="18"/>
              </w:rPr>
            </w:pPr>
            <w:r>
              <w:rPr>
                <w:sz w:val="18"/>
                <w:szCs w:val="18"/>
              </w:rPr>
              <w:t>Zaključak</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3B547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b/>
                <w:sz w:val="20"/>
                <w:szCs w:val="20"/>
              </w:rPr>
            </w:pPr>
            <w:r w:rsidRPr="003B5477">
              <w:rPr>
                <w:b/>
                <w:sz w:val="20"/>
                <w:szCs w:val="20"/>
              </w:rPr>
              <w:t>3223</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b/>
                <w:sz w:val="20"/>
                <w:szCs w:val="20"/>
              </w:rPr>
            </w:pPr>
            <w:r w:rsidRPr="003B5477">
              <w:rPr>
                <w:b/>
                <w:sz w:val="20"/>
                <w:szCs w:val="20"/>
              </w:rPr>
              <w:t>Energija – Ukupno sva mjesta troška</w:t>
            </w:r>
          </w:p>
        </w:tc>
        <w:tc>
          <w:tcPr>
            <w:tcW w:w="847" w:type="dxa"/>
            <w:tcBorders>
              <w:top w:val="single" w:sz="4" w:space="0" w:color="000000"/>
              <w:left w:val="single" w:sz="4" w:space="0" w:color="000000"/>
              <w:bottom w:val="single" w:sz="4" w:space="0" w:color="000000"/>
            </w:tcBorders>
          </w:tcPr>
          <w:p w:rsidR="00567BC7" w:rsidRPr="002A6272" w:rsidRDefault="00567BC7" w:rsidP="00567BC7">
            <w:pPr>
              <w:autoSpaceDE w:val="0"/>
              <w:snapToGrid w:val="0"/>
              <w:spacing w:line="276" w:lineRule="auto"/>
              <w:rPr>
                <w:b/>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A97B71" w:rsidRDefault="00567BC7" w:rsidP="00567BC7">
            <w:pPr>
              <w:autoSpaceDE w:val="0"/>
              <w:snapToGrid w:val="0"/>
              <w:spacing w:line="276" w:lineRule="auto"/>
              <w:rPr>
                <w:b/>
                <w:sz w:val="20"/>
                <w:szCs w:val="20"/>
              </w:rPr>
            </w:pPr>
            <w:r w:rsidRPr="00A97B71">
              <w:rPr>
                <w:b/>
                <w:sz w:val="20"/>
                <w:szCs w:val="20"/>
              </w:rPr>
              <w:t>169.600,00</w:t>
            </w:r>
          </w:p>
          <w:p w:rsidR="00567BC7" w:rsidRPr="00A97B71" w:rsidRDefault="00567BC7" w:rsidP="00567BC7">
            <w:pPr>
              <w:autoSpaceDE w:val="0"/>
              <w:snapToGrid w:val="0"/>
              <w:spacing w:line="276" w:lineRule="auto"/>
              <w:rPr>
                <w:b/>
                <w:sz w:val="20"/>
                <w:szCs w:val="20"/>
              </w:rPr>
            </w:pPr>
          </w:p>
        </w:tc>
        <w:tc>
          <w:tcPr>
            <w:tcW w:w="1134" w:type="dxa"/>
            <w:tcBorders>
              <w:top w:val="single" w:sz="4" w:space="0" w:color="000000"/>
              <w:left w:val="single" w:sz="4" w:space="0" w:color="000000"/>
              <w:bottom w:val="single" w:sz="4" w:space="0" w:color="000000"/>
            </w:tcBorders>
          </w:tcPr>
          <w:p w:rsidR="00567BC7" w:rsidRPr="002D46EB" w:rsidRDefault="00567BC7" w:rsidP="00567BC7">
            <w:pPr>
              <w:jc w:val="center"/>
              <w:rPr>
                <w:sz w:val="18"/>
                <w:szCs w:val="18"/>
              </w:rPr>
            </w:pPr>
            <w:r w:rsidRPr="002D46EB">
              <w:rPr>
                <w:sz w:val="18"/>
                <w:szCs w:val="18"/>
              </w:rPr>
              <w:t>169.000,00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b/>
                <w:sz w:val="20"/>
                <w:szCs w:val="20"/>
              </w:rPr>
            </w:pPr>
            <w:r w:rsidRPr="003B5477">
              <w:rPr>
                <w:b/>
                <w:sz w:val="20"/>
                <w:szCs w:val="20"/>
              </w:rPr>
              <w:t>Bagatelna nabava, čl.18.st.3.ZJN</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577449"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8E5AD3" w:rsidRDefault="00567BC7" w:rsidP="00567BC7">
            <w:pPr>
              <w:pStyle w:val="Sadrajitablice"/>
              <w:numPr>
                <w:ilvl w:val="0"/>
                <w:numId w:val="32"/>
              </w:numPr>
              <w:snapToGrid w:val="0"/>
              <w:spacing w:line="360" w:lineRule="auto"/>
              <w:jc w:val="center"/>
              <w:rPr>
                <w:sz w:val="18"/>
                <w:szCs w:val="18"/>
              </w:rPr>
            </w:pPr>
            <w:r w:rsidRPr="008E5AD3">
              <w:rPr>
                <w:sz w:val="18"/>
                <w:szCs w:val="18"/>
              </w:rPr>
              <w:t>3.</w:t>
            </w:r>
          </w:p>
        </w:tc>
        <w:tc>
          <w:tcPr>
            <w:tcW w:w="1134" w:type="dxa"/>
            <w:tcBorders>
              <w:top w:val="single" w:sz="4" w:space="0" w:color="000000"/>
              <w:left w:val="single" w:sz="4" w:space="0" w:color="000000"/>
              <w:bottom w:val="single" w:sz="4" w:space="0" w:color="000000"/>
            </w:tcBorders>
            <w:vAlign w:val="center"/>
          </w:tcPr>
          <w:p w:rsidR="00567BC7" w:rsidRPr="008E5AD3" w:rsidRDefault="00567BC7" w:rsidP="00567BC7">
            <w:pPr>
              <w:pStyle w:val="Sadrajitablice"/>
              <w:snapToGrid w:val="0"/>
              <w:jc w:val="center"/>
              <w:rPr>
                <w:sz w:val="18"/>
                <w:szCs w:val="18"/>
              </w:rPr>
            </w:pPr>
            <w:r w:rsidRPr="008E5AD3">
              <w:rPr>
                <w:sz w:val="18"/>
                <w:szCs w:val="18"/>
              </w:rPr>
              <w:t>3224</w:t>
            </w:r>
          </w:p>
          <w:p w:rsidR="00567BC7" w:rsidRPr="008E5AD3" w:rsidRDefault="00567BC7" w:rsidP="00567BC7">
            <w:pPr>
              <w:pStyle w:val="Sadrajitablice"/>
              <w:snapToGrid w:val="0"/>
              <w:jc w:val="center"/>
              <w:rPr>
                <w:sz w:val="18"/>
                <w:szCs w:val="18"/>
              </w:rPr>
            </w:pPr>
            <w:r w:rsidRPr="008E5AD3">
              <w:rPr>
                <w:sz w:val="18"/>
                <w:szCs w:val="18"/>
              </w:rPr>
              <w:t>Mt-30</w:t>
            </w:r>
          </w:p>
        </w:tc>
        <w:tc>
          <w:tcPr>
            <w:tcW w:w="1985" w:type="dxa"/>
            <w:tcBorders>
              <w:top w:val="single" w:sz="4" w:space="0" w:color="000000"/>
              <w:left w:val="single" w:sz="4" w:space="0" w:color="000000"/>
              <w:bottom w:val="single" w:sz="4" w:space="0" w:color="000000"/>
            </w:tcBorders>
            <w:vAlign w:val="bottom"/>
          </w:tcPr>
          <w:p w:rsidR="00567BC7" w:rsidRPr="008E5AD3" w:rsidRDefault="00567BC7" w:rsidP="00567BC7">
            <w:pPr>
              <w:pStyle w:val="Sadrajitablice"/>
              <w:snapToGrid w:val="0"/>
              <w:rPr>
                <w:sz w:val="18"/>
                <w:szCs w:val="18"/>
              </w:rPr>
            </w:pPr>
            <w:r w:rsidRPr="008E5AD3">
              <w:rPr>
                <w:sz w:val="18"/>
                <w:szCs w:val="18"/>
              </w:rPr>
              <w:t>Uredi Berek – materijal za tekuće održavanje (mater.za sitne popravke koje sami obavljamo)</w:t>
            </w:r>
          </w:p>
        </w:tc>
        <w:tc>
          <w:tcPr>
            <w:tcW w:w="847" w:type="dxa"/>
            <w:tcBorders>
              <w:top w:val="single" w:sz="4" w:space="0" w:color="000000"/>
              <w:left w:val="single" w:sz="4" w:space="0" w:color="000000"/>
              <w:bottom w:val="single" w:sz="4" w:space="0" w:color="000000"/>
            </w:tcBorders>
          </w:tcPr>
          <w:p w:rsidR="00567BC7" w:rsidRPr="00AE7078"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Default="00567BC7" w:rsidP="00567BC7">
            <w:pPr>
              <w:autoSpaceDE w:val="0"/>
              <w:snapToGrid w:val="0"/>
              <w:spacing w:line="276" w:lineRule="auto"/>
              <w:rPr>
                <w:sz w:val="18"/>
                <w:szCs w:val="18"/>
              </w:rPr>
            </w:pPr>
            <w:r>
              <w:rPr>
                <w:sz w:val="18"/>
                <w:szCs w:val="18"/>
              </w:rPr>
              <w:t>3.200,00</w:t>
            </w:r>
          </w:p>
          <w:p w:rsidR="00567BC7" w:rsidRPr="008E5AD3"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Pr="002D46EB" w:rsidRDefault="00567BC7" w:rsidP="00567BC7">
            <w:pPr>
              <w:jc w:val="center"/>
              <w:rPr>
                <w:sz w:val="18"/>
                <w:szCs w:val="18"/>
              </w:rPr>
            </w:pPr>
            <w:r w:rsidRPr="002D46EB">
              <w:rPr>
                <w:sz w:val="18"/>
                <w:szCs w:val="18"/>
              </w:rPr>
              <w:t>3.200,00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8E5AD3" w:rsidRDefault="00567BC7" w:rsidP="00567BC7">
            <w:pPr>
              <w:autoSpaceDE w:val="0"/>
              <w:snapToGrid w:val="0"/>
              <w:spacing w:line="276" w:lineRule="auto"/>
              <w:jc w:val="right"/>
              <w:rPr>
                <w:sz w:val="18"/>
                <w:szCs w:val="18"/>
              </w:rPr>
            </w:pPr>
            <w:r w:rsidRPr="008E5AD3">
              <w:rPr>
                <w:sz w:val="18"/>
                <w:szCs w:val="18"/>
              </w:rPr>
              <w:t>Bagatelna nabava, čl.18.st.3.ZJN</w:t>
            </w:r>
          </w:p>
        </w:tc>
        <w:tc>
          <w:tcPr>
            <w:tcW w:w="1559" w:type="dxa"/>
            <w:tcBorders>
              <w:top w:val="single" w:sz="4" w:space="0" w:color="000000"/>
              <w:left w:val="single" w:sz="4" w:space="0" w:color="000000"/>
              <w:bottom w:val="single" w:sz="4" w:space="0" w:color="000000"/>
            </w:tcBorders>
          </w:tcPr>
          <w:p w:rsidR="00567BC7" w:rsidRPr="008E5AD3" w:rsidRDefault="00567BC7" w:rsidP="00567BC7">
            <w:pPr>
              <w:autoSpaceDE w:val="0"/>
              <w:snapToGrid w:val="0"/>
              <w:spacing w:line="276" w:lineRule="auto"/>
              <w:rPr>
                <w:sz w:val="18"/>
                <w:szCs w:val="18"/>
              </w:rPr>
            </w:pPr>
            <w:r w:rsidRPr="008E5AD3">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3224</w:t>
            </w:r>
          </w:p>
          <w:p w:rsidR="00567BC7" w:rsidRPr="003B5477" w:rsidRDefault="00567BC7" w:rsidP="00567BC7">
            <w:pPr>
              <w:pStyle w:val="Sadrajitablice"/>
              <w:snapToGrid w:val="0"/>
              <w:jc w:val="center"/>
              <w:rPr>
                <w:sz w:val="18"/>
                <w:szCs w:val="18"/>
              </w:rPr>
            </w:pPr>
            <w:r w:rsidRPr="003B5477">
              <w:rPr>
                <w:sz w:val="18"/>
                <w:szCs w:val="18"/>
              </w:rPr>
              <w:t>Mt-31</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Mjesni domovi  – materijal za tekuće održavanje (mater.za radove koje obavljamo putem komunal. radova i mjesni odbor</w:t>
            </w:r>
            <w:r>
              <w:rPr>
                <w:sz w:val="18"/>
                <w:szCs w:val="18"/>
              </w:rPr>
              <w:t>a- kuća , domovi i dr.</w:t>
            </w:r>
            <w:r w:rsidRPr="003B5477">
              <w:rPr>
                <w:sz w:val="18"/>
                <w:szCs w:val="18"/>
              </w:rPr>
              <w:t>)</w:t>
            </w:r>
          </w:p>
        </w:tc>
        <w:tc>
          <w:tcPr>
            <w:tcW w:w="847" w:type="dxa"/>
            <w:tcBorders>
              <w:top w:val="single" w:sz="4" w:space="0" w:color="000000"/>
              <w:left w:val="single" w:sz="4" w:space="0" w:color="000000"/>
              <w:bottom w:val="single" w:sz="4" w:space="0" w:color="000000"/>
            </w:tcBorders>
          </w:tcPr>
          <w:p w:rsidR="00567BC7" w:rsidRPr="00AE7078"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Default="00567BC7" w:rsidP="00567BC7">
            <w:pPr>
              <w:autoSpaceDE w:val="0"/>
              <w:snapToGrid w:val="0"/>
              <w:spacing w:line="276" w:lineRule="auto"/>
              <w:rPr>
                <w:sz w:val="18"/>
                <w:szCs w:val="18"/>
              </w:rPr>
            </w:pPr>
            <w:r>
              <w:rPr>
                <w:sz w:val="18"/>
                <w:szCs w:val="18"/>
              </w:rPr>
              <w:t>48.000,00</w:t>
            </w:r>
          </w:p>
          <w:p w:rsidR="00567BC7" w:rsidRPr="00291DDE"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Pr="002D46EB" w:rsidRDefault="00567BC7" w:rsidP="00567BC7">
            <w:pPr>
              <w:jc w:val="center"/>
              <w:rPr>
                <w:sz w:val="18"/>
                <w:szCs w:val="18"/>
              </w:rPr>
            </w:pPr>
            <w:r w:rsidRPr="002D46EB">
              <w:rPr>
                <w:sz w:val="18"/>
                <w:szCs w:val="18"/>
              </w:rPr>
              <w:t>48.000,00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3224</w:t>
            </w:r>
          </w:p>
          <w:p w:rsidR="00567BC7" w:rsidRPr="003B5477" w:rsidRDefault="00567BC7" w:rsidP="00567BC7">
            <w:pPr>
              <w:pStyle w:val="Sadrajitablice"/>
              <w:snapToGrid w:val="0"/>
              <w:jc w:val="center"/>
              <w:rPr>
                <w:sz w:val="18"/>
                <w:szCs w:val="18"/>
              </w:rPr>
            </w:pPr>
            <w:r w:rsidRPr="003B5477">
              <w:rPr>
                <w:sz w:val="18"/>
                <w:szCs w:val="18"/>
              </w:rPr>
              <w:t>Mt-37</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Nerazvrstane ceste – materijal za tekuće i investicijsko održavanje</w:t>
            </w:r>
          </w:p>
          <w:p w:rsidR="00567BC7" w:rsidRPr="003B5477" w:rsidRDefault="00567BC7" w:rsidP="00567BC7">
            <w:pPr>
              <w:pStyle w:val="Sadrajitablice"/>
              <w:snapToGrid w:val="0"/>
              <w:rPr>
                <w:sz w:val="18"/>
                <w:szCs w:val="18"/>
              </w:rPr>
            </w:pPr>
            <w:r w:rsidRPr="003B5477">
              <w:rPr>
                <w:sz w:val="18"/>
                <w:szCs w:val="18"/>
              </w:rPr>
              <w:t>(pijesak i dr.materijali za radove koje obavljaju komunalni djelatnici i mjesni odbori)</w:t>
            </w:r>
          </w:p>
        </w:tc>
        <w:tc>
          <w:tcPr>
            <w:tcW w:w="847" w:type="dxa"/>
            <w:tcBorders>
              <w:top w:val="single" w:sz="4" w:space="0" w:color="000000"/>
              <w:left w:val="single" w:sz="4" w:space="0" w:color="000000"/>
              <w:bottom w:val="single" w:sz="4" w:space="0" w:color="000000"/>
            </w:tcBorders>
          </w:tcPr>
          <w:p w:rsidR="00567BC7" w:rsidRPr="00AE7078"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Default="00567BC7" w:rsidP="00567BC7">
            <w:pPr>
              <w:autoSpaceDE w:val="0"/>
              <w:snapToGrid w:val="0"/>
              <w:spacing w:line="276" w:lineRule="auto"/>
              <w:rPr>
                <w:sz w:val="18"/>
                <w:szCs w:val="18"/>
              </w:rPr>
            </w:pPr>
            <w:r>
              <w:rPr>
                <w:sz w:val="18"/>
                <w:szCs w:val="18"/>
              </w:rPr>
              <w:t>4.000,00</w:t>
            </w:r>
          </w:p>
          <w:p w:rsidR="00567BC7" w:rsidRDefault="00567BC7" w:rsidP="00567BC7">
            <w:pPr>
              <w:autoSpaceDE w:val="0"/>
              <w:snapToGrid w:val="0"/>
              <w:spacing w:line="276" w:lineRule="auto"/>
              <w:rPr>
                <w:sz w:val="18"/>
                <w:szCs w:val="18"/>
              </w:rPr>
            </w:pPr>
          </w:p>
          <w:p w:rsidR="00567BC7" w:rsidRPr="00291DDE"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Pr="002D46EB" w:rsidRDefault="00567BC7" w:rsidP="00567BC7">
            <w:pPr>
              <w:jc w:val="center"/>
              <w:rPr>
                <w:sz w:val="18"/>
                <w:szCs w:val="18"/>
              </w:rPr>
            </w:pPr>
            <w:r w:rsidRPr="002D46EB">
              <w:rPr>
                <w:sz w:val="18"/>
                <w:szCs w:val="18"/>
              </w:rPr>
              <w:t>4.000,00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3224</w:t>
            </w:r>
          </w:p>
          <w:p w:rsidR="00567BC7" w:rsidRPr="003B5477" w:rsidRDefault="00567BC7" w:rsidP="00567BC7">
            <w:pPr>
              <w:pStyle w:val="Sadrajitablice"/>
              <w:snapToGrid w:val="0"/>
              <w:jc w:val="center"/>
              <w:rPr>
                <w:sz w:val="18"/>
                <w:szCs w:val="18"/>
              </w:rPr>
            </w:pPr>
            <w:r w:rsidRPr="003B5477">
              <w:rPr>
                <w:sz w:val="18"/>
                <w:szCs w:val="18"/>
              </w:rPr>
              <w:t>Mt-</w:t>
            </w:r>
            <w:r>
              <w:rPr>
                <w:sz w:val="18"/>
                <w:szCs w:val="18"/>
              </w:rPr>
              <w:t>69</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color w:val="33CCCC"/>
                <w:sz w:val="18"/>
                <w:szCs w:val="18"/>
              </w:rPr>
            </w:pPr>
            <w:r w:rsidRPr="003B5477">
              <w:rPr>
                <w:sz w:val="18"/>
                <w:szCs w:val="18"/>
              </w:rPr>
              <w:t xml:space="preserve">Uredi </w:t>
            </w:r>
            <w:r>
              <w:rPr>
                <w:sz w:val="18"/>
                <w:szCs w:val="18"/>
              </w:rPr>
              <w:t>načelnika</w:t>
            </w:r>
            <w:r w:rsidRPr="003B5477">
              <w:rPr>
                <w:sz w:val="18"/>
                <w:szCs w:val="18"/>
              </w:rPr>
              <w:t xml:space="preserve"> – materijal za tekuće održavanje (mater.za sitne popravke koje sami obavljamo)</w:t>
            </w:r>
          </w:p>
        </w:tc>
        <w:tc>
          <w:tcPr>
            <w:tcW w:w="847" w:type="dxa"/>
            <w:tcBorders>
              <w:top w:val="single" w:sz="4" w:space="0" w:color="000000"/>
              <w:left w:val="single" w:sz="4" w:space="0" w:color="000000"/>
              <w:bottom w:val="single" w:sz="4" w:space="0" w:color="000000"/>
            </w:tcBorders>
          </w:tcPr>
          <w:p w:rsidR="00567BC7" w:rsidRPr="00AE7078"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Default="00567BC7" w:rsidP="00567BC7">
            <w:pPr>
              <w:autoSpaceDE w:val="0"/>
              <w:snapToGrid w:val="0"/>
              <w:spacing w:line="276" w:lineRule="auto"/>
              <w:rPr>
                <w:sz w:val="18"/>
                <w:szCs w:val="18"/>
              </w:rPr>
            </w:pPr>
            <w:r>
              <w:rPr>
                <w:sz w:val="18"/>
                <w:szCs w:val="18"/>
              </w:rPr>
              <w:t>800,00</w:t>
            </w:r>
          </w:p>
          <w:p w:rsidR="00567BC7" w:rsidRPr="00291DDE"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Pr="00BC3AA1" w:rsidRDefault="00567BC7" w:rsidP="00567BC7">
            <w:pPr>
              <w:jc w:val="center"/>
              <w:rPr>
                <w:sz w:val="18"/>
                <w:szCs w:val="18"/>
              </w:rPr>
            </w:pPr>
            <w:r w:rsidRPr="00BC3AA1">
              <w:rPr>
                <w:sz w:val="18"/>
                <w:szCs w:val="18"/>
              </w:rPr>
              <w:t>800,00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sz w:val="18"/>
                <w:szCs w:val="18"/>
              </w:rPr>
            </w:pP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color w:val="33CCCC"/>
                <w:sz w:val="18"/>
                <w:szCs w:val="18"/>
              </w:rPr>
            </w:pPr>
          </w:p>
        </w:tc>
        <w:tc>
          <w:tcPr>
            <w:tcW w:w="847"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p>
        </w:tc>
        <w:tc>
          <w:tcPr>
            <w:tcW w:w="1418" w:type="dxa"/>
            <w:tcBorders>
              <w:top w:val="single" w:sz="4" w:space="0" w:color="000000"/>
              <w:left w:val="single" w:sz="4" w:space="0" w:color="000000"/>
              <w:bottom w:val="single" w:sz="4" w:space="0" w:color="000000"/>
            </w:tcBorders>
            <w:vAlign w:val="bottom"/>
          </w:tcPr>
          <w:p w:rsidR="00567BC7" w:rsidRPr="00291DDE"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Pr="00BC3AA1" w:rsidRDefault="00567BC7" w:rsidP="00567BC7">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sz w:val="18"/>
                <w:szCs w:val="18"/>
              </w:rPr>
            </w:pP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3224</w:t>
            </w:r>
          </w:p>
          <w:p w:rsidR="00567BC7" w:rsidRPr="003B5477" w:rsidRDefault="00567BC7" w:rsidP="00567BC7">
            <w:pPr>
              <w:pStyle w:val="Sadrajitablice"/>
              <w:snapToGrid w:val="0"/>
              <w:jc w:val="center"/>
              <w:rPr>
                <w:sz w:val="18"/>
                <w:szCs w:val="18"/>
              </w:rPr>
            </w:pPr>
            <w:r w:rsidRPr="003B5477">
              <w:rPr>
                <w:sz w:val="18"/>
                <w:szCs w:val="18"/>
              </w:rPr>
              <w:t>Mt-70</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 xml:space="preserve">Materijal za održavanje i uređenje javnih zelenih površina(cvijeće,zemlja, sredstva za prskanje,trava,špaga,flax,ulje za kosilicu,cement i dr.građ.materijal za </w:t>
            </w:r>
            <w:r w:rsidRPr="003B5477">
              <w:rPr>
                <w:sz w:val="18"/>
                <w:szCs w:val="18"/>
              </w:rPr>
              <w:lastRenderedPageBreak/>
              <w:t>radove koje obavljaju kom.djelatnici)</w:t>
            </w:r>
          </w:p>
        </w:tc>
        <w:tc>
          <w:tcPr>
            <w:tcW w:w="847" w:type="dxa"/>
            <w:tcBorders>
              <w:top w:val="single" w:sz="4" w:space="0" w:color="000000"/>
              <w:left w:val="single" w:sz="4" w:space="0" w:color="000000"/>
              <w:bottom w:val="single" w:sz="4" w:space="0" w:color="000000"/>
            </w:tcBorders>
          </w:tcPr>
          <w:p w:rsidR="00567BC7" w:rsidRPr="00AE7078"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A97B71" w:rsidRDefault="00567BC7" w:rsidP="00567BC7">
            <w:pPr>
              <w:autoSpaceDE w:val="0"/>
              <w:snapToGrid w:val="0"/>
              <w:spacing w:line="276" w:lineRule="auto"/>
              <w:rPr>
                <w:sz w:val="18"/>
                <w:szCs w:val="18"/>
              </w:rPr>
            </w:pPr>
            <w:r w:rsidRPr="00A97B71">
              <w:rPr>
                <w:sz w:val="18"/>
                <w:szCs w:val="18"/>
              </w:rPr>
              <w:t>8.000,00</w:t>
            </w:r>
          </w:p>
          <w:p w:rsidR="00567BC7" w:rsidRPr="00A00345" w:rsidRDefault="00567BC7" w:rsidP="00567BC7">
            <w:pPr>
              <w:autoSpaceDE w:val="0"/>
              <w:snapToGrid w:val="0"/>
              <w:spacing w:line="276" w:lineRule="auto"/>
              <w:rPr>
                <w:color w:val="0000FF"/>
                <w:sz w:val="18"/>
                <w:szCs w:val="18"/>
              </w:rPr>
            </w:pPr>
          </w:p>
        </w:tc>
        <w:tc>
          <w:tcPr>
            <w:tcW w:w="1134" w:type="dxa"/>
            <w:tcBorders>
              <w:top w:val="single" w:sz="4" w:space="0" w:color="000000"/>
              <w:left w:val="single" w:sz="4" w:space="0" w:color="000000"/>
              <w:bottom w:val="single" w:sz="4" w:space="0" w:color="000000"/>
            </w:tcBorders>
          </w:tcPr>
          <w:p w:rsidR="00567BC7" w:rsidRPr="00BC3AA1" w:rsidRDefault="00567BC7" w:rsidP="00567BC7">
            <w:pPr>
              <w:jc w:val="center"/>
              <w:rPr>
                <w:sz w:val="18"/>
                <w:szCs w:val="18"/>
              </w:rPr>
            </w:pPr>
            <w:r w:rsidRPr="00BC3AA1">
              <w:rPr>
                <w:sz w:val="18"/>
                <w:szCs w:val="18"/>
              </w:rPr>
              <w:t>8.000,00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3224</w:t>
            </w:r>
          </w:p>
          <w:p w:rsidR="00567BC7" w:rsidRPr="003B5477" w:rsidRDefault="00567BC7" w:rsidP="00567BC7">
            <w:pPr>
              <w:pStyle w:val="Sadrajitablice"/>
              <w:snapToGrid w:val="0"/>
              <w:jc w:val="center"/>
              <w:rPr>
                <w:sz w:val="18"/>
                <w:szCs w:val="18"/>
              </w:rPr>
            </w:pPr>
            <w:r w:rsidRPr="003B5477">
              <w:rPr>
                <w:sz w:val="18"/>
                <w:szCs w:val="18"/>
              </w:rPr>
              <w:t>Mt-41</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Materijal za održavanje i uređenje groblja i mrtvačnice(stupovi,žica,flax,ulje,pjesak,sred.za korov,cement, željezo za vrata…kada radove obavljaju mo i kom.djelatnici)</w:t>
            </w:r>
          </w:p>
        </w:tc>
        <w:tc>
          <w:tcPr>
            <w:tcW w:w="847" w:type="dxa"/>
            <w:tcBorders>
              <w:top w:val="single" w:sz="4" w:space="0" w:color="000000"/>
              <w:left w:val="single" w:sz="4" w:space="0" w:color="000000"/>
              <w:bottom w:val="single" w:sz="4" w:space="0" w:color="000000"/>
            </w:tcBorders>
          </w:tcPr>
          <w:p w:rsidR="00567BC7" w:rsidRPr="00AE7078"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4.000,00</w:t>
            </w:r>
          </w:p>
          <w:p w:rsidR="00567BC7" w:rsidRPr="00926A0E"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Pr="00BC3AA1" w:rsidRDefault="00567BC7" w:rsidP="00567BC7">
            <w:pPr>
              <w:jc w:val="center"/>
              <w:rPr>
                <w:sz w:val="18"/>
                <w:szCs w:val="18"/>
              </w:rPr>
            </w:pPr>
            <w:r w:rsidRPr="00BC3AA1">
              <w:rPr>
                <w:sz w:val="18"/>
                <w:szCs w:val="18"/>
              </w:rPr>
              <w:t>4.000,00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3224</w:t>
            </w:r>
          </w:p>
          <w:p w:rsidR="00567BC7" w:rsidRPr="003B5477" w:rsidRDefault="00567BC7" w:rsidP="00567BC7">
            <w:pPr>
              <w:pStyle w:val="Sadrajitablice"/>
              <w:snapToGrid w:val="0"/>
              <w:jc w:val="center"/>
              <w:rPr>
                <w:sz w:val="18"/>
                <w:szCs w:val="18"/>
              </w:rPr>
            </w:pPr>
            <w:r w:rsidRPr="003B5477">
              <w:rPr>
                <w:sz w:val="18"/>
                <w:szCs w:val="18"/>
              </w:rPr>
              <w:t>Mt-53</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 xml:space="preserve">Materijal za održavanje i uređenje mjesne vage(cement,pjesak,el.mater.,sijalice i sl. kada rad obavljaju kom.dj.) </w:t>
            </w:r>
          </w:p>
        </w:tc>
        <w:tc>
          <w:tcPr>
            <w:tcW w:w="847" w:type="dxa"/>
            <w:tcBorders>
              <w:top w:val="single" w:sz="4" w:space="0" w:color="000000"/>
              <w:left w:val="single" w:sz="4" w:space="0" w:color="000000"/>
              <w:bottom w:val="single" w:sz="4" w:space="0" w:color="000000"/>
            </w:tcBorders>
          </w:tcPr>
          <w:p w:rsidR="00567BC7" w:rsidRPr="00AE7078"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1.600,00</w:t>
            </w:r>
          </w:p>
          <w:p w:rsidR="00567BC7" w:rsidRPr="00926A0E"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Pr="00BC3AA1" w:rsidRDefault="00567BC7" w:rsidP="00567BC7">
            <w:pPr>
              <w:jc w:val="center"/>
              <w:rPr>
                <w:sz w:val="18"/>
                <w:szCs w:val="18"/>
              </w:rPr>
            </w:pPr>
            <w:r w:rsidRPr="00BC3AA1">
              <w:rPr>
                <w:sz w:val="18"/>
                <w:szCs w:val="18"/>
              </w:rPr>
              <w:t>1.600,00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3B547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b/>
                <w:sz w:val="20"/>
                <w:szCs w:val="20"/>
              </w:rPr>
            </w:pPr>
            <w:r w:rsidRPr="003B5477">
              <w:rPr>
                <w:b/>
                <w:sz w:val="20"/>
                <w:szCs w:val="20"/>
              </w:rPr>
              <w:t>3224</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b/>
                <w:sz w:val="20"/>
                <w:szCs w:val="20"/>
              </w:rPr>
            </w:pPr>
            <w:r w:rsidRPr="003B5477">
              <w:rPr>
                <w:b/>
                <w:sz w:val="20"/>
                <w:szCs w:val="20"/>
              </w:rPr>
              <w:t>Materijal i dijelovi za tekuće i investicijsko održavanje- Ukupno sva mjesta troška</w:t>
            </w:r>
          </w:p>
        </w:tc>
        <w:tc>
          <w:tcPr>
            <w:tcW w:w="847" w:type="dxa"/>
            <w:tcBorders>
              <w:top w:val="single" w:sz="4" w:space="0" w:color="000000"/>
              <w:left w:val="single" w:sz="4" w:space="0" w:color="000000"/>
              <w:bottom w:val="single" w:sz="4" w:space="0" w:color="000000"/>
            </w:tcBorders>
          </w:tcPr>
          <w:p w:rsidR="00567BC7" w:rsidRPr="00AE7078" w:rsidRDefault="00567BC7" w:rsidP="00567BC7">
            <w:pPr>
              <w:autoSpaceDE w:val="0"/>
              <w:snapToGrid w:val="0"/>
              <w:spacing w:line="276" w:lineRule="auto"/>
              <w:rPr>
                <w:b/>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b/>
                <w:sz w:val="20"/>
                <w:szCs w:val="20"/>
              </w:rPr>
            </w:pPr>
            <w:r w:rsidRPr="00926A0E">
              <w:rPr>
                <w:b/>
                <w:sz w:val="20"/>
                <w:szCs w:val="20"/>
              </w:rPr>
              <w:t>69.600,00</w:t>
            </w:r>
          </w:p>
        </w:tc>
        <w:tc>
          <w:tcPr>
            <w:tcW w:w="1134" w:type="dxa"/>
            <w:tcBorders>
              <w:top w:val="single" w:sz="4" w:space="0" w:color="000000"/>
              <w:left w:val="single" w:sz="4" w:space="0" w:color="000000"/>
              <w:bottom w:val="single" w:sz="4" w:space="0" w:color="000000"/>
            </w:tcBorders>
          </w:tcPr>
          <w:p w:rsidR="00567BC7" w:rsidRPr="00BC3AA1" w:rsidRDefault="00567BC7" w:rsidP="00567BC7">
            <w:pPr>
              <w:jc w:val="center"/>
              <w:rPr>
                <w:sz w:val="18"/>
                <w:szCs w:val="18"/>
              </w:rPr>
            </w:pPr>
            <w:r w:rsidRPr="00BC3AA1">
              <w:rPr>
                <w:sz w:val="18"/>
                <w:szCs w:val="18"/>
              </w:rPr>
              <w:t>69.600,00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b/>
                <w:sz w:val="20"/>
                <w:szCs w:val="20"/>
              </w:rPr>
            </w:pPr>
            <w:r w:rsidRPr="003B5477">
              <w:rPr>
                <w:b/>
                <w:sz w:val="20"/>
                <w:szCs w:val="20"/>
              </w:rPr>
              <w:t>Bagatelna nabava, čl.18.st.3.ZJN</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r w:rsidRPr="003B5477">
              <w:rPr>
                <w:sz w:val="18"/>
                <w:szCs w:val="18"/>
              </w:rPr>
              <w:t>4.</w:t>
            </w: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32251</w:t>
            </w:r>
          </w:p>
          <w:p w:rsidR="00567BC7" w:rsidRPr="003B5477" w:rsidRDefault="00567BC7" w:rsidP="00567BC7">
            <w:pPr>
              <w:pStyle w:val="Sadrajitablice"/>
              <w:snapToGrid w:val="0"/>
              <w:jc w:val="center"/>
              <w:rPr>
                <w:sz w:val="18"/>
                <w:szCs w:val="18"/>
              </w:rPr>
            </w:pPr>
            <w:r w:rsidRPr="003B5477">
              <w:rPr>
                <w:sz w:val="18"/>
                <w:szCs w:val="18"/>
              </w:rPr>
              <w:t>Mt-30</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Sitni inventar (zastave,zavjese,karniše,posuđe, blagdanska rasvj.…)</w:t>
            </w:r>
          </w:p>
        </w:tc>
        <w:tc>
          <w:tcPr>
            <w:tcW w:w="847" w:type="dxa"/>
            <w:tcBorders>
              <w:top w:val="single" w:sz="4" w:space="0" w:color="000000"/>
              <w:left w:val="single" w:sz="4" w:space="0" w:color="000000"/>
              <w:bottom w:val="single" w:sz="4" w:space="0" w:color="000000"/>
            </w:tcBorders>
          </w:tcPr>
          <w:p w:rsidR="00567BC7" w:rsidRPr="00AE7078"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20.000,00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jc w:val="center"/>
              <w:rPr>
                <w:sz w:val="18"/>
                <w:szCs w:val="18"/>
              </w:rPr>
            </w:pPr>
          </w:p>
          <w:p w:rsidR="00567BC7" w:rsidRDefault="00567BC7" w:rsidP="00567BC7">
            <w:pPr>
              <w:autoSpaceDE w:val="0"/>
              <w:snapToGrid w:val="0"/>
              <w:spacing w:line="276" w:lineRule="auto"/>
              <w:jc w:val="center"/>
              <w:rPr>
                <w:sz w:val="18"/>
                <w:szCs w:val="18"/>
              </w:rPr>
            </w:pPr>
          </w:p>
          <w:p w:rsidR="00567BC7" w:rsidRPr="003B5477" w:rsidRDefault="00567BC7" w:rsidP="00567BC7">
            <w:pPr>
              <w:autoSpaceDE w:val="0"/>
              <w:snapToGrid w:val="0"/>
              <w:spacing w:line="276" w:lineRule="auto"/>
              <w:jc w:val="center"/>
              <w:rPr>
                <w:sz w:val="18"/>
                <w:szCs w:val="18"/>
              </w:rPr>
            </w:pPr>
            <w:r>
              <w:rPr>
                <w:sz w:val="18"/>
                <w:szCs w:val="18"/>
              </w:rPr>
              <w:t>20.000,00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32251</w:t>
            </w:r>
          </w:p>
          <w:p w:rsidR="00567BC7" w:rsidRPr="003B5477" w:rsidRDefault="00567BC7" w:rsidP="00567BC7">
            <w:pPr>
              <w:pStyle w:val="Sadrajitablice"/>
              <w:snapToGrid w:val="0"/>
              <w:jc w:val="center"/>
              <w:rPr>
                <w:sz w:val="18"/>
                <w:szCs w:val="18"/>
              </w:rPr>
            </w:pPr>
            <w:r w:rsidRPr="003B5477">
              <w:rPr>
                <w:sz w:val="18"/>
                <w:szCs w:val="18"/>
              </w:rPr>
              <w:t>Mt-</w:t>
            </w:r>
            <w:r>
              <w:rPr>
                <w:sz w:val="18"/>
                <w:szCs w:val="18"/>
              </w:rPr>
              <w:t>56</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Sitni inventar</w:t>
            </w:r>
            <w:r>
              <w:rPr>
                <w:sz w:val="18"/>
                <w:szCs w:val="18"/>
              </w:rPr>
              <w:t xml:space="preserve"> (kante za smeće)</w:t>
            </w:r>
          </w:p>
        </w:tc>
        <w:tc>
          <w:tcPr>
            <w:tcW w:w="847" w:type="dxa"/>
            <w:tcBorders>
              <w:top w:val="single" w:sz="4" w:space="0" w:color="000000"/>
              <w:left w:val="single" w:sz="4" w:space="0" w:color="000000"/>
              <w:bottom w:val="single" w:sz="4" w:space="0" w:color="000000"/>
            </w:tcBorders>
          </w:tcPr>
          <w:p w:rsidR="00567BC7" w:rsidRPr="00AE7078"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1.600,00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jc w:val="right"/>
              <w:rPr>
                <w:sz w:val="18"/>
                <w:szCs w:val="18"/>
              </w:rPr>
            </w:pPr>
          </w:p>
          <w:p w:rsidR="00567BC7" w:rsidRPr="003B5477" w:rsidRDefault="00567BC7" w:rsidP="00567BC7">
            <w:pPr>
              <w:autoSpaceDE w:val="0"/>
              <w:snapToGrid w:val="0"/>
              <w:spacing w:line="276" w:lineRule="auto"/>
              <w:jc w:val="center"/>
              <w:rPr>
                <w:sz w:val="18"/>
                <w:szCs w:val="18"/>
              </w:rPr>
            </w:pPr>
            <w:r>
              <w:rPr>
                <w:sz w:val="18"/>
                <w:szCs w:val="18"/>
              </w:rPr>
              <w:t>1.600,00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sz w:val="18"/>
                <w:szCs w:val="18"/>
              </w:rPr>
            </w:pP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3B547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b/>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b/>
                <w:sz w:val="18"/>
                <w:szCs w:val="18"/>
              </w:rPr>
            </w:pPr>
            <w:r w:rsidRPr="003B5477">
              <w:rPr>
                <w:b/>
                <w:sz w:val="18"/>
                <w:szCs w:val="18"/>
              </w:rPr>
              <w:t>3225</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b/>
                <w:sz w:val="18"/>
                <w:szCs w:val="18"/>
              </w:rPr>
            </w:pPr>
            <w:r w:rsidRPr="003B5477">
              <w:rPr>
                <w:b/>
                <w:sz w:val="18"/>
                <w:szCs w:val="18"/>
              </w:rPr>
              <w:t>Sitan inventar i auto gume – Ukupno sva mjesta troška</w:t>
            </w:r>
          </w:p>
        </w:tc>
        <w:tc>
          <w:tcPr>
            <w:tcW w:w="847" w:type="dxa"/>
            <w:tcBorders>
              <w:top w:val="single" w:sz="4" w:space="0" w:color="000000"/>
              <w:left w:val="single" w:sz="4" w:space="0" w:color="000000"/>
              <w:bottom w:val="single" w:sz="4" w:space="0" w:color="000000"/>
            </w:tcBorders>
          </w:tcPr>
          <w:p w:rsidR="00567BC7" w:rsidRPr="00AE7078" w:rsidRDefault="00567BC7" w:rsidP="00567BC7">
            <w:pPr>
              <w:autoSpaceDE w:val="0"/>
              <w:snapToGrid w:val="0"/>
              <w:spacing w:line="276" w:lineRule="auto"/>
              <w:rPr>
                <w:b/>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b/>
                <w:sz w:val="18"/>
                <w:szCs w:val="18"/>
              </w:rPr>
            </w:pPr>
            <w:r w:rsidRPr="00926A0E">
              <w:rPr>
                <w:b/>
                <w:sz w:val="18"/>
                <w:szCs w:val="18"/>
              </w:rPr>
              <w:t>21.600,00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jc w:val="center"/>
              <w:rPr>
                <w:b/>
                <w:sz w:val="18"/>
                <w:szCs w:val="18"/>
              </w:rPr>
            </w:pPr>
          </w:p>
          <w:p w:rsidR="00567BC7" w:rsidRPr="003B5477" w:rsidRDefault="00567BC7" w:rsidP="00567BC7">
            <w:pPr>
              <w:autoSpaceDE w:val="0"/>
              <w:snapToGrid w:val="0"/>
              <w:spacing w:line="276" w:lineRule="auto"/>
              <w:jc w:val="center"/>
              <w:rPr>
                <w:b/>
                <w:sz w:val="18"/>
                <w:szCs w:val="18"/>
              </w:rPr>
            </w:pPr>
            <w:r>
              <w:rPr>
                <w:b/>
                <w:sz w:val="18"/>
                <w:szCs w:val="18"/>
              </w:rPr>
              <w:t>21.600,00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b/>
                <w:sz w:val="18"/>
                <w:szCs w:val="18"/>
              </w:rPr>
            </w:pPr>
            <w:r w:rsidRPr="003B5477">
              <w:rPr>
                <w:b/>
                <w:sz w:val="18"/>
                <w:szCs w:val="18"/>
              </w:rPr>
              <w:t>Bagatelna nabava, čl.18.st.3.ZJN</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r w:rsidRPr="003B5477">
              <w:rPr>
                <w:sz w:val="18"/>
                <w:szCs w:val="18"/>
              </w:rPr>
              <w:t>6.</w:t>
            </w: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3231</w:t>
            </w:r>
          </w:p>
          <w:p w:rsidR="00567BC7" w:rsidRPr="003B5477" w:rsidRDefault="00567BC7" w:rsidP="00567BC7">
            <w:pPr>
              <w:pStyle w:val="Sadrajitablice"/>
              <w:snapToGrid w:val="0"/>
              <w:jc w:val="center"/>
              <w:rPr>
                <w:sz w:val="18"/>
                <w:szCs w:val="18"/>
              </w:rPr>
            </w:pPr>
            <w:r w:rsidRPr="003B5477">
              <w:rPr>
                <w:sz w:val="18"/>
                <w:szCs w:val="18"/>
              </w:rPr>
              <w:t>Mt-69</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Usluge mobitela flex tarifa</w:t>
            </w:r>
          </w:p>
        </w:tc>
        <w:tc>
          <w:tcPr>
            <w:tcW w:w="847" w:type="dxa"/>
            <w:tcBorders>
              <w:top w:val="single" w:sz="4" w:space="0" w:color="000000"/>
              <w:left w:val="single" w:sz="4" w:space="0" w:color="000000"/>
              <w:bottom w:val="single" w:sz="4" w:space="0" w:color="000000"/>
            </w:tcBorders>
          </w:tcPr>
          <w:p w:rsidR="00567BC7" w:rsidRPr="00233AA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9.600,00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jc w:val="right"/>
              <w:rPr>
                <w:sz w:val="18"/>
                <w:szCs w:val="18"/>
              </w:rPr>
            </w:pPr>
          </w:p>
          <w:p w:rsidR="00567BC7" w:rsidRPr="003B5477" w:rsidRDefault="00567BC7" w:rsidP="00567BC7">
            <w:pPr>
              <w:autoSpaceDE w:val="0"/>
              <w:snapToGrid w:val="0"/>
              <w:spacing w:line="276" w:lineRule="auto"/>
              <w:jc w:val="center"/>
              <w:rPr>
                <w:sz w:val="18"/>
                <w:szCs w:val="18"/>
              </w:rPr>
            </w:pPr>
            <w:r>
              <w:rPr>
                <w:sz w:val="18"/>
                <w:szCs w:val="18"/>
              </w:rPr>
              <w:t>9.600,00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3231</w:t>
            </w:r>
          </w:p>
          <w:p w:rsidR="00567BC7" w:rsidRPr="003B5477" w:rsidRDefault="00567BC7" w:rsidP="00567BC7">
            <w:pPr>
              <w:pStyle w:val="Sadrajitablice"/>
              <w:snapToGrid w:val="0"/>
              <w:jc w:val="center"/>
              <w:rPr>
                <w:sz w:val="18"/>
                <w:szCs w:val="18"/>
              </w:rPr>
            </w:pPr>
            <w:r w:rsidRPr="003B5477">
              <w:rPr>
                <w:sz w:val="18"/>
                <w:szCs w:val="18"/>
              </w:rPr>
              <w:t>Mt-30</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Usluge telefona i faxa</w:t>
            </w:r>
          </w:p>
        </w:tc>
        <w:tc>
          <w:tcPr>
            <w:tcW w:w="847" w:type="dxa"/>
            <w:tcBorders>
              <w:top w:val="single" w:sz="4" w:space="0" w:color="000000"/>
              <w:left w:val="single" w:sz="4" w:space="0" w:color="000000"/>
              <w:bottom w:val="single" w:sz="4" w:space="0" w:color="000000"/>
            </w:tcBorders>
          </w:tcPr>
          <w:p w:rsidR="00567BC7" w:rsidRPr="00233AA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7.200,00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jc w:val="right"/>
              <w:rPr>
                <w:sz w:val="18"/>
                <w:szCs w:val="18"/>
              </w:rPr>
            </w:pPr>
          </w:p>
          <w:p w:rsidR="00567BC7" w:rsidRPr="003B5477" w:rsidRDefault="00567BC7" w:rsidP="00567BC7">
            <w:pPr>
              <w:autoSpaceDE w:val="0"/>
              <w:snapToGrid w:val="0"/>
              <w:spacing w:line="276" w:lineRule="auto"/>
              <w:jc w:val="center"/>
              <w:rPr>
                <w:sz w:val="18"/>
                <w:szCs w:val="18"/>
              </w:rPr>
            </w:pPr>
            <w:r w:rsidRPr="00BC3AA1">
              <w:rPr>
                <w:sz w:val="18"/>
                <w:szCs w:val="18"/>
              </w:rPr>
              <w:t>7.200,00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3231</w:t>
            </w:r>
          </w:p>
          <w:p w:rsidR="00567BC7" w:rsidRPr="003B5477" w:rsidRDefault="00567BC7" w:rsidP="00567BC7">
            <w:pPr>
              <w:pStyle w:val="Sadrajitablice"/>
              <w:snapToGrid w:val="0"/>
              <w:jc w:val="center"/>
              <w:rPr>
                <w:sz w:val="18"/>
                <w:szCs w:val="18"/>
              </w:rPr>
            </w:pPr>
            <w:r w:rsidRPr="003B5477">
              <w:rPr>
                <w:sz w:val="18"/>
                <w:szCs w:val="18"/>
              </w:rPr>
              <w:t>Mt-30</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Poštarina</w:t>
            </w:r>
          </w:p>
        </w:tc>
        <w:tc>
          <w:tcPr>
            <w:tcW w:w="847" w:type="dxa"/>
            <w:tcBorders>
              <w:top w:val="single" w:sz="4" w:space="0" w:color="000000"/>
              <w:left w:val="single" w:sz="4" w:space="0" w:color="000000"/>
              <w:bottom w:val="single" w:sz="4" w:space="0" w:color="000000"/>
            </w:tcBorders>
          </w:tcPr>
          <w:p w:rsidR="00567BC7" w:rsidRPr="00233AA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4.800,00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jc w:val="right"/>
              <w:rPr>
                <w:sz w:val="18"/>
                <w:szCs w:val="18"/>
              </w:rPr>
            </w:pPr>
          </w:p>
          <w:p w:rsidR="00567BC7" w:rsidRPr="003B5477" w:rsidRDefault="00567BC7" w:rsidP="00567BC7">
            <w:pPr>
              <w:autoSpaceDE w:val="0"/>
              <w:snapToGrid w:val="0"/>
              <w:spacing w:line="276" w:lineRule="auto"/>
              <w:jc w:val="center"/>
              <w:rPr>
                <w:sz w:val="18"/>
                <w:szCs w:val="18"/>
              </w:rPr>
            </w:pPr>
            <w:r w:rsidRPr="00BC3AA1">
              <w:rPr>
                <w:sz w:val="18"/>
                <w:szCs w:val="18"/>
              </w:rPr>
              <w:t>4.800,00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right"/>
              <w:rPr>
                <w:sz w:val="18"/>
                <w:szCs w:val="18"/>
              </w:rPr>
            </w:pPr>
            <w:r w:rsidRPr="003B5477">
              <w:rPr>
                <w:sz w:val="18"/>
                <w:szCs w:val="18"/>
              </w:rPr>
              <w:t>Bagatelna nabava, čl.18.st.3.ZJN</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3B547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b/>
                <w:sz w:val="20"/>
                <w:szCs w:val="20"/>
              </w:rPr>
            </w:pPr>
            <w:r w:rsidRPr="003B5477">
              <w:rPr>
                <w:b/>
                <w:sz w:val="20"/>
                <w:szCs w:val="20"/>
              </w:rPr>
              <w:t>3231</w:t>
            </w: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b/>
                <w:sz w:val="20"/>
                <w:szCs w:val="20"/>
              </w:rPr>
            </w:pPr>
            <w:r w:rsidRPr="003B5477">
              <w:rPr>
                <w:b/>
                <w:sz w:val="20"/>
                <w:szCs w:val="20"/>
              </w:rPr>
              <w:t>3231</w:t>
            </w:r>
          </w:p>
          <w:p w:rsidR="00567BC7" w:rsidRPr="003B5477" w:rsidRDefault="00567BC7" w:rsidP="00567BC7">
            <w:pPr>
              <w:pStyle w:val="Sadrajitablice"/>
              <w:snapToGrid w:val="0"/>
              <w:jc w:val="center"/>
              <w:rPr>
                <w:b/>
                <w:sz w:val="20"/>
                <w:szCs w:val="20"/>
              </w:rPr>
            </w:pPr>
          </w:p>
          <w:p w:rsidR="00567BC7" w:rsidRPr="003B5477" w:rsidRDefault="00567BC7" w:rsidP="00567BC7">
            <w:pPr>
              <w:pStyle w:val="Sadrajitablice"/>
              <w:snapToGrid w:val="0"/>
              <w:jc w:val="center"/>
              <w:rPr>
                <w:b/>
                <w:sz w:val="20"/>
                <w:szCs w:val="20"/>
              </w:rPr>
            </w:pP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b/>
                <w:sz w:val="20"/>
                <w:szCs w:val="20"/>
              </w:rPr>
            </w:pPr>
            <w:r w:rsidRPr="003B5477">
              <w:rPr>
                <w:b/>
                <w:sz w:val="20"/>
                <w:szCs w:val="20"/>
              </w:rPr>
              <w:t>Usluge telefona, poštarina..-Ukupno sva mjesta troška</w:t>
            </w:r>
          </w:p>
          <w:p w:rsidR="00567BC7" w:rsidRPr="003B5477" w:rsidRDefault="00567BC7" w:rsidP="00567BC7">
            <w:pPr>
              <w:pStyle w:val="Sadrajitablice"/>
              <w:snapToGrid w:val="0"/>
              <w:rPr>
                <w:b/>
                <w:sz w:val="20"/>
                <w:szCs w:val="20"/>
              </w:rPr>
            </w:pPr>
          </w:p>
          <w:p w:rsidR="00567BC7" w:rsidRPr="003B5477" w:rsidRDefault="00567BC7" w:rsidP="00567BC7">
            <w:pPr>
              <w:pStyle w:val="Sadrajitablice"/>
              <w:snapToGrid w:val="0"/>
              <w:rPr>
                <w:b/>
                <w:sz w:val="20"/>
                <w:szCs w:val="20"/>
              </w:rPr>
            </w:pPr>
          </w:p>
        </w:tc>
        <w:tc>
          <w:tcPr>
            <w:tcW w:w="847" w:type="dxa"/>
            <w:tcBorders>
              <w:top w:val="single" w:sz="4" w:space="0" w:color="000000"/>
              <w:left w:val="single" w:sz="4" w:space="0" w:color="000000"/>
              <w:bottom w:val="single" w:sz="4" w:space="0" w:color="000000"/>
            </w:tcBorders>
          </w:tcPr>
          <w:p w:rsidR="00567BC7" w:rsidRPr="00233AAA" w:rsidRDefault="00567BC7" w:rsidP="00567BC7">
            <w:pPr>
              <w:autoSpaceDE w:val="0"/>
              <w:snapToGrid w:val="0"/>
              <w:spacing w:line="276" w:lineRule="auto"/>
              <w:rPr>
                <w:b/>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b/>
                <w:sz w:val="20"/>
                <w:szCs w:val="20"/>
              </w:rPr>
            </w:pPr>
            <w:r w:rsidRPr="00926A0E">
              <w:rPr>
                <w:b/>
                <w:sz w:val="20"/>
                <w:szCs w:val="20"/>
              </w:rPr>
              <w:t>21.600,00</w:t>
            </w:r>
          </w:p>
          <w:p w:rsidR="00567BC7" w:rsidRPr="00B33E3D" w:rsidRDefault="00567BC7" w:rsidP="00567BC7">
            <w:pPr>
              <w:autoSpaceDE w:val="0"/>
              <w:snapToGrid w:val="0"/>
              <w:spacing w:line="276" w:lineRule="auto"/>
              <w:rPr>
                <w:b/>
                <w:color w:val="0000FF"/>
                <w:sz w:val="20"/>
                <w:szCs w:val="20"/>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jc w:val="right"/>
              <w:rPr>
                <w:b/>
                <w:sz w:val="20"/>
                <w:szCs w:val="20"/>
              </w:rPr>
            </w:pPr>
          </w:p>
          <w:p w:rsidR="00567BC7" w:rsidRDefault="00567BC7" w:rsidP="00567BC7">
            <w:pPr>
              <w:autoSpaceDE w:val="0"/>
              <w:snapToGrid w:val="0"/>
              <w:spacing w:line="276" w:lineRule="auto"/>
              <w:jc w:val="right"/>
              <w:rPr>
                <w:b/>
                <w:sz w:val="20"/>
                <w:szCs w:val="20"/>
              </w:rPr>
            </w:pPr>
          </w:p>
          <w:p w:rsidR="00567BC7" w:rsidRDefault="00567BC7" w:rsidP="00567BC7">
            <w:pPr>
              <w:autoSpaceDE w:val="0"/>
              <w:snapToGrid w:val="0"/>
              <w:spacing w:line="276" w:lineRule="auto"/>
              <w:jc w:val="right"/>
              <w:rPr>
                <w:b/>
                <w:sz w:val="20"/>
                <w:szCs w:val="20"/>
              </w:rPr>
            </w:pPr>
          </w:p>
          <w:p w:rsidR="00567BC7" w:rsidRPr="003B5477" w:rsidRDefault="00567BC7" w:rsidP="00567BC7">
            <w:pPr>
              <w:autoSpaceDE w:val="0"/>
              <w:snapToGrid w:val="0"/>
              <w:spacing w:line="276" w:lineRule="auto"/>
              <w:jc w:val="center"/>
              <w:rPr>
                <w:b/>
                <w:sz w:val="20"/>
                <w:szCs w:val="20"/>
              </w:rPr>
            </w:pPr>
            <w:r w:rsidRPr="00BC3AA1">
              <w:rPr>
                <w:b/>
                <w:sz w:val="20"/>
                <w:szCs w:val="20"/>
              </w:rPr>
              <w:t>21.600,00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jc w:val="center"/>
              <w:rPr>
                <w:b/>
                <w:sz w:val="20"/>
                <w:szCs w:val="20"/>
              </w:rPr>
            </w:pPr>
            <w:r w:rsidRPr="003B5477">
              <w:rPr>
                <w:b/>
                <w:sz w:val="20"/>
                <w:szCs w:val="20"/>
              </w:rPr>
              <w:t>Bagatelna nabava, čl.18.st.3.ZJN</w:t>
            </w:r>
          </w:p>
          <w:p w:rsidR="00567BC7" w:rsidRPr="003B5477" w:rsidRDefault="00567BC7" w:rsidP="00567BC7">
            <w:pPr>
              <w:autoSpaceDE w:val="0"/>
              <w:snapToGrid w:val="0"/>
              <w:spacing w:line="276" w:lineRule="auto"/>
              <w:jc w:val="right"/>
              <w:rPr>
                <w:b/>
                <w:sz w:val="20"/>
                <w:szCs w:val="20"/>
              </w:rPr>
            </w:pPr>
          </w:p>
          <w:p w:rsidR="00567BC7" w:rsidRPr="003B5477" w:rsidRDefault="00567BC7" w:rsidP="00567BC7">
            <w:pPr>
              <w:autoSpaceDE w:val="0"/>
              <w:snapToGrid w:val="0"/>
              <w:spacing w:line="276" w:lineRule="auto"/>
              <w:jc w:val="right"/>
              <w:rPr>
                <w:b/>
                <w:sz w:val="20"/>
                <w:szCs w:val="20"/>
              </w:rPr>
            </w:pP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r w:rsidRPr="003B5477">
              <w:rPr>
                <w:sz w:val="18"/>
                <w:szCs w:val="18"/>
              </w:rPr>
              <w:t>7.</w:t>
            </w: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3232</w:t>
            </w:r>
          </w:p>
          <w:p w:rsidR="00567BC7" w:rsidRPr="003B5477" w:rsidRDefault="00567BC7" w:rsidP="00567BC7">
            <w:pPr>
              <w:pStyle w:val="Sadrajitablice"/>
              <w:snapToGrid w:val="0"/>
              <w:jc w:val="center"/>
              <w:rPr>
                <w:sz w:val="18"/>
                <w:szCs w:val="18"/>
              </w:rPr>
            </w:pPr>
            <w:r w:rsidRPr="003B5477">
              <w:rPr>
                <w:sz w:val="18"/>
                <w:szCs w:val="18"/>
              </w:rPr>
              <w:t>Mt-69</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Služben automobili – tekuće održavanje, popravci i servisi</w:t>
            </w:r>
          </w:p>
          <w:p w:rsidR="00567BC7" w:rsidRPr="003B5477"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233AA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r>
              <w:rPr>
                <w:sz w:val="18"/>
                <w:szCs w:val="18"/>
              </w:rPr>
              <w:t>9.600,00</w:t>
            </w:r>
          </w:p>
          <w:p w:rsidR="00567BC7" w:rsidRPr="000A52D4"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t>9.600,00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3232</w:t>
            </w:r>
          </w:p>
          <w:p w:rsidR="00567BC7" w:rsidRPr="003B5477" w:rsidRDefault="00567BC7" w:rsidP="00567BC7">
            <w:pPr>
              <w:pStyle w:val="Sadrajitablice"/>
              <w:snapToGrid w:val="0"/>
              <w:jc w:val="center"/>
              <w:rPr>
                <w:sz w:val="18"/>
                <w:szCs w:val="18"/>
              </w:rPr>
            </w:pPr>
            <w:r w:rsidRPr="003B5477">
              <w:rPr>
                <w:sz w:val="18"/>
                <w:szCs w:val="18"/>
              </w:rPr>
              <w:t>Mt-30</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 xml:space="preserve">Aparati i strojevi - tekuće održavanje uredske opreme (tel.centrala,fax,računalna oprema, strojevi i aparati) </w:t>
            </w:r>
          </w:p>
          <w:p w:rsidR="00567BC7" w:rsidRPr="003B5477"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233AA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Default="00567BC7" w:rsidP="00567BC7">
            <w:pPr>
              <w:autoSpaceDE w:val="0"/>
              <w:snapToGrid w:val="0"/>
              <w:spacing w:line="276" w:lineRule="auto"/>
              <w:rPr>
                <w:sz w:val="18"/>
                <w:szCs w:val="18"/>
              </w:rPr>
            </w:pPr>
            <w:r>
              <w:rPr>
                <w:sz w:val="18"/>
                <w:szCs w:val="18"/>
              </w:rPr>
              <w:t>8.000,00</w:t>
            </w:r>
          </w:p>
          <w:p w:rsidR="00567BC7" w:rsidRDefault="00567BC7" w:rsidP="00567BC7">
            <w:pPr>
              <w:autoSpaceDE w:val="0"/>
              <w:snapToGrid w:val="0"/>
              <w:spacing w:line="276" w:lineRule="auto"/>
              <w:rPr>
                <w:sz w:val="18"/>
                <w:szCs w:val="18"/>
              </w:rPr>
            </w:pPr>
          </w:p>
          <w:p w:rsidR="00567BC7" w:rsidRPr="000A52D4"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t>8.000,00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Narudžbenica</w:t>
            </w:r>
          </w:p>
          <w:p w:rsidR="00567BC7" w:rsidRPr="003B5477" w:rsidRDefault="00567BC7" w:rsidP="00567BC7">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3232</w:t>
            </w:r>
          </w:p>
          <w:p w:rsidR="00567BC7" w:rsidRPr="003B5477" w:rsidRDefault="00567BC7" w:rsidP="00567BC7">
            <w:pPr>
              <w:pStyle w:val="Sadrajitablice"/>
              <w:snapToGrid w:val="0"/>
              <w:jc w:val="center"/>
              <w:rPr>
                <w:sz w:val="18"/>
                <w:szCs w:val="18"/>
              </w:rPr>
            </w:pPr>
            <w:r w:rsidRPr="003B5477">
              <w:rPr>
                <w:sz w:val="18"/>
                <w:szCs w:val="18"/>
              </w:rPr>
              <w:t>Mt-31</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Usluge tek. i inv. održavanja Društven</w:t>
            </w:r>
            <w:r>
              <w:rPr>
                <w:sz w:val="18"/>
                <w:szCs w:val="18"/>
              </w:rPr>
              <w:t>ih domova</w:t>
            </w:r>
            <w:r w:rsidRPr="003B5477">
              <w:rPr>
                <w:sz w:val="18"/>
                <w:szCs w:val="18"/>
              </w:rPr>
              <w:t xml:space="preserve">  (Vodoinstalaterski radovi-uređenje sanitarnog čvora i kanalizacije, </w:t>
            </w:r>
            <w:r>
              <w:rPr>
                <w:sz w:val="18"/>
                <w:szCs w:val="18"/>
              </w:rPr>
              <w:t>molerski radovi, popravak krovišta</w:t>
            </w:r>
            <w:r w:rsidRPr="003B5477">
              <w:rPr>
                <w:sz w:val="18"/>
                <w:szCs w:val="18"/>
              </w:rPr>
              <w:t xml:space="preserve">)  </w:t>
            </w:r>
          </w:p>
        </w:tc>
        <w:tc>
          <w:tcPr>
            <w:tcW w:w="847" w:type="dxa"/>
            <w:tcBorders>
              <w:top w:val="single" w:sz="4" w:space="0" w:color="000000"/>
              <w:left w:val="single" w:sz="4" w:space="0" w:color="000000"/>
              <w:bottom w:val="single" w:sz="4" w:space="0" w:color="000000"/>
            </w:tcBorders>
          </w:tcPr>
          <w:p w:rsidR="00567BC7" w:rsidRPr="00233AA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96.000,00</w:t>
            </w:r>
          </w:p>
          <w:p w:rsidR="00567BC7" w:rsidRDefault="00567BC7" w:rsidP="00567BC7">
            <w:pPr>
              <w:autoSpaceDE w:val="0"/>
              <w:snapToGrid w:val="0"/>
              <w:spacing w:line="276" w:lineRule="auto"/>
              <w:rPr>
                <w:color w:val="3366FF"/>
                <w:sz w:val="18"/>
                <w:szCs w:val="18"/>
              </w:rPr>
            </w:pPr>
          </w:p>
          <w:p w:rsidR="00567BC7" w:rsidRPr="00D879D4" w:rsidRDefault="00567BC7" w:rsidP="00567BC7">
            <w:pPr>
              <w:autoSpaceDE w:val="0"/>
              <w:snapToGrid w:val="0"/>
              <w:spacing w:line="276" w:lineRule="auto"/>
              <w:rPr>
                <w:color w:val="3366FF"/>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BC3AA1" w:rsidRDefault="00567BC7" w:rsidP="00567BC7">
            <w:pPr>
              <w:autoSpaceDE w:val="0"/>
              <w:snapToGrid w:val="0"/>
              <w:spacing w:line="276" w:lineRule="auto"/>
              <w:rPr>
                <w:sz w:val="18"/>
                <w:szCs w:val="18"/>
              </w:rPr>
            </w:pPr>
            <w:r w:rsidRPr="00BC3AA1">
              <w:rPr>
                <w:sz w:val="18"/>
                <w:szCs w:val="18"/>
              </w:rPr>
              <w:t>96.000,00</w:t>
            </w:r>
          </w:p>
          <w:p w:rsidR="00567BC7" w:rsidRPr="00BC3AA1"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p w:rsidR="00567BC7" w:rsidRPr="003B5477"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3232</w:t>
            </w:r>
          </w:p>
          <w:p w:rsidR="00567BC7" w:rsidRPr="003B5477" w:rsidRDefault="00567BC7" w:rsidP="00567BC7">
            <w:pPr>
              <w:pStyle w:val="Sadrajitablice"/>
              <w:snapToGrid w:val="0"/>
              <w:jc w:val="center"/>
              <w:rPr>
                <w:sz w:val="18"/>
                <w:szCs w:val="18"/>
              </w:rPr>
            </w:pPr>
            <w:r w:rsidRPr="003B5477">
              <w:rPr>
                <w:sz w:val="18"/>
                <w:szCs w:val="18"/>
              </w:rPr>
              <w:t>Mt-37</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Nerazvrstane ceste općine Berek</w:t>
            </w:r>
          </w:p>
          <w:p w:rsidR="00567BC7" w:rsidRPr="003B5477" w:rsidRDefault="00567BC7" w:rsidP="00567BC7">
            <w:pPr>
              <w:pStyle w:val="Sadrajitablice"/>
              <w:snapToGrid w:val="0"/>
              <w:rPr>
                <w:sz w:val="18"/>
                <w:szCs w:val="18"/>
              </w:rPr>
            </w:pPr>
            <w:r w:rsidRPr="003B5477">
              <w:rPr>
                <w:sz w:val="18"/>
                <w:szCs w:val="18"/>
              </w:rPr>
              <w:t>(prema programu održavanja)</w:t>
            </w:r>
          </w:p>
          <w:p w:rsidR="00567BC7" w:rsidRPr="003B5477" w:rsidRDefault="00567BC7" w:rsidP="00567BC7">
            <w:pPr>
              <w:pStyle w:val="Sadrajitablice"/>
              <w:snapToGrid w:val="0"/>
              <w:rPr>
                <w:sz w:val="18"/>
                <w:szCs w:val="18"/>
              </w:rPr>
            </w:pPr>
            <w:r w:rsidRPr="003B5477">
              <w:rPr>
                <w:sz w:val="18"/>
                <w:szCs w:val="18"/>
              </w:rPr>
              <w:t xml:space="preserve">Zimska služba </w:t>
            </w:r>
          </w:p>
        </w:tc>
        <w:tc>
          <w:tcPr>
            <w:tcW w:w="847" w:type="dxa"/>
            <w:tcBorders>
              <w:top w:val="single" w:sz="4" w:space="0" w:color="000000"/>
              <w:left w:val="single" w:sz="4" w:space="0" w:color="000000"/>
              <w:bottom w:val="single" w:sz="4" w:space="0" w:color="000000"/>
            </w:tcBorders>
          </w:tcPr>
          <w:p w:rsidR="00567BC7" w:rsidRPr="00233AA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24.000,00</w:t>
            </w:r>
          </w:p>
          <w:p w:rsidR="00567BC7" w:rsidRPr="00926A0E"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rPr>
                <w:sz w:val="18"/>
                <w:szCs w:val="18"/>
              </w:rPr>
            </w:pPr>
          </w:p>
          <w:p w:rsidR="00567BC7" w:rsidRDefault="00567BC7" w:rsidP="00567BC7">
            <w:pPr>
              <w:rPr>
                <w:sz w:val="18"/>
                <w:szCs w:val="18"/>
              </w:rPr>
            </w:pPr>
          </w:p>
          <w:p w:rsidR="00567BC7" w:rsidRDefault="00567BC7" w:rsidP="00567BC7">
            <w:pPr>
              <w:rPr>
                <w:sz w:val="18"/>
                <w:szCs w:val="18"/>
              </w:rPr>
            </w:pPr>
          </w:p>
          <w:p w:rsidR="00567BC7" w:rsidRPr="00BC3AA1" w:rsidRDefault="00567BC7" w:rsidP="00567BC7">
            <w:pPr>
              <w:rPr>
                <w:sz w:val="18"/>
                <w:szCs w:val="18"/>
              </w:rPr>
            </w:pPr>
            <w:r w:rsidRPr="00BC3AA1">
              <w:rPr>
                <w:sz w:val="18"/>
                <w:szCs w:val="18"/>
              </w:rPr>
              <w:t>24.000,00</w:t>
            </w:r>
          </w:p>
          <w:p w:rsidR="00567BC7" w:rsidRPr="003B5477" w:rsidRDefault="00567BC7" w:rsidP="00567BC7">
            <w:pPr>
              <w:autoSpaceDE w:val="0"/>
              <w:snapToGrid w:val="0"/>
              <w:spacing w:line="276" w:lineRule="auto"/>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Zakon o komunalnom gospodarstvu</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3232</w:t>
            </w:r>
          </w:p>
          <w:p w:rsidR="00567BC7" w:rsidRPr="003B5477" w:rsidRDefault="00567BC7" w:rsidP="00567BC7">
            <w:pPr>
              <w:pStyle w:val="Sadrajitablice"/>
              <w:snapToGrid w:val="0"/>
              <w:jc w:val="center"/>
              <w:rPr>
                <w:sz w:val="18"/>
                <w:szCs w:val="18"/>
              </w:rPr>
            </w:pPr>
            <w:r w:rsidRPr="003B5477">
              <w:rPr>
                <w:sz w:val="18"/>
                <w:szCs w:val="18"/>
              </w:rPr>
              <w:t>Mt-37</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Nerazvrstane ceste općine Berek</w:t>
            </w:r>
          </w:p>
          <w:p w:rsidR="00567BC7" w:rsidRPr="003B5477" w:rsidRDefault="00567BC7" w:rsidP="00567BC7">
            <w:pPr>
              <w:pStyle w:val="Sadrajitablice"/>
              <w:snapToGrid w:val="0"/>
              <w:rPr>
                <w:sz w:val="18"/>
                <w:szCs w:val="18"/>
              </w:rPr>
            </w:pPr>
            <w:r w:rsidRPr="003B5477">
              <w:rPr>
                <w:sz w:val="18"/>
                <w:szCs w:val="18"/>
              </w:rPr>
              <w:t>(prema programu održavanja)</w:t>
            </w:r>
          </w:p>
          <w:p w:rsidR="00567BC7" w:rsidRPr="003B5477" w:rsidRDefault="00567BC7" w:rsidP="00567BC7">
            <w:pPr>
              <w:pStyle w:val="Sadrajitablice"/>
              <w:snapToGrid w:val="0"/>
              <w:rPr>
                <w:sz w:val="18"/>
                <w:szCs w:val="18"/>
              </w:rPr>
            </w:pPr>
            <w:r w:rsidRPr="003B5477">
              <w:rPr>
                <w:sz w:val="18"/>
                <w:szCs w:val="18"/>
              </w:rPr>
              <w:t>Zimska služba-servis i popravak ralice</w:t>
            </w:r>
          </w:p>
        </w:tc>
        <w:tc>
          <w:tcPr>
            <w:tcW w:w="847" w:type="dxa"/>
            <w:tcBorders>
              <w:top w:val="single" w:sz="4" w:space="0" w:color="000000"/>
              <w:left w:val="single" w:sz="4" w:space="0" w:color="000000"/>
              <w:bottom w:val="single" w:sz="4" w:space="0" w:color="000000"/>
            </w:tcBorders>
          </w:tcPr>
          <w:p w:rsidR="00567BC7" w:rsidRPr="00233AA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4.000,00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sidRPr="00BC3AA1">
              <w:rPr>
                <w:sz w:val="18"/>
                <w:szCs w:val="18"/>
              </w:rPr>
              <w:t>4.000,00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Zakon o komunalnom gospodarstvu</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3232</w:t>
            </w:r>
          </w:p>
          <w:p w:rsidR="00567BC7" w:rsidRPr="003B5477" w:rsidRDefault="00567BC7" w:rsidP="00567BC7">
            <w:pPr>
              <w:pStyle w:val="Sadrajitablice"/>
              <w:snapToGrid w:val="0"/>
              <w:jc w:val="center"/>
              <w:rPr>
                <w:sz w:val="18"/>
                <w:szCs w:val="18"/>
              </w:rPr>
            </w:pPr>
            <w:r w:rsidRPr="003B5477">
              <w:rPr>
                <w:sz w:val="18"/>
                <w:szCs w:val="18"/>
              </w:rPr>
              <w:t>Mt-37</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Nerazvrstane ceste općine Berek</w:t>
            </w:r>
          </w:p>
          <w:p w:rsidR="00567BC7" w:rsidRPr="003B5477" w:rsidRDefault="00567BC7" w:rsidP="00567BC7">
            <w:pPr>
              <w:pStyle w:val="Sadrajitablice"/>
              <w:snapToGrid w:val="0"/>
              <w:rPr>
                <w:sz w:val="18"/>
                <w:szCs w:val="18"/>
              </w:rPr>
            </w:pPr>
            <w:r w:rsidRPr="003B5477">
              <w:rPr>
                <w:sz w:val="18"/>
                <w:szCs w:val="18"/>
              </w:rPr>
              <w:t>(prema programu održavanja)</w:t>
            </w:r>
          </w:p>
          <w:p w:rsidR="00567BC7" w:rsidRPr="003B5477" w:rsidRDefault="00567BC7" w:rsidP="00567BC7">
            <w:pPr>
              <w:pStyle w:val="Sadrajitablice"/>
              <w:snapToGrid w:val="0"/>
              <w:rPr>
                <w:sz w:val="18"/>
                <w:szCs w:val="18"/>
              </w:rPr>
            </w:pPr>
            <w:r w:rsidRPr="003B5477">
              <w:rPr>
                <w:sz w:val="18"/>
                <w:szCs w:val="18"/>
              </w:rPr>
              <w:t>Redovno održavanje (nasipavanje,kopanje, odvoz zemlje, tarupiranje)</w:t>
            </w:r>
          </w:p>
        </w:tc>
        <w:tc>
          <w:tcPr>
            <w:tcW w:w="847" w:type="dxa"/>
            <w:tcBorders>
              <w:top w:val="single" w:sz="4" w:space="0" w:color="000000"/>
              <w:left w:val="single" w:sz="4" w:space="0" w:color="000000"/>
              <w:bottom w:val="single" w:sz="4" w:space="0" w:color="000000"/>
            </w:tcBorders>
          </w:tcPr>
          <w:p w:rsidR="00567BC7" w:rsidRPr="00233AA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132.000,00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sidRPr="00BC3AA1">
              <w:rPr>
                <w:sz w:val="18"/>
                <w:szCs w:val="18"/>
              </w:rPr>
              <w:t>132.000,00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Zakon o komunalnom gospodarstvu</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A843A3"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3232</w:t>
            </w:r>
          </w:p>
          <w:p w:rsidR="00567BC7" w:rsidRPr="003B5477" w:rsidRDefault="00567BC7" w:rsidP="00567BC7">
            <w:pPr>
              <w:pStyle w:val="Sadrajitablice"/>
              <w:snapToGrid w:val="0"/>
              <w:jc w:val="center"/>
              <w:rPr>
                <w:sz w:val="18"/>
                <w:szCs w:val="18"/>
              </w:rPr>
            </w:pPr>
            <w:r w:rsidRPr="003B5477">
              <w:rPr>
                <w:sz w:val="18"/>
                <w:szCs w:val="18"/>
              </w:rPr>
              <w:t>Mt-71</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Održavanje parkirališta –</w:t>
            </w:r>
            <w:r>
              <w:rPr>
                <w:sz w:val="18"/>
                <w:szCs w:val="18"/>
              </w:rPr>
              <w:t xml:space="preserve">održavanje postojećih i </w:t>
            </w:r>
            <w:r w:rsidRPr="003B5477">
              <w:rPr>
                <w:sz w:val="18"/>
                <w:szCs w:val="18"/>
              </w:rPr>
              <w:t>uređenje parkirališta ispred dom</w:t>
            </w:r>
            <w:r>
              <w:rPr>
                <w:sz w:val="18"/>
                <w:szCs w:val="18"/>
              </w:rPr>
              <w:t>ova i mrtvačnice</w:t>
            </w:r>
          </w:p>
          <w:p w:rsidR="00567BC7" w:rsidRPr="003B5477"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233AA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16.000,00</w:t>
            </w:r>
          </w:p>
          <w:p w:rsidR="00567BC7" w:rsidRPr="00926A0E"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rPr>
                <w:sz w:val="18"/>
                <w:szCs w:val="18"/>
              </w:rPr>
            </w:pPr>
          </w:p>
          <w:p w:rsidR="00567BC7" w:rsidRDefault="00567BC7" w:rsidP="00567BC7">
            <w:pPr>
              <w:rPr>
                <w:sz w:val="18"/>
                <w:szCs w:val="18"/>
              </w:rPr>
            </w:pPr>
          </w:p>
          <w:p w:rsidR="00567BC7" w:rsidRDefault="00567BC7" w:rsidP="00567BC7">
            <w:pPr>
              <w:rPr>
                <w:sz w:val="18"/>
                <w:szCs w:val="18"/>
              </w:rPr>
            </w:pPr>
          </w:p>
          <w:p w:rsidR="00567BC7" w:rsidRDefault="00567BC7" w:rsidP="00567BC7">
            <w:pPr>
              <w:rPr>
                <w:sz w:val="18"/>
                <w:szCs w:val="18"/>
              </w:rPr>
            </w:pPr>
          </w:p>
          <w:p w:rsidR="00567BC7" w:rsidRPr="00BC3AA1" w:rsidRDefault="00567BC7" w:rsidP="00567BC7">
            <w:pPr>
              <w:rPr>
                <w:sz w:val="18"/>
                <w:szCs w:val="18"/>
              </w:rPr>
            </w:pPr>
            <w:r w:rsidRPr="00BC3AA1">
              <w:rPr>
                <w:sz w:val="18"/>
                <w:szCs w:val="18"/>
              </w:rPr>
              <w:t>16.000,00</w:t>
            </w:r>
          </w:p>
          <w:p w:rsidR="00567BC7" w:rsidRPr="003B5477" w:rsidRDefault="00567BC7" w:rsidP="00567BC7">
            <w:pPr>
              <w:autoSpaceDE w:val="0"/>
              <w:snapToGrid w:val="0"/>
              <w:spacing w:line="276" w:lineRule="auto"/>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3232</w:t>
            </w:r>
          </w:p>
          <w:p w:rsidR="00567BC7" w:rsidRPr="003B5477" w:rsidRDefault="00567BC7" w:rsidP="00567BC7">
            <w:pPr>
              <w:pStyle w:val="Sadrajitablice"/>
              <w:snapToGrid w:val="0"/>
              <w:jc w:val="center"/>
              <w:rPr>
                <w:sz w:val="18"/>
                <w:szCs w:val="18"/>
              </w:rPr>
            </w:pPr>
            <w:r w:rsidRPr="003B5477">
              <w:rPr>
                <w:sz w:val="18"/>
                <w:szCs w:val="18"/>
              </w:rPr>
              <w:t>Mt-70</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Održavanje javnih površina –</w:t>
            </w:r>
          </w:p>
          <w:p w:rsidR="00567BC7" w:rsidRPr="003B5477" w:rsidRDefault="00567BC7" w:rsidP="00567BC7">
            <w:pPr>
              <w:pStyle w:val="Sadrajitablice"/>
              <w:snapToGrid w:val="0"/>
              <w:rPr>
                <w:sz w:val="18"/>
                <w:szCs w:val="18"/>
              </w:rPr>
            </w:pPr>
            <w:r>
              <w:rPr>
                <w:sz w:val="18"/>
                <w:szCs w:val="18"/>
              </w:rPr>
              <w:t>Uređenje prostora oko raspela u Novom Selu</w:t>
            </w:r>
            <w:r w:rsidRPr="003B5477">
              <w:rPr>
                <w:sz w:val="18"/>
                <w:szCs w:val="18"/>
              </w:rPr>
              <w:t xml:space="preserve"> </w:t>
            </w:r>
          </w:p>
        </w:tc>
        <w:tc>
          <w:tcPr>
            <w:tcW w:w="847" w:type="dxa"/>
            <w:tcBorders>
              <w:top w:val="single" w:sz="4" w:space="0" w:color="000000"/>
              <w:left w:val="single" w:sz="4" w:space="0" w:color="000000"/>
              <w:bottom w:val="single" w:sz="4" w:space="0" w:color="000000"/>
            </w:tcBorders>
            <w:vAlign w:val="bottom"/>
          </w:tcPr>
          <w:p w:rsidR="00567BC7" w:rsidRPr="00DE2E62"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4.000,00</w:t>
            </w:r>
          </w:p>
          <w:p w:rsidR="00567BC7" w:rsidRPr="00926A0E"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t>4.000,00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Narudžbenica</w:t>
            </w:r>
          </w:p>
          <w:p w:rsidR="00567BC7" w:rsidRPr="003B5477" w:rsidRDefault="00567BC7" w:rsidP="00567BC7">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3232</w:t>
            </w:r>
          </w:p>
          <w:p w:rsidR="00567BC7" w:rsidRPr="003B5477" w:rsidRDefault="00567BC7" w:rsidP="00567BC7">
            <w:pPr>
              <w:pStyle w:val="Sadrajitablice"/>
              <w:snapToGrid w:val="0"/>
              <w:jc w:val="center"/>
              <w:rPr>
                <w:sz w:val="18"/>
                <w:szCs w:val="18"/>
              </w:rPr>
            </w:pPr>
            <w:r w:rsidRPr="003B5477">
              <w:rPr>
                <w:sz w:val="18"/>
                <w:szCs w:val="18"/>
              </w:rPr>
              <w:t>Mt-70</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Održavanje javnih površina</w:t>
            </w:r>
            <w:r>
              <w:rPr>
                <w:sz w:val="18"/>
                <w:szCs w:val="18"/>
              </w:rPr>
              <w:t xml:space="preserve"> oko domova</w:t>
            </w:r>
            <w:r w:rsidRPr="003B5477">
              <w:rPr>
                <w:sz w:val="18"/>
                <w:szCs w:val="18"/>
              </w:rPr>
              <w:t xml:space="preserve"> –(</w:t>
            </w:r>
            <w:r>
              <w:rPr>
                <w:sz w:val="18"/>
                <w:szCs w:val="18"/>
              </w:rPr>
              <w:t xml:space="preserve">malčiranje, ravnanje, </w:t>
            </w:r>
            <w:r w:rsidRPr="003B5477">
              <w:rPr>
                <w:sz w:val="18"/>
                <w:szCs w:val="18"/>
              </w:rPr>
              <w:t>na</w:t>
            </w:r>
            <w:r>
              <w:rPr>
                <w:sz w:val="18"/>
                <w:szCs w:val="18"/>
              </w:rPr>
              <w:t>s</w:t>
            </w:r>
            <w:r w:rsidRPr="003B5477">
              <w:rPr>
                <w:sz w:val="18"/>
                <w:szCs w:val="18"/>
              </w:rPr>
              <w:t>ipavanje</w:t>
            </w:r>
            <w:r>
              <w:rPr>
                <w:sz w:val="18"/>
                <w:szCs w:val="18"/>
              </w:rPr>
              <w:t>, čišćenje</w:t>
            </w:r>
            <w:r w:rsidRPr="003B5477">
              <w:rPr>
                <w:sz w:val="18"/>
                <w:szCs w:val="18"/>
              </w:rPr>
              <w:t xml:space="preserve"> </w:t>
            </w:r>
            <w:r>
              <w:rPr>
                <w:sz w:val="18"/>
                <w:szCs w:val="18"/>
              </w:rPr>
              <w:t>i sl.)</w:t>
            </w:r>
            <w:r w:rsidRPr="003B5477">
              <w:rPr>
                <w:sz w:val="18"/>
                <w:szCs w:val="18"/>
              </w:rPr>
              <w:t xml:space="preserve"> </w:t>
            </w:r>
          </w:p>
        </w:tc>
        <w:tc>
          <w:tcPr>
            <w:tcW w:w="847" w:type="dxa"/>
            <w:tcBorders>
              <w:top w:val="single" w:sz="4" w:space="0" w:color="000000"/>
              <w:left w:val="single" w:sz="4" w:space="0" w:color="000000"/>
              <w:bottom w:val="single" w:sz="4" w:space="0" w:color="000000"/>
            </w:tcBorders>
            <w:vAlign w:val="bottom"/>
          </w:tcPr>
          <w:p w:rsidR="00567BC7" w:rsidRPr="00DE2E62"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8.000,00</w:t>
            </w:r>
          </w:p>
          <w:p w:rsidR="00567BC7" w:rsidRPr="00926A0E"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t>8.000,00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Narudžbenica</w:t>
            </w:r>
          </w:p>
          <w:p w:rsidR="00567BC7" w:rsidRPr="003B5477" w:rsidRDefault="00567BC7" w:rsidP="00567BC7">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3232</w:t>
            </w:r>
          </w:p>
          <w:p w:rsidR="00567BC7" w:rsidRPr="003B5477" w:rsidRDefault="00567BC7" w:rsidP="00567BC7">
            <w:pPr>
              <w:pStyle w:val="Sadrajitablice"/>
              <w:snapToGrid w:val="0"/>
              <w:jc w:val="center"/>
              <w:rPr>
                <w:sz w:val="18"/>
                <w:szCs w:val="18"/>
              </w:rPr>
            </w:pPr>
            <w:r w:rsidRPr="003B5477">
              <w:rPr>
                <w:sz w:val="18"/>
                <w:szCs w:val="18"/>
              </w:rPr>
              <w:t>Mt-70</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Održavanje javnih površina –</w:t>
            </w:r>
          </w:p>
          <w:p w:rsidR="00567BC7" w:rsidRPr="003B5477" w:rsidRDefault="00567BC7" w:rsidP="00567BC7">
            <w:pPr>
              <w:pStyle w:val="Sadrajitablice"/>
              <w:snapToGrid w:val="0"/>
              <w:rPr>
                <w:sz w:val="18"/>
                <w:szCs w:val="18"/>
              </w:rPr>
            </w:pPr>
            <w:r w:rsidRPr="003B5477">
              <w:rPr>
                <w:sz w:val="18"/>
                <w:szCs w:val="18"/>
              </w:rPr>
              <w:t xml:space="preserve">Uređenje okoliša oko raspela u   </w:t>
            </w:r>
          </w:p>
        </w:tc>
        <w:tc>
          <w:tcPr>
            <w:tcW w:w="847" w:type="dxa"/>
            <w:tcBorders>
              <w:top w:val="single" w:sz="4" w:space="0" w:color="000000"/>
              <w:left w:val="single" w:sz="4" w:space="0" w:color="000000"/>
              <w:bottom w:val="single" w:sz="4" w:space="0" w:color="000000"/>
            </w:tcBorders>
            <w:vAlign w:val="bottom"/>
          </w:tcPr>
          <w:p w:rsidR="00567BC7" w:rsidRPr="00DE2E62"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4.000,00</w:t>
            </w:r>
          </w:p>
          <w:p w:rsidR="00567BC7" w:rsidRPr="00926A0E"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t>4.000,00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Narudžbenica</w:t>
            </w:r>
          </w:p>
          <w:p w:rsidR="00567BC7" w:rsidRPr="003B5477" w:rsidRDefault="00567BC7" w:rsidP="00567BC7">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3232</w:t>
            </w:r>
          </w:p>
          <w:p w:rsidR="00567BC7" w:rsidRPr="003B5477" w:rsidRDefault="00567BC7" w:rsidP="00567BC7">
            <w:pPr>
              <w:pStyle w:val="Sadrajitablice"/>
              <w:snapToGrid w:val="0"/>
              <w:jc w:val="center"/>
              <w:rPr>
                <w:sz w:val="18"/>
                <w:szCs w:val="18"/>
              </w:rPr>
            </w:pPr>
            <w:r w:rsidRPr="003B5477">
              <w:rPr>
                <w:sz w:val="18"/>
                <w:szCs w:val="18"/>
              </w:rPr>
              <w:t>Mt-70</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Održavanje javnih površina –</w:t>
            </w:r>
          </w:p>
          <w:p w:rsidR="00567BC7" w:rsidRPr="003B5477" w:rsidRDefault="00567BC7" w:rsidP="00567BC7">
            <w:pPr>
              <w:pStyle w:val="Sadrajitablice"/>
              <w:snapToGrid w:val="0"/>
              <w:rPr>
                <w:sz w:val="18"/>
                <w:szCs w:val="18"/>
              </w:rPr>
            </w:pPr>
            <w:r w:rsidRPr="003B5477">
              <w:rPr>
                <w:sz w:val="18"/>
                <w:szCs w:val="18"/>
              </w:rPr>
              <w:t>Park Berek-proljetni i jesenji servis</w:t>
            </w:r>
          </w:p>
        </w:tc>
        <w:tc>
          <w:tcPr>
            <w:tcW w:w="847" w:type="dxa"/>
            <w:tcBorders>
              <w:top w:val="single" w:sz="4" w:space="0" w:color="000000"/>
              <w:left w:val="single" w:sz="4" w:space="0" w:color="000000"/>
              <w:bottom w:val="single" w:sz="4" w:space="0" w:color="000000"/>
            </w:tcBorders>
            <w:vAlign w:val="bottom"/>
          </w:tcPr>
          <w:p w:rsidR="00567BC7" w:rsidRPr="00DE2E62"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12.800,00</w:t>
            </w:r>
          </w:p>
          <w:p w:rsidR="00567BC7" w:rsidRPr="00926A0E"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t>12.800,00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Narudžbenica</w:t>
            </w:r>
          </w:p>
          <w:p w:rsidR="00567BC7" w:rsidRPr="003B5477" w:rsidRDefault="00567BC7" w:rsidP="00567BC7">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3232</w:t>
            </w:r>
          </w:p>
          <w:p w:rsidR="00567BC7" w:rsidRPr="003B5477" w:rsidRDefault="00567BC7" w:rsidP="00567BC7">
            <w:pPr>
              <w:pStyle w:val="Sadrajitablice"/>
              <w:snapToGrid w:val="0"/>
              <w:jc w:val="center"/>
              <w:rPr>
                <w:sz w:val="18"/>
                <w:szCs w:val="18"/>
              </w:rPr>
            </w:pPr>
            <w:r w:rsidRPr="003B5477">
              <w:rPr>
                <w:sz w:val="18"/>
                <w:szCs w:val="18"/>
              </w:rPr>
              <w:t>Mt-70</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Održavanje javnih površina –</w:t>
            </w:r>
          </w:p>
          <w:p w:rsidR="00567BC7" w:rsidRPr="003B5477" w:rsidRDefault="00567BC7" w:rsidP="00567BC7">
            <w:pPr>
              <w:pStyle w:val="Sadrajitablice"/>
              <w:snapToGrid w:val="0"/>
              <w:rPr>
                <w:sz w:val="18"/>
                <w:szCs w:val="18"/>
              </w:rPr>
            </w:pPr>
            <w:r w:rsidRPr="003B5477">
              <w:rPr>
                <w:sz w:val="18"/>
                <w:szCs w:val="18"/>
              </w:rPr>
              <w:t>Održavanje i servis opreme –fiat fiorino i kosilice</w:t>
            </w:r>
          </w:p>
        </w:tc>
        <w:tc>
          <w:tcPr>
            <w:tcW w:w="847" w:type="dxa"/>
            <w:tcBorders>
              <w:top w:val="single" w:sz="4" w:space="0" w:color="000000"/>
              <w:left w:val="single" w:sz="4" w:space="0" w:color="000000"/>
              <w:bottom w:val="single" w:sz="4" w:space="0" w:color="000000"/>
            </w:tcBorders>
            <w:vAlign w:val="bottom"/>
          </w:tcPr>
          <w:p w:rsidR="00567BC7" w:rsidRPr="00DE2E62"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11.200,00</w:t>
            </w:r>
          </w:p>
          <w:p w:rsidR="00567BC7" w:rsidRPr="00926A0E"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t>11.200,00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Narudžbenica</w:t>
            </w:r>
          </w:p>
          <w:p w:rsidR="00567BC7" w:rsidRPr="003B5477" w:rsidRDefault="00567BC7" w:rsidP="00567BC7">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3232</w:t>
            </w:r>
          </w:p>
          <w:p w:rsidR="00567BC7" w:rsidRPr="003B5477" w:rsidRDefault="00567BC7" w:rsidP="00567BC7">
            <w:pPr>
              <w:pStyle w:val="Sadrajitablice"/>
              <w:snapToGrid w:val="0"/>
              <w:jc w:val="center"/>
              <w:rPr>
                <w:sz w:val="18"/>
                <w:szCs w:val="18"/>
              </w:rPr>
            </w:pPr>
            <w:r w:rsidRPr="003B5477">
              <w:rPr>
                <w:sz w:val="18"/>
                <w:szCs w:val="18"/>
              </w:rPr>
              <w:t xml:space="preserve"> Mt-38</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Održavanje javne rasvjete – redovito održavanje 2x godišnje</w:t>
            </w:r>
          </w:p>
          <w:p w:rsidR="00567BC7" w:rsidRPr="003B5477" w:rsidRDefault="00567BC7" w:rsidP="00567BC7">
            <w:pPr>
              <w:pStyle w:val="Sadrajitablice"/>
              <w:snapToGrid w:val="0"/>
              <w:rPr>
                <w:sz w:val="18"/>
                <w:szCs w:val="18"/>
              </w:rPr>
            </w:pPr>
          </w:p>
          <w:p w:rsidR="00567BC7" w:rsidRPr="003B5477"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DE2E62"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32.000,00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t>32.000,00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Zakon o komunalnom gospodarstvu</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3232</w:t>
            </w:r>
          </w:p>
          <w:p w:rsidR="00567BC7" w:rsidRPr="003B5477" w:rsidRDefault="00567BC7" w:rsidP="00567BC7">
            <w:pPr>
              <w:pStyle w:val="Sadrajitablice"/>
              <w:snapToGrid w:val="0"/>
              <w:jc w:val="center"/>
              <w:rPr>
                <w:sz w:val="18"/>
                <w:szCs w:val="18"/>
              </w:rPr>
            </w:pPr>
            <w:r w:rsidRPr="003B5477">
              <w:rPr>
                <w:sz w:val="18"/>
                <w:szCs w:val="18"/>
              </w:rPr>
              <w:t xml:space="preserve"> Mt-38</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Pr>
                <w:sz w:val="18"/>
                <w:szCs w:val="18"/>
              </w:rPr>
              <w:t>Rekonstrukcija javne rasvjete-štedna</w:t>
            </w:r>
          </w:p>
          <w:p w:rsidR="00567BC7" w:rsidRPr="003B5477"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DE2E62"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66.400,00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t>66.400,00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Narudžbenica/</w:t>
            </w:r>
          </w:p>
          <w:p w:rsidR="00567BC7" w:rsidRPr="003B5477" w:rsidRDefault="00567BC7" w:rsidP="00567BC7">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632479"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3232</w:t>
            </w:r>
          </w:p>
          <w:p w:rsidR="00567BC7" w:rsidRPr="003B5477" w:rsidRDefault="00567BC7" w:rsidP="00567BC7">
            <w:pPr>
              <w:pStyle w:val="Sadrajitablice"/>
              <w:snapToGrid w:val="0"/>
              <w:jc w:val="center"/>
              <w:rPr>
                <w:sz w:val="18"/>
                <w:szCs w:val="18"/>
              </w:rPr>
            </w:pPr>
            <w:r w:rsidRPr="003B5477">
              <w:rPr>
                <w:sz w:val="18"/>
                <w:szCs w:val="18"/>
              </w:rPr>
              <w:t>Mt-41</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Održavanje groblja, mrtvačnice i totne komore – uređenje i održavanje žive ograde na groblju u Bereku i Gornjoj garešnici-čempresi i tuje</w:t>
            </w:r>
            <w:r>
              <w:rPr>
                <w:sz w:val="18"/>
                <w:szCs w:val="18"/>
              </w:rPr>
              <w:t xml:space="preserve"> i održavanje opreme (kolica i sl.)</w:t>
            </w:r>
          </w:p>
        </w:tc>
        <w:tc>
          <w:tcPr>
            <w:tcW w:w="847" w:type="dxa"/>
            <w:tcBorders>
              <w:top w:val="single" w:sz="4" w:space="0" w:color="000000"/>
              <w:left w:val="single" w:sz="4" w:space="0" w:color="000000"/>
              <w:bottom w:val="single" w:sz="4" w:space="0" w:color="000000"/>
            </w:tcBorders>
          </w:tcPr>
          <w:p w:rsidR="00567BC7" w:rsidRPr="00DE2E62"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Default="00567BC7" w:rsidP="00567BC7">
            <w:pPr>
              <w:autoSpaceDE w:val="0"/>
              <w:snapToGrid w:val="0"/>
              <w:spacing w:line="276" w:lineRule="auto"/>
              <w:rPr>
                <w:sz w:val="18"/>
                <w:szCs w:val="18"/>
              </w:rPr>
            </w:pPr>
            <w:r>
              <w:rPr>
                <w:sz w:val="18"/>
                <w:szCs w:val="18"/>
              </w:rPr>
              <w:t>16.000,00</w:t>
            </w:r>
          </w:p>
          <w:p w:rsidR="00567BC7" w:rsidRDefault="00567BC7" w:rsidP="00567BC7">
            <w:pPr>
              <w:autoSpaceDE w:val="0"/>
              <w:snapToGrid w:val="0"/>
              <w:spacing w:line="276" w:lineRule="auto"/>
              <w:rPr>
                <w:sz w:val="18"/>
                <w:szCs w:val="18"/>
              </w:rPr>
            </w:pPr>
          </w:p>
          <w:p w:rsidR="00567BC7" w:rsidRPr="009A0827"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t>16.000,00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632479"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3232</w:t>
            </w:r>
          </w:p>
          <w:p w:rsidR="00567BC7" w:rsidRPr="003B5477" w:rsidRDefault="00567BC7" w:rsidP="00567BC7">
            <w:pPr>
              <w:pStyle w:val="Sadrajitablice"/>
              <w:snapToGrid w:val="0"/>
              <w:jc w:val="center"/>
              <w:rPr>
                <w:sz w:val="18"/>
                <w:szCs w:val="18"/>
              </w:rPr>
            </w:pPr>
            <w:r w:rsidRPr="003B5477">
              <w:rPr>
                <w:sz w:val="18"/>
                <w:szCs w:val="18"/>
              </w:rPr>
              <w:lastRenderedPageBreak/>
              <w:t>Mt-</w:t>
            </w:r>
            <w:r>
              <w:rPr>
                <w:sz w:val="18"/>
                <w:szCs w:val="18"/>
              </w:rPr>
              <w:t>53</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Pr>
                <w:sz w:val="18"/>
                <w:szCs w:val="18"/>
              </w:rPr>
              <w:lastRenderedPageBreak/>
              <w:t xml:space="preserve">Održavanje mjesne </w:t>
            </w:r>
            <w:r>
              <w:rPr>
                <w:sz w:val="18"/>
                <w:szCs w:val="18"/>
              </w:rPr>
              <w:lastRenderedPageBreak/>
              <w:t>vage- servis i sitne popravke</w:t>
            </w:r>
          </w:p>
        </w:tc>
        <w:tc>
          <w:tcPr>
            <w:tcW w:w="847" w:type="dxa"/>
            <w:tcBorders>
              <w:top w:val="single" w:sz="4" w:space="0" w:color="000000"/>
              <w:left w:val="single" w:sz="4" w:space="0" w:color="000000"/>
              <w:bottom w:val="single" w:sz="4" w:space="0" w:color="000000"/>
            </w:tcBorders>
          </w:tcPr>
          <w:p w:rsidR="00567BC7" w:rsidRPr="00DE2E62"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4.800,00</w:t>
            </w:r>
          </w:p>
          <w:p w:rsidR="00567BC7" w:rsidRPr="00926A0E"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lastRenderedPageBreak/>
              <w:t>4.800,00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lastRenderedPageBreak/>
              <w:t xml:space="preserve">Bagatelna nabava </w:t>
            </w:r>
            <w:r w:rsidRPr="003B5477">
              <w:rPr>
                <w:sz w:val="18"/>
                <w:szCs w:val="18"/>
              </w:rPr>
              <w:lastRenderedPageBreak/>
              <w:t>čl.18.st</w:t>
            </w: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lastRenderedPageBreak/>
              <w:t>Narudžbenica/</w:t>
            </w:r>
          </w:p>
          <w:p w:rsidR="00567BC7" w:rsidRPr="003B5477" w:rsidRDefault="00567BC7" w:rsidP="00567BC7">
            <w:pPr>
              <w:autoSpaceDE w:val="0"/>
              <w:snapToGrid w:val="0"/>
              <w:spacing w:line="276" w:lineRule="auto"/>
              <w:rPr>
                <w:sz w:val="18"/>
                <w:szCs w:val="18"/>
              </w:rPr>
            </w:pPr>
            <w:r w:rsidRPr="003B5477">
              <w:rPr>
                <w:sz w:val="18"/>
                <w:szCs w:val="18"/>
              </w:rPr>
              <w:lastRenderedPageBreak/>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lastRenderedPageBreak/>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lastRenderedPageBreak/>
              <w:t>2016.</w:t>
            </w:r>
          </w:p>
          <w:p w:rsidR="00567BC7" w:rsidRPr="003B5477" w:rsidRDefault="00567BC7" w:rsidP="00567BC7">
            <w:pPr>
              <w:autoSpaceDE w:val="0"/>
              <w:snapToGrid w:val="0"/>
              <w:spacing w:line="276" w:lineRule="auto"/>
              <w:rPr>
                <w:sz w:val="18"/>
                <w:szCs w:val="18"/>
              </w:rPr>
            </w:pPr>
          </w:p>
        </w:tc>
      </w:tr>
      <w:tr w:rsidR="00567BC7" w:rsidRPr="00632479"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3232</w:t>
            </w:r>
          </w:p>
          <w:p w:rsidR="00567BC7" w:rsidRPr="003B5477" w:rsidRDefault="00567BC7" w:rsidP="00567BC7">
            <w:pPr>
              <w:pStyle w:val="Sadrajitablice"/>
              <w:snapToGrid w:val="0"/>
              <w:jc w:val="center"/>
              <w:rPr>
                <w:sz w:val="18"/>
                <w:szCs w:val="18"/>
              </w:rPr>
            </w:pPr>
            <w:r w:rsidRPr="003B5477">
              <w:rPr>
                <w:sz w:val="18"/>
                <w:szCs w:val="18"/>
              </w:rPr>
              <w:t>Mt-</w:t>
            </w:r>
            <w:r>
              <w:rPr>
                <w:sz w:val="18"/>
                <w:szCs w:val="18"/>
              </w:rPr>
              <w:t>53</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Pr>
                <w:sz w:val="18"/>
                <w:szCs w:val="18"/>
              </w:rPr>
              <w:t>Održavanje objekata vodoopskrbe</w:t>
            </w:r>
          </w:p>
        </w:tc>
        <w:tc>
          <w:tcPr>
            <w:tcW w:w="847" w:type="dxa"/>
            <w:tcBorders>
              <w:top w:val="single" w:sz="4" w:space="0" w:color="000000"/>
              <w:left w:val="single" w:sz="4" w:space="0" w:color="000000"/>
              <w:bottom w:val="single" w:sz="4" w:space="0" w:color="000000"/>
            </w:tcBorders>
          </w:tcPr>
          <w:p w:rsidR="00567BC7" w:rsidRPr="00DE2E62"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4.000,00</w:t>
            </w:r>
          </w:p>
          <w:p w:rsidR="00567BC7" w:rsidRPr="00926A0E"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4.000,00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p>
        </w:tc>
      </w:tr>
      <w:tr w:rsidR="00567BC7" w:rsidRPr="003B547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b/>
                <w:sz w:val="20"/>
                <w:szCs w:val="20"/>
              </w:rPr>
            </w:pPr>
            <w:r w:rsidRPr="003B5477">
              <w:rPr>
                <w:b/>
                <w:sz w:val="20"/>
                <w:szCs w:val="20"/>
              </w:rPr>
              <w:t>3232</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b/>
                <w:sz w:val="20"/>
                <w:szCs w:val="20"/>
              </w:rPr>
            </w:pPr>
            <w:r w:rsidRPr="003B5477">
              <w:rPr>
                <w:b/>
                <w:sz w:val="20"/>
                <w:szCs w:val="20"/>
              </w:rPr>
              <w:t>Usluge tek.i inv.održavanja – Ukupno sva mjesta troška</w:t>
            </w:r>
          </w:p>
        </w:tc>
        <w:tc>
          <w:tcPr>
            <w:tcW w:w="847" w:type="dxa"/>
            <w:tcBorders>
              <w:top w:val="single" w:sz="4" w:space="0" w:color="000000"/>
              <w:left w:val="single" w:sz="4" w:space="0" w:color="000000"/>
              <w:bottom w:val="single" w:sz="4" w:space="0" w:color="000000"/>
            </w:tcBorders>
          </w:tcPr>
          <w:p w:rsidR="00567BC7" w:rsidRPr="00054297" w:rsidRDefault="00567BC7" w:rsidP="00567BC7">
            <w:pPr>
              <w:autoSpaceDE w:val="0"/>
              <w:snapToGrid w:val="0"/>
              <w:spacing w:line="276" w:lineRule="auto"/>
              <w:rPr>
                <w:b/>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b/>
                <w:sz w:val="20"/>
                <w:szCs w:val="20"/>
              </w:rPr>
            </w:pPr>
            <w:r w:rsidRPr="00926A0E">
              <w:rPr>
                <w:b/>
                <w:sz w:val="20"/>
                <w:szCs w:val="20"/>
              </w:rPr>
              <w:t>452.800,00</w:t>
            </w:r>
          </w:p>
          <w:p w:rsidR="00567BC7" w:rsidRPr="00926A0E" w:rsidRDefault="00567BC7" w:rsidP="00567BC7">
            <w:pPr>
              <w:autoSpaceDE w:val="0"/>
              <w:snapToGrid w:val="0"/>
              <w:spacing w:line="276" w:lineRule="auto"/>
              <w:rPr>
                <w:b/>
                <w:sz w:val="20"/>
                <w:szCs w:val="20"/>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b/>
                <w:sz w:val="20"/>
                <w:szCs w:val="20"/>
              </w:rPr>
            </w:pPr>
          </w:p>
          <w:p w:rsidR="00567BC7" w:rsidRDefault="00567BC7" w:rsidP="00567BC7">
            <w:pPr>
              <w:autoSpaceDE w:val="0"/>
              <w:snapToGrid w:val="0"/>
              <w:spacing w:line="276" w:lineRule="auto"/>
              <w:rPr>
                <w:b/>
                <w:sz w:val="20"/>
                <w:szCs w:val="20"/>
              </w:rPr>
            </w:pPr>
          </w:p>
          <w:p w:rsidR="00567BC7" w:rsidRDefault="00567BC7" w:rsidP="00567BC7">
            <w:pPr>
              <w:autoSpaceDE w:val="0"/>
              <w:snapToGrid w:val="0"/>
              <w:spacing w:line="276" w:lineRule="auto"/>
              <w:rPr>
                <w:b/>
                <w:sz w:val="20"/>
                <w:szCs w:val="20"/>
              </w:rPr>
            </w:pPr>
          </w:p>
          <w:p w:rsidR="00567BC7" w:rsidRPr="003B5477" w:rsidRDefault="00567BC7" w:rsidP="00567BC7">
            <w:pPr>
              <w:autoSpaceDE w:val="0"/>
              <w:snapToGrid w:val="0"/>
              <w:spacing w:line="276" w:lineRule="auto"/>
              <w:rPr>
                <w:b/>
                <w:sz w:val="20"/>
                <w:szCs w:val="20"/>
              </w:rPr>
            </w:pPr>
            <w:r>
              <w:rPr>
                <w:b/>
                <w:sz w:val="20"/>
                <w:szCs w:val="20"/>
              </w:rPr>
              <w:t>452.800,00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b/>
                <w:sz w:val="20"/>
                <w:szCs w:val="20"/>
              </w:rPr>
            </w:pPr>
            <w:r w:rsidRPr="003B5477">
              <w:rPr>
                <w:b/>
                <w:sz w:val="20"/>
                <w:szCs w:val="20"/>
              </w:rPr>
              <w:t xml:space="preserve">Bagatelna nabava čl.18.st i </w:t>
            </w:r>
          </w:p>
          <w:p w:rsidR="00567BC7" w:rsidRPr="003B5477" w:rsidRDefault="00567BC7" w:rsidP="00567BC7">
            <w:pPr>
              <w:autoSpaceDE w:val="0"/>
              <w:snapToGrid w:val="0"/>
              <w:spacing w:line="276" w:lineRule="auto"/>
              <w:rPr>
                <w:b/>
                <w:sz w:val="20"/>
                <w:szCs w:val="20"/>
              </w:rPr>
            </w:pPr>
            <w:r w:rsidRPr="003B5477">
              <w:rPr>
                <w:b/>
                <w:sz w:val="20"/>
                <w:szCs w:val="20"/>
              </w:rPr>
              <w:t>Zakon o komunalnom gospodarstvu</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31449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r w:rsidRPr="003B5477">
              <w:rPr>
                <w:sz w:val="18"/>
                <w:szCs w:val="18"/>
              </w:rPr>
              <w:t>21.</w:t>
            </w: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3233</w:t>
            </w:r>
          </w:p>
          <w:p w:rsidR="00567BC7" w:rsidRPr="003B5477" w:rsidRDefault="00567BC7" w:rsidP="00567BC7">
            <w:pPr>
              <w:pStyle w:val="Sadrajitablice"/>
              <w:snapToGrid w:val="0"/>
              <w:jc w:val="center"/>
              <w:rPr>
                <w:sz w:val="18"/>
                <w:szCs w:val="18"/>
              </w:rPr>
            </w:pPr>
            <w:r w:rsidRPr="003B5477">
              <w:rPr>
                <w:sz w:val="18"/>
                <w:szCs w:val="18"/>
              </w:rPr>
              <w:t>Mt-28</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 xml:space="preserve">Usluge promidžbe i informiranja- Ugovor Net, Bjelovarski list, Krugoval, </w:t>
            </w:r>
            <w:r>
              <w:rPr>
                <w:sz w:val="18"/>
                <w:szCs w:val="18"/>
              </w:rPr>
              <w:t xml:space="preserve">web stranica, </w:t>
            </w:r>
            <w:r w:rsidRPr="003B5477">
              <w:rPr>
                <w:sz w:val="18"/>
                <w:szCs w:val="18"/>
              </w:rPr>
              <w:t>razni promidžbeni materijal i čestitke</w:t>
            </w:r>
          </w:p>
          <w:p w:rsidR="00567BC7" w:rsidRPr="003B5477" w:rsidRDefault="00567BC7" w:rsidP="00567BC7">
            <w:pPr>
              <w:pStyle w:val="Sadrajitablice"/>
              <w:snapToGrid w:val="0"/>
              <w:rPr>
                <w:sz w:val="18"/>
                <w:szCs w:val="18"/>
              </w:rPr>
            </w:pPr>
          </w:p>
          <w:p w:rsidR="00567BC7" w:rsidRPr="003B5477" w:rsidRDefault="00567BC7" w:rsidP="00567BC7">
            <w:pPr>
              <w:pStyle w:val="Sadrajitablice"/>
              <w:snapToGrid w:val="0"/>
              <w:rPr>
                <w:sz w:val="18"/>
                <w:szCs w:val="18"/>
              </w:rPr>
            </w:pPr>
          </w:p>
          <w:p w:rsidR="00567BC7" w:rsidRPr="003B5477"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054297"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Default="00567BC7" w:rsidP="00567BC7">
            <w:pPr>
              <w:autoSpaceDE w:val="0"/>
              <w:snapToGrid w:val="0"/>
              <w:spacing w:line="276" w:lineRule="auto"/>
              <w:rPr>
                <w:sz w:val="18"/>
                <w:szCs w:val="18"/>
              </w:rPr>
            </w:pPr>
            <w:r>
              <w:rPr>
                <w:sz w:val="18"/>
                <w:szCs w:val="18"/>
              </w:rPr>
              <w:t>60.800,00</w:t>
            </w:r>
          </w:p>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9A0827"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t>60.800,00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Default="00567BC7" w:rsidP="00567BC7">
            <w:pPr>
              <w:autoSpaceDE w:val="0"/>
              <w:snapToGrid w:val="0"/>
              <w:spacing w:line="276" w:lineRule="auto"/>
              <w:rPr>
                <w:sz w:val="18"/>
                <w:szCs w:val="18"/>
              </w:rPr>
            </w:pPr>
            <w:r w:rsidRPr="003B5477">
              <w:rPr>
                <w:sz w:val="18"/>
                <w:szCs w:val="18"/>
              </w:rPr>
              <w:t>Bagatelna nabava čl.18.st</w:t>
            </w:r>
          </w:p>
          <w:p w:rsidR="00567BC7" w:rsidRPr="003B5477"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31449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3233</w:t>
            </w:r>
          </w:p>
          <w:p w:rsidR="00567BC7" w:rsidRPr="003B5477" w:rsidRDefault="00567BC7" w:rsidP="00567BC7">
            <w:pPr>
              <w:pStyle w:val="Sadrajitablice"/>
              <w:snapToGrid w:val="0"/>
              <w:jc w:val="center"/>
              <w:rPr>
                <w:sz w:val="18"/>
                <w:szCs w:val="18"/>
              </w:rPr>
            </w:pPr>
            <w:r w:rsidRPr="003B5477">
              <w:rPr>
                <w:sz w:val="18"/>
                <w:szCs w:val="18"/>
              </w:rPr>
              <w:t>Mt-</w:t>
            </w:r>
            <w:r>
              <w:rPr>
                <w:sz w:val="18"/>
                <w:szCs w:val="18"/>
              </w:rPr>
              <w:t>75</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Pr>
                <w:sz w:val="18"/>
                <w:szCs w:val="18"/>
              </w:rPr>
              <w:t>Promidžbene usluge – Istraživanje povijesti</w:t>
            </w:r>
          </w:p>
        </w:tc>
        <w:tc>
          <w:tcPr>
            <w:tcW w:w="847" w:type="dxa"/>
            <w:tcBorders>
              <w:top w:val="single" w:sz="4" w:space="0" w:color="000000"/>
              <w:left w:val="single" w:sz="4" w:space="0" w:color="000000"/>
              <w:bottom w:val="single" w:sz="4" w:space="0" w:color="000000"/>
            </w:tcBorders>
          </w:tcPr>
          <w:p w:rsidR="00567BC7" w:rsidRPr="00054297"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Default="00567BC7" w:rsidP="00567BC7">
            <w:pPr>
              <w:autoSpaceDE w:val="0"/>
              <w:snapToGrid w:val="0"/>
              <w:spacing w:line="276" w:lineRule="auto"/>
              <w:rPr>
                <w:sz w:val="18"/>
                <w:szCs w:val="18"/>
              </w:rPr>
            </w:pPr>
            <w:r>
              <w:rPr>
                <w:sz w:val="18"/>
                <w:szCs w:val="18"/>
              </w:rPr>
              <w:t>4.000,0</w:t>
            </w:r>
          </w:p>
          <w:p w:rsidR="00567BC7" w:rsidRPr="009A0827"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4.000,00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p>
        </w:tc>
      </w:tr>
      <w:tr w:rsidR="00567BC7" w:rsidRPr="003B547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b/>
                <w:sz w:val="20"/>
                <w:szCs w:val="20"/>
              </w:rPr>
            </w:pPr>
            <w:r w:rsidRPr="003B5477">
              <w:rPr>
                <w:b/>
                <w:sz w:val="20"/>
                <w:szCs w:val="20"/>
              </w:rPr>
              <w:t>3233</w:t>
            </w:r>
          </w:p>
          <w:p w:rsidR="00567BC7" w:rsidRPr="003B5477" w:rsidRDefault="00567BC7" w:rsidP="00567BC7">
            <w:pPr>
              <w:pStyle w:val="Sadrajitablice"/>
              <w:snapToGrid w:val="0"/>
              <w:jc w:val="center"/>
              <w:rPr>
                <w:b/>
                <w:sz w:val="20"/>
                <w:szCs w:val="20"/>
              </w:rPr>
            </w:pP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b/>
                <w:sz w:val="20"/>
                <w:szCs w:val="20"/>
              </w:rPr>
            </w:pPr>
            <w:r w:rsidRPr="003B5477">
              <w:rPr>
                <w:b/>
                <w:sz w:val="20"/>
                <w:szCs w:val="20"/>
              </w:rPr>
              <w:t>Usluge promidžbe i informiranja – sva mjesta troška</w:t>
            </w:r>
          </w:p>
        </w:tc>
        <w:tc>
          <w:tcPr>
            <w:tcW w:w="847" w:type="dxa"/>
            <w:tcBorders>
              <w:top w:val="single" w:sz="4" w:space="0" w:color="000000"/>
              <w:left w:val="single" w:sz="4" w:space="0" w:color="000000"/>
              <w:bottom w:val="single" w:sz="4" w:space="0" w:color="000000"/>
            </w:tcBorders>
          </w:tcPr>
          <w:p w:rsidR="00567BC7" w:rsidRPr="00054297" w:rsidRDefault="00567BC7" w:rsidP="00567BC7">
            <w:pPr>
              <w:autoSpaceDE w:val="0"/>
              <w:snapToGrid w:val="0"/>
              <w:spacing w:line="276" w:lineRule="auto"/>
              <w:rPr>
                <w:b/>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b/>
                <w:sz w:val="20"/>
                <w:szCs w:val="20"/>
              </w:rPr>
            </w:pPr>
            <w:r w:rsidRPr="00926A0E">
              <w:rPr>
                <w:b/>
                <w:sz w:val="20"/>
                <w:szCs w:val="20"/>
              </w:rPr>
              <w:t>64.800,00</w:t>
            </w:r>
          </w:p>
          <w:p w:rsidR="00567BC7" w:rsidRPr="00B33E3D" w:rsidRDefault="00567BC7" w:rsidP="00567BC7">
            <w:pPr>
              <w:autoSpaceDE w:val="0"/>
              <w:snapToGrid w:val="0"/>
              <w:spacing w:line="276" w:lineRule="auto"/>
              <w:rPr>
                <w:b/>
                <w:color w:val="0000FF"/>
                <w:sz w:val="20"/>
                <w:szCs w:val="20"/>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b/>
                <w:sz w:val="20"/>
                <w:szCs w:val="20"/>
              </w:rPr>
            </w:pPr>
          </w:p>
          <w:p w:rsidR="00567BC7" w:rsidRPr="003B5477" w:rsidRDefault="00567BC7" w:rsidP="00567BC7">
            <w:pPr>
              <w:autoSpaceDE w:val="0"/>
              <w:snapToGrid w:val="0"/>
              <w:spacing w:line="276" w:lineRule="auto"/>
              <w:rPr>
                <w:b/>
                <w:sz w:val="20"/>
                <w:szCs w:val="20"/>
              </w:rPr>
            </w:pPr>
            <w:r>
              <w:rPr>
                <w:b/>
                <w:sz w:val="20"/>
                <w:szCs w:val="20"/>
              </w:rPr>
              <w:t>64.800,00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b/>
                <w:sz w:val="20"/>
                <w:szCs w:val="20"/>
              </w:rPr>
            </w:pPr>
            <w:r w:rsidRPr="003B5477">
              <w:rPr>
                <w:b/>
                <w:sz w:val="20"/>
                <w:szCs w:val="20"/>
              </w:rPr>
              <w:t>Bagatelna nabava</w:t>
            </w:r>
          </w:p>
          <w:p w:rsidR="00567BC7" w:rsidRPr="003B5477" w:rsidRDefault="00567BC7" w:rsidP="00567BC7">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b/>
                <w:sz w:val="20"/>
                <w:szCs w:val="20"/>
              </w:rPr>
            </w:pPr>
            <w:r w:rsidRPr="003B5477">
              <w:rPr>
                <w:b/>
                <w:sz w:val="20"/>
                <w:szCs w:val="20"/>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3234</w:t>
            </w:r>
          </w:p>
          <w:p w:rsidR="00567BC7" w:rsidRPr="003B5477" w:rsidRDefault="00567BC7" w:rsidP="00567BC7">
            <w:pPr>
              <w:pStyle w:val="Sadrajitablice"/>
              <w:snapToGrid w:val="0"/>
              <w:jc w:val="center"/>
              <w:rPr>
                <w:sz w:val="18"/>
                <w:szCs w:val="18"/>
              </w:rPr>
            </w:pPr>
            <w:r w:rsidRPr="003B5477">
              <w:rPr>
                <w:sz w:val="18"/>
                <w:szCs w:val="18"/>
              </w:rPr>
              <w:t>Mt-31</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Opskrba vodom – potrošnja vode</w:t>
            </w:r>
          </w:p>
          <w:p w:rsidR="00567BC7" w:rsidRPr="003B5477"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C9411D"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4.000,00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t>4.000,00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1905BE"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3234</w:t>
            </w:r>
          </w:p>
          <w:p w:rsidR="00567BC7" w:rsidRPr="003B5477" w:rsidRDefault="00567BC7" w:rsidP="00567BC7">
            <w:pPr>
              <w:pStyle w:val="Sadrajitablice"/>
              <w:snapToGrid w:val="0"/>
              <w:jc w:val="center"/>
              <w:rPr>
                <w:sz w:val="18"/>
                <w:szCs w:val="18"/>
              </w:rPr>
            </w:pPr>
            <w:r w:rsidRPr="003B5477">
              <w:rPr>
                <w:sz w:val="18"/>
                <w:szCs w:val="18"/>
              </w:rPr>
              <w:t>Mt-31</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 xml:space="preserve">Opskrba vodom – općina Berek Ugovor Komunalije Čazma </w:t>
            </w:r>
          </w:p>
        </w:tc>
        <w:tc>
          <w:tcPr>
            <w:tcW w:w="847" w:type="dxa"/>
            <w:tcBorders>
              <w:top w:val="single" w:sz="4" w:space="0" w:color="000000"/>
              <w:left w:val="single" w:sz="4" w:space="0" w:color="000000"/>
              <w:bottom w:val="single" w:sz="4" w:space="0" w:color="000000"/>
            </w:tcBorders>
          </w:tcPr>
          <w:p w:rsidR="00567BC7" w:rsidRPr="00C9411D"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12.000,00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t>12.000,00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1905BE"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3234</w:t>
            </w:r>
          </w:p>
          <w:p w:rsidR="00567BC7" w:rsidRPr="003B5477" w:rsidRDefault="00567BC7" w:rsidP="00567BC7">
            <w:pPr>
              <w:pStyle w:val="Sadrajitablice"/>
              <w:snapToGrid w:val="0"/>
              <w:jc w:val="center"/>
              <w:rPr>
                <w:sz w:val="18"/>
                <w:szCs w:val="18"/>
              </w:rPr>
            </w:pPr>
            <w:r w:rsidRPr="003B5477">
              <w:rPr>
                <w:sz w:val="18"/>
                <w:szCs w:val="18"/>
              </w:rPr>
              <w:t>Mt-</w:t>
            </w:r>
            <w:r>
              <w:rPr>
                <w:sz w:val="18"/>
                <w:szCs w:val="18"/>
              </w:rPr>
              <w:t>41</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Vodoprivredna naknada</w:t>
            </w:r>
          </w:p>
        </w:tc>
        <w:tc>
          <w:tcPr>
            <w:tcW w:w="847" w:type="dxa"/>
            <w:tcBorders>
              <w:top w:val="single" w:sz="4" w:space="0" w:color="000000"/>
              <w:left w:val="single" w:sz="4" w:space="0" w:color="000000"/>
              <w:bottom w:val="single" w:sz="4" w:space="0" w:color="000000"/>
            </w:tcBorders>
          </w:tcPr>
          <w:p w:rsidR="00567BC7" w:rsidRPr="00C9411D"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highlight w:val="yellow"/>
              </w:rPr>
            </w:pPr>
          </w:p>
          <w:p w:rsidR="00567BC7" w:rsidRPr="00926A0E" w:rsidRDefault="00567BC7" w:rsidP="00567BC7">
            <w:pPr>
              <w:autoSpaceDE w:val="0"/>
              <w:snapToGrid w:val="0"/>
              <w:spacing w:line="276" w:lineRule="auto"/>
              <w:rPr>
                <w:sz w:val="18"/>
                <w:szCs w:val="18"/>
              </w:rPr>
            </w:pPr>
            <w:r w:rsidRPr="00926A0E">
              <w:rPr>
                <w:sz w:val="18"/>
                <w:szCs w:val="18"/>
              </w:rPr>
              <w:t>3.200,00</w:t>
            </w:r>
          </w:p>
          <w:p w:rsidR="00567BC7" w:rsidRPr="00926A0E" w:rsidRDefault="00567BC7" w:rsidP="00567BC7">
            <w:pPr>
              <w:autoSpaceDE w:val="0"/>
              <w:snapToGrid w:val="0"/>
              <w:spacing w:line="276" w:lineRule="auto"/>
              <w:rPr>
                <w:sz w:val="18"/>
                <w:szCs w:val="18"/>
                <w:highlight w:val="yellow"/>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t>3.200,00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230A48"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r w:rsidRPr="003B5477">
              <w:rPr>
                <w:sz w:val="18"/>
                <w:szCs w:val="18"/>
              </w:rPr>
              <w:t>25.</w:t>
            </w: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3234</w:t>
            </w:r>
          </w:p>
          <w:p w:rsidR="00567BC7" w:rsidRPr="003B5477" w:rsidRDefault="00567BC7" w:rsidP="00567BC7">
            <w:pPr>
              <w:pStyle w:val="Sadrajitablice"/>
              <w:snapToGrid w:val="0"/>
              <w:jc w:val="center"/>
              <w:rPr>
                <w:sz w:val="18"/>
                <w:szCs w:val="18"/>
              </w:rPr>
            </w:pPr>
            <w:r w:rsidRPr="003B5477">
              <w:rPr>
                <w:sz w:val="18"/>
                <w:szCs w:val="18"/>
              </w:rPr>
              <w:t>Mt-31</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Iznošenje i odvoz smeća – općina Berek i domovi-ugovor</w:t>
            </w:r>
          </w:p>
        </w:tc>
        <w:tc>
          <w:tcPr>
            <w:tcW w:w="847" w:type="dxa"/>
            <w:tcBorders>
              <w:top w:val="single" w:sz="4" w:space="0" w:color="000000"/>
              <w:left w:val="single" w:sz="4" w:space="0" w:color="000000"/>
              <w:bottom w:val="single" w:sz="4" w:space="0" w:color="000000"/>
            </w:tcBorders>
          </w:tcPr>
          <w:p w:rsidR="00567BC7" w:rsidRPr="00C9411D"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5.600,00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t>5.600,00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B555E6"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20"/>
                <w:szCs w:val="20"/>
              </w:rPr>
            </w:pPr>
            <w:r w:rsidRPr="003B5477">
              <w:rPr>
                <w:sz w:val="20"/>
                <w:szCs w:val="20"/>
              </w:rPr>
              <w:t>28.</w:t>
            </w: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3234</w:t>
            </w:r>
          </w:p>
          <w:p w:rsidR="00567BC7" w:rsidRPr="003B5477" w:rsidRDefault="00567BC7" w:rsidP="00567BC7">
            <w:pPr>
              <w:pStyle w:val="Sadrajitablice"/>
              <w:snapToGrid w:val="0"/>
              <w:jc w:val="center"/>
              <w:rPr>
                <w:sz w:val="18"/>
                <w:szCs w:val="18"/>
              </w:rPr>
            </w:pPr>
            <w:r w:rsidRPr="003B5477">
              <w:rPr>
                <w:sz w:val="18"/>
                <w:szCs w:val="18"/>
              </w:rPr>
              <w:t>Mt-31</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Iznošenje i odvoz smeća – zeleni otok -ugovor</w:t>
            </w:r>
          </w:p>
        </w:tc>
        <w:tc>
          <w:tcPr>
            <w:tcW w:w="847" w:type="dxa"/>
            <w:tcBorders>
              <w:top w:val="single" w:sz="4" w:space="0" w:color="000000"/>
              <w:left w:val="single" w:sz="4" w:space="0" w:color="000000"/>
              <w:bottom w:val="single" w:sz="4" w:space="0" w:color="000000"/>
            </w:tcBorders>
          </w:tcPr>
          <w:p w:rsidR="00567BC7" w:rsidRPr="00C9411D"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6.400,00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r>
              <w:rPr>
                <w:sz w:val="18"/>
                <w:szCs w:val="18"/>
              </w:rPr>
              <w:t>6.400,00</w:t>
            </w:r>
          </w:p>
          <w:p w:rsidR="00567BC7" w:rsidRPr="003B5477" w:rsidRDefault="00567BC7" w:rsidP="00567BC7">
            <w:pPr>
              <w:autoSpaceDE w:val="0"/>
              <w:snapToGrid w:val="0"/>
              <w:spacing w:line="276" w:lineRule="auto"/>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B555E6"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r w:rsidRPr="003B5477">
              <w:rPr>
                <w:sz w:val="18"/>
                <w:szCs w:val="18"/>
              </w:rPr>
              <w:t>27.</w:t>
            </w: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3234</w:t>
            </w:r>
          </w:p>
          <w:p w:rsidR="00567BC7" w:rsidRPr="003B5477" w:rsidRDefault="00567BC7" w:rsidP="00567BC7">
            <w:pPr>
              <w:pStyle w:val="Sadrajitablice"/>
              <w:snapToGrid w:val="0"/>
              <w:jc w:val="center"/>
              <w:rPr>
                <w:sz w:val="18"/>
                <w:szCs w:val="18"/>
              </w:rPr>
            </w:pPr>
            <w:r w:rsidRPr="003B5477">
              <w:rPr>
                <w:sz w:val="18"/>
                <w:szCs w:val="18"/>
              </w:rPr>
              <w:t>Mt-31</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Iznošenje i odvoz smeća – staklena ambalaža-ugovor</w:t>
            </w:r>
          </w:p>
        </w:tc>
        <w:tc>
          <w:tcPr>
            <w:tcW w:w="847" w:type="dxa"/>
            <w:tcBorders>
              <w:top w:val="single" w:sz="4" w:space="0" w:color="000000"/>
              <w:left w:val="single" w:sz="4" w:space="0" w:color="000000"/>
              <w:bottom w:val="single" w:sz="4" w:space="0" w:color="000000"/>
            </w:tcBorders>
          </w:tcPr>
          <w:p w:rsidR="00567BC7" w:rsidRPr="00C9411D"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highlight w:val="red"/>
              </w:rPr>
            </w:pPr>
            <w:r w:rsidRPr="00926A0E">
              <w:rPr>
                <w:sz w:val="18"/>
                <w:szCs w:val="18"/>
              </w:rPr>
              <w:t>4.000,00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t>4.000,00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B555E6"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3234</w:t>
            </w:r>
          </w:p>
          <w:p w:rsidR="00567BC7" w:rsidRPr="003B5477" w:rsidRDefault="00567BC7" w:rsidP="00567BC7">
            <w:pPr>
              <w:pStyle w:val="Sadrajitablice"/>
              <w:snapToGrid w:val="0"/>
              <w:jc w:val="center"/>
              <w:rPr>
                <w:sz w:val="18"/>
                <w:szCs w:val="18"/>
              </w:rPr>
            </w:pPr>
            <w:r w:rsidRPr="003B5477">
              <w:rPr>
                <w:sz w:val="18"/>
                <w:szCs w:val="18"/>
              </w:rPr>
              <w:t>Mt-31</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Provedba preventivne deratizacije i dezinfekcije</w:t>
            </w:r>
          </w:p>
          <w:p w:rsidR="00567BC7" w:rsidRPr="003B5477"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C9411D"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8.000,00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t>8.000,00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r w:rsidRPr="003B5477">
              <w:rPr>
                <w:sz w:val="18"/>
                <w:szCs w:val="18"/>
              </w:rPr>
              <w:t>26.</w:t>
            </w: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3234</w:t>
            </w:r>
          </w:p>
          <w:p w:rsidR="00567BC7" w:rsidRPr="003B5477" w:rsidRDefault="00567BC7" w:rsidP="00567BC7">
            <w:pPr>
              <w:pStyle w:val="Sadrajitablice"/>
              <w:snapToGrid w:val="0"/>
              <w:jc w:val="center"/>
              <w:rPr>
                <w:sz w:val="18"/>
                <w:szCs w:val="18"/>
              </w:rPr>
            </w:pPr>
            <w:r w:rsidRPr="003B5477">
              <w:rPr>
                <w:sz w:val="18"/>
                <w:szCs w:val="18"/>
              </w:rPr>
              <w:t>Mt-41</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Iznošenje i odvoz smeća – groblje –ugovor</w:t>
            </w:r>
          </w:p>
          <w:p w:rsidR="00567BC7" w:rsidRPr="003B5477"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C9411D"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highlight w:val="red"/>
              </w:rPr>
            </w:pPr>
            <w:r w:rsidRPr="00926A0E">
              <w:rPr>
                <w:sz w:val="18"/>
                <w:szCs w:val="18"/>
              </w:rPr>
              <w:t>11.200,00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t>11.200,00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3234</w:t>
            </w:r>
          </w:p>
          <w:p w:rsidR="00567BC7" w:rsidRPr="003B5477" w:rsidRDefault="00567BC7" w:rsidP="00567BC7">
            <w:pPr>
              <w:pStyle w:val="Sadrajitablice"/>
              <w:snapToGrid w:val="0"/>
              <w:jc w:val="center"/>
              <w:rPr>
                <w:sz w:val="18"/>
                <w:szCs w:val="18"/>
              </w:rPr>
            </w:pPr>
            <w:r w:rsidRPr="003B5477">
              <w:rPr>
                <w:sz w:val="18"/>
                <w:szCs w:val="18"/>
              </w:rPr>
              <w:t>Mt-41</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Opskrba vodom – mrtvačnica Ugovor Komunalije Čazma</w:t>
            </w:r>
          </w:p>
          <w:p w:rsidR="00567BC7" w:rsidRPr="003B5477"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C9411D"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1.600,00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t>1.600,00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3234</w:t>
            </w:r>
          </w:p>
          <w:p w:rsidR="00567BC7" w:rsidRPr="003B5477" w:rsidRDefault="00567BC7" w:rsidP="00567BC7">
            <w:pPr>
              <w:pStyle w:val="Sadrajitablice"/>
              <w:snapToGrid w:val="0"/>
              <w:jc w:val="center"/>
              <w:rPr>
                <w:sz w:val="18"/>
                <w:szCs w:val="18"/>
              </w:rPr>
            </w:pPr>
            <w:r w:rsidRPr="003B5477">
              <w:rPr>
                <w:sz w:val="18"/>
                <w:szCs w:val="18"/>
              </w:rPr>
              <w:t>Mt-55</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Iznošenje i odvoz smeća – renta Velika Mlinska</w:t>
            </w:r>
          </w:p>
          <w:p w:rsidR="00567BC7" w:rsidRPr="003B5477"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C9411D"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12.000,00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lastRenderedPageBreak/>
              <w:t>12.000,00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lastRenderedPageBreak/>
              <w:t xml:space="preserve">Bagatelna nabava </w:t>
            </w:r>
            <w:r w:rsidRPr="003B5477">
              <w:rPr>
                <w:sz w:val="18"/>
                <w:szCs w:val="18"/>
              </w:rPr>
              <w:lastRenderedPageBreak/>
              <w:t>čl.18.st</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sidRPr="003B5477">
              <w:rPr>
                <w:sz w:val="18"/>
                <w:szCs w:val="18"/>
              </w:rPr>
              <w:lastRenderedPageBreak/>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lastRenderedPageBreak/>
              <w:t>2016.</w:t>
            </w:r>
          </w:p>
          <w:p w:rsidR="00567BC7" w:rsidRPr="003B5477" w:rsidRDefault="00567BC7" w:rsidP="00567BC7">
            <w:pPr>
              <w:autoSpaceDE w:val="0"/>
              <w:snapToGrid w:val="0"/>
              <w:spacing w:line="276" w:lineRule="auto"/>
              <w:rPr>
                <w:sz w:val="18"/>
                <w:szCs w:val="18"/>
              </w:rPr>
            </w:pPr>
          </w:p>
        </w:tc>
      </w:tr>
      <w:tr w:rsidR="00567BC7" w:rsidRPr="003B547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b/>
                <w:sz w:val="20"/>
                <w:szCs w:val="20"/>
              </w:rPr>
            </w:pPr>
            <w:r w:rsidRPr="003B5477">
              <w:rPr>
                <w:b/>
                <w:sz w:val="20"/>
                <w:szCs w:val="20"/>
              </w:rPr>
              <w:t>3234</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b/>
                <w:sz w:val="20"/>
                <w:szCs w:val="20"/>
              </w:rPr>
            </w:pPr>
            <w:r w:rsidRPr="003B5477">
              <w:rPr>
                <w:b/>
                <w:sz w:val="20"/>
                <w:szCs w:val="20"/>
              </w:rPr>
              <w:t>Komunalne usluge – sva mjesta troška</w:t>
            </w:r>
          </w:p>
        </w:tc>
        <w:tc>
          <w:tcPr>
            <w:tcW w:w="847" w:type="dxa"/>
            <w:tcBorders>
              <w:top w:val="single" w:sz="4" w:space="0" w:color="000000"/>
              <w:left w:val="single" w:sz="4" w:space="0" w:color="000000"/>
              <w:bottom w:val="single" w:sz="4" w:space="0" w:color="000000"/>
            </w:tcBorders>
          </w:tcPr>
          <w:p w:rsidR="00567BC7" w:rsidRPr="00C9411D" w:rsidRDefault="00567BC7" w:rsidP="00567BC7">
            <w:pPr>
              <w:autoSpaceDE w:val="0"/>
              <w:snapToGrid w:val="0"/>
              <w:spacing w:line="276" w:lineRule="auto"/>
              <w:rPr>
                <w:b/>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b/>
                <w:sz w:val="20"/>
                <w:szCs w:val="20"/>
              </w:rPr>
            </w:pPr>
            <w:r w:rsidRPr="00926A0E">
              <w:rPr>
                <w:b/>
                <w:sz w:val="20"/>
                <w:szCs w:val="20"/>
              </w:rPr>
              <w:t>68.000,00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b/>
                <w:sz w:val="20"/>
                <w:szCs w:val="20"/>
              </w:rPr>
            </w:pPr>
          </w:p>
          <w:p w:rsidR="00567BC7" w:rsidRPr="003B5477" w:rsidRDefault="00567BC7" w:rsidP="00567BC7">
            <w:pPr>
              <w:autoSpaceDE w:val="0"/>
              <w:snapToGrid w:val="0"/>
              <w:spacing w:line="276" w:lineRule="auto"/>
              <w:rPr>
                <w:b/>
                <w:sz w:val="20"/>
                <w:szCs w:val="20"/>
              </w:rPr>
            </w:pPr>
            <w:r>
              <w:rPr>
                <w:b/>
                <w:sz w:val="20"/>
                <w:szCs w:val="20"/>
              </w:rPr>
              <w:t>68.000,00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b/>
                <w:sz w:val="20"/>
                <w:szCs w:val="20"/>
              </w:rPr>
            </w:pPr>
            <w:r w:rsidRPr="003B5477">
              <w:rPr>
                <w:b/>
                <w:sz w:val="20"/>
                <w:szCs w:val="20"/>
              </w:rPr>
              <w:t>Bagatelna nabava čl.18.st</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3236</w:t>
            </w:r>
          </w:p>
          <w:p w:rsidR="00567BC7" w:rsidRPr="003B5477" w:rsidRDefault="00567BC7" w:rsidP="00567BC7">
            <w:pPr>
              <w:pStyle w:val="Sadrajitablice"/>
              <w:snapToGrid w:val="0"/>
              <w:jc w:val="center"/>
              <w:rPr>
                <w:sz w:val="18"/>
                <w:szCs w:val="18"/>
              </w:rPr>
            </w:pPr>
            <w:r w:rsidRPr="003B5477">
              <w:rPr>
                <w:sz w:val="18"/>
                <w:szCs w:val="18"/>
              </w:rPr>
              <w:t>Mt-30</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Zdravstvene usluge-sistematski pregledi zaposlenika</w:t>
            </w:r>
          </w:p>
        </w:tc>
        <w:tc>
          <w:tcPr>
            <w:tcW w:w="847" w:type="dxa"/>
            <w:tcBorders>
              <w:top w:val="single" w:sz="4" w:space="0" w:color="000000"/>
              <w:left w:val="single" w:sz="4" w:space="0" w:color="000000"/>
              <w:bottom w:val="single" w:sz="4" w:space="0" w:color="000000"/>
            </w:tcBorders>
          </w:tcPr>
          <w:p w:rsidR="00567BC7" w:rsidRPr="00C9411D"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7.200,00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t>7.200,00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3236</w:t>
            </w:r>
          </w:p>
          <w:p w:rsidR="00567BC7" w:rsidRPr="003B5477" w:rsidRDefault="00567BC7" w:rsidP="00567BC7">
            <w:pPr>
              <w:pStyle w:val="Sadrajitablice"/>
              <w:snapToGrid w:val="0"/>
              <w:jc w:val="center"/>
              <w:rPr>
                <w:sz w:val="18"/>
                <w:szCs w:val="18"/>
              </w:rPr>
            </w:pPr>
            <w:r w:rsidRPr="003B5477">
              <w:rPr>
                <w:sz w:val="18"/>
                <w:szCs w:val="18"/>
              </w:rPr>
              <w:t>Mt-53</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Usluge ovlaštenog veterinara na sajmu</w:t>
            </w:r>
          </w:p>
        </w:tc>
        <w:tc>
          <w:tcPr>
            <w:tcW w:w="847" w:type="dxa"/>
            <w:tcBorders>
              <w:top w:val="single" w:sz="4" w:space="0" w:color="000000"/>
              <w:left w:val="single" w:sz="4" w:space="0" w:color="000000"/>
              <w:bottom w:val="single" w:sz="4" w:space="0" w:color="000000"/>
            </w:tcBorders>
          </w:tcPr>
          <w:p w:rsidR="00567BC7" w:rsidRPr="00C9411D"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32.000,00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t>32.000,00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sidRPr="003B5477">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85267F" w:rsidRDefault="00567BC7" w:rsidP="00567BC7">
            <w:pPr>
              <w:pStyle w:val="Sadrajitablice"/>
              <w:snapToGrid w:val="0"/>
              <w:jc w:val="center"/>
              <w:rPr>
                <w:sz w:val="18"/>
                <w:szCs w:val="18"/>
              </w:rPr>
            </w:pPr>
            <w:r w:rsidRPr="0085267F">
              <w:rPr>
                <w:sz w:val="18"/>
                <w:szCs w:val="18"/>
              </w:rPr>
              <w:t>3236</w:t>
            </w:r>
          </w:p>
          <w:p w:rsidR="00567BC7" w:rsidRPr="003B5477" w:rsidRDefault="00567BC7" w:rsidP="00567BC7">
            <w:pPr>
              <w:pStyle w:val="Sadrajitablice"/>
              <w:snapToGrid w:val="0"/>
              <w:jc w:val="center"/>
              <w:rPr>
                <w:sz w:val="18"/>
                <w:szCs w:val="18"/>
              </w:rPr>
            </w:pPr>
            <w:r w:rsidRPr="0085267F">
              <w:rPr>
                <w:sz w:val="18"/>
                <w:szCs w:val="18"/>
              </w:rPr>
              <w:t>Mt-53</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Pr>
                <w:sz w:val="18"/>
                <w:szCs w:val="18"/>
              </w:rPr>
              <w:t>Zdravstvene usluge</w:t>
            </w:r>
          </w:p>
        </w:tc>
        <w:tc>
          <w:tcPr>
            <w:tcW w:w="847" w:type="dxa"/>
            <w:tcBorders>
              <w:top w:val="single" w:sz="4" w:space="0" w:color="000000"/>
              <w:left w:val="single" w:sz="4" w:space="0" w:color="000000"/>
              <w:bottom w:val="single" w:sz="4" w:space="0" w:color="000000"/>
            </w:tcBorders>
          </w:tcPr>
          <w:p w:rsidR="00567BC7" w:rsidRPr="00C9411D"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7933F7" w:rsidRDefault="00567BC7" w:rsidP="00567BC7">
            <w:pPr>
              <w:autoSpaceDE w:val="0"/>
              <w:snapToGrid w:val="0"/>
              <w:spacing w:line="276" w:lineRule="auto"/>
              <w:rPr>
                <w:color w:val="FF0000"/>
                <w:sz w:val="18"/>
                <w:szCs w:val="18"/>
              </w:rPr>
            </w:pPr>
            <w:r w:rsidRPr="007933F7">
              <w:rPr>
                <w:color w:val="FF0000"/>
                <w:sz w:val="18"/>
                <w:szCs w:val="18"/>
              </w:rPr>
              <w:t>0,00</w:t>
            </w:r>
          </w:p>
        </w:tc>
        <w:tc>
          <w:tcPr>
            <w:tcW w:w="1134" w:type="dxa"/>
            <w:tcBorders>
              <w:top w:val="single" w:sz="4" w:space="0" w:color="000000"/>
              <w:left w:val="single" w:sz="4" w:space="0" w:color="000000"/>
              <w:bottom w:val="single" w:sz="4" w:space="0" w:color="000000"/>
            </w:tcBorders>
          </w:tcPr>
          <w:p w:rsidR="00567BC7" w:rsidRPr="0085267F" w:rsidRDefault="00567BC7" w:rsidP="00567BC7">
            <w:pPr>
              <w:autoSpaceDE w:val="0"/>
              <w:snapToGrid w:val="0"/>
              <w:spacing w:line="276" w:lineRule="auto"/>
              <w:rPr>
                <w:color w:val="FF0000"/>
                <w:sz w:val="18"/>
                <w:szCs w:val="18"/>
              </w:rPr>
            </w:pPr>
          </w:p>
          <w:p w:rsidR="00567BC7" w:rsidRPr="0085267F" w:rsidRDefault="00567BC7" w:rsidP="00567BC7">
            <w:pPr>
              <w:autoSpaceDE w:val="0"/>
              <w:snapToGrid w:val="0"/>
              <w:spacing w:line="276" w:lineRule="auto"/>
              <w:rPr>
                <w:color w:val="FF0000"/>
                <w:sz w:val="18"/>
                <w:szCs w:val="18"/>
              </w:rPr>
            </w:pPr>
            <w:r w:rsidRPr="0085267F">
              <w:rPr>
                <w:color w:val="FF0000"/>
                <w:sz w:val="18"/>
                <w:szCs w:val="18"/>
              </w:rPr>
              <w:t>12.000,00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p>
        </w:tc>
      </w:tr>
      <w:tr w:rsidR="00567BC7" w:rsidRPr="003B547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b/>
                <w:sz w:val="20"/>
                <w:szCs w:val="20"/>
              </w:rPr>
            </w:pPr>
            <w:r w:rsidRPr="003B5477">
              <w:rPr>
                <w:b/>
                <w:sz w:val="20"/>
                <w:szCs w:val="20"/>
              </w:rPr>
              <w:t>3236</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b/>
                <w:sz w:val="20"/>
                <w:szCs w:val="20"/>
              </w:rPr>
            </w:pPr>
            <w:r w:rsidRPr="003B5477">
              <w:rPr>
                <w:b/>
                <w:sz w:val="20"/>
                <w:szCs w:val="20"/>
              </w:rPr>
              <w:t>Zdravstvene i veterinarske usluge – sva mjesta troška</w:t>
            </w:r>
          </w:p>
        </w:tc>
        <w:tc>
          <w:tcPr>
            <w:tcW w:w="847" w:type="dxa"/>
            <w:tcBorders>
              <w:top w:val="single" w:sz="4" w:space="0" w:color="000000"/>
              <w:left w:val="single" w:sz="4" w:space="0" w:color="000000"/>
              <w:bottom w:val="single" w:sz="4" w:space="0" w:color="000000"/>
            </w:tcBorders>
          </w:tcPr>
          <w:p w:rsidR="00567BC7" w:rsidRPr="00C9411D" w:rsidRDefault="00567BC7" w:rsidP="00567BC7">
            <w:pPr>
              <w:autoSpaceDE w:val="0"/>
              <w:snapToGrid w:val="0"/>
              <w:spacing w:line="276" w:lineRule="auto"/>
              <w:rPr>
                <w:b/>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7933F7" w:rsidRDefault="00567BC7" w:rsidP="00567BC7">
            <w:pPr>
              <w:autoSpaceDE w:val="0"/>
              <w:snapToGrid w:val="0"/>
              <w:spacing w:line="276" w:lineRule="auto"/>
              <w:rPr>
                <w:b/>
                <w:color w:val="FF0000"/>
                <w:sz w:val="20"/>
                <w:szCs w:val="20"/>
              </w:rPr>
            </w:pPr>
            <w:r w:rsidRPr="007933F7">
              <w:rPr>
                <w:b/>
                <w:color w:val="FF0000"/>
                <w:sz w:val="20"/>
                <w:szCs w:val="20"/>
              </w:rPr>
              <w:t>39.200,00</w:t>
            </w:r>
          </w:p>
        </w:tc>
        <w:tc>
          <w:tcPr>
            <w:tcW w:w="1134" w:type="dxa"/>
            <w:tcBorders>
              <w:top w:val="single" w:sz="4" w:space="0" w:color="000000"/>
              <w:left w:val="single" w:sz="4" w:space="0" w:color="000000"/>
              <w:bottom w:val="single" w:sz="4" w:space="0" w:color="000000"/>
            </w:tcBorders>
          </w:tcPr>
          <w:p w:rsidR="00567BC7" w:rsidRPr="007933F7" w:rsidRDefault="00567BC7" w:rsidP="00567BC7">
            <w:pPr>
              <w:autoSpaceDE w:val="0"/>
              <w:snapToGrid w:val="0"/>
              <w:spacing w:line="276" w:lineRule="auto"/>
              <w:rPr>
                <w:b/>
                <w:color w:val="FF0000"/>
                <w:sz w:val="20"/>
                <w:szCs w:val="20"/>
              </w:rPr>
            </w:pPr>
          </w:p>
          <w:p w:rsidR="00567BC7" w:rsidRDefault="00567BC7" w:rsidP="00567BC7">
            <w:pPr>
              <w:autoSpaceDE w:val="0"/>
              <w:snapToGrid w:val="0"/>
              <w:spacing w:line="276" w:lineRule="auto"/>
              <w:rPr>
                <w:b/>
                <w:color w:val="FF0000"/>
                <w:sz w:val="20"/>
                <w:szCs w:val="20"/>
              </w:rPr>
            </w:pPr>
          </w:p>
          <w:p w:rsidR="00567BC7" w:rsidRPr="007933F7" w:rsidRDefault="00567BC7" w:rsidP="00567BC7">
            <w:pPr>
              <w:autoSpaceDE w:val="0"/>
              <w:snapToGrid w:val="0"/>
              <w:spacing w:line="276" w:lineRule="auto"/>
              <w:rPr>
                <w:b/>
                <w:color w:val="FF0000"/>
                <w:sz w:val="20"/>
                <w:szCs w:val="20"/>
              </w:rPr>
            </w:pPr>
            <w:r w:rsidRPr="007933F7">
              <w:rPr>
                <w:b/>
                <w:color w:val="FF0000"/>
                <w:sz w:val="20"/>
                <w:szCs w:val="20"/>
              </w:rPr>
              <w:t>51.200,00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b/>
                <w:sz w:val="20"/>
                <w:szCs w:val="20"/>
              </w:rPr>
            </w:pPr>
            <w:r w:rsidRPr="003B5477">
              <w:rPr>
                <w:b/>
                <w:sz w:val="20"/>
                <w:szCs w:val="20"/>
              </w:rPr>
              <w:t>Bagatelna nabava čl.18.st</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3237</w:t>
            </w:r>
          </w:p>
          <w:p w:rsidR="00567BC7" w:rsidRPr="003B5477" w:rsidRDefault="00567BC7" w:rsidP="00567BC7">
            <w:pPr>
              <w:pStyle w:val="Sadrajitablice"/>
              <w:snapToGrid w:val="0"/>
              <w:jc w:val="center"/>
              <w:rPr>
                <w:sz w:val="18"/>
                <w:szCs w:val="18"/>
              </w:rPr>
            </w:pPr>
            <w:r w:rsidRPr="003B5477">
              <w:rPr>
                <w:sz w:val="18"/>
                <w:szCs w:val="18"/>
              </w:rPr>
              <w:t>Mt-30</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Geodetsko-katastarske usluge</w:t>
            </w:r>
          </w:p>
          <w:p w:rsidR="00567BC7" w:rsidRPr="003B5477" w:rsidRDefault="00567BC7" w:rsidP="00567BC7">
            <w:pPr>
              <w:pStyle w:val="Sadrajitablice"/>
              <w:snapToGrid w:val="0"/>
              <w:rPr>
                <w:sz w:val="18"/>
                <w:szCs w:val="18"/>
              </w:rPr>
            </w:pPr>
            <w:r w:rsidRPr="003B5477">
              <w:rPr>
                <w:sz w:val="18"/>
                <w:szCs w:val="18"/>
              </w:rPr>
              <w:t>(iskoličenja, preslike kat.plana)</w:t>
            </w:r>
          </w:p>
          <w:p w:rsidR="00567BC7" w:rsidRPr="003B5477"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CC6A8D"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A36246" w:rsidRDefault="00567BC7" w:rsidP="00567BC7">
            <w:pPr>
              <w:autoSpaceDE w:val="0"/>
              <w:snapToGrid w:val="0"/>
              <w:spacing w:line="276" w:lineRule="auto"/>
              <w:rPr>
                <w:color w:val="FF0000"/>
                <w:sz w:val="18"/>
                <w:szCs w:val="18"/>
              </w:rPr>
            </w:pPr>
            <w:r w:rsidRPr="00A36246">
              <w:rPr>
                <w:color w:val="FF0000"/>
                <w:sz w:val="18"/>
                <w:szCs w:val="18"/>
              </w:rPr>
              <w:t>6.400,00</w:t>
            </w:r>
          </w:p>
        </w:tc>
        <w:tc>
          <w:tcPr>
            <w:tcW w:w="1134" w:type="dxa"/>
            <w:tcBorders>
              <w:top w:val="single" w:sz="4" w:space="0" w:color="000000"/>
              <w:left w:val="single" w:sz="4" w:space="0" w:color="000000"/>
              <w:bottom w:val="single" w:sz="4" w:space="0" w:color="000000"/>
            </w:tcBorders>
          </w:tcPr>
          <w:p w:rsidR="00567BC7" w:rsidRPr="00665C39" w:rsidRDefault="00567BC7" w:rsidP="00567BC7">
            <w:pPr>
              <w:autoSpaceDE w:val="0"/>
              <w:snapToGrid w:val="0"/>
              <w:spacing w:line="276" w:lineRule="auto"/>
              <w:rPr>
                <w:color w:val="FF0000"/>
                <w:sz w:val="18"/>
                <w:szCs w:val="18"/>
              </w:rPr>
            </w:pPr>
          </w:p>
          <w:p w:rsidR="00567BC7" w:rsidRPr="00665C39" w:rsidRDefault="00567BC7" w:rsidP="00567BC7">
            <w:pPr>
              <w:autoSpaceDE w:val="0"/>
              <w:snapToGrid w:val="0"/>
              <w:spacing w:line="276" w:lineRule="auto"/>
              <w:rPr>
                <w:color w:val="FF0000"/>
                <w:sz w:val="18"/>
                <w:szCs w:val="18"/>
              </w:rPr>
            </w:pPr>
          </w:p>
          <w:p w:rsidR="00567BC7" w:rsidRPr="00665C39" w:rsidRDefault="00567BC7" w:rsidP="00567BC7">
            <w:pPr>
              <w:autoSpaceDE w:val="0"/>
              <w:snapToGrid w:val="0"/>
              <w:spacing w:line="276" w:lineRule="auto"/>
              <w:rPr>
                <w:color w:val="FF0000"/>
                <w:sz w:val="18"/>
                <w:szCs w:val="18"/>
              </w:rPr>
            </w:pPr>
          </w:p>
          <w:p w:rsidR="00567BC7" w:rsidRPr="00665C39" w:rsidRDefault="00567BC7" w:rsidP="00567BC7">
            <w:pPr>
              <w:autoSpaceDE w:val="0"/>
              <w:snapToGrid w:val="0"/>
              <w:spacing w:line="276" w:lineRule="auto"/>
              <w:rPr>
                <w:color w:val="FF0000"/>
                <w:sz w:val="18"/>
                <w:szCs w:val="18"/>
              </w:rPr>
            </w:pPr>
            <w:r w:rsidRPr="00665C39">
              <w:rPr>
                <w:color w:val="FF0000"/>
                <w:sz w:val="18"/>
                <w:szCs w:val="18"/>
              </w:rPr>
              <w:t>8.000,00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Narudžbenica</w:t>
            </w:r>
          </w:p>
          <w:p w:rsidR="00567BC7" w:rsidRPr="003B5477" w:rsidRDefault="00567BC7" w:rsidP="00567BC7">
            <w:pPr>
              <w:autoSpaceDE w:val="0"/>
              <w:snapToGrid w:val="0"/>
              <w:spacing w:line="276" w:lineRule="auto"/>
              <w:rPr>
                <w:sz w:val="18"/>
                <w:szCs w:val="18"/>
              </w:rPr>
            </w:pPr>
            <w:r>
              <w:rPr>
                <w:sz w:val="18"/>
                <w:szCs w:val="18"/>
              </w:rPr>
              <w:t>/Zahtjev/Ugovor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3237</w:t>
            </w:r>
          </w:p>
          <w:p w:rsidR="00567BC7" w:rsidRPr="003B5477" w:rsidRDefault="00567BC7" w:rsidP="00567BC7">
            <w:pPr>
              <w:pStyle w:val="Sadrajitablice"/>
              <w:snapToGrid w:val="0"/>
              <w:jc w:val="center"/>
              <w:rPr>
                <w:sz w:val="18"/>
                <w:szCs w:val="18"/>
              </w:rPr>
            </w:pPr>
            <w:r w:rsidRPr="003B5477">
              <w:rPr>
                <w:sz w:val="18"/>
                <w:szCs w:val="18"/>
              </w:rPr>
              <w:t>Mt-30</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Pr>
                <w:sz w:val="18"/>
                <w:szCs w:val="18"/>
              </w:rPr>
              <w:t>Usluge odvjetnika</w:t>
            </w:r>
          </w:p>
          <w:p w:rsidR="00567BC7" w:rsidRPr="003B5477"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CC6A8D"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A36246" w:rsidRDefault="00567BC7" w:rsidP="00567BC7">
            <w:pPr>
              <w:autoSpaceDE w:val="0"/>
              <w:snapToGrid w:val="0"/>
              <w:spacing w:line="276" w:lineRule="auto"/>
              <w:rPr>
                <w:color w:val="FF0000"/>
                <w:sz w:val="18"/>
                <w:szCs w:val="18"/>
              </w:rPr>
            </w:pPr>
            <w:r w:rsidRPr="00A36246">
              <w:rPr>
                <w:color w:val="FF0000"/>
                <w:sz w:val="18"/>
                <w:szCs w:val="18"/>
              </w:rPr>
              <w:t>8.000,00</w:t>
            </w:r>
          </w:p>
        </w:tc>
        <w:tc>
          <w:tcPr>
            <w:tcW w:w="1134" w:type="dxa"/>
            <w:tcBorders>
              <w:top w:val="single" w:sz="4" w:space="0" w:color="000000"/>
              <w:left w:val="single" w:sz="4" w:space="0" w:color="000000"/>
              <w:bottom w:val="single" w:sz="4" w:space="0" w:color="000000"/>
            </w:tcBorders>
          </w:tcPr>
          <w:p w:rsidR="00567BC7" w:rsidRPr="00665C39" w:rsidRDefault="00567BC7" w:rsidP="00567BC7">
            <w:pPr>
              <w:autoSpaceDE w:val="0"/>
              <w:snapToGrid w:val="0"/>
              <w:spacing w:line="276" w:lineRule="auto"/>
              <w:rPr>
                <w:color w:val="FF0000"/>
                <w:sz w:val="18"/>
                <w:szCs w:val="18"/>
              </w:rPr>
            </w:pPr>
          </w:p>
          <w:p w:rsidR="00567BC7" w:rsidRPr="00665C39" w:rsidRDefault="00567BC7" w:rsidP="00567BC7">
            <w:pPr>
              <w:autoSpaceDE w:val="0"/>
              <w:snapToGrid w:val="0"/>
              <w:spacing w:line="276" w:lineRule="auto"/>
              <w:rPr>
                <w:color w:val="FF0000"/>
                <w:sz w:val="18"/>
                <w:szCs w:val="18"/>
              </w:rPr>
            </w:pPr>
            <w:r w:rsidRPr="00665C39">
              <w:rPr>
                <w:color w:val="FF0000"/>
                <w:sz w:val="18"/>
                <w:szCs w:val="18"/>
              </w:rPr>
              <w:t>110.000,00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Narudžbenica</w:t>
            </w:r>
          </w:p>
          <w:p w:rsidR="00567BC7" w:rsidRPr="003B5477" w:rsidRDefault="00567BC7" w:rsidP="00567BC7">
            <w:pPr>
              <w:autoSpaceDE w:val="0"/>
              <w:snapToGrid w:val="0"/>
              <w:spacing w:line="276" w:lineRule="auto"/>
              <w:rPr>
                <w:sz w:val="18"/>
                <w:szCs w:val="18"/>
              </w:rPr>
            </w:pPr>
            <w:r>
              <w:rPr>
                <w:sz w:val="18"/>
                <w:szCs w:val="18"/>
              </w:rPr>
              <w:t>/Zahtjev/Ugovor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3237</w:t>
            </w:r>
          </w:p>
          <w:p w:rsidR="00567BC7" w:rsidRPr="003B5477" w:rsidRDefault="00567BC7" w:rsidP="00567BC7">
            <w:pPr>
              <w:pStyle w:val="Sadrajitablice"/>
              <w:snapToGrid w:val="0"/>
              <w:jc w:val="center"/>
              <w:rPr>
                <w:sz w:val="18"/>
                <w:szCs w:val="18"/>
              </w:rPr>
            </w:pPr>
            <w:r w:rsidRPr="003B5477">
              <w:rPr>
                <w:sz w:val="18"/>
                <w:szCs w:val="18"/>
              </w:rPr>
              <w:t>Mt-30</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Geodetsko-katastarske usluge i usluge vezane za legalizaciju i Gdi Lokaliss</w:t>
            </w:r>
          </w:p>
          <w:p w:rsidR="00567BC7" w:rsidRPr="003B5477"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CC6A8D"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A36246" w:rsidRDefault="00567BC7" w:rsidP="00567BC7">
            <w:pPr>
              <w:autoSpaceDE w:val="0"/>
              <w:snapToGrid w:val="0"/>
              <w:spacing w:line="276" w:lineRule="auto"/>
              <w:rPr>
                <w:color w:val="FF0000"/>
                <w:sz w:val="18"/>
                <w:szCs w:val="18"/>
              </w:rPr>
            </w:pPr>
            <w:r w:rsidRPr="00A36246">
              <w:rPr>
                <w:color w:val="FF0000"/>
                <w:sz w:val="18"/>
                <w:szCs w:val="18"/>
              </w:rPr>
              <w:t>9.600,00</w:t>
            </w:r>
          </w:p>
        </w:tc>
        <w:tc>
          <w:tcPr>
            <w:tcW w:w="1134" w:type="dxa"/>
            <w:tcBorders>
              <w:top w:val="single" w:sz="4" w:space="0" w:color="000000"/>
              <w:left w:val="single" w:sz="4" w:space="0" w:color="000000"/>
              <w:bottom w:val="single" w:sz="4" w:space="0" w:color="000000"/>
            </w:tcBorders>
          </w:tcPr>
          <w:p w:rsidR="00567BC7" w:rsidRPr="00665C39" w:rsidRDefault="00567BC7" w:rsidP="00567BC7">
            <w:pPr>
              <w:autoSpaceDE w:val="0"/>
              <w:snapToGrid w:val="0"/>
              <w:spacing w:line="276" w:lineRule="auto"/>
              <w:rPr>
                <w:color w:val="FF0000"/>
                <w:sz w:val="18"/>
                <w:szCs w:val="18"/>
              </w:rPr>
            </w:pPr>
          </w:p>
          <w:p w:rsidR="00567BC7" w:rsidRPr="00665C39" w:rsidRDefault="00567BC7" w:rsidP="00567BC7">
            <w:pPr>
              <w:autoSpaceDE w:val="0"/>
              <w:snapToGrid w:val="0"/>
              <w:spacing w:line="276" w:lineRule="auto"/>
              <w:rPr>
                <w:color w:val="FF0000"/>
                <w:sz w:val="18"/>
                <w:szCs w:val="18"/>
              </w:rPr>
            </w:pPr>
          </w:p>
          <w:p w:rsidR="00567BC7" w:rsidRPr="00665C39" w:rsidRDefault="00567BC7" w:rsidP="00567BC7">
            <w:pPr>
              <w:autoSpaceDE w:val="0"/>
              <w:snapToGrid w:val="0"/>
              <w:spacing w:line="276" w:lineRule="auto"/>
              <w:rPr>
                <w:color w:val="FF0000"/>
                <w:sz w:val="18"/>
                <w:szCs w:val="18"/>
              </w:rPr>
            </w:pPr>
          </w:p>
          <w:p w:rsidR="00567BC7" w:rsidRPr="00665C39" w:rsidRDefault="00567BC7" w:rsidP="00567BC7">
            <w:pPr>
              <w:autoSpaceDE w:val="0"/>
              <w:snapToGrid w:val="0"/>
              <w:spacing w:line="276" w:lineRule="auto"/>
              <w:rPr>
                <w:color w:val="FF0000"/>
                <w:sz w:val="18"/>
                <w:szCs w:val="18"/>
              </w:rPr>
            </w:pPr>
            <w:r w:rsidRPr="00665C39">
              <w:rPr>
                <w:color w:val="FF0000"/>
                <w:sz w:val="18"/>
                <w:szCs w:val="18"/>
              </w:rPr>
              <w:t>17.000,00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r>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r w:rsidRPr="003B5477">
              <w:rPr>
                <w:sz w:val="18"/>
                <w:szCs w:val="18"/>
              </w:rPr>
              <w:t>37.</w:t>
            </w: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3237</w:t>
            </w:r>
          </w:p>
          <w:p w:rsidR="00567BC7" w:rsidRPr="003B5477" w:rsidRDefault="00567BC7" w:rsidP="00567BC7">
            <w:pPr>
              <w:pStyle w:val="Sadrajitablice"/>
              <w:snapToGrid w:val="0"/>
              <w:jc w:val="center"/>
              <w:rPr>
                <w:sz w:val="18"/>
                <w:szCs w:val="18"/>
              </w:rPr>
            </w:pPr>
            <w:r w:rsidRPr="003B5477">
              <w:rPr>
                <w:sz w:val="18"/>
                <w:szCs w:val="18"/>
              </w:rPr>
              <w:t>Mt-30</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sz w:val="18"/>
                <w:szCs w:val="18"/>
              </w:rPr>
            </w:pPr>
            <w:r w:rsidRPr="003B5477">
              <w:rPr>
                <w:sz w:val="18"/>
                <w:szCs w:val="18"/>
              </w:rPr>
              <w:t xml:space="preserve">Izrada </w:t>
            </w:r>
            <w:r>
              <w:rPr>
                <w:sz w:val="18"/>
                <w:szCs w:val="18"/>
              </w:rPr>
              <w:t>Strateškog plana</w:t>
            </w:r>
            <w:r w:rsidRPr="003B5477">
              <w:rPr>
                <w:sz w:val="18"/>
                <w:szCs w:val="18"/>
              </w:rPr>
              <w:t>,</w:t>
            </w:r>
            <w:r>
              <w:rPr>
                <w:sz w:val="18"/>
                <w:szCs w:val="18"/>
              </w:rPr>
              <w:t xml:space="preserve"> programa upravljanja imovinom</w:t>
            </w:r>
            <w:r w:rsidRPr="003B5477">
              <w:rPr>
                <w:sz w:val="18"/>
                <w:szCs w:val="18"/>
              </w:rPr>
              <w:t>, recenzija, suglasnost pristup informacijama i FMC sl.</w:t>
            </w:r>
          </w:p>
          <w:p w:rsidR="00567BC7" w:rsidRPr="003B5477" w:rsidRDefault="00567BC7" w:rsidP="00567BC7">
            <w:pPr>
              <w:pStyle w:val="Sadrajitablice"/>
              <w:snapToGrid w:val="0"/>
              <w:rPr>
                <w:sz w:val="18"/>
                <w:szCs w:val="18"/>
              </w:rPr>
            </w:pPr>
          </w:p>
          <w:p w:rsidR="00567BC7" w:rsidRPr="003B5477"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CC6A8D"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7933F7" w:rsidRDefault="00567BC7" w:rsidP="00567BC7">
            <w:pPr>
              <w:autoSpaceDE w:val="0"/>
              <w:snapToGrid w:val="0"/>
              <w:spacing w:line="276" w:lineRule="auto"/>
              <w:rPr>
                <w:color w:val="FF0000"/>
                <w:sz w:val="18"/>
                <w:szCs w:val="18"/>
              </w:rPr>
            </w:pPr>
            <w:r w:rsidRPr="007933F7">
              <w:rPr>
                <w:color w:val="FF0000"/>
                <w:sz w:val="18"/>
                <w:szCs w:val="18"/>
              </w:rPr>
              <w:t>11.200,00</w:t>
            </w:r>
          </w:p>
        </w:tc>
        <w:tc>
          <w:tcPr>
            <w:tcW w:w="1134" w:type="dxa"/>
            <w:tcBorders>
              <w:top w:val="single" w:sz="4" w:space="0" w:color="000000"/>
              <w:left w:val="single" w:sz="4" w:space="0" w:color="000000"/>
              <w:bottom w:val="single" w:sz="4" w:space="0" w:color="000000"/>
            </w:tcBorders>
          </w:tcPr>
          <w:p w:rsidR="00567BC7" w:rsidRPr="00665C39" w:rsidRDefault="00567BC7" w:rsidP="00567BC7">
            <w:pPr>
              <w:autoSpaceDE w:val="0"/>
              <w:snapToGrid w:val="0"/>
              <w:spacing w:line="276" w:lineRule="auto"/>
              <w:rPr>
                <w:color w:val="FF0000"/>
                <w:sz w:val="18"/>
                <w:szCs w:val="18"/>
              </w:rPr>
            </w:pPr>
          </w:p>
          <w:p w:rsidR="00567BC7" w:rsidRPr="00665C39" w:rsidRDefault="00567BC7" w:rsidP="00567BC7">
            <w:pPr>
              <w:autoSpaceDE w:val="0"/>
              <w:snapToGrid w:val="0"/>
              <w:spacing w:line="276" w:lineRule="auto"/>
              <w:rPr>
                <w:color w:val="FF0000"/>
                <w:sz w:val="18"/>
                <w:szCs w:val="18"/>
              </w:rPr>
            </w:pPr>
          </w:p>
          <w:p w:rsidR="00567BC7" w:rsidRDefault="00567BC7" w:rsidP="00567BC7">
            <w:pPr>
              <w:autoSpaceDE w:val="0"/>
              <w:snapToGrid w:val="0"/>
              <w:spacing w:line="276" w:lineRule="auto"/>
              <w:rPr>
                <w:color w:val="FF0000"/>
                <w:sz w:val="18"/>
                <w:szCs w:val="18"/>
              </w:rPr>
            </w:pPr>
          </w:p>
          <w:p w:rsidR="00567BC7" w:rsidRDefault="00567BC7" w:rsidP="00567BC7">
            <w:pPr>
              <w:autoSpaceDE w:val="0"/>
              <w:snapToGrid w:val="0"/>
              <w:spacing w:line="276" w:lineRule="auto"/>
              <w:rPr>
                <w:color w:val="FF0000"/>
                <w:sz w:val="18"/>
                <w:szCs w:val="18"/>
              </w:rPr>
            </w:pPr>
          </w:p>
          <w:p w:rsidR="00567BC7" w:rsidRDefault="00567BC7" w:rsidP="00567BC7">
            <w:pPr>
              <w:autoSpaceDE w:val="0"/>
              <w:snapToGrid w:val="0"/>
              <w:spacing w:line="276" w:lineRule="auto"/>
              <w:rPr>
                <w:color w:val="FF0000"/>
                <w:sz w:val="18"/>
                <w:szCs w:val="18"/>
              </w:rPr>
            </w:pPr>
          </w:p>
          <w:p w:rsidR="00567BC7" w:rsidRDefault="00567BC7" w:rsidP="00567BC7">
            <w:pPr>
              <w:autoSpaceDE w:val="0"/>
              <w:snapToGrid w:val="0"/>
              <w:spacing w:line="276" w:lineRule="auto"/>
              <w:rPr>
                <w:color w:val="FF0000"/>
                <w:sz w:val="18"/>
                <w:szCs w:val="18"/>
              </w:rPr>
            </w:pPr>
          </w:p>
          <w:p w:rsidR="00567BC7" w:rsidRPr="00665C39" w:rsidRDefault="00567BC7" w:rsidP="00567BC7">
            <w:pPr>
              <w:autoSpaceDE w:val="0"/>
              <w:snapToGrid w:val="0"/>
              <w:spacing w:line="276" w:lineRule="auto"/>
              <w:rPr>
                <w:color w:val="FF0000"/>
                <w:sz w:val="18"/>
                <w:szCs w:val="18"/>
              </w:rPr>
            </w:pPr>
            <w:r w:rsidRPr="00665C39">
              <w:rPr>
                <w:color w:val="FF0000"/>
                <w:sz w:val="18"/>
                <w:szCs w:val="18"/>
              </w:rPr>
              <w:t>25.000,00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p w:rsidR="00567BC7" w:rsidRPr="003B5477"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r>
              <w:rPr>
                <w:sz w:val="18"/>
                <w:szCs w:val="18"/>
              </w:rPr>
              <w:t>Narudžbenica</w:t>
            </w:r>
          </w:p>
          <w:p w:rsidR="00567BC7" w:rsidRPr="003B5477" w:rsidRDefault="00567BC7" w:rsidP="00567BC7">
            <w:pPr>
              <w:autoSpaceDE w:val="0"/>
              <w:snapToGrid w:val="0"/>
              <w:spacing w:line="276" w:lineRule="auto"/>
              <w:rPr>
                <w:sz w:val="18"/>
                <w:szCs w:val="18"/>
              </w:rPr>
            </w:pPr>
            <w:r>
              <w:rPr>
                <w:sz w:val="18"/>
                <w:szCs w:val="18"/>
              </w:rPr>
              <w:t>/</w:t>
            </w:r>
            <w:r w:rsidRPr="003B5477">
              <w:rPr>
                <w:sz w:val="18"/>
                <w:szCs w:val="18"/>
              </w:rPr>
              <w:t>Ugovor</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sz w:val="18"/>
                <w:szCs w:val="18"/>
              </w:rPr>
            </w:pPr>
            <w:r w:rsidRPr="003B5477">
              <w:rPr>
                <w:sz w:val="18"/>
                <w:szCs w:val="18"/>
              </w:rPr>
              <w:t>3237</w:t>
            </w:r>
          </w:p>
          <w:p w:rsidR="00567BC7" w:rsidRPr="003B5477" w:rsidRDefault="00567BC7" w:rsidP="00567BC7">
            <w:pPr>
              <w:pStyle w:val="Sadrajitablice"/>
              <w:snapToGrid w:val="0"/>
              <w:jc w:val="center"/>
              <w:rPr>
                <w:sz w:val="18"/>
                <w:szCs w:val="18"/>
              </w:rPr>
            </w:pPr>
            <w:r w:rsidRPr="003B5477">
              <w:rPr>
                <w:sz w:val="18"/>
                <w:szCs w:val="18"/>
              </w:rPr>
              <w:t>Mt-31</w:t>
            </w:r>
          </w:p>
        </w:tc>
        <w:tc>
          <w:tcPr>
            <w:tcW w:w="1985" w:type="dxa"/>
            <w:tcBorders>
              <w:top w:val="single" w:sz="4" w:space="0" w:color="000000"/>
              <w:left w:val="single" w:sz="4" w:space="0" w:color="000000"/>
              <w:bottom w:val="single" w:sz="4" w:space="0" w:color="000000"/>
            </w:tcBorders>
            <w:vAlign w:val="bottom"/>
          </w:tcPr>
          <w:p w:rsidR="00567BC7" w:rsidRDefault="00567BC7" w:rsidP="00567BC7">
            <w:pPr>
              <w:pStyle w:val="Sadrajitablice"/>
              <w:snapToGrid w:val="0"/>
              <w:rPr>
                <w:sz w:val="18"/>
                <w:szCs w:val="18"/>
              </w:rPr>
            </w:pPr>
            <w:r w:rsidRPr="003B5477">
              <w:rPr>
                <w:sz w:val="18"/>
                <w:szCs w:val="18"/>
              </w:rPr>
              <w:t xml:space="preserve">Legalizacija </w:t>
            </w:r>
            <w:r>
              <w:rPr>
                <w:sz w:val="18"/>
                <w:szCs w:val="18"/>
              </w:rPr>
              <w:t xml:space="preserve">i certific. </w:t>
            </w:r>
            <w:r w:rsidRPr="003B5477">
              <w:rPr>
                <w:sz w:val="18"/>
                <w:szCs w:val="18"/>
              </w:rPr>
              <w:t>domova</w:t>
            </w:r>
          </w:p>
          <w:p w:rsidR="00567BC7" w:rsidRDefault="00567BC7" w:rsidP="00567BC7">
            <w:pPr>
              <w:pStyle w:val="Sadrajitablice"/>
              <w:snapToGrid w:val="0"/>
              <w:rPr>
                <w:sz w:val="18"/>
                <w:szCs w:val="18"/>
              </w:rPr>
            </w:pPr>
          </w:p>
          <w:p w:rsidR="00567BC7" w:rsidRPr="003B5477"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CC6A8D"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40.000,00</w:t>
            </w:r>
          </w:p>
          <w:p w:rsidR="00567BC7" w:rsidRPr="00926A0E" w:rsidRDefault="00567BC7" w:rsidP="00567BC7">
            <w:pPr>
              <w:autoSpaceDE w:val="0"/>
              <w:snapToGrid w:val="0"/>
              <w:spacing w:line="276" w:lineRule="auto"/>
              <w:rPr>
                <w:sz w:val="18"/>
                <w:szCs w:val="18"/>
              </w:rPr>
            </w:pPr>
          </w:p>
          <w:p w:rsidR="00567BC7" w:rsidRPr="00926A0E"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r>
              <w:rPr>
                <w:sz w:val="18"/>
                <w:szCs w:val="18"/>
              </w:rPr>
              <w:t>40.000,00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sz w:val="18"/>
                <w:szCs w:val="18"/>
              </w:rPr>
            </w:pPr>
            <w:r w:rsidRPr="003B5477">
              <w:rPr>
                <w:sz w:val="18"/>
                <w:szCs w:val="18"/>
              </w:rPr>
              <w:t>Bagatelna nabava čl.18.st</w:t>
            </w:r>
          </w:p>
          <w:p w:rsidR="00567BC7" w:rsidRPr="003B5477"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r>
              <w:rPr>
                <w:sz w:val="18"/>
                <w:szCs w:val="18"/>
              </w:rPr>
              <w:t>Narudžbenica</w:t>
            </w:r>
          </w:p>
          <w:p w:rsidR="00567BC7" w:rsidRPr="003B5477" w:rsidRDefault="00567BC7" w:rsidP="00567BC7">
            <w:pPr>
              <w:autoSpaceDE w:val="0"/>
              <w:snapToGrid w:val="0"/>
              <w:spacing w:line="276" w:lineRule="auto"/>
              <w:rPr>
                <w:sz w:val="18"/>
                <w:szCs w:val="18"/>
              </w:rPr>
            </w:pPr>
            <w:r>
              <w:rPr>
                <w:sz w:val="18"/>
                <w:szCs w:val="18"/>
              </w:rPr>
              <w:t>/</w:t>
            </w:r>
            <w:r w:rsidRPr="003B5477">
              <w:rPr>
                <w:sz w:val="18"/>
                <w:szCs w:val="18"/>
              </w:rPr>
              <w:t>Ugovor</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3237</w:t>
            </w:r>
          </w:p>
          <w:p w:rsidR="00567BC7" w:rsidRPr="003A2D14" w:rsidRDefault="00567BC7" w:rsidP="00567BC7">
            <w:pPr>
              <w:pStyle w:val="Sadrajitablice"/>
              <w:snapToGrid w:val="0"/>
              <w:jc w:val="center"/>
              <w:rPr>
                <w:sz w:val="18"/>
                <w:szCs w:val="18"/>
              </w:rPr>
            </w:pPr>
            <w:r w:rsidRPr="003A2D14">
              <w:rPr>
                <w:sz w:val="18"/>
                <w:szCs w:val="18"/>
              </w:rPr>
              <w:t>Mt-66</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Poduzetnički centar - LAG</w:t>
            </w:r>
          </w:p>
        </w:tc>
        <w:tc>
          <w:tcPr>
            <w:tcW w:w="847" w:type="dxa"/>
            <w:tcBorders>
              <w:top w:val="single" w:sz="4" w:space="0" w:color="000000"/>
              <w:left w:val="single" w:sz="4" w:space="0" w:color="000000"/>
              <w:bottom w:val="single" w:sz="4" w:space="0" w:color="000000"/>
            </w:tcBorders>
          </w:tcPr>
          <w:p w:rsidR="00567BC7" w:rsidRPr="003A2D14" w:rsidRDefault="00567BC7" w:rsidP="00567BC7">
            <w:pPr>
              <w:autoSpaceDE w:val="0"/>
              <w:snapToGrid w:val="0"/>
              <w:spacing w:line="276" w:lineRule="auto"/>
              <w:rPr>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16.000,00</w:t>
            </w:r>
          </w:p>
          <w:p w:rsidR="00567BC7" w:rsidRPr="00926A0E"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16.000,00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sz w:val="18"/>
                <w:szCs w:val="18"/>
              </w:rPr>
            </w:pPr>
          </w:p>
          <w:p w:rsidR="00567BC7" w:rsidRPr="003B547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r>
              <w:rPr>
                <w:sz w:val="18"/>
                <w:szCs w:val="18"/>
              </w:rPr>
              <w:t>Narudžbenica</w:t>
            </w:r>
          </w:p>
          <w:p w:rsidR="00567BC7" w:rsidRPr="003B5477" w:rsidRDefault="00567BC7" w:rsidP="00567BC7">
            <w:pPr>
              <w:autoSpaceDE w:val="0"/>
              <w:snapToGrid w:val="0"/>
              <w:spacing w:line="276" w:lineRule="auto"/>
              <w:rPr>
                <w:sz w:val="18"/>
                <w:szCs w:val="18"/>
              </w:rPr>
            </w:pPr>
            <w:r>
              <w:rPr>
                <w:sz w:val="18"/>
                <w:szCs w:val="18"/>
              </w:rPr>
              <w:t>/</w:t>
            </w:r>
            <w:r w:rsidRPr="003B5477">
              <w:rPr>
                <w:sz w:val="18"/>
                <w:szCs w:val="18"/>
              </w:rPr>
              <w:t>Ugovor</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r w:rsidRPr="003A2D14">
              <w:rPr>
                <w:sz w:val="18"/>
                <w:szCs w:val="18"/>
              </w:rPr>
              <w:t>32.</w:t>
            </w: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3237</w:t>
            </w:r>
          </w:p>
          <w:p w:rsidR="00567BC7" w:rsidRPr="003A2D14" w:rsidRDefault="00567BC7" w:rsidP="00567BC7">
            <w:pPr>
              <w:pStyle w:val="Sadrajitablice"/>
              <w:snapToGrid w:val="0"/>
              <w:jc w:val="center"/>
              <w:rPr>
                <w:sz w:val="18"/>
                <w:szCs w:val="18"/>
              </w:rPr>
            </w:pPr>
            <w:r w:rsidRPr="003A2D14">
              <w:rPr>
                <w:sz w:val="18"/>
                <w:szCs w:val="18"/>
              </w:rPr>
              <w:t>Mt-53</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 xml:space="preserve">Ugovori o djelu- poslovi vaganja sajam </w:t>
            </w:r>
          </w:p>
          <w:p w:rsidR="00567BC7" w:rsidRPr="003A2D14"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CC6A8D"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926A0E" w:rsidRDefault="00567BC7" w:rsidP="00567BC7">
            <w:pPr>
              <w:autoSpaceDE w:val="0"/>
              <w:snapToGrid w:val="0"/>
              <w:spacing w:line="276" w:lineRule="auto"/>
              <w:rPr>
                <w:sz w:val="18"/>
                <w:szCs w:val="18"/>
              </w:rPr>
            </w:pPr>
            <w:r w:rsidRPr="00926A0E">
              <w:rPr>
                <w:sz w:val="18"/>
                <w:szCs w:val="18"/>
              </w:rPr>
              <w:t>8.000,00</w:t>
            </w:r>
          </w:p>
          <w:p w:rsidR="00567BC7" w:rsidRPr="00926A0E"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8.000,00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3A2D14" w:rsidRDefault="00567BC7" w:rsidP="00567BC7">
            <w:pPr>
              <w:autoSpaceDE w:val="0"/>
              <w:snapToGrid w:val="0"/>
              <w:spacing w:line="276" w:lineRule="auto"/>
              <w:rPr>
                <w:sz w:val="18"/>
                <w:szCs w:val="18"/>
              </w:rPr>
            </w:pPr>
            <w:r w:rsidRPr="003A2D14">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3B547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b/>
                <w:sz w:val="20"/>
                <w:szCs w:val="20"/>
              </w:rPr>
            </w:pPr>
            <w:r w:rsidRPr="003B5477">
              <w:rPr>
                <w:b/>
                <w:sz w:val="20"/>
                <w:szCs w:val="20"/>
              </w:rPr>
              <w:t>3237</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b/>
                <w:sz w:val="20"/>
                <w:szCs w:val="20"/>
              </w:rPr>
            </w:pPr>
            <w:r w:rsidRPr="003B5477">
              <w:rPr>
                <w:b/>
                <w:sz w:val="20"/>
                <w:szCs w:val="20"/>
              </w:rPr>
              <w:t>Intelektualne usluge – sva mjesta troška</w:t>
            </w:r>
          </w:p>
        </w:tc>
        <w:tc>
          <w:tcPr>
            <w:tcW w:w="847" w:type="dxa"/>
            <w:tcBorders>
              <w:top w:val="single" w:sz="4" w:space="0" w:color="000000"/>
              <w:left w:val="single" w:sz="4" w:space="0" w:color="000000"/>
              <w:bottom w:val="single" w:sz="4" w:space="0" w:color="000000"/>
            </w:tcBorders>
          </w:tcPr>
          <w:p w:rsidR="00567BC7" w:rsidRPr="00CC6A8D" w:rsidRDefault="00567BC7" w:rsidP="00567BC7">
            <w:pPr>
              <w:autoSpaceDE w:val="0"/>
              <w:snapToGrid w:val="0"/>
              <w:spacing w:line="276" w:lineRule="auto"/>
              <w:rPr>
                <w:b/>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7933F7" w:rsidRDefault="00567BC7" w:rsidP="00567BC7">
            <w:pPr>
              <w:autoSpaceDE w:val="0"/>
              <w:snapToGrid w:val="0"/>
              <w:spacing w:line="276" w:lineRule="auto"/>
              <w:rPr>
                <w:b/>
                <w:color w:val="FF0000"/>
                <w:sz w:val="20"/>
                <w:szCs w:val="20"/>
              </w:rPr>
            </w:pPr>
            <w:r w:rsidRPr="007933F7">
              <w:rPr>
                <w:b/>
                <w:color w:val="FF0000"/>
                <w:sz w:val="20"/>
                <w:szCs w:val="20"/>
              </w:rPr>
              <w:t>99.200,00</w:t>
            </w:r>
          </w:p>
          <w:p w:rsidR="00567BC7" w:rsidRPr="007933F7" w:rsidRDefault="00567BC7" w:rsidP="00567BC7">
            <w:pPr>
              <w:autoSpaceDE w:val="0"/>
              <w:snapToGrid w:val="0"/>
              <w:spacing w:line="276" w:lineRule="auto"/>
              <w:rPr>
                <w:b/>
                <w:color w:val="FF0000"/>
                <w:sz w:val="20"/>
                <w:szCs w:val="20"/>
              </w:rPr>
            </w:pPr>
          </w:p>
        </w:tc>
        <w:tc>
          <w:tcPr>
            <w:tcW w:w="1134" w:type="dxa"/>
            <w:tcBorders>
              <w:top w:val="single" w:sz="4" w:space="0" w:color="000000"/>
              <w:left w:val="single" w:sz="4" w:space="0" w:color="000000"/>
              <w:bottom w:val="single" w:sz="4" w:space="0" w:color="000000"/>
            </w:tcBorders>
          </w:tcPr>
          <w:p w:rsidR="00567BC7" w:rsidRPr="007933F7" w:rsidRDefault="00567BC7" w:rsidP="00567BC7">
            <w:pPr>
              <w:autoSpaceDE w:val="0"/>
              <w:snapToGrid w:val="0"/>
              <w:spacing w:line="276" w:lineRule="auto"/>
              <w:rPr>
                <w:b/>
                <w:color w:val="FF0000"/>
                <w:sz w:val="20"/>
                <w:szCs w:val="20"/>
              </w:rPr>
            </w:pPr>
          </w:p>
          <w:p w:rsidR="00567BC7" w:rsidRPr="007933F7" w:rsidRDefault="00567BC7" w:rsidP="00567BC7">
            <w:pPr>
              <w:autoSpaceDE w:val="0"/>
              <w:snapToGrid w:val="0"/>
              <w:spacing w:line="276" w:lineRule="auto"/>
              <w:rPr>
                <w:b/>
                <w:color w:val="FF0000"/>
                <w:sz w:val="20"/>
                <w:szCs w:val="20"/>
              </w:rPr>
            </w:pPr>
            <w:r w:rsidRPr="007933F7">
              <w:rPr>
                <w:b/>
                <w:color w:val="FF0000"/>
                <w:sz w:val="20"/>
                <w:szCs w:val="20"/>
              </w:rPr>
              <w:t>224.000,00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b/>
                <w:sz w:val="20"/>
                <w:szCs w:val="20"/>
              </w:rPr>
            </w:pPr>
            <w:r w:rsidRPr="003B5477">
              <w:rPr>
                <w:b/>
                <w:sz w:val="20"/>
                <w:szCs w:val="20"/>
              </w:rPr>
              <w:t>Bagatelna nabava čl.18.st</w:t>
            </w:r>
          </w:p>
          <w:p w:rsidR="00567BC7" w:rsidRPr="003B5477" w:rsidRDefault="00567BC7" w:rsidP="00567BC7">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742BA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3238</w:t>
            </w:r>
          </w:p>
          <w:p w:rsidR="00567BC7" w:rsidRPr="003A2D14" w:rsidRDefault="00567BC7" w:rsidP="00567BC7">
            <w:pPr>
              <w:pStyle w:val="Sadrajitablice"/>
              <w:snapToGrid w:val="0"/>
              <w:jc w:val="center"/>
              <w:rPr>
                <w:sz w:val="18"/>
                <w:szCs w:val="18"/>
              </w:rPr>
            </w:pPr>
            <w:r w:rsidRPr="003A2D14">
              <w:rPr>
                <w:sz w:val="18"/>
                <w:szCs w:val="18"/>
              </w:rPr>
              <w:t>Mt-30</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Računalne usluge</w:t>
            </w:r>
          </w:p>
          <w:p w:rsidR="00567BC7" w:rsidRPr="003A2D14" w:rsidRDefault="00567BC7" w:rsidP="00567BC7">
            <w:pPr>
              <w:pStyle w:val="Sadrajitablice"/>
              <w:snapToGrid w:val="0"/>
              <w:rPr>
                <w:sz w:val="18"/>
                <w:szCs w:val="18"/>
              </w:rPr>
            </w:pPr>
            <w:r w:rsidRPr="003A2D14">
              <w:rPr>
                <w:sz w:val="18"/>
                <w:szCs w:val="18"/>
              </w:rPr>
              <w:t>(održavanje programa IKP i NetCom i antivirusna zaštita)</w:t>
            </w:r>
          </w:p>
        </w:tc>
        <w:tc>
          <w:tcPr>
            <w:tcW w:w="847" w:type="dxa"/>
            <w:tcBorders>
              <w:top w:val="single" w:sz="4" w:space="0" w:color="000000"/>
              <w:left w:val="single" w:sz="4" w:space="0" w:color="000000"/>
              <w:bottom w:val="single" w:sz="4" w:space="0" w:color="000000"/>
            </w:tcBorders>
          </w:tcPr>
          <w:p w:rsidR="00567BC7" w:rsidRPr="00B3041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sz w:val="18"/>
                <w:szCs w:val="18"/>
              </w:rPr>
            </w:pPr>
            <w:r w:rsidRPr="00D43A83">
              <w:rPr>
                <w:sz w:val="18"/>
                <w:szCs w:val="18"/>
              </w:rPr>
              <w:t>12.800,00</w:t>
            </w:r>
          </w:p>
          <w:p w:rsidR="00567BC7" w:rsidRPr="00D43A83"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12.800,00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3A2D14" w:rsidRDefault="00567BC7" w:rsidP="00567BC7">
            <w:pPr>
              <w:autoSpaceDE w:val="0"/>
              <w:snapToGrid w:val="0"/>
              <w:spacing w:line="276" w:lineRule="auto"/>
              <w:rPr>
                <w:sz w:val="18"/>
                <w:szCs w:val="18"/>
              </w:rPr>
            </w:pPr>
            <w:r w:rsidRPr="003A2D14">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3B547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b/>
                <w:sz w:val="20"/>
                <w:szCs w:val="20"/>
              </w:rPr>
            </w:pPr>
            <w:r w:rsidRPr="003B5477">
              <w:rPr>
                <w:b/>
                <w:sz w:val="20"/>
                <w:szCs w:val="20"/>
              </w:rPr>
              <w:t>3238</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b/>
                <w:sz w:val="20"/>
                <w:szCs w:val="20"/>
              </w:rPr>
            </w:pPr>
            <w:r w:rsidRPr="003B5477">
              <w:rPr>
                <w:b/>
                <w:sz w:val="20"/>
                <w:szCs w:val="20"/>
              </w:rPr>
              <w:t>Računalne usluge – sva mjesta troška</w:t>
            </w:r>
          </w:p>
        </w:tc>
        <w:tc>
          <w:tcPr>
            <w:tcW w:w="847" w:type="dxa"/>
            <w:tcBorders>
              <w:top w:val="single" w:sz="4" w:space="0" w:color="000000"/>
              <w:left w:val="single" w:sz="4" w:space="0" w:color="000000"/>
              <w:bottom w:val="single" w:sz="4" w:space="0" w:color="000000"/>
            </w:tcBorders>
          </w:tcPr>
          <w:p w:rsidR="00567BC7" w:rsidRPr="00B3041A" w:rsidRDefault="00567BC7" w:rsidP="00567BC7">
            <w:pPr>
              <w:autoSpaceDE w:val="0"/>
              <w:snapToGrid w:val="0"/>
              <w:spacing w:line="276" w:lineRule="auto"/>
              <w:rPr>
                <w:b/>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b/>
                <w:sz w:val="20"/>
                <w:szCs w:val="20"/>
              </w:rPr>
            </w:pPr>
            <w:r w:rsidRPr="00D43A83">
              <w:rPr>
                <w:b/>
                <w:sz w:val="20"/>
                <w:szCs w:val="20"/>
              </w:rPr>
              <w:t>12.800,00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b/>
                <w:sz w:val="20"/>
                <w:szCs w:val="20"/>
              </w:rPr>
            </w:pPr>
          </w:p>
          <w:p w:rsidR="00567BC7" w:rsidRDefault="00567BC7" w:rsidP="00567BC7">
            <w:pPr>
              <w:autoSpaceDE w:val="0"/>
              <w:snapToGrid w:val="0"/>
              <w:spacing w:line="276" w:lineRule="auto"/>
              <w:rPr>
                <w:b/>
                <w:sz w:val="20"/>
                <w:szCs w:val="20"/>
              </w:rPr>
            </w:pPr>
          </w:p>
          <w:p w:rsidR="00567BC7" w:rsidRPr="003B5477" w:rsidRDefault="00567BC7" w:rsidP="00567BC7">
            <w:pPr>
              <w:autoSpaceDE w:val="0"/>
              <w:snapToGrid w:val="0"/>
              <w:spacing w:line="276" w:lineRule="auto"/>
              <w:rPr>
                <w:b/>
                <w:sz w:val="20"/>
                <w:szCs w:val="20"/>
              </w:rPr>
            </w:pPr>
            <w:r>
              <w:rPr>
                <w:b/>
                <w:sz w:val="20"/>
                <w:szCs w:val="20"/>
              </w:rPr>
              <w:t>12.800,00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b/>
                <w:sz w:val="20"/>
                <w:szCs w:val="20"/>
              </w:rPr>
            </w:pPr>
            <w:r w:rsidRPr="003B5477">
              <w:rPr>
                <w:b/>
                <w:sz w:val="20"/>
                <w:szCs w:val="20"/>
              </w:rPr>
              <w:t>Bagatelna nabava čl.18.st</w:t>
            </w:r>
          </w:p>
          <w:p w:rsidR="00567BC7" w:rsidRPr="003B5477" w:rsidRDefault="00567BC7" w:rsidP="00567BC7">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24038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3239</w:t>
            </w:r>
          </w:p>
          <w:p w:rsidR="00567BC7" w:rsidRPr="003A2D14" w:rsidRDefault="00567BC7" w:rsidP="00567BC7">
            <w:pPr>
              <w:pStyle w:val="Sadrajitablice"/>
              <w:snapToGrid w:val="0"/>
              <w:jc w:val="center"/>
              <w:rPr>
                <w:sz w:val="18"/>
                <w:szCs w:val="18"/>
              </w:rPr>
            </w:pPr>
            <w:r w:rsidRPr="003A2D14">
              <w:rPr>
                <w:sz w:val="18"/>
                <w:szCs w:val="18"/>
              </w:rPr>
              <w:t>Mt-28,30,73</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 xml:space="preserve">Usluge – izrada fotografija, </w:t>
            </w:r>
            <w:r w:rsidRPr="003A2D14">
              <w:rPr>
                <w:sz w:val="18"/>
                <w:szCs w:val="18"/>
              </w:rPr>
              <w:lastRenderedPageBreak/>
              <w:t>uramljivanje, tisak, graf.</w:t>
            </w:r>
          </w:p>
        </w:tc>
        <w:tc>
          <w:tcPr>
            <w:tcW w:w="847" w:type="dxa"/>
            <w:tcBorders>
              <w:top w:val="single" w:sz="4" w:space="0" w:color="000000"/>
              <w:left w:val="single" w:sz="4" w:space="0" w:color="000000"/>
              <w:bottom w:val="single" w:sz="4" w:space="0" w:color="000000"/>
            </w:tcBorders>
          </w:tcPr>
          <w:p w:rsidR="00567BC7" w:rsidRPr="00B3041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sz w:val="18"/>
                <w:szCs w:val="18"/>
              </w:rPr>
            </w:pPr>
            <w:r w:rsidRPr="00D43A83">
              <w:rPr>
                <w:sz w:val="18"/>
                <w:szCs w:val="18"/>
              </w:rPr>
              <w:t>5.600,00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lastRenderedPageBreak/>
              <w:t>5.600,00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lastRenderedPageBreak/>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3A2D14" w:rsidRDefault="00567BC7" w:rsidP="00567BC7">
            <w:pPr>
              <w:autoSpaceDE w:val="0"/>
              <w:snapToGrid w:val="0"/>
              <w:spacing w:line="276" w:lineRule="auto"/>
              <w:rPr>
                <w:sz w:val="18"/>
                <w:szCs w:val="18"/>
              </w:rPr>
            </w:pPr>
            <w:r>
              <w:rPr>
                <w:sz w:val="18"/>
                <w:szCs w:val="18"/>
              </w:rPr>
              <w:lastRenderedPageBreak/>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24038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3239</w:t>
            </w:r>
          </w:p>
          <w:p w:rsidR="00567BC7" w:rsidRPr="003A2D14" w:rsidRDefault="00567BC7" w:rsidP="00567BC7">
            <w:pPr>
              <w:pStyle w:val="Sadrajitablice"/>
              <w:snapToGrid w:val="0"/>
              <w:jc w:val="center"/>
              <w:rPr>
                <w:sz w:val="18"/>
                <w:szCs w:val="18"/>
              </w:rPr>
            </w:pPr>
            <w:r w:rsidRPr="003A2D14">
              <w:rPr>
                <w:sz w:val="18"/>
                <w:szCs w:val="18"/>
              </w:rPr>
              <w:t>Mt-30</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Ostale usluge – naknada poreznoj upravi</w:t>
            </w:r>
          </w:p>
          <w:p w:rsidR="00567BC7" w:rsidRPr="003A2D14"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B3041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sz w:val="18"/>
                <w:szCs w:val="18"/>
              </w:rPr>
            </w:pPr>
            <w:r w:rsidRPr="00D43A83">
              <w:rPr>
                <w:sz w:val="18"/>
                <w:szCs w:val="18"/>
              </w:rPr>
              <w:t>1.600,00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1.600,00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3A2D14" w:rsidRDefault="00567BC7" w:rsidP="00567BC7">
            <w:pPr>
              <w:autoSpaceDE w:val="0"/>
              <w:snapToGrid w:val="0"/>
              <w:spacing w:line="276" w:lineRule="auto"/>
              <w:rPr>
                <w:sz w:val="18"/>
                <w:szCs w:val="18"/>
              </w:rPr>
            </w:pPr>
            <w:r w:rsidRPr="003A2D14">
              <w:rPr>
                <w:sz w:val="18"/>
                <w:szCs w:val="18"/>
              </w:rPr>
              <w:t>Ugovor, Odluka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5D1D68"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3239</w:t>
            </w:r>
          </w:p>
          <w:p w:rsidR="00567BC7" w:rsidRPr="003A2D14" w:rsidRDefault="00567BC7" w:rsidP="00567BC7">
            <w:pPr>
              <w:pStyle w:val="Sadrajitablice"/>
              <w:snapToGrid w:val="0"/>
              <w:jc w:val="center"/>
              <w:rPr>
                <w:sz w:val="18"/>
                <w:szCs w:val="18"/>
              </w:rPr>
            </w:pPr>
            <w:r w:rsidRPr="003A2D14">
              <w:rPr>
                <w:sz w:val="18"/>
                <w:szCs w:val="18"/>
              </w:rPr>
              <w:t>Mt-69,70</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 xml:space="preserve">Ostale usluge – Usluge pri registraciji prijevoznih sredstava-fiat albea i fiorino </w:t>
            </w:r>
          </w:p>
        </w:tc>
        <w:tc>
          <w:tcPr>
            <w:tcW w:w="847" w:type="dxa"/>
            <w:tcBorders>
              <w:top w:val="single" w:sz="4" w:space="0" w:color="000000"/>
              <w:left w:val="single" w:sz="4" w:space="0" w:color="000000"/>
              <w:bottom w:val="single" w:sz="4" w:space="0" w:color="000000"/>
            </w:tcBorders>
          </w:tcPr>
          <w:p w:rsidR="00567BC7" w:rsidRPr="00B3041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sz w:val="18"/>
                <w:szCs w:val="18"/>
              </w:rPr>
            </w:pPr>
            <w:r w:rsidRPr="00D43A83">
              <w:rPr>
                <w:sz w:val="18"/>
                <w:szCs w:val="18"/>
              </w:rPr>
              <w:t>3.200,00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3.200,00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3A2D14"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3B547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b/>
                <w:sz w:val="20"/>
                <w:szCs w:val="20"/>
              </w:rPr>
            </w:pPr>
            <w:r w:rsidRPr="003B5477">
              <w:rPr>
                <w:b/>
                <w:sz w:val="20"/>
                <w:szCs w:val="20"/>
              </w:rPr>
              <w:t>3239</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b/>
                <w:sz w:val="20"/>
                <w:szCs w:val="20"/>
              </w:rPr>
            </w:pPr>
            <w:r w:rsidRPr="003B5477">
              <w:rPr>
                <w:b/>
                <w:sz w:val="20"/>
                <w:szCs w:val="20"/>
              </w:rPr>
              <w:t>Ostale usluge-ukupno sva mjesta troška</w:t>
            </w:r>
          </w:p>
        </w:tc>
        <w:tc>
          <w:tcPr>
            <w:tcW w:w="847" w:type="dxa"/>
            <w:tcBorders>
              <w:top w:val="single" w:sz="4" w:space="0" w:color="000000"/>
              <w:left w:val="single" w:sz="4" w:space="0" w:color="000000"/>
              <w:bottom w:val="single" w:sz="4" w:space="0" w:color="000000"/>
            </w:tcBorders>
          </w:tcPr>
          <w:p w:rsidR="00567BC7" w:rsidRPr="00B3041A" w:rsidRDefault="00567BC7" w:rsidP="00567BC7">
            <w:pPr>
              <w:autoSpaceDE w:val="0"/>
              <w:snapToGrid w:val="0"/>
              <w:spacing w:line="276" w:lineRule="auto"/>
              <w:rPr>
                <w:b/>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Default="00567BC7" w:rsidP="00567BC7">
            <w:pPr>
              <w:autoSpaceDE w:val="0"/>
              <w:snapToGrid w:val="0"/>
              <w:spacing w:line="276" w:lineRule="auto"/>
              <w:rPr>
                <w:b/>
                <w:sz w:val="20"/>
                <w:szCs w:val="20"/>
              </w:rPr>
            </w:pPr>
            <w:r w:rsidRPr="00D43A83">
              <w:rPr>
                <w:b/>
                <w:sz w:val="20"/>
                <w:szCs w:val="20"/>
              </w:rPr>
              <w:t>10.400,00</w:t>
            </w:r>
          </w:p>
          <w:p w:rsidR="00567BC7" w:rsidRDefault="00567BC7" w:rsidP="00567BC7">
            <w:pPr>
              <w:autoSpaceDE w:val="0"/>
              <w:snapToGrid w:val="0"/>
              <w:spacing w:line="276" w:lineRule="auto"/>
              <w:rPr>
                <w:b/>
                <w:sz w:val="20"/>
                <w:szCs w:val="20"/>
              </w:rPr>
            </w:pPr>
          </w:p>
          <w:p w:rsidR="00567BC7" w:rsidRPr="00D43A83" w:rsidRDefault="00567BC7" w:rsidP="00567BC7">
            <w:pPr>
              <w:autoSpaceDE w:val="0"/>
              <w:snapToGrid w:val="0"/>
              <w:spacing w:line="276" w:lineRule="auto"/>
              <w:rPr>
                <w:b/>
                <w:sz w:val="20"/>
                <w:szCs w:val="20"/>
              </w:rPr>
            </w:pPr>
          </w:p>
        </w:tc>
        <w:tc>
          <w:tcPr>
            <w:tcW w:w="1134"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b/>
                <w:sz w:val="20"/>
                <w:szCs w:val="20"/>
              </w:rPr>
            </w:pPr>
            <w:r>
              <w:rPr>
                <w:b/>
                <w:sz w:val="20"/>
                <w:szCs w:val="20"/>
              </w:rPr>
              <w:t>10.400,00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b/>
                <w:sz w:val="20"/>
                <w:szCs w:val="20"/>
              </w:rPr>
            </w:pPr>
            <w:r w:rsidRPr="003B5477">
              <w:rPr>
                <w:b/>
                <w:sz w:val="20"/>
                <w:szCs w:val="20"/>
              </w:rPr>
              <w:t>Bagatelna nabava čl.18.st</w:t>
            </w:r>
          </w:p>
          <w:p w:rsidR="00567BC7" w:rsidRPr="003B5477" w:rsidRDefault="00567BC7" w:rsidP="00567BC7">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5D1D68"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r w:rsidRPr="003A2D14">
              <w:rPr>
                <w:sz w:val="18"/>
                <w:szCs w:val="18"/>
              </w:rPr>
              <w:t>38.</w:t>
            </w: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3292</w:t>
            </w:r>
          </w:p>
          <w:p w:rsidR="00567BC7" w:rsidRPr="003A2D14" w:rsidRDefault="00567BC7" w:rsidP="00567BC7">
            <w:pPr>
              <w:pStyle w:val="Sadrajitablice"/>
              <w:snapToGrid w:val="0"/>
              <w:jc w:val="center"/>
              <w:rPr>
                <w:sz w:val="18"/>
                <w:szCs w:val="18"/>
              </w:rPr>
            </w:pPr>
            <w:r w:rsidRPr="003A2D14">
              <w:rPr>
                <w:sz w:val="18"/>
                <w:szCs w:val="18"/>
              </w:rPr>
              <w:t>Mt-69,70</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 xml:space="preserve">Premije osiguranja automobila </w:t>
            </w:r>
          </w:p>
          <w:p w:rsidR="00567BC7" w:rsidRPr="003A2D14" w:rsidRDefault="00567BC7" w:rsidP="00567BC7">
            <w:pPr>
              <w:pStyle w:val="Sadrajitablice"/>
              <w:snapToGrid w:val="0"/>
              <w:rPr>
                <w:sz w:val="18"/>
                <w:szCs w:val="18"/>
              </w:rPr>
            </w:pPr>
            <w:r w:rsidRPr="003A2D14">
              <w:rPr>
                <w:sz w:val="18"/>
                <w:szCs w:val="18"/>
              </w:rPr>
              <w:t>Registracija fiat albea i fiorino</w:t>
            </w:r>
          </w:p>
          <w:p w:rsidR="00567BC7" w:rsidRPr="003A2D14"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B3041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Default="00567BC7" w:rsidP="00567BC7">
            <w:pPr>
              <w:autoSpaceDE w:val="0"/>
              <w:snapToGrid w:val="0"/>
              <w:spacing w:line="276" w:lineRule="auto"/>
              <w:rPr>
                <w:sz w:val="18"/>
                <w:szCs w:val="18"/>
              </w:rPr>
            </w:pPr>
            <w:r>
              <w:rPr>
                <w:sz w:val="18"/>
                <w:szCs w:val="18"/>
              </w:rPr>
              <w:t>4.000,00</w:t>
            </w:r>
          </w:p>
          <w:p w:rsidR="00567BC7" w:rsidRDefault="00567BC7" w:rsidP="00567BC7">
            <w:pPr>
              <w:autoSpaceDE w:val="0"/>
              <w:snapToGrid w:val="0"/>
              <w:spacing w:line="276" w:lineRule="auto"/>
              <w:rPr>
                <w:sz w:val="18"/>
                <w:szCs w:val="18"/>
              </w:rPr>
            </w:pPr>
          </w:p>
          <w:p w:rsidR="00567BC7" w:rsidRPr="0055543A"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Pr="003A2D14" w:rsidRDefault="00567BC7" w:rsidP="00567BC7">
            <w:pPr>
              <w:autoSpaceDE w:val="0"/>
              <w:snapToGrid w:val="0"/>
              <w:spacing w:line="276" w:lineRule="auto"/>
              <w:rPr>
                <w:sz w:val="18"/>
                <w:szCs w:val="18"/>
              </w:rPr>
            </w:pPr>
            <w:r>
              <w:rPr>
                <w:sz w:val="18"/>
                <w:szCs w:val="18"/>
              </w:rPr>
              <w:t>4.000,00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3A2D14"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5D1D68"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3292</w:t>
            </w:r>
          </w:p>
          <w:p w:rsidR="00567BC7" w:rsidRPr="003A2D14" w:rsidRDefault="00567BC7" w:rsidP="00567BC7">
            <w:pPr>
              <w:pStyle w:val="Sadrajitablice"/>
              <w:snapToGrid w:val="0"/>
              <w:jc w:val="center"/>
              <w:rPr>
                <w:sz w:val="18"/>
                <w:szCs w:val="18"/>
              </w:rPr>
            </w:pPr>
            <w:r w:rsidRPr="003A2D14">
              <w:rPr>
                <w:sz w:val="18"/>
                <w:szCs w:val="18"/>
              </w:rPr>
              <w:t>Mt-31</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 xml:space="preserve">Premije osiguranja domova </w:t>
            </w:r>
          </w:p>
          <w:p w:rsidR="00567BC7" w:rsidRPr="003A2D14" w:rsidRDefault="00567BC7" w:rsidP="00567BC7">
            <w:pPr>
              <w:pStyle w:val="Sadrajitablice"/>
              <w:snapToGrid w:val="0"/>
              <w:rPr>
                <w:sz w:val="18"/>
                <w:szCs w:val="18"/>
              </w:rPr>
            </w:pPr>
          </w:p>
          <w:p w:rsidR="00567BC7" w:rsidRPr="003A2D14"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B3041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sz w:val="18"/>
                <w:szCs w:val="18"/>
              </w:rPr>
            </w:pPr>
            <w:r w:rsidRPr="00D43A83">
              <w:rPr>
                <w:sz w:val="18"/>
                <w:szCs w:val="18"/>
              </w:rPr>
              <w:t>12.000,00</w:t>
            </w:r>
          </w:p>
          <w:p w:rsidR="00567BC7" w:rsidRDefault="00567BC7" w:rsidP="00567BC7">
            <w:pPr>
              <w:autoSpaceDE w:val="0"/>
              <w:snapToGrid w:val="0"/>
              <w:spacing w:line="276" w:lineRule="auto"/>
              <w:rPr>
                <w:color w:val="3366FF"/>
                <w:sz w:val="18"/>
                <w:szCs w:val="18"/>
              </w:rPr>
            </w:pPr>
          </w:p>
          <w:p w:rsidR="00567BC7" w:rsidRPr="005F5C14" w:rsidRDefault="00567BC7" w:rsidP="00567BC7">
            <w:pPr>
              <w:autoSpaceDE w:val="0"/>
              <w:snapToGrid w:val="0"/>
              <w:spacing w:line="276" w:lineRule="auto"/>
              <w:rPr>
                <w:color w:val="3366FF"/>
                <w:sz w:val="18"/>
                <w:szCs w:val="18"/>
              </w:rPr>
            </w:pPr>
          </w:p>
        </w:tc>
        <w:tc>
          <w:tcPr>
            <w:tcW w:w="1134" w:type="dxa"/>
            <w:tcBorders>
              <w:top w:val="single" w:sz="4" w:space="0" w:color="000000"/>
              <w:left w:val="single" w:sz="4" w:space="0" w:color="000000"/>
              <w:bottom w:val="single" w:sz="4" w:space="0" w:color="000000"/>
            </w:tcBorders>
          </w:tcPr>
          <w:p w:rsidR="00567BC7" w:rsidRPr="003A2D14" w:rsidRDefault="00567BC7" w:rsidP="00567BC7">
            <w:pPr>
              <w:autoSpaceDE w:val="0"/>
              <w:snapToGrid w:val="0"/>
              <w:spacing w:line="276" w:lineRule="auto"/>
              <w:rPr>
                <w:sz w:val="18"/>
                <w:szCs w:val="18"/>
              </w:rPr>
            </w:pPr>
            <w:r>
              <w:rPr>
                <w:sz w:val="18"/>
                <w:szCs w:val="18"/>
              </w:rPr>
              <w:t>12.000,00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3A2D14" w:rsidRDefault="00567BC7" w:rsidP="00567BC7">
            <w:pPr>
              <w:autoSpaceDE w:val="0"/>
              <w:snapToGrid w:val="0"/>
              <w:spacing w:line="276" w:lineRule="auto"/>
              <w:rPr>
                <w:sz w:val="18"/>
                <w:szCs w:val="18"/>
              </w:rPr>
            </w:pPr>
            <w:r w:rsidRPr="003A2D14">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3B547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b/>
                <w:sz w:val="20"/>
                <w:szCs w:val="20"/>
              </w:rPr>
            </w:pPr>
            <w:r w:rsidRPr="003B5477">
              <w:rPr>
                <w:b/>
                <w:sz w:val="20"/>
                <w:szCs w:val="20"/>
              </w:rPr>
              <w:t>3292</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b/>
                <w:sz w:val="20"/>
                <w:szCs w:val="20"/>
              </w:rPr>
            </w:pPr>
            <w:r w:rsidRPr="003B5477">
              <w:rPr>
                <w:b/>
                <w:sz w:val="20"/>
                <w:szCs w:val="20"/>
              </w:rPr>
              <w:t>Premije osiguranja – ukupno sva mjesta troška</w:t>
            </w:r>
          </w:p>
        </w:tc>
        <w:tc>
          <w:tcPr>
            <w:tcW w:w="847" w:type="dxa"/>
            <w:tcBorders>
              <w:top w:val="single" w:sz="4" w:space="0" w:color="000000"/>
              <w:left w:val="single" w:sz="4" w:space="0" w:color="000000"/>
              <w:bottom w:val="single" w:sz="4" w:space="0" w:color="000000"/>
            </w:tcBorders>
          </w:tcPr>
          <w:p w:rsidR="00567BC7" w:rsidRPr="00B3041A" w:rsidRDefault="00567BC7" w:rsidP="00567BC7">
            <w:pPr>
              <w:autoSpaceDE w:val="0"/>
              <w:snapToGrid w:val="0"/>
              <w:spacing w:line="276" w:lineRule="auto"/>
              <w:rPr>
                <w:b/>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b/>
                <w:sz w:val="20"/>
                <w:szCs w:val="20"/>
              </w:rPr>
            </w:pPr>
            <w:r w:rsidRPr="00D43A83">
              <w:rPr>
                <w:b/>
                <w:sz w:val="20"/>
                <w:szCs w:val="20"/>
              </w:rPr>
              <w:t>16.000,00</w:t>
            </w:r>
          </w:p>
          <w:p w:rsidR="00567BC7" w:rsidRPr="00D43A83" w:rsidRDefault="00567BC7" w:rsidP="00567BC7">
            <w:pPr>
              <w:autoSpaceDE w:val="0"/>
              <w:snapToGrid w:val="0"/>
              <w:spacing w:line="276" w:lineRule="auto"/>
              <w:rPr>
                <w:b/>
                <w:sz w:val="20"/>
                <w:szCs w:val="20"/>
              </w:rPr>
            </w:pPr>
          </w:p>
          <w:p w:rsidR="00567BC7" w:rsidRPr="00D43A83" w:rsidRDefault="00567BC7" w:rsidP="00567BC7">
            <w:pPr>
              <w:autoSpaceDE w:val="0"/>
              <w:snapToGrid w:val="0"/>
              <w:spacing w:line="276" w:lineRule="auto"/>
              <w:rPr>
                <w:b/>
                <w:sz w:val="20"/>
                <w:szCs w:val="20"/>
              </w:rPr>
            </w:pPr>
          </w:p>
        </w:tc>
        <w:tc>
          <w:tcPr>
            <w:tcW w:w="1134"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b/>
                <w:sz w:val="20"/>
                <w:szCs w:val="20"/>
              </w:rPr>
            </w:pPr>
            <w:r>
              <w:rPr>
                <w:b/>
                <w:sz w:val="20"/>
                <w:szCs w:val="20"/>
              </w:rPr>
              <w:t>16.000,00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b/>
                <w:sz w:val="20"/>
                <w:szCs w:val="20"/>
              </w:rPr>
            </w:pPr>
            <w:r w:rsidRPr="003B5477">
              <w:rPr>
                <w:b/>
                <w:sz w:val="20"/>
                <w:szCs w:val="20"/>
              </w:rPr>
              <w:t>Bagatelna nabava čl.18.st</w:t>
            </w:r>
          </w:p>
          <w:p w:rsidR="00567BC7" w:rsidRPr="003B5477" w:rsidRDefault="00567BC7" w:rsidP="00567BC7">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5D1D68"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r w:rsidRPr="003A2D14">
              <w:rPr>
                <w:sz w:val="18"/>
                <w:szCs w:val="18"/>
              </w:rPr>
              <w:t>39.</w:t>
            </w: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3293</w:t>
            </w:r>
          </w:p>
          <w:p w:rsidR="00567BC7" w:rsidRPr="003A2D14" w:rsidRDefault="00567BC7" w:rsidP="00567BC7">
            <w:pPr>
              <w:pStyle w:val="Sadrajitablice"/>
              <w:snapToGrid w:val="0"/>
              <w:jc w:val="center"/>
              <w:rPr>
                <w:sz w:val="18"/>
                <w:szCs w:val="18"/>
              </w:rPr>
            </w:pPr>
            <w:r w:rsidRPr="003A2D14">
              <w:rPr>
                <w:sz w:val="18"/>
                <w:szCs w:val="18"/>
              </w:rPr>
              <w:t>Mt-28</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Reprezentacija – proslave i dan općine</w:t>
            </w:r>
          </w:p>
          <w:p w:rsidR="00567BC7" w:rsidRPr="003A2D14"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B3041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sz w:val="18"/>
                <w:szCs w:val="18"/>
              </w:rPr>
            </w:pPr>
            <w:r w:rsidRPr="00D43A83">
              <w:rPr>
                <w:sz w:val="18"/>
                <w:szCs w:val="18"/>
              </w:rPr>
              <w:t>24.000,00</w:t>
            </w:r>
          </w:p>
          <w:p w:rsidR="00567BC7" w:rsidRPr="00D43A83"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24.000,00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5D1D68"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3293</w:t>
            </w:r>
          </w:p>
          <w:p w:rsidR="00567BC7" w:rsidRPr="003A2D14" w:rsidRDefault="00567BC7" w:rsidP="00567BC7">
            <w:pPr>
              <w:pStyle w:val="Sadrajitablice"/>
              <w:snapToGrid w:val="0"/>
              <w:jc w:val="center"/>
              <w:rPr>
                <w:sz w:val="18"/>
                <w:szCs w:val="18"/>
              </w:rPr>
            </w:pPr>
            <w:r w:rsidRPr="003A2D14">
              <w:rPr>
                <w:sz w:val="18"/>
                <w:szCs w:val="18"/>
              </w:rPr>
              <w:t>Mt-69</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Reprezentacija – ured načelnika općine</w:t>
            </w:r>
          </w:p>
        </w:tc>
        <w:tc>
          <w:tcPr>
            <w:tcW w:w="847" w:type="dxa"/>
            <w:tcBorders>
              <w:top w:val="single" w:sz="4" w:space="0" w:color="000000"/>
              <w:left w:val="single" w:sz="4" w:space="0" w:color="000000"/>
              <w:bottom w:val="single" w:sz="4" w:space="0" w:color="000000"/>
            </w:tcBorders>
          </w:tcPr>
          <w:p w:rsidR="00567BC7" w:rsidRPr="00B3041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sz w:val="18"/>
                <w:szCs w:val="18"/>
              </w:rPr>
            </w:pPr>
            <w:r w:rsidRPr="00D43A83">
              <w:rPr>
                <w:sz w:val="18"/>
                <w:szCs w:val="18"/>
              </w:rPr>
              <w:t>24.000,00</w:t>
            </w:r>
          </w:p>
          <w:p w:rsidR="00567BC7" w:rsidRPr="00D43A83"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24.000,00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5D1D68"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3293</w:t>
            </w:r>
          </w:p>
          <w:p w:rsidR="00567BC7" w:rsidRPr="003A2D14" w:rsidRDefault="00567BC7" w:rsidP="00567BC7">
            <w:pPr>
              <w:pStyle w:val="Sadrajitablice"/>
              <w:snapToGrid w:val="0"/>
              <w:jc w:val="center"/>
              <w:rPr>
                <w:sz w:val="18"/>
                <w:szCs w:val="18"/>
              </w:rPr>
            </w:pPr>
            <w:r w:rsidRPr="003A2D14">
              <w:rPr>
                <w:sz w:val="18"/>
                <w:szCs w:val="18"/>
              </w:rPr>
              <w:t>Mt-30</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Reprezentacija – JUO</w:t>
            </w:r>
          </w:p>
        </w:tc>
        <w:tc>
          <w:tcPr>
            <w:tcW w:w="847" w:type="dxa"/>
            <w:tcBorders>
              <w:top w:val="single" w:sz="4" w:space="0" w:color="000000"/>
              <w:left w:val="single" w:sz="4" w:space="0" w:color="000000"/>
              <w:bottom w:val="single" w:sz="4" w:space="0" w:color="000000"/>
            </w:tcBorders>
          </w:tcPr>
          <w:p w:rsidR="00567BC7" w:rsidRPr="00B3041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sz w:val="18"/>
                <w:szCs w:val="18"/>
              </w:rPr>
            </w:pPr>
            <w:r w:rsidRPr="00D43A83">
              <w:rPr>
                <w:sz w:val="18"/>
                <w:szCs w:val="18"/>
              </w:rPr>
              <w:t>2.400,00</w:t>
            </w:r>
          </w:p>
          <w:p w:rsidR="00567BC7" w:rsidRPr="00D43A83"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2.400,00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5D1D68"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3293</w:t>
            </w:r>
          </w:p>
          <w:p w:rsidR="00567BC7" w:rsidRPr="003A2D14" w:rsidRDefault="00567BC7" w:rsidP="00567BC7">
            <w:pPr>
              <w:pStyle w:val="Sadrajitablice"/>
              <w:snapToGrid w:val="0"/>
              <w:jc w:val="center"/>
              <w:rPr>
                <w:sz w:val="18"/>
                <w:szCs w:val="18"/>
              </w:rPr>
            </w:pPr>
            <w:r w:rsidRPr="003A2D14">
              <w:rPr>
                <w:sz w:val="18"/>
                <w:szCs w:val="18"/>
              </w:rPr>
              <w:t>Mt-73</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Reprezentacija-manifestacije</w:t>
            </w:r>
          </w:p>
        </w:tc>
        <w:tc>
          <w:tcPr>
            <w:tcW w:w="847" w:type="dxa"/>
            <w:tcBorders>
              <w:top w:val="single" w:sz="4" w:space="0" w:color="000000"/>
              <w:left w:val="single" w:sz="4" w:space="0" w:color="000000"/>
              <w:bottom w:val="single" w:sz="4" w:space="0" w:color="000000"/>
            </w:tcBorders>
          </w:tcPr>
          <w:p w:rsidR="00567BC7" w:rsidRPr="00B3041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sz w:val="18"/>
                <w:szCs w:val="18"/>
              </w:rPr>
            </w:pPr>
            <w:r w:rsidRPr="00D43A83">
              <w:rPr>
                <w:sz w:val="18"/>
                <w:szCs w:val="18"/>
              </w:rPr>
              <w:t>4.000,00</w:t>
            </w:r>
          </w:p>
          <w:p w:rsidR="00567BC7" w:rsidRPr="00D43A83"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4.000,00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3B547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b/>
                <w:sz w:val="18"/>
                <w:szCs w:val="18"/>
              </w:rPr>
            </w:pP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b/>
                <w:sz w:val="18"/>
                <w:szCs w:val="18"/>
              </w:rPr>
            </w:pP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b/>
                <w:sz w:val="18"/>
                <w:szCs w:val="18"/>
              </w:rPr>
            </w:pPr>
            <w:r w:rsidRPr="003A2D14">
              <w:rPr>
                <w:b/>
                <w:sz w:val="18"/>
                <w:szCs w:val="18"/>
              </w:rPr>
              <w:t>Reprezentacija – ukupni sva mt</w:t>
            </w:r>
          </w:p>
        </w:tc>
        <w:tc>
          <w:tcPr>
            <w:tcW w:w="847" w:type="dxa"/>
            <w:tcBorders>
              <w:top w:val="single" w:sz="4" w:space="0" w:color="000000"/>
              <w:left w:val="single" w:sz="4" w:space="0" w:color="000000"/>
              <w:bottom w:val="single" w:sz="4" w:space="0" w:color="000000"/>
            </w:tcBorders>
          </w:tcPr>
          <w:p w:rsidR="00567BC7" w:rsidRPr="00B3041A" w:rsidRDefault="00567BC7" w:rsidP="00567BC7">
            <w:pPr>
              <w:autoSpaceDE w:val="0"/>
              <w:snapToGrid w:val="0"/>
              <w:spacing w:line="276" w:lineRule="auto"/>
              <w:rPr>
                <w:b/>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b/>
                <w:sz w:val="18"/>
                <w:szCs w:val="18"/>
              </w:rPr>
            </w:pPr>
            <w:r w:rsidRPr="00D43A83">
              <w:rPr>
                <w:b/>
                <w:sz w:val="18"/>
                <w:szCs w:val="18"/>
              </w:rPr>
              <w:t>54.400,00</w:t>
            </w:r>
          </w:p>
          <w:p w:rsidR="00567BC7" w:rsidRPr="00D43A83" w:rsidRDefault="00567BC7" w:rsidP="00567BC7">
            <w:pPr>
              <w:autoSpaceDE w:val="0"/>
              <w:snapToGrid w:val="0"/>
              <w:spacing w:line="276" w:lineRule="auto"/>
              <w:rPr>
                <w:b/>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b/>
                <w:sz w:val="18"/>
                <w:szCs w:val="18"/>
              </w:rPr>
            </w:pPr>
          </w:p>
          <w:p w:rsidR="00567BC7" w:rsidRPr="003A2D14" w:rsidRDefault="00567BC7" w:rsidP="00567BC7">
            <w:pPr>
              <w:autoSpaceDE w:val="0"/>
              <w:snapToGrid w:val="0"/>
              <w:spacing w:line="276" w:lineRule="auto"/>
              <w:rPr>
                <w:b/>
                <w:sz w:val="18"/>
                <w:szCs w:val="18"/>
              </w:rPr>
            </w:pPr>
            <w:r>
              <w:rPr>
                <w:b/>
                <w:sz w:val="18"/>
                <w:szCs w:val="18"/>
              </w:rPr>
              <w:t>54.400,00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b/>
                <w:sz w:val="18"/>
                <w:szCs w:val="18"/>
              </w:rPr>
            </w:pPr>
            <w:r w:rsidRPr="003A2D14">
              <w:rPr>
                <w:b/>
                <w:sz w:val="18"/>
                <w:szCs w:val="18"/>
              </w:rPr>
              <w:t>Bagatelna nabava čl.18.st</w:t>
            </w:r>
          </w:p>
          <w:p w:rsidR="00567BC7" w:rsidRPr="003A2D14" w:rsidRDefault="00567BC7" w:rsidP="00567BC7">
            <w:pPr>
              <w:autoSpaceDE w:val="0"/>
              <w:snapToGrid w:val="0"/>
              <w:spacing w:line="276" w:lineRule="auto"/>
              <w:rPr>
                <w:b/>
                <w:sz w:val="18"/>
                <w:szCs w:val="18"/>
              </w:rPr>
            </w:pPr>
          </w:p>
        </w:tc>
        <w:tc>
          <w:tcPr>
            <w:tcW w:w="1559" w:type="dxa"/>
            <w:tcBorders>
              <w:top w:val="single" w:sz="4" w:space="0" w:color="000000"/>
              <w:left w:val="single" w:sz="4" w:space="0" w:color="000000"/>
              <w:bottom w:val="single" w:sz="4" w:space="0" w:color="000000"/>
            </w:tcBorders>
          </w:tcPr>
          <w:p w:rsidR="00567BC7" w:rsidRPr="003A2D14" w:rsidRDefault="00567BC7" w:rsidP="00567BC7">
            <w:pPr>
              <w:autoSpaceDE w:val="0"/>
              <w:snapToGrid w:val="0"/>
              <w:spacing w:line="276" w:lineRule="auto"/>
              <w:rPr>
                <w:b/>
                <w:sz w:val="18"/>
                <w:szCs w:val="18"/>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5D1D68"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3295</w:t>
            </w:r>
          </w:p>
          <w:p w:rsidR="00567BC7" w:rsidRPr="003A2D14" w:rsidRDefault="00567BC7" w:rsidP="00567BC7">
            <w:pPr>
              <w:pStyle w:val="Sadrajitablice"/>
              <w:snapToGrid w:val="0"/>
              <w:jc w:val="center"/>
              <w:rPr>
                <w:sz w:val="18"/>
                <w:szCs w:val="18"/>
              </w:rPr>
            </w:pPr>
            <w:r w:rsidRPr="003A2D14">
              <w:rPr>
                <w:sz w:val="18"/>
                <w:szCs w:val="18"/>
              </w:rPr>
              <w:t>Mt-30</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Pristojbe i naknade - javnobilježničke, sudske  i porez na cestovna mot.vozila i sl.</w:t>
            </w:r>
          </w:p>
        </w:tc>
        <w:tc>
          <w:tcPr>
            <w:tcW w:w="847" w:type="dxa"/>
            <w:tcBorders>
              <w:top w:val="single" w:sz="4" w:space="0" w:color="000000"/>
              <w:left w:val="single" w:sz="4" w:space="0" w:color="000000"/>
              <w:bottom w:val="single" w:sz="4" w:space="0" w:color="000000"/>
            </w:tcBorders>
          </w:tcPr>
          <w:p w:rsidR="00567BC7" w:rsidRPr="00B3041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E30CC3" w:rsidRDefault="00567BC7" w:rsidP="00567BC7">
            <w:pPr>
              <w:autoSpaceDE w:val="0"/>
              <w:snapToGrid w:val="0"/>
              <w:spacing w:line="276" w:lineRule="auto"/>
              <w:rPr>
                <w:sz w:val="18"/>
                <w:szCs w:val="18"/>
              </w:rPr>
            </w:pPr>
            <w:r>
              <w:rPr>
                <w:sz w:val="18"/>
                <w:szCs w:val="18"/>
              </w:rPr>
              <w:t>4.000,00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4.000,00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3A2D14"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3B547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b/>
                <w:sz w:val="20"/>
                <w:szCs w:val="20"/>
              </w:rPr>
            </w:pPr>
            <w:r w:rsidRPr="003B5477">
              <w:rPr>
                <w:b/>
                <w:sz w:val="20"/>
                <w:szCs w:val="20"/>
              </w:rPr>
              <w:t>3295</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b/>
                <w:sz w:val="20"/>
                <w:szCs w:val="20"/>
              </w:rPr>
            </w:pPr>
            <w:r w:rsidRPr="003B5477">
              <w:rPr>
                <w:b/>
                <w:sz w:val="20"/>
                <w:szCs w:val="20"/>
              </w:rPr>
              <w:t>Pristojbe i naknade – ukupno sva mjesta troška</w:t>
            </w:r>
          </w:p>
        </w:tc>
        <w:tc>
          <w:tcPr>
            <w:tcW w:w="847" w:type="dxa"/>
            <w:tcBorders>
              <w:top w:val="single" w:sz="4" w:space="0" w:color="000000"/>
              <w:left w:val="single" w:sz="4" w:space="0" w:color="000000"/>
              <w:bottom w:val="single" w:sz="4" w:space="0" w:color="000000"/>
            </w:tcBorders>
          </w:tcPr>
          <w:p w:rsidR="00567BC7" w:rsidRPr="00B3041A" w:rsidRDefault="00567BC7" w:rsidP="00567BC7">
            <w:pPr>
              <w:autoSpaceDE w:val="0"/>
              <w:snapToGrid w:val="0"/>
              <w:spacing w:line="276" w:lineRule="auto"/>
              <w:rPr>
                <w:b/>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b/>
                <w:sz w:val="20"/>
                <w:szCs w:val="20"/>
              </w:rPr>
            </w:pPr>
            <w:r w:rsidRPr="00D43A83">
              <w:rPr>
                <w:b/>
                <w:sz w:val="20"/>
                <w:szCs w:val="20"/>
              </w:rPr>
              <w:t>4.000,00</w:t>
            </w:r>
          </w:p>
          <w:p w:rsidR="00567BC7" w:rsidRPr="00B33E3D" w:rsidRDefault="00567BC7" w:rsidP="00567BC7">
            <w:pPr>
              <w:autoSpaceDE w:val="0"/>
              <w:snapToGrid w:val="0"/>
              <w:spacing w:line="276" w:lineRule="auto"/>
              <w:rPr>
                <w:b/>
                <w:color w:val="0000FF"/>
                <w:sz w:val="20"/>
                <w:szCs w:val="20"/>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b/>
                <w:sz w:val="20"/>
                <w:szCs w:val="20"/>
              </w:rPr>
            </w:pPr>
          </w:p>
          <w:p w:rsidR="00567BC7" w:rsidRPr="003B5477" w:rsidRDefault="00567BC7" w:rsidP="00567BC7">
            <w:pPr>
              <w:autoSpaceDE w:val="0"/>
              <w:snapToGrid w:val="0"/>
              <w:spacing w:line="276" w:lineRule="auto"/>
              <w:rPr>
                <w:b/>
                <w:sz w:val="20"/>
                <w:szCs w:val="20"/>
              </w:rPr>
            </w:pPr>
            <w:r>
              <w:rPr>
                <w:b/>
                <w:sz w:val="20"/>
                <w:szCs w:val="20"/>
              </w:rPr>
              <w:t>4.000,00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b/>
                <w:sz w:val="20"/>
                <w:szCs w:val="20"/>
              </w:rPr>
            </w:pPr>
            <w:r w:rsidRPr="003B5477">
              <w:rPr>
                <w:b/>
                <w:sz w:val="20"/>
                <w:szCs w:val="20"/>
              </w:rPr>
              <w:t>Bagatelna nabava čl.18.st</w:t>
            </w:r>
          </w:p>
          <w:p w:rsidR="00567BC7" w:rsidRPr="003B5477" w:rsidRDefault="00567BC7" w:rsidP="00567BC7">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Pr="003B5477" w:rsidRDefault="00567BC7" w:rsidP="00567BC7">
            <w:pPr>
              <w:autoSpaceDE w:val="0"/>
              <w:snapToGrid w:val="0"/>
              <w:spacing w:line="276" w:lineRule="auto"/>
              <w:rPr>
                <w:sz w:val="18"/>
                <w:szCs w:val="18"/>
              </w:rPr>
            </w:pPr>
          </w:p>
        </w:tc>
      </w:tr>
      <w:tr w:rsidR="00567BC7" w:rsidRPr="005D1D68"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r w:rsidRPr="003A2D14">
              <w:rPr>
                <w:sz w:val="18"/>
                <w:szCs w:val="18"/>
              </w:rPr>
              <w:t>40.</w:t>
            </w: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3299</w:t>
            </w:r>
          </w:p>
          <w:p w:rsidR="00567BC7" w:rsidRPr="003A2D14" w:rsidRDefault="00567BC7" w:rsidP="00567BC7">
            <w:pPr>
              <w:pStyle w:val="Sadrajitablice"/>
              <w:snapToGrid w:val="0"/>
              <w:jc w:val="center"/>
              <w:rPr>
                <w:sz w:val="18"/>
                <w:szCs w:val="18"/>
              </w:rPr>
            </w:pPr>
            <w:r w:rsidRPr="003A2D14">
              <w:rPr>
                <w:sz w:val="18"/>
                <w:szCs w:val="18"/>
              </w:rPr>
              <w:t>Mt-28,69</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 xml:space="preserve">Rashodi protokola (vijenci, cvijeće, svijeće i sl. </w:t>
            </w:r>
          </w:p>
          <w:p w:rsidR="00567BC7" w:rsidRPr="003A2D14"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B3041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Default="00567BC7" w:rsidP="00567BC7">
            <w:pPr>
              <w:autoSpaceDE w:val="0"/>
              <w:snapToGrid w:val="0"/>
              <w:spacing w:line="276" w:lineRule="auto"/>
              <w:rPr>
                <w:sz w:val="18"/>
                <w:szCs w:val="18"/>
              </w:rPr>
            </w:pPr>
            <w:r>
              <w:rPr>
                <w:sz w:val="18"/>
                <w:szCs w:val="18"/>
              </w:rPr>
              <w:t>4.000,00</w:t>
            </w:r>
          </w:p>
          <w:p w:rsidR="00567BC7" w:rsidRPr="00E30CC3"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4.000,00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5D1D68"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3299</w:t>
            </w:r>
          </w:p>
          <w:p w:rsidR="00567BC7" w:rsidRPr="003A2D14" w:rsidRDefault="00567BC7" w:rsidP="00567BC7">
            <w:pPr>
              <w:pStyle w:val="Sadrajitablice"/>
              <w:snapToGrid w:val="0"/>
              <w:jc w:val="center"/>
              <w:rPr>
                <w:sz w:val="18"/>
                <w:szCs w:val="18"/>
              </w:rPr>
            </w:pPr>
            <w:r w:rsidRPr="003A2D14">
              <w:rPr>
                <w:sz w:val="18"/>
                <w:szCs w:val="18"/>
              </w:rPr>
              <w:t>Mt-30</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Ostali nespomenuti rashodi poslovanja (vijenci, cvijeće, svijeće i sl. rashodi protokola)</w:t>
            </w:r>
          </w:p>
          <w:p w:rsidR="00567BC7" w:rsidRPr="003A2D14"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B3041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Default="00567BC7" w:rsidP="00567BC7">
            <w:pPr>
              <w:autoSpaceDE w:val="0"/>
              <w:snapToGrid w:val="0"/>
              <w:spacing w:line="276" w:lineRule="auto"/>
              <w:rPr>
                <w:sz w:val="18"/>
                <w:szCs w:val="18"/>
              </w:rPr>
            </w:pPr>
            <w:r>
              <w:rPr>
                <w:sz w:val="18"/>
                <w:szCs w:val="18"/>
              </w:rPr>
              <w:t>9.600,00</w:t>
            </w:r>
          </w:p>
          <w:p w:rsidR="00567BC7" w:rsidRDefault="00567BC7" w:rsidP="00567BC7">
            <w:pPr>
              <w:autoSpaceDE w:val="0"/>
              <w:snapToGrid w:val="0"/>
              <w:spacing w:line="276" w:lineRule="auto"/>
              <w:rPr>
                <w:sz w:val="18"/>
                <w:szCs w:val="18"/>
              </w:rPr>
            </w:pPr>
          </w:p>
          <w:p w:rsidR="00567BC7" w:rsidRPr="00E30CC3"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9.600,00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3B547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b/>
                <w:sz w:val="20"/>
                <w:szCs w:val="20"/>
              </w:rPr>
            </w:pPr>
            <w:r w:rsidRPr="003B5477">
              <w:rPr>
                <w:b/>
                <w:sz w:val="20"/>
                <w:szCs w:val="20"/>
              </w:rPr>
              <w:t>3299</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b/>
                <w:sz w:val="20"/>
                <w:szCs w:val="20"/>
              </w:rPr>
            </w:pPr>
            <w:r w:rsidRPr="003B5477">
              <w:rPr>
                <w:b/>
                <w:sz w:val="20"/>
                <w:szCs w:val="20"/>
              </w:rPr>
              <w:t>Ostali rashodi-sva mt</w:t>
            </w:r>
          </w:p>
        </w:tc>
        <w:tc>
          <w:tcPr>
            <w:tcW w:w="847" w:type="dxa"/>
            <w:tcBorders>
              <w:top w:val="single" w:sz="4" w:space="0" w:color="000000"/>
              <w:left w:val="single" w:sz="4" w:space="0" w:color="000000"/>
              <w:bottom w:val="single" w:sz="4" w:space="0" w:color="000000"/>
            </w:tcBorders>
          </w:tcPr>
          <w:p w:rsidR="00567BC7" w:rsidRPr="00B3041A" w:rsidRDefault="00567BC7" w:rsidP="00567BC7">
            <w:pPr>
              <w:autoSpaceDE w:val="0"/>
              <w:snapToGrid w:val="0"/>
              <w:spacing w:line="276" w:lineRule="auto"/>
              <w:rPr>
                <w:b/>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b/>
                <w:sz w:val="20"/>
                <w:szCs w:val="20"/>
              </w:rPr>
            </w:pPr>
            <w:r w:rsidRPr="00D43A83">
              <w:rPr>
                <w:b/>
                <w:sz w:val="20"/>
                <w:szCs w:val="20"/>
              </w:rPr>
              <w:t>13.600,00</w:t>
            </w:r>
          </w:p>
          <w:p w:rsidR="00567BC7" w:rsidRPr="00D43A83" w:rsidRDefault="00567BC7" w:rsidP="00567BC7">
            <w:pPr>
              <w:autoSpaceDE w:val="0"/>
              <w:snapToGrid w:val="0"/>
              <w:spacing w:line="276" w:lineRule="auto"/>
              <w:rPr>
                <w:b/>
                <w:sz w:val="20"/>
                <w:szCs w:val="20"/>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b/>
                <w:sz w:val="20"/>
                <w:szCs w:val="20"/>
              </w:rPr>
            </w:pPr>
          </w:p>
          <w:p w:rsidR="00567BC7" w:rsidRPr="003B5477" w:rsidRDefault="00567BC7" w:rsidP="00567BC7">
            <w:pPr>
              <w:autoSpaceDE w:val="0"/>
              <w:snapToGrid w:val="0"/>
              <w:spacing w:line="276" w:lineRule="auto"/>
              <w:rPr>
                <w:b/>
                <w:sz w:val="20"/>
                <w:szCs w:val="20"/>
              </w:rPr>
            </w:pPr>
            <w:r>
              <w:rPr>
                <w:b/>
                <w:sz w:val="20"/>
                <w:szCs w:val="20"/>
              </w:rPr>
              <w:t>13.600,00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b/>
                <w:sz w:val="20"/>
                <w:szCs w:val="20"/>
              </w:rPr>
            </w:pPr>
            <w:r w:rsidRPr="003B5477">
              <w:rPr>
                <w:b/>
                <w:sz w:val="20"/>
                <w:szCs w:val="20"/>
              </w:rPr>
              <w:t>Bagatelna nabava čl.18.st</w:t>
            </w:r>
          </w:p>
          <w:p w:rsidR="00567BC7" w:rsidRPr="003B5477" w:rsidRDefault="00567BC7" w:rsidP="00567BC7">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5D1D68"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r w:rsidRPr="003A2D14">
              <w:rPr>
                <w:sz w:val="18"/>
                <w:szCs w:val="18"/>
              </w:rPr>
              <w:lastRenderedPageBreak/>
              <w:t>41.</w:t>
            </w: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3431</w:t>
            </w:r>
          </w:p>
          <w:p w:rsidR="00567BC7" w:rsidRPr="003A2D14" w:rsidRDefault="00567BC7" w:rsidP="00567BC7">
            <w:pPr>
              <w:pStyle w:val="Sadrajitablice"/>
              <w:snapToGrid w:val="0"/>
              <w:jc w:val="center"/>
              <w:rPr>
                <w:sz w:val="18"/>
                <w:szCs w:val="18"/>
              </w:rPr>
            </w:pPr>
            <w:r w:rsidRPr="003A2D14">
              <w:rPr>
                <w:sz w:val="18"/>
                <w:szCs w:val="18"/>
              </w:rPr>
              <w:t>Mt-30</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Bankarske usluge i usluge platnog prometa</w:t>
            </w:r>
          </w:p>
          <w:p w:rsidR="00567BC7" w:rsidRPr="003A2D14"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B3041A"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Default="00567BC7" w:rsidP="00567BC7">
            <w:pPr>
              <w:autoSpaceDE w:val="0"/>
              <w:snapToGrid w:val="0"/>
              <w:spacing w:line="276" w:lineRule="auto"/>
              <w:rPr>
                <w:sz w:val="18"/>
                <w:szCs w:val="18"/>
              </w:rPr>
            </w:pPr>
            <w:r>
              <w:rPr>
                <w:sz w:val="18"/>
                <w:szCs w:val="18"/>
              </w:rPr>
              <w:t>8.000,00</w:t>
            </w:r>
          </w:p>
          <w:p w:rsidR="00567BC7" w:rsidRDefault="00567BC7" w:rsidP="00567BC7">
            <w:pPr>
              <w:autoSpaceDE w:val="0"/>
              <w:snapToGrid w:val="0"/>
              <w:spacing w:line="276" w:lineRule="auto"/>
              <w:rPr>
                <w:sz w:val="18"/>
                <w:szCs w:val="18"/>
              </w:rPr>
            </w:pPr>
          </w:p>
          <w:p w:rsidR="00567BC7" w:rsidRPr="00E30CC3"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8.000,00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3A2D14" w:rsidRDefault="00567BC7" w:rsidP="00567BC7">
            <w:pPr>
              <w:autoSpaceDE w:val="0"/>
              <w:snapToGrid w:val="0"/>
              <w:spacing w:line="276" w:lineRule="auto"/>
              <w:rPr>
                <w:sz w:val="18"/>
                <w:szCs w:val="18"/>
              </w:rPr>
            </w:pPr>
            <w:r w:rsidRPr="003A2D14">
              <w:rPr>
                <w:sz w:val="18"/>
                <w:szCs w:val="18"/>
              </w:rPr>
              <w:t>Ugovor</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3B547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b/>
                <w:sz w:val="20"/>
                <w:szCs w:val="20"/>
              </w:rPr>
            </w:pPr>
            <w:r w:rsidRPr="003B5477">
              <w:rPr>
                <w:b/>
                <w:sz w:val="20"/>
                <w:szCs w:val="20"/>
              </w:rPr>
              <w:t>3431</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b/>
                <w:sz w:val="20"/>
                <w:szCs w:val="20"/>
              </w:rPr>
            </w:pPr>
            <w:r w:rsidRPr="003B5477">
              <w:rPr>
                <w:b/>
                <w:sz w:val="20"/>
                <w:szCs w:val="20"/>
              </w:rPr>
              <w:t>Bankarske usluge i dr.usl.platnog prometa- sva mt</w:t>
            </w:r>
          </w:p>
        </w:tc>
        <w:tc>
          <w:tcPr>
            <w:tcW w:w="847" w:type="dxa"/>
            <w:tcBorders>
              <w:top w:val="single" w:sz="4" w:space="0" w:color="000000"/>
              <w:left w:val="single" w:sz="4" w:space="0" w:color="000000"/>
              <w:bottom w:val="single" w:sz="4" w:space="0" w:color="000000"/>
            </w:tcBorders>
          </w:tcPr>
          <w:p w:rsidR="00567BC7" w:rsidRPr="00B3041A" w:rsidRDefault="00567BC7" w:rsidP="00567BC7">
            <w:pPr>
              <w:autoSpaceDE w:val="0"/>
              <w:snapToGrid w:val="0"/>
              <w:spacing w:line="276" w:lineRule="auto"/>
              <w:rPr>
                <w:b/>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b/>
                <w:sz w:val="20"/>
                <w:szCs w:val="20"/>
              </w:rPr>
            </w:pPr>
            <w:r w:rsidRPr="00D43A83">
              <w:rPr>
                <w:b/>
                <w:sz w:val="20"/>
                <w:szCs w:val="20"/>
              </w:rPr>
              <w:t>8.000,00</w:t>
            </w:r>
          </w:p>
          <w:p w:rsidR="00567BC7" w:rsidRPr="00D43A83" w:rsidRDefault="00567BC7" w:rsidP="00567BC7">
            <w:pPr>
              <w:autoSpaceDE w:val="0"/>
              <w:snapToGrid w:val="0"/>
              <w:spacing w:line="276" w:lineRule="auto"/>
              <w:rPr>
                <w:b/>
                <w:sz w:val="20"/>
                <w:szCs w:val="20"/>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b/>
                <w:sz w:val="20"/>
                <w:szCs w:val="20"/>
              </w:rPr>
            </w:pPr>
          </w:p>
          <w:p w:rsidR="00567BC7" w:rsidRPr="003B5477" w:rsidRDefault="00567BC7" w:rsidP="00567BC7">
            <w:pPr>
              <w:autoSpaceDE w:val="0"/>
              <w:snapToGrid w:val="0"/>
              <w:spacing w:line="276" w:lineRule="auto"/>
              <w:rPr>
                <w:b/>
                <w:sz w:val="20"/>
                <w:szCs w:val="20"/>
              </w:rPr>
            </w:pPr>
            <w:r>
              <w:rPr>
                <w:b/>
                <w:sz w:val="20"/>
                <w:szCs w:val="20"/>
              </w:rPr>
              <w:t>8.000,00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b/>
                <w:sz w:val="20"/>
                <w:szCs w:val="20"/>
              </w:rPr>
            </w:pPr>
            <w:r w:rsidRPr="003B5477">
              <w:rPr>
                <w:b/>
                <w:sz w:val="20"/>
                <w:szCs w:val="20"/>
              </w:rPr>
              <w:t>Bagatelna nabava čl.18.st</w:t>
            </w:r>
          </w:p>
          <w:p w:rsidR="00567BC7" w:rsidRPr="003B5477" w:rsidRDefault="00567BC7" w:rsidP="00567BC7">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957DEC"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4221</w:t>
            </w:r>
          </w:p>
          <w:p w:rsidR="00567BC7" w:rsidRPr="003A2D14" w:rsidRDefault="00567BC7" w:rsidP="00567BC7">
            <w:pPr>
              <w:pStyle w:val="Sadrajitablice"/>
              <w:snapToGrid w:val="0"/>
              <w:jc w:val="center"/>
              <w:rPr>
                <w:sz w:val="18"/>
                <w:szCs w:val="18"/>
              </w:rPr>
            </w:pPr>
            <w:r w:rsidRPr="003A2D14">
              <w:rPr>
                <w:sz w:val="18"/>
                <w:szCs w:val="18"/>
              </w:rPr>
              <w:t>Mt-33</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Uredska oprema i namještaj</w:t>
            </w:r>
          </w:p>
          <w:p w:rsidR="00567BC7" w:rsidRPr="003A2D14" w:rsidRDefault="00567BC7" w:rsidP="00567BC7">
            <w:pPr>
              <w:pStyle w:val="Sadrajitablice"/>
              <w:snapToGrid w:val="0"/>
              <w:rPr>
                <w:sz w:val="18"/>
                <w:szCs w:val="18"/>
              </w:rPr>
            </w:pPr>
            <w:r w:rsidRPr="003A2D14">
              <w:rPr>
                <w:sz w:val="18"/>
                <w:szCs w:val="18"/>
              </w:rPr>
              <w:t xml:space="preserve">Računala i računalna oprema </w:t>
            </w:r>
          </w:p>
        </w:tc>
        <w:tc>
          <w:tcPr>
            <w:tcW w:w="847" w:type="dxa"/>
            <w:tcBorders>
              <w:top w:val="single" w:sz="4" w:space="0" w:color="000000"/>
              <w:left w:val="single" w:sz="4" w:space="0" w:color="000000"/>
              <w:bottom w:val="single" w:sz="4" w:space="0" w:color="000000"/>
            </w:tcBorders>
          </w:tcPr>
          <w:p w:rsidR="00567BC7" w:rsidRPr="00256BCC"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sz w:val="18"/>
                <w:szCs w:val="18"/>
              </w:rPr>
            </w:pPr>
            <w:r w:rsidRPr="00D43A83">
              <w:rPr>
                <w:sz w:val="18"/>
                <w:szCs w:val="18"/>
              </w:rPr>
              <w:t>8.000,00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8.000,00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957DEC"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4221</w:t>
            </w:r>
          </w:p>
          <w:p w:rsidR="00567BC7" w:rsidRPr="003A2D14" w:rsidRDefault="00567BC7" w:rsidP="00567BC7">
            <w:pPr>
              <w:pStyle w:val="Sadrajitablice"/>
              <w:snapToGrid w:val="0"/>
              <w:jc w:val="center"/>
              <w:rPr>
                <w:sz w:val="18"/>
                <w:szCs w:val="18"/>
              </w:rPr>
            </w:pPr>
            <w:r w:rsidRPr="003A2D14">
              <w:rPr>
                <w:sz w:val="18"/>
                <w:szCs w:val="18"/>
              </w:rPr>
              <w:t>Mt-33</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Uredska oprema i namještaj</w:t>
            </w:r>
          </w:p>
          <w:p w:rsidR="00567BC7" w:rsidRPr="003A2D14" w:rsidRDefault="00567BC7" w:rsidP="00567BC7">
            <w:pPr>
              <w:pStyle w:val="Sadrajitablice"/>
              <w:snapToGrid w:val="0"/>
              <w:rPr>
                <w:sz w:val="18"/>
                <w:szCs w:val="18"/>
              </w:rPr>
            </w:pPr>
            <w:r w:rsidRPr="003A2D14">
              <w:rPr>
                <w:sz w:val="18"/>
                <w:szCs w:val="18"/>
              </w:rPr>
              <w:t xml:space="preserve">Namještaj </w:t>
            </w:r>
            <w:r>
              <w:rPr>
                <w:sz w:val="18"/>
                <w:szCs w:val="18"/>
              </w:rPr>
              <w:t xml:space="preserve">domova </w:t>
            </w:r>
            <w:r w:rsidRPr="003A2D14">
              <w:rPr>
                <w:sz w:val="18"/>
                <w:szCs w:val="18"/>
              </w:rPr>
              <w:t xml:space="preserve"> </w:t>
            </w:r>
          </w:p>
        </w:tc>
        <w:tc>
          <w:tcPr>
            <w:tcW w:w="847" w:type="dxa"/>
            <w:tcBorders>
              <w:top w:val="single" w:sz="4" w:space="0" w:color="000000"/>
              <w:left w:val="single" w:sz="4" w:space="0" w:color="000000"/>
              <w:bottom w:val="single" w:sz="4" w:space="0" w:color="000000"/>
            </w:tcBorders>
          </w:tcPr>
          <w:p w:rsidR="00567BC7" w:rsidRPr="00256BCC"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sz w:val="18"/>
                <w:szCs w:val="18"/>
              </w:rPr>
            </w:pPr>
            <w:r w:rsidRPr="00D43A83">
              <w:rPr>
                <w:sz w:val="18"/>
                <w:szCs w:val="18"/>
              </w:rPr>
              <w:t>8.000,00</w:t>
            </w:r>
          </w:p>
          <w:p w:rsidR="00567BC7" w:rsidRPr="00D43A83"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8.000,00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957DEC"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4221</w:t>
            </w:r>
          </w:p>
          <w:p w:rsidR="00567BC7" w:rsidRPr="003A2D14" w:rsidRDefault="00567BC7" w:rsidP="00567BC7">
            <w:pPr>
              <w:pStyle w:val="Sadrajitablice"/>
              <w:snapToGrid w:val="0"/>
              <w:jc w:val="center"/>
              <w:rPr>
                <w:sz w:val="18"/>
                <w:szCs w:val="18"/>
              </w:rPr>
            </w:pPr>
            <w:r w:rsidRPr="003A2D14">
              <w:rPr>
                <w:sz w:val="18"/>
                <w:szCs w:val="18"/>
              </w:rPr>
              <w:t>Mt-33</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Uredska oprema i namještaj</w:t>
            </w:r>
          </w:p>
          <w:p w:rsidR="00567BC7" w:rsidRPr="003A2D14" w:rsidRDefault="00567BC7" w:rsidP="00567BC7">
            <w:pPr>
              <w:pStyle w:val="Sadrajitablice"/>
              <w:snapToGrid w:val="0"/>
              <w:rPr>
                <w:sz w:val="18"/>
                <w:szCs w:val="18"/>
              </w:rPr>
            </w:pPr>
            <w:r w:rsidRPr="003A2D14">
              <w:rPr>
                <w:sz w:val="18"/>
                <w:szCs w:val="18"/>
              </w:rPr>
              <w:t>Namještaj stol i klupe garniture</w:t>
            </w:r>
          </w:p>
        </w:tc>
        <w:tc>
          <w:tcPr>
            <w:tcW w:w="847" w:type="dxa"/>
            <w:tcBorders>
              <w:top w:val="single" w:sz="4" w:space="0" w:color="000000"/>
              <w:left w:val="single" w:sz="4" w:space="0" w:color="000000"/>
              <w:bottom w:val="single" w:sz="4" w:space="0" w:color="000000"/>
            </w:tcBorders>
          </w:tcPr>
          <w:p w:rsidR="00567BC7" w:rsidRPr="00256BCC"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sz w:val="18"/>
                <w:szCs w:val="18"/>
              </w:rPr>
            </w:pPr>
            <w:r w:rsidRPr="00D43A83">
              <w:rPr>
                <w:sz w:val="18"/>
                <w:szCs w:val="18"/>
              </w:rPr>
              <w:t>16.000,00</w:t>
            </w:r>
          </w:p>
          <w:p w:rsidR="00567BC7" w:rsidRPr="00D43A83"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r>
              <w:rPr>
                <w:sz w:val="18"/>
                <w:szCs w:val="18"/>
              </w:rPr>
              <w:t>16.000,00</w:t>
            </w:r>
          </w:p>
          <w:p w:rsidR="00567BC7" w:rsidRPr="003A2D14" w:rsidRDefault="00567BC7" w:rsidP="00567BC7">
            <w:pPr>
              <w:autoSpaceDE w:val="0"/>
              <w:snapToGrid w:val="0"/>
              <w:spacing w:line="276" w:lineRule="auto"/>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957DEC"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4221</w:t>
            </w:r>
          </w:p>
          <w:p w:rsidR="00567BC7" w:rsidRPr="003A2D14" w:rsidRDefault="00567BC7" w:rsidP="00567BC7">
            <w:pPr>
              <w:pStyle w:val="Sadrajitablice"/>
              <w:snapToGrid w:val="0"/>
              <w:jc w:val="center"/>
              <w:rPr>
                <w:sz w:val="18"/>
                <w:szCs w:val="18"/>
              </w:rPr>
            </w:pPr>
            <w:r w:rsidRPr="003A2D14">
              <w:rPr>
                <w:sz w:val="18"/>
                <w:szCs w:val="18"/>
              </w:rPr>
              <w:t>Mt-</w:t>
            </w:r>
            <w:r>
              <w:rPr>
                <w:sz w:val="18"/>
                <w:szCs w:val="18"/>
              </w:rPr>
              <w:t>41</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Uredska oprema i namještaj</w:t>
            </w:r>
          </w:p>
          <w:p w:rsidR="00567BC7" w:rsidRPr="003A2D14" w:rsidRDefault="00567BC7" w:rsidP="00567BC7">
            <w:pPr>
              <w:pStyle w:val="Sadrajitablice"/>
              <w:snapToGrid w:val="0"/>
              <w:rPr>
                <w:sz w:val="18"/>
                <w:szCs w:val="18"/>
              </w:rPr>
            </w:pPr>
            <w:r w:rsidRPr="003A2D14">
              <w:rPr>
                <w:sz w:val="18"/>
                <w:szCs w:val="18"/>
              </w:rPr>
              <w:t xml:space="preserve">Namještaj </w:t>
            </w:r>
            <w:r>
              <w:rPr>
                <w:sz w:val="18"/>
                <w:szCs w:val="18"/>
              </w:rPr>
              <w:t>mrtvačnica</w:t>
            </w:r>
          </w:p>
        </w:tc>
        <w:tc>
          <w:tcPr>
            <w:tcW w:w="847" w:type="dxa"/>
            <w:tcBorders>
              <w:top w:val="single" w:sz="4" w:space="0" w:color="000000"/>
              <w:left w:val="single" w:sz="4" w:space="0" w:color="000000"/>
              <w:bottom w:val="single" w:sz="4" w:space="0" w:color="000000"/>
            </w:tcBorders>
          </w:tcPr>
          <w:p w:rsidR="00567BC7" w:rsidRPr="00256BCC"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sz w:val="18"/>
                <w:szCs w:val="18"/>
              </w:rPr>
            </w:pPr>
            <w:r w:rsidRPr="00D43A83">
              <w:rPr>
                <w:sz w:val="18"/>
                <w:szCs w:val="18"/>
              </w:rPr>
              <w:t>4.000,00</w:t>
            </w:r>
          </w:p>
          <w:p w:rsidR="00567BC7" w:rsidRPr="00D43A83"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4.000,00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3B547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rPr>
                <w:b/>
                <w:sz w:val="20"/>
                <w:szCs w:val="20"/>
              </w:rPr>
            </w:pPr>
            <w:r w:rsidRPr="003B5477">
              <w:rPr>
                <w:b/>
                <w:sz w:val="20"/>
                <w:szCs w:val="20"/>
              </w:rPr>
              <w:t>46.</w:t>
            </w: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b/>
                <w:sz w:val="20"/>
                <w:szCs w:val="20"/>
              </w:rPr>
            </w:pPr>
            <w:r w:rsidRPr="003B5477">
              <w:rPr>
                <w:b/>
                <w:sz w:val="20"/>
                <w:szCs w:val="20"/>
              </w:rPr>
              <w:t>4221</w:t>
            </w:r>
          </w:p>
          <w:p w:rsidR="00567BC7" w:rsidRPr="003B5477" w:rsidRDefault="00567BC7" w:rsidP="00567BC7">
            <w:pPr>
              <w:pStyle w:val="Sadrajitablice"/>
              <w:snapToGrid w:val="0"/>
              <w:jc w:val="center"/>
              <w:rPr>
                <w:b/>
                <w:sz w:val="20"/>
                <w:szCs w:val="20"/>
              </w:rPr>
            </w:pP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b/>
                <w:sz w:val="20"/>
                <w:szCs w:val="20"/>
              </w:rPr>
            </w:pPr>
            <w:r w:rsidRPr="003B5477">
              <w:rPr>
                <w:b/>
                <w:sz w:val="20"/>
                <w:szCs w:val="20"/>
              </w:rPr>
              <w:t>Uredska oprema i namještaj</w:t>
            </w:r>
          </w:p>
          <w:p w:rsidR="00567BC7" w:rsidRPr="003B5477" w:rsidRDefault="00567BC7" w:rsidP="00567BC7">
            <w:pPr>
              <w:pStyle w:val="Sadrajitablice"/>
              <w:snapToGrid w:val="0"/>
              <w:rPr>
                <w:b/>
                <w:sz w:val="20"/>
                <w:szCs w:val="20"/>
              </w:rPr>
            </w:pPr>
            <w:r w:rsidRPr="003B5477">
              <w:rPr>
                <w:b/>
                <w:sz w:val="20"/>
                <w:szCs w:val="20"/>
              </w:rPr>
              <w:t>- Ukupno sva mjesta troška</w:t>
            </w:r>
          </w:p>
          <w:p w:rsidR="00567BC7" w:rsidRPr="003B5477" w:rsidRDefault="00567BC7" w:rsidP="00567BC7">
            <w:pPr>
              <w:pStyle w:val="Sadrajitablice"/>
              <w:snapToGrid w:val="0"/>
              <w:rPr>
                <w:b/>
                <w:sz w:val="20"/>
                <w:szCs w:val="20"/>
              </w:rPr>
            </w:pPr>
          </w:p>
        </w:tc>
        <w:tc>
          <w:tcPr>
            <w:tcW w:w="847" w:type="dxa"/>
            <w:tcBorders>
              <w:top w:val="single" w:sz="4" w:space="0" w:color="000000"/>
              <w:left w:val="single" w:sz="4" w:space="0" w:color="000000"/>
              <w:bottom w:val="single" w:sz="4" w:space="0" w:color="000000"/>
            </w:tcBorders>
          </w:tcPr>
          <w:p w:rsidR="00567BC7" w:rsidRPr="00256BCC" w:rsidRDefault="00567BC7" w:rsidP="00567BC7">
            <w:pPr>
              <w:autoSpaceDE w:val="0"/>
              <w:snapToGrid w:val="0"/>
              <w:spacing w:line="276" w:lineRule="auto"/>
              <w:rPr>
                <w:b/>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b/>
                <w:sz w:val="20"/>
                <w:szCs w:val="20"/>
              </w:rPr>
            </w:pPr>
            <w:r w:rsidRPr="00D43A83">
              <w:rPr>
                <w:b/>
                <w:sz w:val="20"/>
                <w:szCs w:val="20"/>
              </w:rPr>
              <w:t>36.000,00</w:t>
            </w:r>
          </w:p>
          <w:p w:rsidR="00567BC7" w:rsidRPr="00D43A83" w:rsidRDefault="00567BC7" w:rsidP="00567BC7">
            <w:pPr>
              <w:autoSpaceDE w:val="0"/>
              <w:snapToGrid w:val="0"/>
              <w:spacing w:line="276" w:lineRule="auto"/>
              <w:rPr>
                <w:b/>
                <w:sz w:val="20"/>
                <w:szCs w:val="20"/>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b/>
                <w:sz w:val="20"/>
                <w:szCs w:val="20"/>
              </w:rPr>
            </w:pPr>
          </w:p>
          <w:p w:rsidR="00567BC7" w:rsidRDefault="00567BC7" w:rsidP="00567BC7">
            <w:pPr>
              <w:autoSpaceDE w:val="0"/>
              <w:snapToGrid w:val="0"/>
              <w:spacing w:line="276" w:lineRule="auto"/>
              <w:rPr>
                <w:b/>
                <w:sz w:val="20"/>
                <w:szCs w:val="20"/>
              </w:rPr>
            </w:pPr>
          </w:p>
          <w:p w:rsidR="00567BC7" w:rsidRPr="003B5477" w:rsidRDefault="00567BC7" w:rsidP="00567BC7">
            <w:pPr>
              <w:autoSpaceDE w:val="0"/>
              <w:snapToGrid w:val="0"/>
              <w:spacing w:line="276" w:lineRule="auto"/>
              <w:rPr>
                <w:b/>
                <w:sz w:val="20"/>
                <w:szCs w:val="20"/>
              </w:rPr>
            </w:pPr>
            <w:r>
              <w:rPr>
                <w:b/>
                <w:sz w:val="20"/>
                <w:szCs w:val="20"/>
              </w:rPr>
              <w:t>36.000,00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b/>
                <w:sz w:val="20"/>
                <w:szCs w:val="20"/>
              </w:rPr>
            </w:pPr>
            <w:r w:rsidRPr="003B5477">
              <w:rPr>
                <w:b/>
                <w:sz w:val="20"/>
                <w:szCs w:val="20"/>
              </w:rPr>
              <w:t>Bagatelna nabava čl.18.st</w:t>
            </w:r>
          </w:p>
          <w:p w:rsidR="00567BC7" w:rsidRPr="003B5477" w:rsidRDefault="00567BC7" w:rsidP="00567BC7">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5D1D68"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r w:rsidRPr="003A2D14">
              <w:rPr>
                <w:sz w:val="18"/>
                <w:szCs w:val="18"/>
              </w:rPr>
              <w:t>47.</w:t>
            </w: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4223</w:t>
            </w:r>
          </w:p>
          <w:p w:rsidR="00567BC7" w:rsidRPr="003A2D14" w:rsidRDefault="00567BC7" w:rsidP="00567BC7">
            <w:pPr>
              <w:pStyle w:val="Sadrajitablice"/>
              <w:snapToGrid w:val="0"/>
              <w:jc w:val="center"/>
              <w:rPr>
                <w:sz w:val="18"/>
                <w:szCs w:val="18"/>
              </w:rPr>
            </w:pPr>
            <w:r w:rsidRPr="003A2D14">
              <w:rPr>
                <w:sz w:val="18"/>
                <w:szCs w:val="18"/>
              </w:rPr>
              <w:t>Mt-33</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Oprema za održavanje i zaštitu</w:t>
            </w:r>
          </w:p>
          <w:p w:rsidR="00567BC7" w:rsidRPr="003A2D14" w:rsidRDefault="00567BC7" w:rsidP="00567BC7">
            <w:pPr>
              <w:pStyle w:val="Sadrajitablice"/>
              <w:snapToGrid w:val="0"/>
              <w:rPr>
                <w:sz w:val="18"/>
                <w:szCs w:val="18"/>
              </w:rPr>
            </w:pPr>
            <w:r w:rsidRPr="003A2D14">
              <w:rPr>
                <w:sz w:val="18"/>
                <w:szCs w:val="18"/>
              </w:rPr>
              <w:t>(ventilatori, bojleri, klima, peći i sl)</w:t>
            </w:r>
          </w:p>
          <w:p w:rsidR="00567BC7" w:rsidRPr="003A2D14"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256BCC"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sz w:val="18"/>
                <w:szCs w:val="18"/>
              </w:rPr>
            </w:pPr>
            <w:r w:rsidRPr="00D43A83">
              <w:rPr>
                <w:sz w:val="18"/>
                <w:szCs w:val="18"/>
              </w:rPr>
              <w:t>12.000,00</w:t>
            </w:r>
          </w:p>
          <w:p w:rsidR="00567BC7" w:rsidRPr="00D43A83"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12.000,00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5D1D68"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4223</w:t>
            </w:r>
          </w:p>
          <w:p w:rsidR="00567BC7" w:rsidRPr="003A2D14" w:rsidRDefault="00567BC7" w:rsidP="00567BC7">
            <w:pPr>
              <w:pStyle w:val="Sadrajitablice"/>
              <w:snapToGrid w:val="0"/>
              <w:jc w:val="center"/>
              <w:rPr>
                <w:sz w:val="18"/>
                <w:szCs w:val="18"/>
              </w:rPr>
            </w:pPr>
            <w:r w:rsidRPr="003A2D14">
              <w:rPr>
                <w:sz w:val="18"/>
                <w:szCs w:val="18"/>
              </w:rPr>
              <w:t>Mt-</w:t>
            </w:r>
            <w:r>
              <w:rPr>
                <w:sz w:val="18"/>
                <w:szCs w:val="18"/>
              </w:rPr>
              <w:t>41</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Oprema za održavanje i zaštitu</w:t>
            </w:r>
          </w:p>
          <w:p w:rsidR="00567BC7" w:rsidRPr="003A2D14" w:rsidRDefault="00567BC7" w:rsidP="00567BC7">
            <w:pPr>
              <w:pStyle w:val="Sadrajitablice"/>
              <w:snapToGrid w:val="0"/>
              <w:rPr>
                <w:sz w:val="18"/>
                <w:szCs w:val="18"/>
              </w:rPr>
            </w:pPr>
            <w:r w:rsidRPr="003A2D14">
              <w:rPr>
                <w:sz w:val="18"/>
                <w:szCs w:val="18"/>
              </w:rPr>
              <w:t>(ventilatori, bojleri, klima, peći i sl)</w:t>
            </w:r>
          </w:p>
          <w:p w:rsidR="00567BC7" w:rsidRPr="003A2D14"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256BCC"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sz w:val="18"/>
                <w:szCs w:val="18"/>
              </w:rPr>
            </w:pPr>
            <w:r w:rsidRPr="00D43A83">
              <w:rPr>
                <w:sz w:val="18"/>
                <w:szCs w:val="18"/>
              </w:rPr>
              <w:t>1.600,00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1.600,00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3B547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b/>
                <w:sz w:val="20"/>
                <w:szCs w:val="20"/>
              </w:rPr>
            </w:pPr>
            <w:r w:rsidRPr="003B5477">
              <w:rPr>
                <w:b/>
                <w:sz w:val="20"/>
                <w:szCs w:val="20"/>
              </w:rPr>
              <w:t>4223</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b/>
                <w:sz w:val="20"/>
                <w:szCs w:val="20"/>
              </w:rPr>
            </w:pPr>
            <w:r w:rsidRPr="003B5477">
              <w:rPr>
                <w:b/>
                <w:sz w:val="20"/>
                <w:szCs w:val="20"/>
              </w:rPr>
              <w:t>Oprema za održavanje i zaštitu- Ukupno sva mt</w:t>
            </w:r>
          </w:p>
        </w:tc>
        <w:tc>
          <w:tcPr>
            <w:tcW w:w="847" w:type="dxa"/>
            <w:tcBorders>
              <w:top w:val="single" w:sz="4" w:space="0" w:color="000000"/>
              <w:left w:val="single" w:sz="4" w:space="0" w:color="000000"/>
              <w:bottom w:val="single" w:sz="4" w:space="0" w:color="000000"/>
            </w:tcBorders>
          </w:tcPr>
          <w:p w:rsidR="00567BC7" w:rsidRPr="00256BCC" w:rsidRDefault="00567BC7" w:rsidP="00567BC7">
            <w:pPr>
              <w:autoSpaceDE w:val="0"/>
              <w:snapToGrid w:val="0"/>
              <w:spacing w:line="276" w:lineRule="auto"/>
              <w:rPr>
                <w:b/>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b/>
                <w:sz w:val="20"/>
                <w:szCs w:val="20"/>
              </w:rPr>
            </w:pPr>
            <w:r w:rsidRPr="00D43A83">
              <w:rPr>
                <w:b/>
                <w:sz w:val="20"/>
                <w:szCs w:val="20"/>
              </w:rPr>
              <w:t>13.600,00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b/>
                <w:sz w:val="20"/>
                <w:szCs w:val="20"/>
              </w:rPr>
            </w:pPr>
          </w:p>
          <w:p w:rsidR="00567BC7" w:rsidRDefault="00567BC7" w:rsidP="00567BC7">
            <w:pPr>
              <w:autoSpaceDE w:val="0"/>
              <w:snapToGrid w:val="0"/>
              <w:spacing w:line="276" w:lineRule="auto"/>
              <w:rPr>
                <w:b/>
                <w:sz w:val="20"/>
                <w:szCs w:val="20"/>
              </w:rPr>
            </w:pPr>
          </w:p>
          <w:p w:rsidR="00567BC7" w:rsidRPr="003B5477" w:rsidRDefault="00567BC7" w:rsidP="00567BC7">
            <w:pPr>
              <w:autoSpaceDE w:val="0"/>
              <w:snapToGrid w:val="0"/>
              <w:spacing w:line="276" w:lineRule="auto"/>
              <w:rPr>
                <w:b/>
                <w:sz w:val="20"/>
                <w:szCs w:val="20"/>
              </w:rPr>
            </w:pPr>
            <w:r>
              <w:rPr>
                <w:b/>
                <w:sz w:val="20"/>
                <w:szCs w:val="20"/>
              </w:rPr>
              <w:t>13.600,00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b/>
                <w:sz w:val="20"/>
                <w:szCs w:val="20"/>
              </w:rPr>
            </w:pPr>
            <w:r w:rsidRPr="003B5477">
              <w:rPr>
                <w:b/>
                <w:sz w:val="20"/>
                <w:szCs w:val="20"/>
              </w:rPr>
              <w:t>Bagatelna nabava čl.18.st</w:t>
            </w:r>
          </w:p>
          <w:p w:rsidR="00567BC7" w:rsidRPr="003B5477" w:rsidRDefault="00567BC7" w:rsidP="00567BC7">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r w:rsidRPr="003A2D14">
              <w:rPr>
                <w:sz w:val="18"/>
                <w:szCs w:val="18"/>
              </w:rPr>
              <w:t>48.</w:t>
            </w: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4227</w:t>
            </w:r>
          </w:p>
          <w:p w:rsidR="00567BC7" w:rsidRPr="003A2D14" w:rsidRDefault="00567BC7" w:rsidP="00567BC7">
            <w:pPr>
              <w:pStyle w:val="Sadrajitablice"/>
              <w:snapToGrid w:val="0"/>
              <w:jc w:val="center"/>
              <w:rPr>
                <w:sz w:val="18"/>
                <w:szCs w:val="18"/>
              </w:rPr>
            </w:pPr>
            <w:r w:rsidRPr="003A2D14">
              <w:rPr>
                <w:sz w:val="18"/>
                <w:szCs w:val="18"/>
              </w:rPr>
              <w:t>Mt-33</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p>
          <w:p w:rsidR="00567BC7" w:rsidRPr="003A2D14" w:rsidRDefault="00567BC7" w:rsidP="00567BC7">
            <w:pPr>
              <w:pStyle w:val="Sadrajitablice"/>
              <w:snapToGrid w:val="0"/>
              <w:rPr>
                <w:sz w:val="18"/>
                <w:szCs w:val="18"/>
              </w:rPr>
            </w:pPr>
            <w:r w:rsidRPr="003A2D14">
              <w:rPr>
                <w:sz w:val="18"/>
                <w:szCs w:val="18"/>
              </w:rPr>
              <w:t>Uređaji, strojevi i oprema za ostale namjene- pumpe</w:t>
            </w:r>
            <w:r>
              <w:rPr>
                <w:sz w:val="18"/>
                <w:szCs w:val="18"/>
              </w:rPr>
              <w:t xml:space="preserve"> za vodu</w:t>
            </w:r>
            <w:r w:rsidRPr="003A2D14">
              <w:rPr>
                <w:sz w:val="18"/>
                <w:szCs w:val="18"/>
              </w:rPr>
              <w:t>, bojleri,</w:t>
            </w:r>
            <w:r>
              <w:rPr>
                <w:sz w:val="18"/>
                <w:szCs w:val="18"/>
              </w:rPr>
              <w:t xml:space="preserve"> klima uređaj</w:t>
            </w:r>
            <w:r w:rsidRPr="003A2D14">
              <w:rPr>
                <w:sz w:val="18"/>
                <w:szCs w:val="18"/>
              </w:rPr>
              <w:t xml:space="preserve"> </w:t>
            </w:r>
          </w:p>
          <w:p w:rsidR="00567BC7" w:rsidRPr="003A2D14"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256BCC"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Default="00567BC7" w:rsidP="00567BC7">
            <w:pPr>
              <w:autoSpaceDE w:val="0"/>
              <w:snapToGrid w:val="0"/>
              <w:spacing w:line="276" w:lineRule="auto"/>
              <w:rPr>
                <w:sz w:val="18"/>
                <w:szCs w:val="18"/>
              </w:rPr>
            </w:pPr>
            <w:r>
              <w:rPr>
                <w:sz w:val="18"/>
                <w:szCs w:val="18"/>
              </w:rPr>
              <w:t>8.000,00</w:t>
            </w:r>
          </w:p>
          <w:p w:rsidR="00567BC7" w:rsidRDefault="00567BC7" w:rsidP="00567BC7">
            <w:pPr>
              <w:autoSpaceDE w:val="0"/>
              <w:snapToGrid w:val="0"/>
              <w:spacing w:line="276" w:lineRule="auto"/>
              <w:rPr>
                <w:sz w:val="18"/>
                <w:szCs w:val="18"/>
              </w:rPr>
            </w:pPr>
          </w:p>
          <w:p w:rsidR="00567BC7" w:rsidRPr="00E30CC3"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8.000,00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4227</w:t>
            </w:r>
          </w:p>
          <w:p w:rsidR="00567BC7" w:rsidRPr="003A2D14" w:rsidRDefault="00567BC7" w:rsidP="00567BC7">
            <w:pPr>
              <w:pStyle w:val="Sadrajitablice"/>
              <w:snapToGrid w:val="0"/>
              <w:jc w:val="center"/>
              <w:rPr>
                <w:sz w:val="18"/>
                <w:szCs w:val="18"/>
              </w:rPr>
            </w:pPr>
            <w:r w:rsidRPr="003A2D14">
              <w:rPr>
                <w:sz w:val="18"/>
                <w:szCs w:val="18"/>
              </w:rPr>
              <w:t>Mt-</w:t>
            </w:r>
            <w:r>
              <w:rPr>
                <w:sz w:val="18"/>
                <w:szCs w:val="18"/>
              </w:rPr>
              <w:t>41</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Pr>
                <w:sz w:val="18"/>
                <w:szCs w:val="18"/>
              </w:rPr>
              <w:t>Oprema – mrtvačnica i groblje</w:t>
            </w:r>
          </w:p>
        </w:tc>
        <w:tc>
          <w:tcPr>
            <w:tcW w:w="847" w:type="dxa"/>
            <w:tcBorders>
              <w:top w:val="single" w:sz="4" w:space="0" w:color="000000"/>
              <w:left w:val="single" w:sz="4" w:space="0" w:color="000000"/>
              <w:bottom w:val="single" w:sz="4" w:space="0" w:color="000000"/>
            </w:tcBorders>
          </w:tcPr>
          <w:p w:rsidR="00567BC7" w:rsidRPr="00256BCC"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Default="00567BC7" w:rsidP="00567BC7">
            <w:pPr>
              <w:autoSpaceDE w:val="0"/>
              <w:snapToGrid w:val="0"/>
              <w:spacing w:line="276" w:lineRule="auto"/>
              <w:rPr>
                <w:sz w:val="18"/>
                <w:szCs w:val="18"/>
              </w:rPr>
            </w:pPr>
            <w:r>
              <w:rPr>
                <w:sz w:val="18"/>
                <w:szCs w:val="18"/>
              </w:rPr>
              <w:t>1.600,00</w:t>
            </w:r>
          </w:p>
          <w:p w:rsidR="00567BC7" w:rsidRPr="00E30CC3"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1.600,00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4227</w:t>
            </w:r>
          </w:p>
          <w:p w:rsidR="00567BC7" w:rsidRPr="003A2D14" w:rsidRDefault="00567BC7" w:rsidP="00567BC7">
            <w:pPr>
              <w:pStyle w:val="Sadrajitablice"/>
              <w:snapToGrid w:val="0"/>
              <w:jc w:val="center"/>
              <w:rPr>
                <w:sz w:val="18"/>
                <w:szCs w:val="18"/>
              </w:rPr>
            </w:pPr>
            <w:r w:rsidRPr="003A2D14">
              <w:rPr>
                <w:sz w:val="18"/>
                <w:szCs w:val="18"/>
              </w:rPr>
              <w:t>Mt-</w:t>
            </w:r>
            <w:r>
              <w:rPr>
                <w:sz w:val="18"/>
                <w:szCs w:val="18"/>
              </w:rPr>
              <w:t>70</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 xml:space="preserve">Oprema – </w:t>
            </w:r>
            <w:r>
              <w:rPr>
                <w:sz w:val="18"/>
                <w:szCs w:val="18"/>
              </w:rPr>
              <w:t>kosilice, motorna pila…</w:t>
            </w:r>
          </w:p>
          <w:p w:rsidR="00567BC7" w:rsidRPr="003A2D14"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tcPr>
          <w:p w:rsidR="00567BC7" w:rsidRPr="00256BCC"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sz w:val="18"/>
                <w:szCs w:val="18"/>
              </w:rPr>
            </w:pPr>
            <w:r w:rsidRPr="00D43A83">
              <w:rPr>
                <w:sz w:val="18"/>
                <w:szCs w:val="18"/>
              </w:rPr>
              <w:t>16.000,00</w:t>
            </w:r>
          </w:p>
          <w:p w:rsidR="00567BC7" w:rsidRPr="00AD64D6" w:rsidRDefault="00567BC7" w:rsidP="00567BC7">
            <w:pPr>
              <w:autoSpaceDE w:val="0"/>
              <w:snapToGrid w:val="0"/>
              <w:spacing w:line="276" w:lineRule="auto"/>
              <w:rPr>
                <w:color w:val="0000FF"/>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16.000,00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Default="00567BC7" w:rsidP="00567BC7">
            <w:pPr>
              <w:pStyle w:val="Sadrajitablice"/>
              <w:snapToGrid w:val="0"/>
              <w:jc w:val="center"/>
              <w:rPr>
                <w:sz w:val="18"/>
                <w:szCs w:val="18"/>
              </w:rPr>
            </w:pPr>
            <w:r>
              <w:rPr>
                <w:sz w:val="18"/>
                <w:szCs w:val="18"/>
              </w:rPr>
              <w:t>4227</w:t>
            </w:r>
          </w:p>
          <w:p w:rsidR="00567BC7" w:rsidRPr="003A2D14" w:rsidRDefault="00567BC7" w:rsidP="00567BC7">
            <w:pPr>
              <w:pStyle w:val="Sadrajitablice"/>
              <w:snapToGrid w:val="0"/>
              <w:jc w:val="center"/>
              <w:rPr>
                <w:sz w:val="18"/>
                <w:szCs w:val="18"/>
              </w:rPr>
            </w:pPr>
            <w:r>
              <w:rPr>
                <w:sz w:val="18"/>
                <w:szCs w:val="18"/>
              </w:rPr>
              <w:t>Mt-71</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Pr>
                <w:sz w:val="18"/>
                <w:szCs w:val="18"/>
              </w:rPr>
              <w:t>Oprema-ralica za snijeg i dr.strojevi</w:t>
            </w:r>
          </w:p>
        </w:tc>
        <w:tc>
          <w:tcPr>
            <w:tcW w:w="847" w:type="dxa"/>
            <w:tcBorders>
              <w:top w:val="single" w:sz="4" w:space="0" w:color="000000"/>
              <w:left w:val="single" w:sz="4" w:space="0" w:color="000000"/>
              <w:bottom w:val="single" w:sz="4" w:space="0" w:color="000000"/>
            </w:tcBorders>
          </w:tcPr>
          <w:p w:rsidR="00567BC7" w:rsidRPr="00256BCC"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Default="00567BC7" w:rsidP="00567BC7">
            <w:pPr>
              <w:autoSpaceDE w:val="0"/>
              <w:snapToGrid w:val="0"/>
              <w:spacing w:line="276" w:lineRule="auto"/>
              <w:rPr>
                <w:sz w:val="18"/>
                <w:szCs w:val="18"/>
              </w:rPr>
            </w:pPr>
            <w:r>
              <w:rPr>
                <w:sz w:val="18"/>
                <w:szCs w:val="18"/>
              </w:rPr>
              <w:t>16.000,00</w:t>
            </w:r>
          </w:p>
          <w:p w:rsidR="00567BC7" w:rsidRPr="006F1521"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16.000,00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3B547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b/>
                <w:sz w:val="20"/>
                <w:szCs w:val="20"/>
              </w:rPr>
            </w:pPr>
            <w:r w:rsidRPr="003B5477">
              <w:rPr>
                <w:b/>
                <w:sz w:val="20"/>
                <w:szCs w:val="20"/>
              </w:rPr>
              <w:t>4227</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b/>
                <w:sz w:val="20"/>
                <w:szCs w:val="20"/>
              </w:rPr>
            </w:pPr>
            <w:r w:rsidRPr="003B5477">
              <w:rPr>
                <w:b/>
                <w:sz w:val="20"/>
                <w:szCs w:val="20"/>
              </w:rPr>
              <w:t>Uređaji, strojevi i oprema – ukupno sva mjesta troška</w:t>
            </w:r>
          </w:p>
        </w:tc>
        <w:tc>
          <w:tcPr>
            <w:tcW w:w="847" w:type="dxa"/>
            <w:tcBorders>
              <w:top w:val="single" w:sz="4" w:space="0" w:color="000000"/>
              <w:left w:val="single" w:sz="4" w:space="0" w:color="000000"/>
              <w:bottom w:val="single" w:sz="4" w:space="0" w:color="000000"/>
            </w:tcBorders>
          </w:tcPr>
          <w:p w:rsidR="00567BC7" w:rsidRPr="00256BCC" w:rsidRDefault="00567BC7" w:rsidP="00567BC7">
            <w:pPr>
              <w:autoSpaceDE w:val="0"/>
              <w:snapToGrid w:val="0"/>
              <w:spacing w:line="276" w:lineRule="auto"/>
              <w:rPr>
                <w:b/>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b/>
                <w:sz w:val="20"/>
                <w:szCs w:val="20"/>
              </w:rPr>
            </w:pPr>
            <w:r w:rsidRPr="00D43A83">
              <w:rPr>
                <w:b/>
                <w:sz w:val="20"/>
                <w:szCs w:val="20"/>
              </w:rPr>
              <w:t>41.60000</w:t>
            </w:r>
          </w:p>
          <w:p w:rsidR="00567BC7" w:rsidRDefault="00567BC7" w:rsidP="00567BC7">
            <w:pPr>
              <w:autoSpaceDE w:val="0"/>
              <w:snapToGrid w:val="0"/>
              <w:spacing w:line="276" w:lineRule="auto"/>
              <w:rPr>
                <w:b/>
                <w:color w:val="0000FF"/>
                <w:sz w:val="20"/>
                <w:szCs w:val="20"/>
              </w:rPr>
            </w:pPr>
          </w:p>
          <w:p w:rsidR="00567BC7" w:rsidRPr="00AD64D6" w:rsidRDefault="00567BC7" w:rsidP="00567BC7">
            <w:pPr>
              <w:autoSpaceDE w:val="0"/>
              <w:snapToGrid w:val="0"/>
              <w:spacing w:line="276" w:lineRule="auto"/>
              <w:rPr>
                <w:b/>
                <w:color w:val="0000FF"/>
                <w:sz w:val="20"/>
                <w:szCs w:val="20"/>
              </w:rPr>
            </w:pPr>
          </w:p>
        </w:tc>
        <w:tc>
          <w:tcPr>
            <w:tcW w:w="1134"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b/>
                <w:sz w:val="20"/>
                <w:szCs w:val="20"/>
              </w:rPr>
            </w:pPr>
            <w:r>
              <w:rPr>
                <w:b/>
                <w:sz w:val="20"/>
                <w:szCs w:val="20"/>
              </w:rPr>
              <w:t>41.600,00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b/>
                <w:sz w:val="20"/>
                <w:szCs w:val="20"/>
              </w:rPr>
            </w:pPr>
            <w:r w:rsidRPr="003B5477">
              <w:rPr>
                <w:b/>
                <w:sz w:val="20"/>
                <w:szCs w:val="20"/>
              </w:rPr>
              <w:t>Bagatelna nabava čl.18.st</w:t>
            </w:r>
          </w:p>
          <w:p w:rsidR="00567BC7" w:rsidRPr="003B5477" w:rsidRDefault="00567BC7" w:rsidP="00567BC7">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3A2D14" w:rsidRDefault="00567BC7" w:rsidP="00567BC7">
            <w:pPr>
              <w:pStyle w:val="Sadrajitablice"/>
              <w:snapToGrid w:val="0"/>
              <w:jc w:val="center"/>
              <w:rPr>
                <w:sz w:val="18"/>
                <w:szCs w:val="18"/>
              </w:rPr>
            </w:pPr>
            <w:r w:rsidRPr="003A2D14">
              <w:rPr>
                <w:sz w:val="18"/>
                <w:szCs w:val="18"/>
              </w:rPr>
              <w:t>4262</w:t>
            </w:r>
          </w:p>
          <w:p w:rsidR="00567BC7" w:rsidRPr="003A2D14" w:rsidRDefault="00567BC7" w:rsidP="00567BC7">
            <w:pPr>
              <w:pStyle w:val="Sadrajitablice"/>
              <w:snapToGrid w:val="0"/>
              <w:jc w:val="center"/>
              <w:rPr>
                <w:sz w:val="18"/>
                <w:szCs w:val="18"/>
              </w:rPr>
            </w:pPr>
            <w:r w:rsidRPr="003A2D14">
              <w:rPr>
                <w:sz w:val="18"/>
                <w:szCs w:val="18"/>
              </w:rPr>
              <w:t>Mt-33</w:t>
            </w:r>
          </w:p>
        </w:tc>
        <w:tc>
          <w:tcPr>
            <w:tcW w:w="1985" w:type="dxa"/>
            <w:tcBorders>
              <w:top w:val="single" w:sz="4" w:space="0" w:color="000000"/>
              <w:left w:val="single" w:sz="4" w:space="0" w:color="000000"/>
              <w:bottom w:val="single" w:sz="4" w:space="0" w:color="000000"/>
            </w:tcBorders>
            <w:vAlign w:val="bottom"/>
          </w:tcPr>
          <w:p w:rsidR="00567BC7" w:rsidRPr="003A2D14" w:rsidRDefault="00567BC7" w:rsidP="00567BC7">
            <w:pPr>
              <w:pStyle w:val="Sadrajitablice"/>
              <w:snapToGrid w:val="0"/>
              <w:rPr>
                <w:sz w:val="18"/>
                <w:szCs w:val="18"/>
              </w:rPr>
            </w:pPr>
            <w:r w:rsidRPr="003A2D14">
              <w:rPr>
                <w:sz w:val="18"/>
                <w:szCs w:val="18"/>
              </w:rPr>
              <w:t xml:space="preserve">Ulaganja u računovodstvene </w:t>
            </w:r>
            <w:r w:rsidRPr="003A2D14">
              <w:rPr>
                <w:sz w:val="18"/>
                <w:szCs w:val="18"/>
              </w:rPr>
              <w:lastRenderedPageBreak/>
              <w:t xml:space="preserve">programe </w:t>
            </w:r>
          </w:p>
        </w:tc>
        <w:tc>
          <w:tcPr>
            <w:tcW w:w="847" w:type="dxa"/>
            <w:tcBorders>
              <w:top w:val="single" w:sz="4" w:space="0" w:color="000000"/>
              <w:left w:val="single" w:sz="4" w:space="0" w:color="000000"/>
              <w:bottom w:val="single" w:sz="4" w:space="0" w:color="000000"/>
            </w:tcBorders>
          </w:tcPr>
          <w:p w:rsidR="00567BC7" w:rsidRPr="00256BCC"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E30CC3" w:rsidRDefault="00567BC7" w:rsidP="00567BC7">
            <w:pPr>
              <w:autoSpaceDE w:val="0"/>
              <w:snapToGrid w:val="0"/>
              <w:spacing w:line="276" w:lineRule="auto"/>
              <w:rPr>
                <w:sz w:val="18"/>
                <w:szCs w:val="18"/>
              </w:rPr>
            </w:pPr>
            <w:r>
              <w:rPr>
                <w:sz w:val="18"/>
                <w:szCs w:val="18"/>
              </w:rPr>
              <w:t>20.000,00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lastRenderedPageBreak/>
              <w:t>20.000,00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A2D14" w:rsidRDefault="00567BC7" w:rsidP="00567BC7">
            <w:pPr>
              <w:autoSpaceDE w:val="0"/>
              <w:snapToGrid w:val="0"/>
              <w:spacing w:line="276" w:lineRule="auto"/>
              <w:rPr>
                <w:sz w:val="18"/>
                <w:szCs w:val="18"/>
              </w:rPr>
            </w:pPr>
            <w:r w:rsidRPr="003A2D14">
              <w:rPr>
                <w:sz w:val="18"/>
                <w:szCs w:val="18"/>
              </w:rPr>
              <w:lastRenderedPageBreak/>
              <w:t>Bagatelna nabava čl.18.st</w:t>
            </w:r>
          </w:p>
          <w:p w:rsidR="00567BC7" w:rsidRPr="003A2D14"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3A2D14" w:rsidRDefault="00567BC7" w:rsidP="00567BC7">
            <w:pPr>
              <w:autoSpaceDE w:val="0"/>
              <w:snapToGrid w:val="0"/>
              <w:spacing w:line="276" w:lineRule="auto"/>
              <w:rPr>
                <w:sz w:val="18"/>
                <w:szCs w:val="18"/>
              </w:rPr>
            </w:pPr>
            <w:r>
              <w:rPr>
                <w:sz w:val="18"/>
                <w:szCs w:val="18"/>
              </w:rPr>
              <w:lastRenderedPageBreak/>
              <w:t>Narudžbenica</w:t>
            </w: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lastRenderedPageBreak/>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3B5477"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3B5477" w:rsidRDefault="00567BC7" w:rsidP="00567BC7">
            <w:pPr>
              <w:pStyle w:val="Sadrajitablice"/>
              <w:snapToGrid w:val="0"/>
              <w:jc w:val="center"/>
              <w:rPr>
                <w:b/>
                <w:sz w:val="20"/>
                <w:szCs w:val="20"/>
              </w:rPr>
            </w:pPr>
            <w:r w:rsidRPr="003B5477">
              <w:rPr>
                <w:b/>
                <w:sz w:val="20"/>
                <w:szCs w:val="20"/>
              </w:rPr>
              <w:t>426</w:t>
            </w:r>
          </w:p>
        </w:tc>
        <w:tc>
          <w:tcPr>
            <w:tcW w:w="1985" w:type="dxa"/>
            <w:tcBorders>
              <w:top w:val="single" w:sz="4" w:space="0" w:color="000000"/>
              <w:left w:val="single" w:sz="4" w:space="0" w:color="000000"/>
              <w:bottom w:val="single" w:sz="4" w:space="0" w:color="000000"/>
            </w:tcBorders>
            <w:vAlign w:val="bottom"/>
          </w:tcPr>
          <w:p w:rsidR="00567BC7" w:rsidRPr="003B5477" w:rsidRDefault="00567BC7" w:rsidP="00567BC7">
            <w:pPr>
              <w:pStyle w:val="Sadrajitablice"/>
              <w:snapToGrid w:val="0"/>
              <w:rPr>
                <w:b/>
                <w:sz w:val="20"/>
                <w:szCs w:val="20"/>
              </w:rPr>
            </w:pPr>
            <w:r w:rsidRPr="003B5477">
              <w:rPr>
                <w:b/>
                <w:sz w:val="20"/>
                <w:szCs w:val="20"/>
              </w:rPr>
              <w:t>Nematerijalna proizvedena imovina- ukupno sva mt</w:t>
            </w:r>
          </w:p>
        </w:tc>
        <w:tc>
          <w:tcPr>
            <w:tcW w:w="847" w:type="dxa"/>
            <w:tcBorders>
              <w:top w:val="single" w:sz="4" w:space="0" w:color="000000"/>
              <w:left w:val="single" w:sz="4" w:space="0" w:color="000000"/>
              <w:bottom w:val="single" w:sz="4" w:space="0" w:color="000000"/>
            </w:tcBorders>
          </w:tcPr>
          <w:p w:rsidR="00567BC7" w:rsidRPr="00256BCC" w:rsidRDefault="00567BC7" w:rsidP="00567BC7">
            <w:pPr>
              <w:autoSpaceDE w:val="0"/>
              <w:snapToGrid w:val="0"/>
              <w:spacing w:line="276" w:lineRule="auto"/>
              <w:rPr>
                <w:b/>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D43A83" w:rsidRDefault="00567BC7" w:rsidP="00567BC7">
            <w:pPr>
              <w:autoSpaceDE w:val="0"/>
              <w:snapToGrid w:val="0"/>
              <w:spacing w:line="276" w:lineRule="auto"/>
              <w:rPr>
                <w:b/>
                <w:sz w:val="20"/>
                <w:szCs w:val="20"/>
              </w:rPr>
            </w:pPr>
            <w:r w:rsidRPr="00D43A83">
              <w:rPr>
                <w:b/>
                <w:sz w:val="20"/>
                <w:szCs w:val="20"/>
              </w:rPr>
              <w:t>20.000,00</w:t>
            </w:r>
          </w:p>
          <w:p w:rsidR="00567BC7" w:rsidRPr="00D43A83" w:rsidRDefault="00567BC7" w:rsidP="00567BC7">
            <w:pPr>
              <w:autoSpaceDE w:val="0"/>
              <w:snapToGrid w:val="0"/>
              <w:spacing w:line="276" w:lineRule="auto"/>
              <w:rPr>
                <w:b/>
                <w:sz w:val="20"/>
                <w:szCs w:val="20"/>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b/>
                <w:sz w:val="20"/>
                <w:szCs w:val="20"/>
              </w:rPr>
            </w:pPr>
          </w:p>
          <w:p w:rsidR="00567BC7" w:rsidRPr="003B5477" w:rsidRDefault="00567BC7" w:rsidP="00567BC7">
            <w:pPr>
              <w:autoSpaceDE w:val="0"/>
              <w:snapToGrid w:val="0"/>
              <w:spacing w:line="276" w:lineRule="auto"/>
              <w:rPr>
                <w:b/>
                <w:sz w:val="20"/>
                <w:szCs w:val="20"/>
              </w:rPr>
            </w:pPr>
            <w:r>
              <w:rPr>
                <w:b/>
                <w:sz w:val="20"/>
                <w:szCs w:val="20"/>
              </w:rPr>
              <w:t>20.000,00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3B5477" w:rsidRDefault="00567BC7" w:rsidP="00567BC7">
            <w:pPr>
              <w:autoSpaceDE w:val="0"/>
              <w:snapToGrid w:val="0"/>
              <w:spacing w:line="276" w:lineRule="auto"/>
              <w:rPr>
                <w:b/>
                <w:sz w:val="20"/>
                <w:szCs w:val="20"/>
              </w:rPr>
            </w:pPr>
            <w:r w:rsidRPr="003B5477">
              <w:rPr>
                <w:b/>
                <w:sz w:val="20"/>
                <w:szCs w:val="20"/>
              </w:rPr>
              <w:t>Bagatelna nabava čl.18.st</w:t>
            </w:r>
          </w:p>
          <w:p w:rsidR="00567BC7" w:rsidRPr="003B5477" w:rsidRDefault="00567BC7" w:rsidP="00567BC7">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567BC7" w:rsidRPr="003B5477" w:rsidRDefault="00567BC7" w:rsidP="00567BC7">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r>
              <w:rPr>
                <w:sz w:val="18"/>
                <w:szCs w:val="18"/>
              </w:rPr>
              <w:t>2016.</w:t>
            </w:r>
          </w:p>
          <w:p w:rsidR="00567BC7" w:rsidRPr="003B5477" w:rsidRDefault="00567BC7" w:rsidP="00567BC7">
            <w:pPr>
              <w:autoSpaceDE w:val="0"/>
              <w:snapToGrid w:val="0"/>
              <w:spacing w:line="276" w:lineRule="auto"/>
              <w:rPr>
                <w:sz w:val="18"/>
                <w:szCs w:val="18"/>
              </w:rPr>
            </w:pPr>
          </w:p>
        </w:tc>
      </w:tr>
      <w:tr w:rsidR="00567BC7" w:rsidRPr="00DD23E6"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6A326C" w:rsidRDefault="00567BC7" w:rsidP="00567BC7">
            <w:pPr>
              <w:pStyle w:val="Sadrajitablice"/>
              <w:numPr>
                <w:ilvl w:val="0"/>
                <w:numId w:val="32"/>
              </w:numPr>
              <w:snapToGrid w:val="0"/>
              <w:spacing w:line="360" w:lineRule="auto"/>
              <w:jc w:val="center"/>
              <w:rPr>
                <w:sz w:val="18"/>
                <w:szCs w:val="18"/>
              </w:rPr>
            </w:pPr>
            <w:r w:rsidRPr="006A326C">
              <w:rPr>
                <w:sz w:val="18"/>
                <w:szCs w:val="18"/>
              </w:rPr>
              <w:t>52.</w:t>
            </w:r>
          </w:p>
        </w:tc>
        <w:tc>
          <w:tcPr>
            <w:tcW w:w="1134" w:type="dxa"/>
            <w:tcBorders>
              <w:top w:val="single" w:sz="4" w:space="0" w:color="000000"/>
              <w:left w:val="single" w:sz="4" w:space="0" w:color="000000"/>
              <w:bottom w:val="single" w:sz="4" w:space="0" w:color="000000"/>
            </w:tcBorders>
            <w:vAlign w:val="center"/>
          </w:tcPr>
          <w:p w:rsidR="00567BC7" w:rsidRPr="006A326C" w:rsidRDefault="00567BC7" w:rsidP="00567BC7">
            <w:pPr>
              <w:pStyle w:val="Sadrajitablice"/>
              <w:snapToGrid w:val="0"/>
              <w:jc w:val="center"/>
              <w:rPr>
                <w:sz w:val="18"/>
                <w:szCs w:val="18"/>
              </w:rPr>
            </w:pPr>
            <w:r w:rsidRPr="006A326C">
              <w:rPr>
                <w:sz w:val="18"/>
                <w:szCs w:val="18"/>
              </w:rPr>
              <w:t>4212</w:t>
            </w:r>
          </w:p>
          <w:p w:rsidR="00567BC7" w:rsidRPr="006A326C" w:rsidRDefault="00567BC7" w:rsidP="00567BC7">
            <w:pPr>
              <w:pStyle w:val="Sadrajitablice"/>
              <w:snapToGrid w:val="0"/>
              <w:jc w:val="center"/>
              <w:rPr>
                <w:sz w:val="18"/>
                <w:szCs w:val="18"/>
              </w:rPr>
            </w:pPr>
            <w:r w:rsidRPr="006A326C">
              <w:rPr>
                <w:sz w:val="18"/>
                <w:szCs w:val="18"/>
              </w:rPr>
              <w:t>Mt-62</w:t>
            </w:r>
          </w:p>
        </w:tc>
        <w:tc>
          <w:tcPr>
            <w:tcW w:w="1985" w:type="dxa"/>
            <w:tcBorders>
              <w:top w:val="single" w:sz="4" w:space="0" w:color="000000"/>
              <w:left w:val="single" w:sz="4" w:space="0" w:color="000000"/>
              <w:bottom w:val="single" w:sz="4" w:space="0" w:color="000000"/>
            </w:tcBorders>
            <w:vAlign w:val="bottom"/>
          </w:tcPr>
          <w:p w:rsidR="00567BC7" w:rsidRPr="006A326C" w:rsidRDefault="00567BC7" w:rsidP="00567BC7">
            <w:pPr>
              <w:pStyle w:val="Sadrajitablice"/>
              <w:snapToGrid w:val="0"/>
              <w:rPr>
                <w:sz w:val="18"/>
                <w:szCs w:val="18"/>
              </w:rPr>
            </w:pPr>
            <w:r w:rsidRPr="006A326C">
              <w:rPr>
                <w:sz w:val="18"/>
                <w:szCs w:val="18"/>
              </w:rPr>
              <w:t>Izgradnja doma u Šimljaniku</w:t>
            </w:r>
          </w:p>
          <w:p w:rsidR="00567BC7" w:rsidRPr="006A326C"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vAlign w:val="bottom"/>
          </w:tcPr>
          <w:p w:rsidR="00567BC7" w:rsidRPr="006A326C"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Default="00567BC7" w:rsidP="00567BC7">
            <w:pPr>
              <w:autoSpaceDE w:val="0"/>
              <w:snapToGrid w:val="0"/>
              <w:spacing w:line="276" w:lineRule="auto"/>
              <w:rPr>
                <w:sz w:val="18"/>
                <w:szCs w:val="18"/>
              </w:rPr>
            </w:pPr>
            <w:r>
              <w:rPr>
                <w:sz w:val="18"/>
                <w:szCs w:val="18"/>
              </w:rPr>
              <w:t>120.000,00</w:t>
            </w:r>
          </w:p>
          <w:p w:rsidR="00567BC7" w:rsidRPr="006A326C" w:rsidRDefault="00567BC7" w:rsidP="00567BC7">
            <w:pPr>
              <w:autoSpaceDE w:val="0"/>
              <w:snapToGrid w:val="0"/>
              <w:spacing w:line="276" w:lineRule="auto"/>
              <w:rPr>
                <w:sz w:val="18"/>
                <w:szCs w:val="18"/>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r>
              <w:rPr>
                <w:sz w:val="18"/>
                <w:szCs w:val="18"/>
              </w:rPr>
              <w:t>120.000,00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6A326C" w:rsidRDefault="00567BC7" w:rsidP="00567BC7">
            <w:pPr>
              <w:autoSpaceDE w:val="0"/>
              <w:snapToGrid w:val="0"/>
              <w:spacing w:line="276" w:lineRule="auto"/>
              <w:rPr>
                <w:sz w:val="18"/>
                <w:szCs w:val="18"/>
              </w:rPr>
            </w:pPr>
            <w:r w:rsidRPr="006A326C">
              <w:rPr>
                <w:sz w:val="18"/>
                <w:szCs w:val="18"/>
              </w:rPr>
              <w:t>Bagatelna nabava čl.18.st</w:t>
            </w:r>
          </w:p>
          <w:p w:rsidR="00567BC7" w:rsidRPr="006A326C"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6A326C"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r w:rsidRPr="006A326C">
              <w:rPr>
                <w:sz w:val="18"/>
                <w:szCs w:val="18"/>
              </w:rPr>
              <w:t>Ugovor</w:t>
            </w:r>
          </w:p>
          <w:p w:rsidR="00567BC7" w:rsidRPr="006A326C"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567BC7" w:rsidRPr="006A326C"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r w:rsidRPr="006A326C">
              <w:rPr>
                <w:sz w:val="18"/>
                <w:szCs w:val="18"/>
              </w:rPr>
              <w:t>Travanj 2016..</w:t>
            </w:r>
          </w:p>
          <w:p w:rsidR="00567BC7" w:rsidRPr="006A326C"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Pr="006A326C" w:rsidRDefault="00567BC7" w:rsidP="00567BC7">
            <w:pPr>
              <w:autoSpaceDE w:val="0"/>
              <w:snapToGrid w:val="0"/>
              <w:spacing w:line="276" w:lineRule="auto"/>
              <w:rPr>
                <w:sz w:val="18"/>
                <w:szCs w:val="18"/>
              </w:rPr>
            </w:pPr>
            <w:r w:rsidRPr="006A326C">
              <w:rPr>
                <w:sz w:val="18"/>
                <w:szCs w:val="18"/>
              </w:rPr>
              <w:t>2016.</w:t>
            </w:r>
          </w:p>
          <w:p w:rsidR="00567BC7" w:rsidRPr="006A326C" w:rsidRDefault="00567BC7" w:rsidP="00567BC7">
            <w:pPr>
              <w:autoSpaceDE w:val="0"/>
              <w:snapToGrid w:val="0"/>
              <w:spacing w:line="276" w:lineRule="auto"/>
              <w:rPr>
                <w:sz w:val="18"/>
                <w:szCs w:val="18"/>
              </w:rPr>
            </w:pPr>
          </w:p>
        </w:tc>
      </w:tr>
      <w:tr w:rsidR="00567BC7" w:rsidRPr="00DD23E6"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6A326C"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6A326C" w:rsidRDefault="00567BC7" w:rsidP="00567BC7">
            <w:pPr>
              <w:pStyle w:val="Sadrajitablice"/>
              <w:snapToGrid w:val="0"/>
              <w:jc w:val="center"/>
              <w:rPr>
                <w:sz w:val="18"/>
                <w:szCs w:val="18"/>
              </w:rPr>
            </w:pPr>
            <w:r w:rsidRPr="006A326C">
              <w:rPr>
                <w:sz w:val="18"/>
                <w:szCs w:val="18"/>
              </w:rPr>
              <w:t>4212</w:t>
            </w:r>
          </w:p>
          <w:p w:rsidR="00567BC7" w:rsidRPr="006A326C" w:rsidRDefault="00567BC7" w:rsidP="00567BC7">
            <w:pPr>
              <w:pStyle w:val="Sadrajitablice"/>
              <w:snapToGrid w:val="0"/>
              <w:jc w:val="center"/>
              <w:rPr>
                <w:sz w:val="18"/>
                <w:szCs w:val="18"/>
              </w:rPr>
            </w:pPr>
            <w:r w:rsidRPr="006A326C">
              <w:rPr>
                <w:sz w:val="18"/>
                <w:szCs w:val="18"/>
              </w:rPr>
              <w:t>Mt-62</w:t>
            </w:r>
          </w:p>
        </w:tc>
        <w:tc>
          <w:tcPr>
            <w:tcW w:w="1985" w:type="dxa"/>
            <w:tcBorders>
              <w:top w:val="single" w:sz="4" w:space="0" w:color="000000"/>
              <w:left w:val="single" w:sz="4" w:space="0" w:color="000000"/>
              <w:bottom w:val="single" w:sz="4" w:space="0" w:color="000000"/>
            </w:tcBorders>
            <w:vAlign w:val="bottom"/>
          </w:tcPr>
          <w:p w:rsidR="00567BC7" w:rsidRPr="006A326C" w:rsidRDefault="00567BC7" w:rsidP="00567BC7">
            <w:pPr>
              <w:pStyle w:val="Sadrajitablice"/>
              <w:snapToGrid w:val="0"/>
              <w:rPr>
                <w:sz w:val="18"/>
                <w:szCs w:val="18"/>
              </w:rPr>
            </w:pPr>
            <w:r w:rsidRPr="006A326C">
              <w:rPr>
                <w:sz w:val="18"/>
                <w:szCs w:val="18"/>
              </w:rPr>
              <w:t xml:space="preserve">Izgradnja doma u </w:t>
            </w:r>
            <w:r>
              <w:rPr>
                <w:sz w:val="18"/>
                <w:szCs w:val="18"/>
              </w:rPr>
              <w:t>G.Garešnici</w:t>
            </w:r>
          </w:p>
          <w:p w:rsidR="00567BC7" w:rsidRPr="006A326C"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vAlign w:val="bottom"/>
          </w:tcPr>
          <w:p w:rsidR="00567BC7" w:rsidRPr="006A326C"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6A326C" w:rsidRDefault="00567BC7" w:rsidP="00567BC7">
            <w:pPr>
              <w:autoSpaceDE w:val="0"/>
              <w:snapToGrid w:val="0"/>
              <w:spacing w:line="276" w:lineRule="auto"/>
              <w:rPr>
                <w:sz w:val="18"/>
                <w:szCs w:val="18"/>
              </w:rPr>
            </w:pPr>
            <w:r>
              <w:rPr>
                <w:sz w:val="18"/>
                <w:szCs w:val="18"/>
              </w:rPr>
              <w:t>120.000,00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r>
              <w:rPr>
                <w:sz w:val="18"/>
                <w:szCs w:val="18"/>
              </w:rPr>
              <w:t>120.000,00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6A326C"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6A326C"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567BC7" w:rsidRPr="006A326C"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Pr="006A326C" w:rsidRDefault="00567BC7" w:rsidP="00567BC7">
            <w:pPr>
              <w:autoSpaceDE w:val="0"/>
              <w:snapToGrid w:val="0"/>
              <w:spacing w:line="276" w:lineRule="auto"/>
              <w:rPr>
                <w:sz w:val="18"/>
                <w:szCs w:val="18"/>
              </w:rPr>
            </w:pPr>
          </w:p>
        </w:tc>
      </w:tr>
      <w:tr w:rsidR="00567BC7" w:rsidRPr="00DD23E6"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6A326C"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6A326C" w:rsidRDefault="00567BC7" w:rsidP="00567BC7">
            <w:pPr>
              <w:pStyle w:val="Sadrajitablice"/>
              <w:snapToGrid w:val="0"/>
              <w:jc w:val="center"/>
              <w:rPr>
                <w:b/>
                <w:sz w:val="20"/>
                <w:szCs w:val="20"/>
              </w:rPr>
            </w:pPr>
            <w:r w:rsidRPr="006A326C">
              <w:rPr>
                <w:b/>
                <w:sz w:val="20"/>
                <w:szCs w:val="20"/>
              </w:rPr>
              <w:t>4212</w:t>
            </w:r>
          </w:p>
        </w:tc>
        <w:tc>
          <w:tcPr>
            <w:tcW w:w="1985" w:type="dxa"/>
            <w:tcBorders>
              <w:top w:val="single" w:sz="4" w:space="0" w:color="000000"/>
              <w:left w:val="single" w:sz="4" w:space="0" w:color="000000"/>
              <w:bottom w:val="single" w:sz="4" w:space="0" w:color="000000"/>
            </w:tcBorders>
            <w:vAlign w:val="bottom"/>
          </w:tcPr>
          <w:p w:rsidR="00567BC7" w:rsidRPr="006A326C" w:rsidRDefault="00567BC7" w:rsidP="00567BC7">
            <w:pPr>
              <w:pStyle w:val="Sadrajitablice"/>
              <w:snapToGrid w:val="0"/>
              <w:rPr>
                <w:b/>
                <w:sz w:val="20"/>
                <w:szCs w:val="20"/>
              </w:rPr>
            </w:pPr>
            <w:r w:rsidRPr="006A326C">
              <w:rPr>
                <w:b/>
                <w:sz w:val="20"/>
                <w:szCs w:val="20"/>
              </w:rPr>
              <w:t>Izgradnja domova – ukupno sva mjesta troška</w:t>
            </w:r>
          </w:p>
        </w:tc>
        <w:tc>
          <w:tcPr>
            <w:tcW w:w="847" w:type="dxa"/>
            <w:tcBorders>
              <w:top w:val="single" w:sz="4" w:space="0" w:color="000000"/>
              <w:left w:val="single" w:sz="4" w:space="0" w:color="000000"/>
              <w:bottom w:val="single" w:sz="4" w:space="0" w:color="000000"/>
            </w:tcBorders>
            <w:vAlign w:val="bottom"/>
          </w:tcPr>
          <w:p w:rsidR="00567BC7" w:rsidRPr="00091F88" w:rsidRDefault="00567BC7" w:rsidP="00567BC7">
            <w:pPr>
              <w:autoSpaceDE w:val="0"/>
              <w:snapToGrid w:val="0"/>
              <w:spacing w:line="276" w:lineRule="auto"/>
              <w:rPr>
                <w:b/>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6A326C" w:rsidRDefault="00567BC7" w:rsidP="00567BC7">
            <w:pPr>
              <w:autoSpaceDE w:val="0"/>
              <w:snapToGrid w:val="0"/>
              <w:spacing w:line="276" w:lineRule="auto"/>
              <w:rPr>
                <w:b/>
                <w:sz w:val="20"/>
                <w:szCs w:val="20"/>
              </w:rPr>
            </w:pPr>
            <w:r>
              <w:rPr>
                <w:b/>
                <w:sz w:val="20"/>
                <w:szCs w:val="20"/>
              </w:rPr>
              <w:t>240.000,00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b/>
                <w:sz w:val="20"/>
                <w:szCs w:val="20"/>
              </w:rPr>
            </w:pPr>
          </w:p>
          <w:p w:rsidR="00567BC7" w:rsidRDefault="00567BC7" w:rsidP="00567BC7">
            <w:pPr>
              <w:autoSpaceDE w:val="0"/>
              <w:snapToGrid w:val="0"/>
              <w:spacing w:line="276" w:lineRule="auto"/>
              <w:rPr>
                <w:b/>
                <w:sz w:val="20"/>
                <w:szCs w:val="20"/>
              </w:rPr>
            </w:pPr>
          </w:p>
          <w:p w:rsidR="00567BC7" w:rsidRPr="006A326C" w:rsidRDefault="00567BC7" w:rsidP="00567BC7">
            <w:pPr>
              <w:autoSpaceDE w:val="0"/>
              <w:snapToGrid w:val="0"/>
              <w:spacing w:line="276" w:lineRule="auto"/>
              <w:rPr>
                <w:b/>
                <w:sz w:val="20"/>
                <w:szCs w:val="20"/>
              </w:rPr>
            </w:pPr>
            <w:r>
              <w:rPr>
                <w:b/>
                <w:sz w:val="20"/>
                <w:szCs w:val="20"/>
              </w:rPr>
              <w:t>240.000,00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6A326C" w:rsidRDefault="00567BC7" w:rsidP="00567BC7">
            <w:pPr>
              <w:autoSpaceDE w:val="0"/>
              <w:snapToGrid w:val="0"/>
              <w:spacing w:line="276" w:lineRule="auto"/>
              <w:rPr>
                <w:b/>
                <w:sz w:val="20"/>
                <w:szCs w:val="20"/>
              </w:rPr>
            </w:pPr>
            <w:r w:rsidRPr="006A326C">
              <w:rPr>
                <w:b/>
                <w:sz w:val="20"/>
                <w:szCs w:val="20"/>
              </w:rPr>
              <w:t>Bagatelna nabava čl.18.st</w:t>
            </w:r>
          </w:p>
          <w:p w:rsidR="00567BC7" w:rsidRPr="006A326C" w:rsidRDefault="00567BC7" w:rsidP="00567BC7">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567BC7" w:rsidRPr="006A326C" w:rsidRDefault="00567BC7" w:rsidP="00567BC7">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567BC7" w:rsidRPr="006A326C" w:rsidRDefault="00567BC7" w:rsidP="00567BC7">
            <w:pPr>
              <w:autoSpaceDE w:val="0"/>
              <w:snapToGrid w:val="0"/>
              <w:spacing w:line="276" w:lineRule="auto"/>
              <w:rPr>
                <w:sz w:val="18"/>
                <w:szCs w:val="18"/>
              </w:rPr>
            </w:pPr>
            <w:r w:rsidRPr="006A326C">
              <w:rPr>
                <w:sz w:val="18"/>
                <w:szCs w:val="18"/>
              </w:rPr>
              <w:t>2016.</w:t>
            </w:r>
          </w:p>
          <w:p w:rsidR="00567BC7" w:rsidRPr="006A326C"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Pr="006A326C" w:rsidRDefault="00567BC7" w:rsidP="00567BC7">
            <w:pPr>
              <w:autoSpaceDE w:val="0"/>
              <w:snapToGrid w:val="0"/>
              <w:spacing w:line="276" w:lineRule="auto"/>
              <w:rPr>
                <w:sz w:val="18"/>
                <w:szCs w:val="18"/>
              </w:rPr>
            </w:pPr>
            <w:r w:rsidRPr="006A326C">
              <w:rPr>
                <w:sz w:val="18"/>
                <w:szCs w:val="18"/>
              </w:rPr>
              <w:t>2016.</w:t>
            </w:r>
          </w:p>
          <w:p w:rsidR="00567BC7" w:rsidRPr="006A326C" w:rsidRDefault="00567BC7" w:rsidP="00567BC7">
            <w:pPr>
              <w:autoSpaceDE w:val="0"/>
              <w:snapToGrid w:val="0"/>
              <w:spacing w:line="276" w:lineRule="auto"/>
              <w:rPr>
                <w:sz w:val="18"/>
                <w:szCs w:val="18"/>
              </w:rPr>
            </w:pPr>
          </w:p>
        </w:tc>
      </w:tr>
      <w:tr w:rsidR="00567BC7" w:rsidRPr="00DD23E6"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6A326C"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6A326C" w:rsidRDefault="00567BC7" w:rsidP="00567BC7">
            <w:pPr>
              <w:pStyle w:val="Sadrajitablice"/>
              <w:snapToGrid w:val="0"/>
              <w:jc w:val="center"/>
              <w:rPr>
                <w:sz w:val="18"/>
                <w:szCs w:val="18"/>
              </w:rPr>
            </w:pPr>
            <w:r w:rsidRPr="006A326C">
              <w:rPr>
                <w:sz w:val="18"/>
                <w:szCs w:val="18"/>
              </w:rPr>
              <w:t>4214</w:t>
            </w:r>
          </w:p>
          <w:p w:rsidR="00567BC7" w:rsidRPr="006A326C" w:rsidRDefault="00567BC7" w:rsidP="00567BC7">
            <w:pPr>
              <w:pStyle w:val="Sadrajitablice"/>
              <w:snapToGrid w:val="0"/>
              <w:jc w:val="center"/>
              <w:rPr>
                <w:sz w:val="18"/>
                <w:szCs w:val="18"/>
              </w:rPr>
            </w:pPr>
            <w:r w:rsidRPr="006A326C">
              <w:rPr>
                <w:sz w:val="18"/>
                <w:szCs w:val="18"/>
              </w:rPr>
              <w:t>Mt-40</w:t>
            </w:r>
          </w:p>
        </w:tc>
        <w:tc>
          <w:tcPr>
            <w:tcW w:w="1985" w:type="dxa"/>
            <w:tcBorders>
              <w:top w:val="single" w:sz="4" w:space="0" w:color="000000"/>
              <w:left w:val="single" w:sz="4" w:space="0" w:color="000000"/>
              <w:bottom w:val="single" w:sz="4" w:space="0" w:color="000000"/>
            </w:tcBorders>
            <w:vAlign w:val="bottom"/>
          </w:tcPr>
          <w:p w:rsidR="00567BC7" w:rsidRPr="006A326C" w:rsidRDefault="00567BC7" w:rsidP="00567BC7">
            <w:pPr>
              <w:pStyle w:val="Sadrajitablice"/>
              <w:snapToGrid w:val="0"/>
              <w:rPr>
                <w:sz w:val="18"/>
                <w:szCs w:val="18"/>
              </w:rPr>
            </w:pPr>
            <w:r w:rsidRPr="006A326C">
              <w:rPr>
                <w:sz w:val="18"/>
                <w:szCs w:val="18"/>
              </w:rPr>
              <w:t>Izgradnja vodovodne mreže</w:t>
            </w:r>
            <w:r>
              <w:rPr>
                <w:sz w:val="18"/>
                <w:szCs w:val="18"/>
              </w:rPr>
              <w:t xml:space="preserve"> – pravac Potok i Ruškovac</w:t>
            </w:r>
          </w:p>
        </w:tc>
        <w:tc>
          <w:tcPr>
            <w:tcW w:w="847" w:type="dxa"/>
            <w:tcBorders>
              <w:top w:val="single" w:sz="4" w:space="0" w:color="000000"/>
              <w:left w:val="single" w:sz="4" w:space="0" w:color="000000"/>
              <w:bottom w:val="single" w:sz="4" w:space="0" w:color="000000"/>
            </w:tcBorders>
            <w:vAlign w:val="bottom"/>
          </w:tcPr>
          <w:p w:rsidR="00567BC7" w:rsidRPr="00091F88"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665C39" w:rsidRDefault="00567BC7" w:rsidP="00567BC7">
            <w:pPr>
              <w:autoSpaceDE w:val="0"/>
              <w:snapToGrid w:val="0"/>
              <w:spacing w:line="276" w:lineRule="auto"/>
              <w:rPr>
                <w:color w:val="FF0000"/>
                <w:sz w:val="18"/>
                <w:szCs w:val="18"/>
              </w:rPr>
            </w:pPr>
            <w:r w:rsidRPr="00665C39">
              <w:rPr>
                <w:color w:val="FF0000"/>
                <w:sz w:val="18"/>
                <w:szCs w:val="18"/>
              </w:rPr>
              <w:t>320.000,00</w:t>
            </w:r>
          </w:p>
        </w:tc>
        <w:tc>
          <w:tcPr>
            <w:tcW w:w="1134" w:type="dxa"/>
            <w:tcBorders>
              <w:top w:val="single" w:sz="4" w:space="0" w:color="000000"/>
              <w:left w:val="single" w:sz="4" w:space="0" w:color="000000"/>
              <w:bottom w:val="single" w:sz="4" w:space="0" w:color="000000"/>
            </w:tcBorders>
          </w:tcPr>
          <w:p w:rsidR="00567BC7" w:rsidRPr="00665C39" w:rsidRDefault="00567BC7" w:rsidP="00567BC7">
            <w:pPr>
              <w:autoSpaceDE w:val="0"/>
              <w:snapToGrid w:val="0"/>
              <w:spacing w:line="276" w:lineRule="auto"/>
              <w:rPr>
                <w:color w:val="FF0000"/>
                <w:sz w:val="18"/>
                <w:szCs w:val="18"/>
              </w:rPr>
            </w:pPr>
          </w:p>
          <w:p w:rsidR="00567BC7" w:rsidRPr="00665C39" w:rsidRDefault="00567BC7" w:rsidP="00567BC7">
            <w:pPr>
              <w:autoSpaceDE w:val="0"/>
              <w:snapToGrid w:val="0"/>
              <w:spacing w:line="276" w:lineRule="auto"/>
              <w:rPr>
                <w:color w:val="FF0000"/>
                <w:sz w:val="18"/>
                <w:szCs w:val="18"/>
              </w:rPr>
            </w:pPr>
          </w:p>
          <w:p w:rsidR="00567BC7" w:rsidRPr="00665C39" w:rsidRDefault="00567BC7" w:rsidP="00567BC7">
            <w:pPr>
              <w:autoSpaceDE w:val="0"/>
              <w:snapToGrid w:val="0"/>
              <w:spacing w:line="276" w:lineRule="auto"/>
              <w:rPr>
                <w:color w:val="FF0000"/>
                <w:sz w:val="18"/>
                <w:szCs w:val="18"/>
              </w:rPr>
            </w:pPr>
          </w:p>
          <w:p w:rsidR="00567BC7" w:rsidRPr="00665C39" w:rsidRDefault="00567BC7" w:rsidP="00567BC7">
            <w:pPr>
              <w:autoSpaceDE w:val="0"/>
              <w:snapToGrid w:val="0"/>
              <w:spacing w:line="276" w:lineRule="auto"/>
              <w:rPr>
                <w:color w:val="FF0000"/>
                <w:sz w:val="18"/>
                <w:szCs w:val="18"/>
              </w:rPr>
            </w:pPr>
            <w:r w:rsidRPr="00665C39">
              <w:rPr>
                <w:color w:val="FF0000"/>
                <w:sz w:val="18"/>
                <w:szCs w:val="18"/>
              </w:rPr>
              <w:t>183.200,00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6A326C"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r w:rsidRPr="006A326C">
              <w:rPr>
                <w:sz w:val="18"/>
                <w:szCs w:val="18"/>
              </w:rPr>
              <w:t>Bagatelna nabava čl.18.st</w:t>
            </w:r>
          </w:p>
          <w:p w:rsidR="00567BC7" w:rsidRPr="006A326C"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6A326C"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r w:rsidRPr="006A326C">
              <w:rPr>
                <w:sz w:val="18"/>
                <w:szCs w:val="18"/>
              </w:rPr>
              <w:t>Ugovor</w:t>
            </w:r>
          </w:p>
        </w:tc>
        <w:tc>
          <w:tcPr>
            <w:tcW w:w="992" w:type="dxa"/>
            <w:tcBorders>
              <w:top w:val="single" w:sz="4" w:space="0" w:color="000000"/>
              <w:left w:val="single" w:sz="4" w:space="0" w:color="000000"/>
              <w:bottom w:val="single" w:sz="4" w:space="0" w:color="000000"/>
            </w:tcBorders>
          </w:tcPr>
          <w:p w:rsidR="00567BC7" w:rsidRPr="006A326C"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r w:rsidRPr="006A326C">
              <w:rPr>
                <w:sz w:val="18"/>
                <w:szCs w:val="18"/>
              </w:rPr>
              <w:t>Ožujak 2016.</w:t>
            </w:r>
          </w:p>
          <w:p w:rsidR="00567BC7" w:rsidRPr="006A326C"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67BC7" w:rsidRPr="006A326C" w:rsidRDefault="00567BC7" w:rsidP="00567BC7">
            <w:pPr>
              <w:autoSpaceDE w:val="0"/>
              <w:snapToGrid w:val="0"/>
              <w:spacing w:line="276" w:lineRule="auto"/>
              <w:rPr>
                <w:sz w:val="18"/>
                <w:szCs w:val="18"/>
              </w:rPr>
            </w:pPr>
            <w:r w:rsidRPr="006A326C">
              <w:rPr>
                <w:sz w:val="18"/>
                <w:szCs w:val="18"/>
              </w:rPr>
              <w:t>2016.</w:t>
            </w:r>
          </w:p>
          <w:p w:rsidR="00567BC7" w:rsidRPr="006A326C" w:rsidRDefault="00567BC7" w:rsidP="00567BC7">
            <w:pPr>
              <w:autoSpaceDE w:val="0"/>
              <w:snapToGrid w:val="0"/>
              <w:spacing w:line="276" w:lineRule="auto"/>
              <w:rPr>
                <w:sz w:val="18"/>
                <w:szCs w:val="18"/>
              </w:rPr>
            </w:pPr>
          </w:p>
        </w:tc>
      </w:tr>
      <w:tr w:rsidR="00567BC7" w:rsidRPr="00DD23E6"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6A326C"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6A326C" w:rsidRDefault="00567BC7" w:rsidP="00567BC7">
            <w:pPr>
              <w:pStyle w:val="Sadrajitablice"/>
              <w:snapToGrid w:val="0"/>
              <w:jc w:val="center"/>
              <w:rPr>
                <w:b/>
                <w:sz w:val="20"/>
                <w:szCs w:val="20"/>
              </w:rPr>
            </w:pPr>
            <w:r w:rsidRPr="006A326C">
              <w:rPr>
                <w:b/>
                <w:sz w:val="20"/>
                <w:szCs w:val="20"/>
              </w:rPr>
              <w:t>4214</w:t>
            </w:r>
          </w:p>
          <w:p w:rsidR="00567BC7" w:rsidRPr="006A326C" w:rsidRDefault="00567BC7" w:rsidP="00567BC7">
            <w:pPr>
              <w:pStyle w:val="Sadrajitablice"/>
              <w:snapToGrid w:val="0"/>
              <w:jc w:val="center"/>
              <w:rPr>
                <w:b/>
                <w:sz w:val="20"/>
                <w:szCs w:val="20"/>
              </w:rPr>
            </w:pPr>
          </w:p>
        </w:tc>
        <w:tc>
          <w:tcPr>
            <w:tcW w:w="1985" w:type="dxa"/>
            <w:tcBorders>
              <w:top w:val="single" w:sz="4" w:space="0" w:color="000000"/>
              <w:left w:val="single" w:sz="4" w:space="0" w:color="000000"/>
              <w:bottom w:val="single" w:sz="4" w:space="0" w:color="000000"/>
            </w:tcBorders>
            <w:vAlign w:val="bottom"/>
          </w:tcPr>
          <w:p w:rsidR="00567BC7" w:rsidRPr="006A326C" w:rsidRDefault="00567BC7" w:rsidP="00567BC7">
            <w:pPr>
              <w:pStyle w:val="Sadrajitablice"/>
              <w:snapToGrid w:val="0"/>
              <w:rPr>
                <w:b/>
                <w:sz w:val="20"/>
                <w:szCs w:val="20"/>
              </w:rPr>
            </w:pPr>
            <w:r w:rsidRPr="006A326C">
              <w:rPr>
                <w:b/>
                <w:sz w:val="20"/>
                <w:szCs w:val="20"/>
              </w:rPr>
              <w:t>Izgradnja vodovodne mreže</w:t>
            </w:r>
          </w:p>
          <w:p w:rsidR="00567BC7" w:rsidRPr="006A326C" w:rsidRDefault="00567BC7" w:rsidP="00567BC7">
            <w:pPr>
              <w:pStyle w:val="Sadrajitablice"/>
              <w:snapToGrid w:val="0"/>
              <w:rPr>
                <w:b/>
                <w:sz w:val="20"/>
                <w:szCs w:val="20"/>
              </w:rPr>
            </w:pPr>
            <w:r w:rsidRPr="006A326C">
              <w:rPr>
                <w:b/>
                <w:sz w:val="20"/>
                <w:szCs w:val="20"/>
              </w:rPr>
              <w:t>-ukupno sva mt</w:t>
            </w:r>
          </w:p>
        </w:tc>
        <w:tc>
          <w:tcPr>
            <w:tcW w:w="847" w:type="dxa"/>
            <w:tcBorders>
              <w:top w:val="single" w:sz="4" w:space="0" w:color="000000"/>
              <w:left w:val="single" w:sz="4" w:space="0" w:color="000000"/>
              <w:bottom w:val="single" w:sz="4" w:space="0" w:color="000000"/>
            </w:tcBorders>
            <w:vAlign w:val="bottom"/>
          </w:tcPr>
          <w:p w:rsidR="00567BC7" w:rsidRPr="00091F88" w:rsidRDefault="00567BC7" w:rsidP="00567BC7">
            <w:pPr>
              <w:autoSpaceDE w:val="0"/>
              <w:snapToGrid w:val="0"/>
              <w:spacing w:line="276" w:lineRule="auto"/>
              <w:rPr>
                <w:b/>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7933F7" w:rsidRDefault="00567BC7" w:rsidP="00567BC7">
            <w:pPr>
              <w:autoSpaceDE w:val="0"/>
              <w:snapToGrid w:val="0"/>
              <w:spacing w:line="276" w:lineRule="auto"/>
              <w:rPr>
                <w:b/>
                <w:color w:val="FF0000"/>
                <w:sz w:val="20"/>
                <w:szCs w:val="20"/>
              </w:rPr>
            </w:pPr>
            <w:r w:rsidRPr="007933F7">
              <w:rPr>
                <w:b/>
                <w:color w:val="FF0000"/>
                <w:sz w:val="20"/>
                <w:szCs w:val="20"/>
              </w:rPr>
              <w:t>320.000,00</w:t>
            </w:r>
          </w:p>
        </w:tc>
        <w:tc>
          <w:tcPr>
            <w:tcW w:w="1134" w:type="dxa"/>
            <w:tcBorders>
              <w:top w:val="single" w:sz="4" w:space="0" w:color="000000"/>
              <w:left w:val="single" w:sz="4" w:space="0" w:color="000000"/>
              <w:bottom w:val="single" w:sz="4" w:space="0" w:color="000000"/>
            </w:tcBorders>
          </w:tcPr>
          <w:p w:rsidR="00567BC7" w:rsidRPr="007933F7" w:rsidRDefault="00567BC7" w:rsidP="00567BC7">
            <w:pPr>
              <w:autoSpaceDE w:val="0"/>
              <w:snapToGrid w:val="0"/>
              <w:spacing w:line="276" w:lineRule="auto"/>
              <w:rPr>
                <w:b/>
                <w:color w:val="FF0000"/>
                <w:sz w:val="20"/>
                <w:szCs w:val="20"/>
              </w:rPr>
            </w:pPr>
          </w:p>
          <w:p w:rsidR="00567BC7" w:rsidRPr="007933F7" w:rsidRDefault="00567BC7" w:rsidP="00567BC7">
            <w:pPr>
              <w:autoSpaceDE w:val="0"/>
              <w:snapToGrid w:val="0"/>
              <w:spacing w:line="276" w:lineRule="auto"/>
              <w:rPr>
                <w:b/>
                <w:color w:val="FF0000"/>
                <w:sz w:val="20"/>
                <w:szCs w:val="20"/>
              </w:rPr>
            </w:pPr>
          </w:p>
          <w:p w:rsidR="00567BC7" w:rsidRPr="007933F7" w:rsidRDefault="00567BC7" w:rsidP="00567BC7">
            <w:pPr>
              <w:autoSpaceDE w:val="0"/>
              <w:snapToGrid w:val="0"/>
              <w:spacing w:line="276" w:lineRule="auto"/>
              <w:rPr>
                <w:b/>
                <w:color w:val="FF0000"/>
                <w:sz w:val="20"/>
                <w:szCs w:val="20"/>
              </w:rPr>
            </w:pPr>
            <w:r w:rsidRPr="007933F7">
              <w:rPr>
                <w:b/>
                <w:color w:val="FF0000"/>
                <w:sz w:val="20"/>
                <w:szCs w:val="20"/>
              </w:rPr>
              <w:t>183.200,00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6A326C" w:rsidRDefault="00567BC7" w:rsidP="00567BC7">
            <w:pPr>
              <w:autoSpaceDE w:val="0"/>
              <w:snapToGrid w:val="0"/>
              <w:spacing w:line="276" w:lineRule="auto"/>
              <w:rPr>
                <w:b/>
                <w:sz w:val="20"/>
                <w:szCs w:val="20"/>
              </w:rPr>
            </w:pPr>
            <w:r w:rsidRPr="006A326C">
              <w:rPr>
                <w:b/>
                <w:sz w:val="20"/>
                <w:szCs w:val="20"/>
              </w:rPr>
              <w:t>Bagatelna nabava čl.18.st</w:t>
            </w:r>
          </w:p>
          <w:p w:rsidR="00567BC7" w:rsidRPr="006A326C" w:rsidRDefault="00567BC7" w:rsidP="00567BC7">
            <w:pPr>
              <w:autoSpaceDE w:val="0"/>
              <w:snapToGrid w:val="0"/>
              <w:spacing w:line="276" w:lineRule="auto"/>
              <w:rPr>
                <w:b/>
                <w:sz w:val="20"/>
                <w:szCs w:val="20"/>
              </w:rPr>
            </w:pPr>
          </w:p>
        </w:tc>
        <w:tc>
          <w:tcPr>
            <w:tcW w:w="1559" w:type="dxa"/>
            <w:tcBorders>
              <w:top w:val="single" w:sz="4" w:space="0" w:color="000000"/>
              <w:left w:val="single" w:sz="4" w:space="0" w:color="000000"/>
              <w:bottom w:val="single" w:sz="4" w:space="0" w:color="000000"/>
            </w:tcBorders>
          </w:tcPr>
          <w:p w:rsidR="00567BC7" w:rsidRPr="006A326C" w:rsidRDefault="00567BC7" w:rsidP="00567BC7">
            <w:pPr>
              <w:autoSpaceDE w:val="0"/>
              <w:snapToGrid w:val="0"/>
              <w:spacing w:line="276" w:lineRule="auto"/>
              <w:rPr>
                <w:b/>
                <w:sz w:val="20"/>
                <w:szCs w:val="20"/>
              </w:rPr>
            </w:pPr>
            <w:r w:rsidRPr="006A326C">
              <w:rPr>
                <w:b/>
                <w:sz w:val="20"/>
                <w:szCs w:val="20"/>
              </w:rPr>
              <w:t>Ugovor</w:t>
            </w:r>
          </w:p>
        </w:tc>
        <w:tc>
          <w:tcPr>
            <w:tcW w:w="992" w:type="dxa"/>
            <w:tcBorders>
              <w:top w:val="single" w:sz="4" w:space="0" w:color="000000"/>
              <w:left w:val="single" w:sz="4" w:space="0" w:color="000000"/>
              <w:bottom w:val="single" w:sz="4" w:space="0" w:color="000000"/>
            </w:tcBorders>
          </w:tcPr>
          <w:p w:rsidR="00567BC7" w:rsidRPr="006A326C" w:rsidRDefault="00567BC7" w:rsidP="00567BC7">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567BC7" w:rsidRPr="006A326C" w:rsidRDefault="00567BC7" w:rsidP="00567BC7">
            <w:pPr>
              <w:autoSpaceDE w:val="0"/>
              <w:snapToGrid w:val="0"/>
              <w:spacing w:line="276" w:lineRule="auto"/>
              <w:rPr>
                <w:sz w:val="18"/>
                <w:szCs w:val="18"/>
              </w:rPr>
            </w:pPr>
            <w:r w:rsidRPr="006A326C">
              <w:rPr>
                <w:sz w:val="18"/>
                <w:szCs w:val="18"/>
              </w:rPr>
              <w:t>2016.</w:t>
            </w:r>
          </w:p>
          <w:p w:rsidR="00567BC7" w:rsidRPr="006A326C" w:rsidRDefault="00567BC7" w:rsidP="00567BC7">
            <w:pPr>
              <w:autoSpaceDE w:val="0"/>
              <w:snapToGrid w:val="0"/>
              <w:spacing w:line="276" w:lineRule="auto"/>
              <w:rPr>
                <w:sz w:val="18"/>
                <w:szCs w:val="18"/>
              </w:rPr>
            </w:pPr>
          </w:p>
        </w:tc>
      </w:tr>
      <w:tr w:rsidR="00567BC7" w:rsidRPr="00DD23E6"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6A326C" w:rsidRDefault="00567BC7" w:rsidP="00567BC7">
            <w:pPr>
              <w:pStyle w:val="Sadrajitablice"/>
              <w:numPr>
                <w:ilvl w:val="0"/>
                <w:numId w:val="32"/>
              </w:numPr>
              <w:snapToGrid w:val="0"/>
              <w:spacing w:line="360" w:lineRule="auto"/>
              <w:jc w:val="center"/>
              <w:rPr>
                <w:sz w:val="18"/>
                <w:szCs w:val="18"/>
              </w:rPr>
            </w:pPr>
          </w:p>
        </w:tc>
        <w:tc>
          <w:tcPr>
            <w:tcW w:w="1134" w:type="dxa"/>
            <w:tcBorders>
              <w:top w:val="single" w:sz="4" w:space="0" w:color="000000"/>
              <w:left w:val="single" w:sz="4" w:space="0" w:color="000000"/>
              <w:bottom w:val="single" w:sz="4" w:space="0" w:color="000000"/>
            </w:tcBorders>
            <w:vAlign w:val="center"/>
          </w:tcPr>
          <w:p w:rsidR="00567BC7" w:rsidRPr="006A326C" w:rsidRDefault="00567BC7" w:rsidP="00567BC7">
            <w:pPr>
              <w:pStyle w:val="Sadrajitablice"/>
              <w:snapToGrid w:val="0"/>
              <w:jc w:val="center"/>
              <w:rPr>
                <w:sz w:val="18"/>
                <w:szCs w:val="18"/>
              </w:rPr>
            </w:pPr>
            <w:r w:rsidRPr="006A326C">
              <w:rPr>
                <w:sz w:val="18"/>
                <w:szCs w:val="18"/>
              </w:rPr>
              <w:t>4511</w:t>
            </w:r>
          </w:p>
          <w:p w:rsidR="00567BC7" w:rsidRPr="006A326C" w:rsidRDefault="00567BC7" w:rsidP="00567BC7">
            <w:pPr>
              <w:pStyle w:val="Sadrajitablice"/>
              <w:snapToGrid w:val="0"/>
              <w:jc w:val="center"/>
              <w:rPr>
                <w:sz w:val="18"/>
                <w:szCs w:val="18"/>
              </w:rPr>
            </w:pPr>
            <w:r w:rsidRPr="006A326C">
              <w:rPr>
                <w:sz w:val="18"/>
                <w:szCs w:val="18"/>
              </w:rPr>
              <w:t>Mt-62</w:t>
            </w:r>
          </w:p>
        </w:tc>
        <w:tc>
          <w:tcPr>
            <w:tcW w:w="1985" w:type="dxa"/>
            <w:tcBorders>
              <w:top w:val="single" w:sz="4" w:space="0" w:color="000000"/>
              <w:left w:val="single" w:sz="4" w:space="0" w:color="000000"/>
              <w:bottom w:val="single" w:sz="4" w:space="0" w:color="000000"/>
            </w:tcBorders>
            <w:vAlign w:val="bottom"/>
          </w:tcPr>
          <w:p w:rsidR="00567BC7" w:rsidRPr="006A326C" w:rsidRDefault="00567BC7" w:rsidP="00567BC7">
            <w:pPr>
              <w:pStyle w:val="Sadrajitablice"/>
              <w:snapToGrid w:val="0"/>
              <w:rPr>
                <w:sz w:val="18"/>
                <w:szCs w:val="18"/>
              </w:rPr>
            </w:pPr>
            <w:r w:rsidRPr="006A326C">
              <w:rPr>
                <w:sz w:val="18"/>
                <w:szCs w:val="18"/>
              </w:rPr>
              <w:t xml:space="preserve">Dodatna ulaganja dom u Berek </w:t>
            </w:r>
          </w:p>
          <w:p w:rsidR="00567BC7" w:rsidRPr="006A326C" w:rsidRDefault="00567BC7" w:rsidP="00567BC7">
            <w:pPr>
              <w:pStyle w:val="Sadrajitablice"/>
              <w:snapToGrid w:val="0"/>
              <w:rPr>
                <w:sz w:val="18"/>
                <w:szCs w:val="18"/>
              </w:rPr>
            </w:pPr>
          </w:p>
        </w:tc>
        <w:tc>
          <w:tcPr>
            <w:tcW w:w="847" w:type="dxa"/>
            <w:tcBorders>
              <w:top w:val="single" w:sz="4" w:space="0" w:color="000000"/>
              <w:left w:val="single" w:sz="4" w:space="0" w:color="000000"/>
              <w:bottom w:val="single" w:sz="4" w:space="0" w:color="000000"/>
            </w:tcBorders>
            <w:vAlign w:val="bottom"/>
          </w:tcPr>
          <w:p w:rsidR="00567BC7" w:rsidRPr="00091F88" w:rsidRDefault="00567BC7" w:rsidP="00567BC7">
            <w:pPr>
              <w:autoSpaceDE w:val="0"/>
              <w:snapToGrid w:val="0"/>
              <w:spacing w:line="276" w:lineRule="auto"/>
              <w:rPr>
                <w:color w:val="FF0000"/>
                <w:sz w:val="18"/>
                <w:szCs w:val="18"/>
              </w:rPr>
            </w:pPr>
          </w:p>
        </w:tc>
        <w:tc>
          <w:tcPr>
            <w:tcW w:w="1418" w:type="dxa"/>
            <w:tcBorders>
              <w:top w:val="single" w:sz="4" w:space="0" w:color="000000"/>
              <w:left w:val="single" w:sz="4" w:space="0" w:color="000000"/>
              <w:bottom w:val="single" w:sz="4" w:space="0" w:color="000000"/>
            </w:tcBorders>
            <w:vAlign w:val="bottom"/>
          </w:tcPr>
          <w:p w:rsidR="00567BC7" w:rsidRPr="006A326C" w:rsidRDefault="00567BC7" w:rsidP="00567BC7">
            <w:pPr>
              <w:autoSpaceDE w:val="0"/>
              <w:snapToGrid w:val="0"/>
              <w:spacing w:line="276" w:lineRule="auto"/>
              <w:rPr>
                <w:sz w:val="18"/>
                <w:szCs w:val="18"/>
              </w:rPr>
            </w:pPr>
            <w:r>
              <w:rPr>
                <w:sz w:val="18"/>
                <w:szCs w:val="18"/>
              </w:rPr>
              <w:t>160.000,00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r>
              <w:rPr>
                <w:sz w:val="18"/>
                <w:szCs w:val="18"/>
              </w:rPr>
              <w:t>160.000,00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6A326C" w:rsidRDefault="00567BC7" w:rsidP="00567BC7">
            <w:pPr>
              <w:autoSpaceDE w:val="0"/>
              <w:snapToGrid w:val="0"/>
              <w:spacing w:line="276" w:lineRule="auto"/>
              <w:rPr>
                <w:sz w:val="18"/>
                <w:szCs w:val="18"/>
              </w:rPr>
            </w:pPr>
            <w:r w:rsidRPr="006A326C">
              <w:rPr>
                <w:sz w:val="18"/>
                <w:szCs w:val="18"/>
              </w:rPr>
              <w:t>Bagatelna nabava čl.18.st</w:t>
            </w:r>
          </w:p>
          <w:p w:rsidR="00567BC7" w:rsidRPr="006A326C"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6A326C"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r w:rsidRPr="006A326C">
              <w:rPr>
                <w:sz w:val="18"/>
                <w:szCs w:val="18"/>
              </w:rPr>
              <w:t>Narudžbenica</w:t>
            </w:r>
          </w:p>
        </w:tc>
        <w:tc>
          <w:tcPr>
            <w:tcW w:w="992" w:type="dxa"/>
            <w:tcBorders>
              <w:top w:val="single" w:sz="4" w:space="0" w:color="000000"/>
              <w:left w:val="single" w:sz="4" w:space="0" w:color="000000"/>
              <w:bottom w:val="single" w:sz="4" w:space="0" w:color="000000"/>
            </w:tcBorders>
          </w:tcPr>
          <w:p w:rsidR="00567BC7" w:rsidRPr="006A326C" w:rsidRDefault="00567BC7" w:rsidP="00567BC7">
            <w:pPr>
              <w:autoSpaceDE w:val="0"/>
              <w:snapToGrid w:val="0"/>
              <w:spacing w:line="276" w:lineRule="auto"/>
              <w:rPr>
                <w:sz w:val="18"/>
                <w:szCs w:val="18"/>
              </w:rPr>
            </w:pPr>
            <w:r w:rsidRPr="006A326C">
              <w:rPr>
                <w:sz w:val="18"/>
                <w:szCs w:val="18"/>
              </w:rPr>
              <w:t>Veljača 2016.</w:t>
            </w:r>
          </w:p>
        </w:tc>
        <w:tc>
          <w:tcPr>
            <w:tcW w:w="992" w:type="dxa"/>
            <w:tcBorders>
              <w:top w:val="single" w:sz="4" w:space="0" w:color="000000"/>
              <w:left w:val="single" w:sz="4" w:space="0" w:color="000000"/>
              <w:bottom w:val="single" w:sz="4" w:space="0" w:color="000000"/>
              <w:right w:val="single" w:sz="4" w:space="0" w:color="000000"/>
            </w:tcBorders>
          </w:tcPr>
          <w:p w:rsidR="00567BC7" w:rsidRPr="006A326C" w:rsidRDefault="00567BC7" w:rsidP="00567BC7">
            <w:pPr>
              <w:autoSpaceDE w:val="0"/>
              <w:snapToGrid w:val="0"/>
              <w:spacing w:line="276" w:lineRule="auto"/>
              <w:rPr>
                <w:sz w:val="18"/>
                <w:szCs w:val="18"/>
              </w:rPr>
            </w:pPr>
            <w:r w:rsidRPr="006A326C">
              <w:rPr>
                <w:sz w:val="18"/>
                <w:szCs w:val="18"/>
              </w:rPr>
              <w:t>2016.</w:t>
            </w:r>
          </w:p>
          <w:p w:rsidR="00567BC7" w:rsidRPr="006A326C" w:rsidRDefault="00567BC7" w:rsidP="00567BC7">
            <w:pPr>
              <w:autoSpaceDE w:val="0"/>
              <w:snapToGrid w:val="0"/>
              <w:spacing w:line="276" w:lineRule="auto"/>
              <w:rPr>
                <w:sz w:val="18"/>
                <w:szCs w:val="18"/>
              </w:rPr>
            </w:pPr>
          </w:p>
        </w:tc>
      </w:tr>
      <w:tr w:rsidR="00567BC7" w:rsidRPr="00DD23E6"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6A326C"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6A326C" w:rsidRDefault="00567BC7" w:rsidP="00567BC7">
            <w:pPr>
              <w:pStyle w:val="Sadrajitablice"/>
              <w:snapToGrid w:val="0"/>
              <w:jc w:val="center"/>
              <w:rPr>
                <w:b/>
                <w:sz w:val="20"/>
                <w:szCs w:val="20"/>
              </w:rPr>
            </w:pPr>
            <w:r w:rsidRPr="006A326C">
              <w:rPr>
                <w:b/>
                <w:sz w:val="20"/>
                <w:szCs w:val="20"/>
              </w:rPr>
              <w:t>4511</w:t>
            </w:r>
          </w:p>
        </w:tc>
        <w:tc>
          <w:tcPr>
            <w:tcW w:w="1985" w:type="dxa"/>
            <w:tcBorders>
              <w:top w:val="single" w:sz="4" w:space="0" w:color="000000"/>
              <w:left w:val="single" w:sz="4" w:space="0" w:color="000000"/>
              <w:bottom w:val="single" w:sz="4" w:space="0" w:color="000000"/>
            </w:tcBorders>
            <w:vAlign w:val="bottom"/>
          </w:tcPr>
          <w:p w:rsidR="00567BC7" w:rsidRPr="006A326C" w:rsidRDefault="00567BC7" w:rsidP="00567BC7">
            <w:pPr>
              <w:pStyle w:val="Sadrajitablice"/>
              <w:snapToGrid w:val="0"/>
              <w:rPr>
                <w:b/>
                <w:sz w:val="20"/>
                <w:szCs w:val="20"/>
              </w:rPr>
            </w:pPr>
            <w:r w:rsidRPr="006A326C">
              <w:rPr>
                <w:b/>
                <w:sz w:val="20"/>
                <w:szCs w:val="20"/>
              </w:rPr>
              <w:t>Dodatna ulaganja – ukupno sva mjesta troška</w:t>
            </w:r>
          </w:p>
        </w:tc>
        <w:tc>
          <w:tcPr>
            <w:tcW w:w="847" w:type="dxa"/>
            <w:tcBorders>
              <w:top w:val="single" w:sz="4" w:space="0" w:color="000000"/>
              <w:left w:val="single" w:sz="4" w:space="0" w:color="000000"/>
              <w:bottom w:val="single" w:sz="4" w:space="0" w:color="000000"/>
            </w:tcBorders>
            <w:vAlign w:val="bottom"/>
          </w:tcPr>
          <w:p w:rsidR="00567BC7" w:rsidRPr="00091F88" w:rsidRDefault="00567BC7" w:rsidP="00567BC7">
            <w:pPr>
              <w:autoSpaceDE w:val="0"/>
              <w:snapToGrid w:val="0"/>
              <w:spacing w:line="276" w:lineRule="auto"/>
              <w:rPr>
                <w:b/>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6A326C" w:rsidRDefault="00567BC7" w:rsidP="00567BC7">
            <w:pPr>
              <w:autoSpaceDE w:val="0"/>
              <w:snapToGrid w:val="0"/>
              <w:spacing w:line="276" w:lineRule="auto"/>
              <w:rPr>
                <w:b/>
                <w:sz w:val="20"/>
                <w:szCs w:val="20"/>
              </w:rPr>
            </w:pPr>
            <w:r>
              <w:rPr>
                <w:b/>
                <w:sz w:val="20"/>
                <w:szCs w:val="20"/>
              </w:rPr>
              <w:t>160.000,00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jc w:val="right"/>
              <w:rPr>
                <w:b/>
                <w:sz w:val="20"/>
                <w:szCs w:val="20"/>
              </w:rPr>
            </w:pPr>
          </w:p>
          <w:p w:rsidR="00567BC7" w:rsidRPr="006A326C" w:rsidRDefault="00567BC7" w:rsidP="00567BC7">
            <w:pPr>
              <w:autoSpaceDE w:val="0"/>
              <w:snapToGrid w:val="0"/>
              <w:spacing w:line="276" w:lineRule="auto"/>
              <w:jc w:val="center"/>
              <w:rPr>
                <w:b/>
                <w:sz w:val="20"/>
                <w:szCs w:val="20"/>
              </w:rPr>
            </w:pPr>
            <w:r>
              <w:rPr>
                <w:b/>
                <w:sz w:val="20"/>
                <w:szCs w:val="20"/>
              </w:rPr>
              <w:t>160.000,00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6A326C" w:rsidRDefault="00567BC7" w:rsidP="00567BC7">
            <w:pPr>
              <w:autoSpaceDE w:val="0"/>
              <w:snapToGrid w:val="0"/>
              <w:spacing w:line="276" w:lineRule="auto"/>
              <w:jc w:val="right"/>
              <w:rPr>
                <w:b/>
                <w:sz w:val="20"/>
                <w:szCs w:val="20"/>
              </w:rPr>
            </w:pPr>
          </w:p>
        </w:tc>
        <w:tc>
          <w:tcPr>
            <w:tcW w:w="1559" w:type="dxa"/>
            <w:tcBorders>
              <w:top w:val="single" w:sz="4" w:space="0" w:color="000000"/>
              <w:left w:val="single" w:sz="4" w:space="0" w:color="000000"/>
              <w:bottom w:val="single" w:sz="4" w:space="0" w:color="000000"/>
            </w:tcBorders>
          </w:tcPr>
          <w:p w:rsidR="00567BC7" w:rsidRPr="006A326C" w:rsidRDefault="00567BC7" w:rsidP="00567BC7">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567BC7" w:rsidRPr="006A326C" w:rsidRDefault="00567BC7" w:rsidP="00567BC7">
            <w:pPr>
              <w:autoSpaceDE w:val="0"/>
              <w:snapToGrid w:val="0"/>
              <w:spacing w:line="276" w:lineRule="auto"/>
              <w:rPr>
                <w:sz w:val="18"/>
                <w:szCs w:val="18"/>
              </w:rPr>
            </w:pPr>
            <w:r w:rsidRPr="006A326C">
              <w:rPr>
                <w:sz w:val="18"/>
                <w:szCs w:val="18"/>
              </w:rPr>
              <w:t>2016.</w:t>
            </w:r>
          </w:p>
          <w:p w:rsidR="00567BC7" w:rsidRPr="006A326C"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67BC7" w:rsidRPr="006A326C" w:rsidRDefault="00567BC7" w:rsidP="00567BC7">
            <w:pPr>
              <w:autoSpaceDE w:val="0"/>
              <w:snapToGrid w:val="0"/>
              <w:spacing w:line="276" w:lineRule="auto"/>
              <w:jc w:val="center"/>
              <w:rPr>
                <w:b/>
                <w:sz w:val="20"/>
                <w:szCs w:val="20"/>
              </w:rPr>
            </w:pPr>
          </w:p>
        </w:tc>
      </w:tr>
      <w:tr w:rsidR="00567BC7" w:rsidRPr="00DD23E6"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6A326C"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6A326C" w:rsidRDefault="00567BC7" w:rsidP="00567BC7">
            <w:pPr>
              <w:pStyle w:val="Sadrajitablice"/>
              <w:snapToGrid w:val="0"/>
              <w:jc w:val="center"/>
              <w:rPr>
                <w:sz w:val="20"/>
                <w:szCs w:val="20"/>
              </w:rPr>
            </w:pPr>
            <w:r w:rsidRPr="006A326C">
              <w:rPr>
                <w:sz w:val="20"/>
                <w:szCs w:val="20"/>
              </w:rPr>
              <w:t>4213</w:t>
            </w:r>
          </w:p>
          <w:p w:rsidR="00567BC7" w:rsidRPr="006A326C" w:rsidRDefault="00567BC7" w:rsidP="00567BC7">
            <w:pPr>
              <w:pStyle w:val="Sadrajitablice"/>
              <w:snapToGrid w:val="0"/>
              <w:jc w:val="center"/>
              <w:rPr>
                <w:sz w:val="20"/>
                <w:szCs w:val="20"/>
              </w:rPr>
            </w:pPr>
            <w:r w:rsidRPr="006A326C">
              <w:rPr>
                <w:sz w:val="20"/>
                <w:szCs w:val="20"/>
              </w:rPr>
              <w:t>Mt-78</w:t>
            </w:r>
          </w:p>
        </w:tc>
        <w:tc>
          <w:tcPr>
            <w:tcW w:w="1985" w:type="dxa"/>
            <w:tcBorders>
              <w:top w:val="single" w:sz="4" w:space="0" w:color="000000"/>
              <w:left w:val="single" w:sz="4" w:space="0" w:color="000000"/>
              <w:bottom w:val="single" w:sz="4" w:space="0" w:color="000000"/>
            </w:tcBorders>
            <w:vAlign w:val="bottom"/>
          </w:tcPr>
          <w:p w:rsidR="00567BC7" w:rsidRPr="006A326C" w:rsidRDefault="00567BC7" w:rsidP="00567BC7">
            <w:pPr>
              <w:pStyle w:val="Sadrajitablice"/>
              <w:snapToGrid w:val="0"/>
              <w:rPr>
                <w:sz w:val="20"/>
                <w:szCs w:val="20"/>
              </w:rPr>
            </w:pPr>
            <w:r w:rsidRPr="006A326C">
              <w:rPr>
                <w:sz w:val="20"/>
                <w:szCs w:val="20"/>
              </w:rPr>
              <w:t>Izgradnja ceste centar Krivaje-prema groblju</w:t>
            </w:r>
          </w:p>
        </w:tc>
        <w:tc>
          <w:tcPr>
            <w:tcW w:w="847" w:type="dxa"/>
            <w:tcBorders>
              <w:top w:val="single" w:sz="4" w:space="0" w:color="000000"/>
              <w:left w:val="single" w:sz="4" w:space="0" w:color="000000"/>
              <w:bottom w:val="single" w:sz="4" w:space="0" w:color="000000"/>
            </w:tcBorders>
            <w:vAlign w:val="bottom"/>
          </w:tcPr>
          <w:p w:rsidR="00567BC7" w:rsidRPr="00DE3C70" w:rsidRDefault="00567BC7" w:rsidP="00567BC7">
            <w:pPr>
              <w:autoSpaceDE w:val="0"/>
              <w:snapToGrid w:val="0"/>
              <w:spacing w:line="276" w:lineRule="auto"/>
              <w:rPr>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Default="00567BC7" w:rsidP="00567BC7">
            <w:pPr>
              <w:autoSpaceDE w:val="0"/>
              <w:snapToGrid w:val="0"/>
              <w:spacing w:line="276" w:lineRule="auto"/>
              <w:rPr>
                <w:sz w:val="20"/>
                <w:szCs w:val="20"/>
              </w:rPr>
            </w:pPr>
            <w:r>
              <w:rPr>
                <w:sz w:val="20"/>
                <w:szCs w:val="20"/>
              </w:rPr>
              <w:t>80.000,00</w:t>
            </w:r>
          </w:p>
          <w:p w:rsidR="00567BC7" w:rsidRPr="006A326C" w:rsidRDefault="00567BC7" w:rsidP="00567BC7">
            <w:pPr>
              <w:autoSpaceDE w:val="0"/>
              <w:snapToGrid w:val="0"/>
              <w:spacing w:line="276" w:lineRule="auto"/>
              <w:rPr>
                <w:sz w:val="20"/>
                <w:szCs w:val="20"/>
              </w:rPr>
            </w:pP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r>
              <w:rPr>
                <w:sz w:val="18"/>
                <w:szCs w:val="18"/>
              </w:rPr>
              <w:t>80.000,00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6A326C" w:rsidRDefault="00567BC7" w:rsidP="00567BC7">
            <w:pPr>
              <w:autoSpaceDE w:val="0"/>
              <w:snapToGrid w:val="0"/>
              <w:spacing w:line="276" w:lineRule="auto"/>
              <w:rPr>
                <w:sz w:val="18"/>
                <w:szCs w:val="18"/>
              </w:rPr>
            </w:pPr>
            <w:r w:rsidRPr="006A326C">
              <w:rPr>
                <w:sz w:val="18"/>
                <w:szCs w:val="18"/>
              </w:rPr>
              <w:t>Bagatelna nabava čl.18.st</w:t>
            </w:r>
          </w:p>
          <w:p w:rsidR="00567BC7" w:rsidRPr="006A326C"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6A326C"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r>
              <w:rPr>
                <w:sz w:val="18"/>
                <w:szCs w:val="18"/>
              </w:rPr>
              <w:t>Ugovor</w:t>
            </w:r>
          </w:p>
          <w:p w:rsidR="00567BC7" w:rsidRPr="006A326C"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567BC7" w:rsidRPr="006A326C" w:rsidRDefault="00567BC7" w:rsidP="00567BC7">
            <w:pPr>
              <w:autoSpaceDE w:val="0"/>
              <w:snapToGrid w:val="0"/>
              <w:spacing w:line="276" w:lineRule="auto"/>
              <w:rPr>
                <w:sz w:val="20"/>
                <w:szCs w:val="20"/>
              </w:rPr>
            </w:pPr>
          </w:p>
          <w:p w:rsidR="00567BC7" w:rsidRPr="006A326C" w:rsidRDefault="00567BC7" w:rsidP="00567BC7">
            <w:pPr>
              <w:autoSpaceDE w:val="0"/>
              <w:snapToGrid w:val="0"/>
              <w:spacing w:line="276" w:lineRule="auto"/>
              <w:rPr>
                <w:sz w:val="20"/>
                <w:szCs w:val="20"/>
              </w:rPr>
            </w:pPr>
          </w:p>
          <w:p w:rsidR="00567BC7" w:rsidRPr="006A326C" w:rsidRDefault="00567BC7" w:rsidP="00567BC7">
            <w:pPr>
              <w:autoSpaceDE w:val="0"/>
              <w:snapToGrid w:val="0"/>
              <w:spacing w:line="276" w:lineRule="auto"/>
              <w:rPr>
                <w:sz w:val="20"/>
                <w:szCs w:val="20"/>
              </w:rPr>
            </w:pPr>
            <w:r w:rsidRPr="006A326C">
              <w:rPr>
                <w:sz w:val="20"/>
                <w:szCs w:val="20"/>
              </w:rPr>
              <w:t>Prosinac 2015.</w:t>
            </w:r>
          </w:p>
        </w:tc>
        <w:tc>
          <w:tcPr>
            <w:tcW w:w="992" w:type="dxa"/>
            <w:tcBorders>
              <w:top w:val="single" w:sz="4" w:space="0" w:color="000000"/>
              <w:left w:val="single" w:sz="4" w:space="0" w:color="000000"/>
              <w:bottom w:val="single" w:sz="4" w:space="0" w:color="000000"/>
              <w:right w:val="single" w:sz="4" w:space="0" w:color="000000"/>
            </w:tcBorders>
          </w:tcPr>
          <w:p w:rsidR="00567BC7" w:rsidRPr="006A326C" w:rsidRDefault="00567BC7" w:rsidP="00567BC7">
            <w:pPr>
              <w:autoSpaceDE w:val="0"/>
              <w:snapToGrid w:val="0"/>
              <w:spacing w:line="276" w:lineRule="auto"/>
              <w:rPr>
                <w:sz w:val="18"/>
                <w:szCs w:val="18"/>
              </w:rPr>
            </w:pPr>
            <w:r w:rsidRPr="006A326C">
              <w:rPr>
                <w:sz w:val="18"/>
                <w:szCs w:val="18"/>
              </w:rPr>
              <w:t>2016.</w:t>
            </w:r>
          </w:p>
          <w:p w:rsidR="00567BC7" w:rsidRPr="006A326C" w:rsidRDefault="00567BC7" w:rsidP="00567BC7">
            <w:pPr>
              <w:autoSpaceDE w:val="0"/>
              <w:snapToGrid w:val="0"/>
              <w:spacing w:line="276" w:lineRule="auto"/>
              <w:rPr>
                <w:sz w:val="18"/>
                <w:szCs w:val="18"/>
              </w:rPr>
            </w:pPr>
          </w:p>
        </w:tc>
      </w:tr>
      <w:tr w:rsidR="00567BC7" w:rsidRPr="00DD23E6"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6A326C"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6A326C" w:rsidRDefault="00567BC7" w:rsidP="00567BC7">
            <w:pPr>
              <w:pStyle w:val="Sadrajitablice"/>
              <w:snapToGrid w:val="0"/>
              <w:jc w:val="center"/>
              <w:rPr>
                <w:sz w:val="20"/>
                <w:szCs w:val="20"/>
              </w:rPr>
            </w:pPr>
            <w:r w:rsidRPr="006A326C">
              <w:rPr>
                <w:sz w:val="20"/>
                <w:szCs w:val="20"/>
              </w:rPr>
              <w:t>4213</w:t>
            </w:r>
          </w:p>
          <w:p w:rsidR="00567BC7" w:rsidRPr="006A326C" w:rsidRDefault="00567BC7" w:rsidP="00567BC7">
            <w:pPr>
              <w:pStyle w:val="Sadrajitablice"/>
              <w:snapToGrid w:val="0"/>
              <w:jc w:val="center"/>
              <w:rPr>
                <w:sz w:val="20"/>
                <w:szCs w:val="20"/>
              </w:rPr>
            </w:pPr>
            <w:r w:rsidRPr="006A326C">
              <w:rPr>
                <w:sz w:val="20"/>
                <w:szCs w:val="20"/>
              </w:rPr>
              <w:t>Mt-78</w:t>
            </w:r>
          </w:p>
        </w:tc>
        <w:tc>
          <w:tcPr>
            <w:tcW w:w="1985" w:type="dxa"/>
            <w:tcBorders>
              <w:top w:val="single" w:sz="4" w:space="0" w:color="000000"/>
              <w:left w:val="single" w:sz="4" w:space="0" w:color="000000"/>
              <w:bottom w:val="single" w:sz="4" w:space="0" w:color="000000"/>
            </w:tcBorders>
            <w:vAlign w:val="bottom"/>
          </w:tcPr>
          <w:p w:rsidR="00567BC7" w:rsidRPr="006A326C" w:rsidRDefault="00567BC7" w:rsidP="00567BC7">
            <w:pPr>
              <w:pStyle w:val="Sadrajitablice"/>
              <w:snapToGrid w:val="0"/>
              <w:rPr>
                <w:sz w:val="20"/>
                <w:szCs w:val="20"/>
              </w:rPr>
            </w:pPr>
            <w:r w:rsidRPr="006A326C">
              <w:rPr>
                <w:sz w:val="20"/>
                <w:szCs w:val="20"/>
              </w:rPr>
              <w:t xml:space="preserve">Izgradnja ceste centar </w:t>
            </w:r>
            <w:r>
              <w:rPr>
                <w:sz w:val="20"/>
                <w:szCs w:val="20"/>
              </w:rPr>
              <w:t>Ruškovac - Plošcica</w:t>
            </w:r>
          </w:p>
        </w:tc>
        <w:tc>
          <w:tcPr>
            <w:tcW w:w="847" w:type="dxa"/>
            <w:tcBorders>
              <w:top w:val="single" w:sz="4" w:space="0" w:color="000000"/>
              <w:left w:val="single" w:sz="4" w:space="0" w:color="000000"/>
              <w:bottom w:val="single" w:sz="4" w:space="0" w:color="000000"/>
            </w:tcBorders>
            <w:vAlign w:val="bottom"/>
          </w:tcPr>
          <w:p w:rsidR="00567BC7" w:rsidRPr="00DE3C70" w:rsidRDefault="00567BC7" w:rsidP="00567BC7">
            <w:pPr>
              <w:autoSpaceDE w:val="0"/>
              <w:snapToGrid w:val="0"/>
              <w:spacing w:line="276" w:lineRule="auto"/>
              <w:rPr>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6A326C" w:rsidRDefault="00567BC7" w:rsidP="00567BC7">
            <w:pPr>
              <w:autoSpaceDE w:val="0"/>
              <w:snapToGrid w:val="0"/>
              <w:spacing w:line="276" w:lineRule="auto"/>
              <w:rPr>
                <w:sz w:val="20"/>
                <w:szCs w:val="20"/>
              </w:rPr>
            </w:pPr>
            <w:r>
              <w:rPr>
                <w:sz w:val="20"/>
                <w:szCs w:val="20"/>
              </w:rPr>
              <w:t>160.000,00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r>
              <w:rPr>
                <w:sz w:val="18"/>
                <w:szCs w:val="18"/>
              </w:rPr>
              <w:t>160.000,00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6A326C" w:rsidRDefault="00567BC7" w:rsidP="00567BC7">
            <w:pPr>
              <w:autoSpaceDE w:val="0"/>
              <w:snapToGrid w:val="0"/>
              <w:spacing w:line="276" w:lineRule="auto"/>
              <w:rPr>
                <w:sz w:val="18"/>
                <w:szCs w:val="18"/>
              </w:rPr>
            </w:pPr>
            <w:r w:rsidRPr="006A326C">
              <w:rPr>
                <w:sz w:val="18"/>
                <w:szCs w:val="18"/>
              </w:rPr>
              <w:t>Bagatelna nabava čl.18.st</w:t>
            </w:r>
          </w:p>
          <w:p w:rsidR="00567BC7" w:rsidRPr="006A326C"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6A326C"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r>
              <w:rPr>
                <w:sz w:val="18"/>
                <w:szCs w:val="18"/>
              </w:rPr>
              <w:t>Ugovor</w:t>
            </w:r>
          </w:p>
          <w:p w:rsidR="00567BC7" w:rsidRPr="006A326C"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20"/>
                <w:szCs w:val="20"/>
              </w:rPr>
            </w:pPr>
          </w:p>
          <w:p w:rsidR="00567BC7" w:rsidRDefault="00567BC7" w:rsidP="00567BC7">
            <w:pPr>
              <w:autoSpaceDE w:val="0"/>
              <w:snapToGrid w:val="0"/>
              <w:spacing w:line="276" w:lineRule="auto"/>
              <w:rPr>
                <w:sz w:val="20"/>
                <w:szCs w:val="20"/>
              </w:rPr>
            </w:pPr>
          </w:p>
          <w:p w:rsidR="00567BC7" w:rsidRPr="006A326C" w:rsidRDefault="00567BC7" w:rsidP="00567BC7">
            <w:pPr>
              <w:autoSpaceDE w:val="0"/>
              <w:snapToGrid w:val="0"/>
              <w:spacing w:line="276" w:lineRule="auto"/>
              <w:rPr>
                <w:sz w:val="20"/>
                <w:szCs w:val="20"/>
              </w:rPr>
            </w:pPr>
            <w:r>
              <w:rPr>
                <w:sz w:val="20"/>
                <w:szCs w:val="20"/>
              </w:rPr>
              <w:t>2016.</w:t>
            </w: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r>
              <w:rPr>
                <w:sz w:val="18"/>
                <w:szCs w:val="18"/>
              </w:rPr>
              <w:t>2016.</w:t>
            </w:r>
          </w:p>
        </w:tc>
      </w:tr>
      <w:tr w:rsidR="00567BC7" w:rsidRPr="00DD23E6"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6A326C"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6A326C" w:rsidRDefault="00567BC7" w:rsidP="00567BC7">
            <w:pPr>
              <w:pStyle w:val="Sadrajitablice"/>
              <w:snapToGrid w:val="0"/>
              <w:jc w:val="center"/>
              <w:rPr>
                <w:sz w:val="20"/>
                <w:szCs w:val="20"/>
              </w:rPr>
            </w:pPr>
            <w:r w:rsidRPr="006A326C">
              <w:rPr>
                <w:sz w:val="20"/>
                <w:szCs w:val="20"/>
              </w:rPr>
              <w:t>4213</w:t>
            </w:r>
          </w:p>
          <w:p w:rsidR="00567BC7" w:rsidRPr="006A326C" w:rsidRDefault="00567BC7" w:rsidP="00567BC7">
            <w:pPr>
              <w:pStyle w:val="Sadrajitablice"/>
              <w:snapToGrid w:val="0"/>
              <w:jc w:val="center"/>
              <w:rPr>
                <w:sz w:val="20"/>
                <w:szCs w:val="20"/>
              </w:rPr>
            </w:pPr>
            <w:r w:rsidRPr="006A326C">
              <w:rPr>
                <w:sz w:val="20"/>
                <w:szCs w:val="20"/>
              </w:rPr>
              <w:t>Mt-78</w:t>
            </w:r>
          </w:p>
        </w:tc>
        <w:tc>
          <w:tcPr>
            <w:tcW w:w="1985" w:type="dxa"/>
            <w:tcBorders>
              <w:top w:val="single" w:sz="4" w:space="0" w:color="000000"/>
              <w:left w:val="single" w:sz="4" w:space="0" w:color="000000"/>
              <w:bottom w:val="single" w:sz="4" w:space="0" w:color="000000"/>
            </w:tcBorders>
            <w:vAlign w:val="bottom"/>
          </w:tcPr>
          <w:p w:rsidR="00567BC7" w:rsidRPr="006A326C" w:rsidRDefault="00567BC7" w:rsidP="00567BC7">
            <w:pPr>
              <w:pStyle w:val="Sadrajitablice"/>
              <w:snapToGrid w:val="0"/>
              <w:rPr>
                <w:sz w:val="20"/>
                <w:szCs w:val="20"/>
              </w:rPr>
            </w:pPr>
            <w:r w:rsidRPr="006A326C">
              <w:rPr>
                <w:sz w:val="20"/>
                <w:szCs w:val="20"/>
              </w:rPr>
              <w:t xml:space="preserve">Izgradnja ceste </w:t>
            </w:r>
            <w:r>
              <w:rPr>
                <w:sz w:val="20"/>
                <w:szCs w:val="20"/>
              </w:rPr>
              <w:t>Kostanjevac</w:t>
            </w:r>
            <w:r w:rsidRPr="006A326C">
              <w:rPr>
                <w:sz w:val="20"/>
                <w:szCs w:val="20"/>
              </w:rPr>
              <w:t xml:space="preserve"> </w:t>
            </w:r>
          </w:p>
        </w:tc>
        <w:tc>
          <w:tcPr>
            <w:tcW w:w="847" w:type="dxa"/>
            <w:tcBorders>
              <w:top w:val="single" w:sz="4" w:space="0" w:color="000000"/>
              <w:left w:val="single" w:sz="4" w:space="0" w:color="000000"/>
              <w:bottom w:val="single" w:sz="4" w:space="0" w:color="000000"/>
            </w:tcBorders>
            <w:vAlign w:val="bottom"/>
          </w:tcPr>
          <w:p w:rsidR="00567BC7" w:rsidRPr="00DE3C70" w:rsidRDefault="00567BC7" w:rsidP="00567BC7">
            <w:pPr>
              <w:autoSpaceDE w:val="0"/>
              <w:snapToGrid w:val="0"/>
              <w:spacing w:line="276" w:lineRule="auto"/>
              <w:rPr>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6A326C" w:rsidRDefault="00567BC7" w:rsidP="00567BC7">
            <w:pPr>
              <w:autoSpaceDE w:val="0"/>
              <w:snapToGrid w:val="0"/>
              <w:spacing w:line="276" w:lineRule="auto"/>
              <w:rPr>
                <w:sz w:val="20"/>
                <w:szCs w:val="20"/>
              </w:rPr>
            </w:pPr>
            <w:r>
              <w:rPr>
                <w:sz w:val="20"/>
                <w:szCs w:val="20"/>
              </w:rPr>
              <w:t>160.000,00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r>
              <w:rPr>
                <w:sz w:val="18"/>
                <w:szCs w:val="18"/>
              </w:rPr>
              <w:t>160.000,00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6A326C" w:rsidRDefault="00567BC7" w:rsidP="00567BC7">
            <w:pPr>
              <w:autoSpaceDE w:val="0"/>
              <w:snapToGrid w:val="0"/>
              <w:spacing w:line="276" w:lineRule="auto"/>
              <w:rPr>
                <w:sz w:val="18"/>
                <w:szCs w:val="18"/>
              </w:rPr>
            </w:pPr>
            <w:r w:rsidRPr="006A326C">
              <w:rPr>
                <w:sz w:val="18"/>
                <w:szCs w:val="18"/>
              </w:rPr>
              <w:t>Bagatelna nabava čl.18.st</w:t>
            </w:r>
          </w:p>
          <w:p w:rsidR="00567BC7" w:rsidRPr="006A326C"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6A326C"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r>
              <w:rPr>
                <w:sz w:val="18"/>
                <w:szCs w:val="18"/>
              </w:rPr>
              <w:t>Ugovor</w:t>
            </w:r>
          </w:p>
          <w:p w:rsidR="00567BC7" w:rsidRPr="006A326C"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20"/>
                <w:szCs w:val="20"/>
              </w:rPr>
            </w:pPr>
          </w:p>
          <w:p w:rsidR="00567BC7" w:rsidRPr="006A326C" w:rsidRDefault="00567BC7" w:rsidP="00567BC7">
            <w:pPr>
              <w:autoSpaceDE w:val="0"/>
              <w:snapToGrid w:val="0"/>
              <w:spacing w:line="276" w:lineRule="auto"/>
              <w:rPr>
                <w:sz w:val="20"/>
                <w:szCs w:val="20"/>
              </w:rPr>
            </w:pPr>
            <w:r>
              <w:rPr>
                <w:sz w:val="20"/>
                <w:szCs w:val="20"/>
              </w:rPr>
              <w:t>2016.</w:t>
            </w: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20"/>
                <w:szCs w:val="20"/>
              </w:rPr>
            </w:pPr>
          </w:p>
          <w:p w:rsidR="00567BC7" w:rsidRPr="006A326C" w:rsidRDefault="00567BC7" w:rsidP="00567BC7">
            <w:pPr>
              <w:autoSpaceDE w:val="0"/>
              <w:snapToGrid w:val="0"/>
              <w:spacing w:line="276" w:lineRule="auto"/>
              <w:rPr>
                <w:sz w:val="18"/>
                <w:szCs w:val="18"/>
              </w:rPr>
            </w:pPr>
            <w:r>
              <w:rPr>
                <w:sz w:val="20"/>
                <w:szCs w:val="20"/>
              </w:rPr>
              <w:t>2016.</w:t>
            </w:r>
          </w:p>
        </w:tc>
      </w:tr>
      <w:tr w:rsidR="00567BC7" w:rsidRPr="00DD23E6"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6A326C"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A435F4" w:rsidRDefault="00567BC7" w:rsidP="00567BC7">
            <w:pPr>
              <w:pStyle w:val="Sadrajitablice"/>
              <w:snapToGrid w:val="0"/>
              <w:jc w:val="center"/>
              <w:rPr>
                <w:sz w:val="20"/>
                <w:szCs w:val="20"/>
              </w:rPr>
            </w:pPr>
            <w:r w:rsidRPr="00A435F4">
              <w:rPr>
                <w:sz w:val="20"/>
                <w:szCs w:val="20"/>
              </w:rPr>
              <w:t>4213</w:t>
            </w:r>
          </w:p>
          <w:p w:rsidR="00567BC7" w:rsidRPr="006A326C" w:rsidRDefault="00567BC7" w:rsidP="00567BC7">
            <w:pPr>
              <w:pStyle w:val="Sadrajitablice"/>
              <w:snapToGrid w:val="0"/>
              <w:jc w:val="center"/>
              <w:rPr>
                <w:sz w:val="20"/>
                <w:szCs w:val="20"/>
              </w:rPr>
            </w:pPr>
            <w:r w:rsidRPr="00A435F4">
              <w:rPr>
                <w:sz w:val="20"/>
                <w:szCs w:val="20"/>
              </w:rPr>
              <w:t>Mt-78</w:t>
            </w:r>
          </w:p>
        </w:tc>
        <w:tc>
          <w:tcPr>
            <w:tcW w:w="1985" w:type="dxa"/>
            <w:tcBorders>
              <w:top w:val="single" w:sz="4" w:space="0" w:color="000000"/>
              <w:left w:val="single" w:sz="4" w:space="0" w:color="000000"/>
              <w:bottom w:val="single" w:sz="4" w:space="0" w:color="000000"/>
            </w:tcBorders>
            <w:vAlign w:val="bottom"/>
          </w:tcPr>
          <w:p w:rsidR="00567BC7" w:rsidRPr="006A326C" w:rsidRDefault="00567BC7" w:rsidP="00567BC7">
            <w:pPr>
              <w:pStyle w:val="Sadrajitablice"/>
              <w:snapToGrid w:val="0"/>
              <w:rPr>
                <w:sz w:val="20"/>
                <w:szCs w:val="20"/>
              </w:rPr>
            </w:pPr>
            <w:r>
              <w:rPr>
                <w:sz w:val="20"/>
                <w:szCs w:val="20"/>
              </w:rPr>
              <w:t>Izgradnja ceste (vikend naselje Podgarić).</w:t>
            </w:r>
          </w:p>
        </w:tc>
        <w:tc>
          <w:tcPr>
            <w:tcW w:w="847" w:type="dxa"/>
            <w:tcBorders>
              <w:top w:val="single" w:sz="4" w:space="0" w:color="000000"/>
              <w:left w:val="single" w:sz="4" w:space="0" w:color="000000"/>
              <w:bottom w:val="single" w:sz="4" w:space="0" w:color="000000"/>
            </w:tcBorders>
            <w:vAlign w:val="bottom"/>
          </w:tcPr>
          <w:p w:rsidR="00567BC7" w:rsidRPr="00DE3C70" w:rsidRDefault="00567BC7" w:rsidP="00567BC7">
            <w:pPr>
              <w:autoSpaceDE w:val="0"/>
              <w:snapToGrid w:val="0"/>
              <w:spacing w:line="276" w:lineRule="auto"/>
              <w:rPr>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6A326C" w:rsidRDefault="00567BC7" w:rsidP="00567BC7">
            <w:pPr>
              <w:autoSpaceDE w:val="0"/>
              <w:snapToGrid w:val="0"/>
              <w:spacing w:line="276" w:lineRule="auto"/>
              <w:rPr>
                <w:sz w:val="20"/>
                <w:szCs w:val="20"/>
              </w:rPr>
            </w:pPr>
            <w:r>
              <w:rPr>
                <w:sz w:val="20"/>
                <w:szCs w:val="20"/>
              </w:rPr>
              <w:t>160.000,00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r>
              <w:rPr>
                <w:sz w:val="18"/>
                <w:szCs w:val="18"/>
              </w:rPr>
              <w:t>160.000,00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6A326C" w:rsidRDefault="00567BC7" w:rsidP="00567BC7">
            <w:pPr>
              <w:autoSpaceDE w:val="0"/>
              <w:snapToGrid w:val="0"/>
              <w:spacing w:line="276" w:lineRule="auto"/>
              <w:rPr>
                <w:sz w:val="18"/>
                <w:szCs w:val="18"/>
              </w:rPr>
            </w:pPr>
            <w:r w:rsidRPr="006A326C">
              <w:rPr>
                <w:sz w:val="18"/>
                <w:szCs w:val="18"/>
              </w:rPr>
              <w:t>Bagatelna nabava čl.18.st</w:t>
            </w:r>
          </w:p>
          <w:p w:rsidR="00567BC7" w:rsidRPr="006A326C" w:rsidRDefault="00567BC7" w:rsidP="00567BC7">
            <w:pPr>
              <w:autoSpaceDE w:val="0"/>
              <w:snapToGrid w:val="0"/>
              <w:spacing w:line="276" w:lineRule="auto"/>
              <w:rPr>
                <w:sz w:val="18"/>
                <w:szCs w:val="18"/>
              </w:rPr>
            </w:pPr>
          </w:p>
        </w:tc>
        <w:tc>
          <w:tcPr>
            <w:tcW w:w="1559" w:type="dxa"/>
            <w:tcBorders>
              <w:top w:val="single" w:sz="4" w:space="0" w:color="000000"/>
              <w:left w:val="single" w:sz="4" w:space="0" w:color="000000"/>
              <w:bottom w:val="single" w:sz="4" w:space="0" w:color="000000"/>
            </w:tcBorders>
          </w:tcPr>
          <w:p w:rsidR="00567BC7" w:rsidRPr="006A326C"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r>
              <w:rPr>
                <w:sz w:val="18"/>
                <w:szCs w:val="18"/>
              </w:rPr>
              <w:t>Ugovor</w:t>
            </w:r>
          </w:p>
          <w:p w:rsidR="00567BC7" w:rsidRPr="006A326C" w:rsidRDefault="00567BC7" w:rsidP="00567BC7">
            <w:pPr>
              <w:autoSpaceDE w:val="0"/>
              <w:snapToGrid w:val="0"/>
              <w:spacing w:line="276" w:lineRule="auto"/>
              <w:rPr>
                <w:sz w:val="18"/>
                <w:szCs w:val="18"/>
              </w:rPr>
            </w:pPr>
          </w:p>
        </w:tc>
        <w:tc>
          <w:tcPr>
            <w:tcW w:w="992"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20"/>
                <w:szCs w:val="20"/>
              </w:rPr>
            </w:pPr>
          </w:p>
          <w:p w:rsidR="00567BC7" w:rsidRPr="006A326C" w:rsidRDefault="00567BC7" w:rsidP="00567BC7">
            <w:pPr>
              <w:autoSpaceDE w:val="0"/>
              <w:snapToGrid w:val="0"/>
              <w:spacing w:line="276" w:lineRule="auto"/>
              <w:rPr>
                <w:sz w:val="20"/>
                <w:szCs w:val="20"/>
              </w:rPr>
            </w:pPr>
            <w:r>
              <w:rPr>
                <w:sz w:val="20"/>
                <w:szCs w:val="20"/>
              </w:rPr>
              <w:t>2016.</w:t>
            </w:r>
          </w:p>
        </w:tc>
        <w:tc>
          <w:tcPr>
            <w:tcW w:w="992" w:type="dxa"/>
            <w:tcBorders>
              <w:top w:val="single" w:sz="4" w:space="0" w:color="000000"/>
              <w:left w:val="single" w:sz="4" w:space="0" w:color="000000"/>
              <w:bottom w:val="single" w:sz="4" w:space="0" w:color="000000"/>
              <w:right w:val="single" w:sz="4" w:space="0" w:color="000000"/>
            </w:tcBorders>
          </w:tcPr>
          <w:p w:rsidR="00567BC7" w:rsidRDefault="00567BC7" w:rsidP="00567BC7">
            <w:pPr>
              <w:autoSpaceDE w:val="0"/>
              <w:snapToGrid w:val="0"/>
              <w:spacing w:line="276" w:lineRule="auto"/>
              <w:rPr>
                <w:sz w:val="20"/>
                <w:szCs w:val="20"/>
              </w:rPr>
            </w:pPr>
          </w:p>
          <w:p w:rsidR="00567BC7" w:rsidRPr="006A326C" w:rsidRDefault="00567BC7" w:rsidP="00567BC7">
            <w:pPr>
              <w:autoSpaceDE w:val="0"/>
              <w:snapToGrid w:val="0"/>
              <w:spacing w:line="276" w:lineRule="auto"/>
              <w:rPr>
                <w:sz w:val="18"/>
                <w:szCs w:val="18"/>
              </w:rPr>
            </w:pPr>
            <w:r>
              <w:rPr>
                <w:sz w:val="20"/>
                <w:szCs w:val="20"/>
              </w:rPr>
              <w:t>2016.</w:t>
            </w:r>
          </w:p>
        </w:tc>
      </w:tr>
      <w:tr w:rsidR="00567BC7" w:rsidRPr="00DD23E6" w:rsidTr="00567BC7">
        <w:trPr>
          <w:trHeight w:val="379"/>
        </w:trPr>
        <w:tc>
          <w:tcPr>
            <w:tcW w:w="678" w:type="dxa"/>
            <w:tcBorders>
              <w:top w:val="single" w:sz="4" w:space="0" w:color="000000"/>
              <w:left w:val="single" w:sz="4" w:space="0" w:color="000000"/>
              <w:bottom w:val="single" w:sz="4" w:space="0" w:color="000000"/>
            </w:tcBorders>
            <w:vAlign w:val="center"/>
          </w:tcPr>
          <w:p w:rsidR="00567BC7" w:rsidRPr="006A326C" w:rsidRDefault="00567BC7" w:rsidP="00567BC7">
            <w:pPr>
              <w:pStyle w:val="Sadrajitablice"/>
              <w:numPr>
                <w:ilvl w:val="0"/>
                <w:numId w:val="32"/>
              </w:numPr>
              <w:snapToGrid w:val="0"/>
              <w:spacing w:line="360" w:lineRule="auto"/>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567BC7" w:rsidRPr="006A326C" w:rsidRDefault="00567BC7" w:rsidP="00567BC7">
            <w:pPr>
              <w:pStyle w:val="Sadrajitablice"/>
              <w:snapToGrid w:val="0"/>
              <w:jc w:val="center"/>
              <w:rPr>
                <w:b/>
                <w:sz w:val="20"/>
                <w:szCs w:val="20"/>
              </w:rPr>
            </w:pPr>
            <w:r w:rsidRPr="006A326C">
              <w:rPr>
                <w:b/>
                <w:sz w:val="20"/>
                <w:szCs w:val="20"/>
              </w:rPr>
              <w:t>4213</w:t>
            </w:r>
          </w:p>
        </w:tc>
        <w:tc>
          <w:tcPr>
            <w:tcW w:w="1985" w:type="dxa"/>
            <w:tcBorders>
              <w:top w:val="single" w:sz="4" w:space="0" w:color="000000"/>
              <w:left w:val="single" w:sz="4" w:space="0" w:color="000000"/>
              <w:bottom w:val="single" w:sz="4" w:space="0" w:color="000000"/>
            </w:tcBorders>
            <w:vAlign w:val="bottom"/>
          </w:tcPr>
          <w:p w:rsidR="00567BC7" w:rsidRPr="006A326C" w:rsidRDefault="00567BC7" w:rsidP="00567BC7">
            <w:pPr>
              <w:pStyle w:val="Sadrajitablice"/>
              <w:snapToGrid w:val="0"/>
              <w:rPr>
                <w:b/>
                <w:sz w:val="20"/>
                <w:szCs w:val="20"/>
              </w:rPr>
            </w:pPr>
            <w:r w:rsidRPr="006A326C">
              <w:rPr>
                <w:b/>
                <w:sz w:val="20"/>
                <w:szCs w:val="20"/>
              </w:rPr>
              <w:t>Ceste</w:t>
            </w:r>
          </w:p>
        </w:tc>
        <w:tc>
          <w:tcPr>
            <w:tcW w:w="847" w:type="dxa"/>
            <w:tcBorders>
              <w:top w:val="single" w:sz="4" w:space="0" w:color="000000"/>
              <w:left w:val="single" w:sz="4" w:space="0" w:color="000000"/>
              <w:bottom w:val="single" w:sz="4" w:space="0" w:color="000000"/>
            </w:tcBorders>
            <w:vAlign w:val="bottom"/>
          </w:tcPr>
          <w:p w:rsidR="00567BC7" w:rsidRPr="00DE3C70" w:rsidRDefault="00567BC7" w:rsidP="00567BC7">
            <w:pPr>
              <w:autoSpaceDE w:val="0"/>
              <w:snapToGrid w:val="0"/>
              <w:spacing w:line="276" w:lineRule="auto"/>
              <w:rPr>
                <w:b/>
                <w:color w:val="FF0000"/>
                <w:sz w:val="20"/>
                <w:szCs w:val="20"/>
              </w:rPr>
            </w:pPr>
          </w:p>
        </w:tc>
        <w:tc>
          <w:tcPr>
            <w:tcW w:w="1418" w:type="dxa"/>
            <w:tcBorders>
              <w:top w:val="single" w:sz="4" w:space="0" w:color="000000"/>
              <w:left w:val="single" w:sz="4" w:space="0" w:color="000000"/>
              <w:bottom w:val="single" w:sz="4" w:space="0" w:color="000000"/>
            </w:tcBorders>
            <w:vAlign w:val="bottom"/>
          </w:tcPr>
          <w:p w:rsidR="00567BC7" w:rsidRPr="006A326C" w:rsidRDefault="00567BC7" w:rsidP="00567BC7">
            <w:pPr>
              <w:autoSpaceDE w:val="0"/>
              <w:snapToGrid w:val="0"/>
              <w:spacing w:line="276" w:lineRule="auto"/>
              <w:rPr>
                <w:b/>
                <w:sz w:val="20"/>
                <w:szCs w:val="20"/>
              </w:rPr>
            </w:pPr>
            <w:r>
              <w:rPr>
                <w:b/>
                <w:sz w:val="20"/>
                <w:szCs w:val="20"/>
              </w:rPr>
              <w:t>560.000,00</w:t>
            </w:r>
          </w:p>
        </w:tc>
        <w:tc>
          <w:tcPr>
            <w:tcW w:w="1134" w:type="dxa"/>
            <w:tcBorders>
              <w:top w:val="single" w:sz="4" w:space="0" w:color="000000"/>
              <w:left w:val="single" w:sz="4" w:space="0" w:color="000000"/>
              <w:bottom w:val="single" w:sz="4" w:space="0" w:color="000000"/>
            </w:tcBorders>
          </w:tcPr>
          <w:p w:rsidR="00567BC7" w:rsidRDefault="00567BC7" w:rsidP="00567BC7">
            <w:pPr>
              <w:autoSpaceDE w:val="0"/>
              <w:snapToGrid w:val="0"/>
              <w:spacing w:line="276" w:lineRule="auto"/>
              <w:rPr>
                <w:sz w:val="18"/>
                <w:szCs w:val="18"/>
              </w:rPr>
            </w:pPr>
          </w:p>
          <w:p w:rsidR="00567BC7" w:rsidRDefault="00567BC7" w:rsidP="00567BC7">
            <w:pPr>
              <w:autoSpaceDE w:val="0"/>
              <w:snapToGrid w:val="0"/>
              <w:spacing w:line="276" w:lineRule="auto"/>
              <w:rPr>
                <w:sz w:val="18"/>
                <w:szCs w:val="18"/>
              </w:rPr>
            </w:pPr>
          </w:p>
          <w:p w:rsidR="00567BC7" w:rsidRPr="006A326C" w:rsidRDefault="00567BC7" w:rsidP="00567BC7">
            <w:pPr>
              <w:autoSpaceDE w:val="0"/>
              <w:snapToGrid w:val="0"/>
              <w:spacing w:line="276" w:lineRule="auto"/>
              <w:rPr>
                <w:sz w:val="18"/>
                <w:szCs w:val="18"/>
              </w:rPr>
            </w:pPr>
            <w:r>
              <w:rPr>
                <w:sz w:val="18"/>
                <w:szCs w:val="18"/>
              </w:rPr>
              <w:t>560.000,00</w:t>
            </w:r>
          </w:p>
        </w:tc>
        <w:tc>
          <w:tcPr>
            <w:tcW w:w="1560" w:type="dxa"/>
            <w:tcBorders>
              <w:top w:val="single" w:sz="4" w:space="0" w:color="000000"/>
              <w:left w:val="single" w:sz="4" w:space="0" w:color="000000"/>
              <w:bottom w:val="single" w:sz="4" w:space="0" w:color="000000"/>
              <w:right w:val="single" w:sz="4" w:space="0" w:color="000000"/>
            </w:tcBorders>
            <w:vAlign w:val="bottom"/>
          </w:tcPr>
          <w:p w:rsidR="00567BC7" w:rsidRPr="006A326C" w:rsidRDefault="00567BC7" w:rsidP="00567BC7">
            <w:pPr>
              <w:autoSpaceDE w:val="0"/>
              <w:snapToGrid w:val="0"/>
              <w:spacing w:line="276" w:lineRule="auto"/>
              <w:rPr>
                <w:sz w:val="18"/>
                <w:szCs w:val="18"/>
              </w:rPr>
            </w:pPr>
            <w:r w:rsidRPr="006A326C">
              <w:rPr>
                <w:sz w:val="18"/>
                <w:szCs w:val="18"/>
              </w:rPr>
              <w:t>Bagatelna nabava čl.18.st</w:t>
            </w:r>
          </w:p>
          <w:p w:rsidR="00567BC7" w:rsidRPr="006A326C" w:rsidRDefault="00567BC7" w:rsidP="00567BC7">
            <w:pPr>
              <w:autoSpaceDE w:val="0"/>
              <w:snapToGrid w:val="0"/>
              <w:spacing w:line="276" w:lineRule="auto"/>
              <w:jc w:val="right"/>
              <w:rPr>
                <w:b/>
                <w:sz w:val="20"/>
                <w:szCs w:val="20"/>
              </w:rPr>
            </w:pPr>
          </w:p>
        </w:tc>
        <w:tc>
          <w:tcPr>
            <w:tcW w:w="1559" w:type="dxa"/>
            <w:tcBorders>
              <w:top w:val="single" w:sz="4" w:space="0" w:color="000000"/>
              <w:left w:val="single" w:sz="4" w:space="0" w:color="000000"/>
              <w:bottom w:val="single" w:sz="4" w:space="0" w:color="000000"/>
            </w:tcBorders>
          </w:tcPr>
          <w:p w:rsidR="00567BC7" w:rsidRPr="006A326C" w:rsidRDefault="00567BC7" w:rsidP="00567BC7">
            <w:pPr>
              <w:autoSpaceDE w:val="0"/>
              <w:snapToGrid w:val="0"/>
              <w:spacing w:line="276" w:lineRule="auto"/>
              <w:rPr>
                <w:b/>
                <w:sz w:val="20"/>
                <w:szCs w:val="20"/>
              </w:rPr>
            </w:pPr>
          </w:p>
        </w:tc>
        <w:tc>
          <w:tcPr>
            <w:tcW w:w="992" w:type="dxa"/>
            <w:tcBorders>
              <w:top w:val="single" w:sz="4" w:space="0" w:color="000000"/>
              <w:left w:val="single" w:sz="4" w:space="0" w:color="000000"/>
              <w:bottom w:val="single" w:sz="4" w:space="0" w:color="000000"/>
            </w:tcBorders>
          </w:tcPr>
          <w:p w:rsidR="00567BC7" w:rsidRPr="006A326C" w:rsidRDefault="00567BC7" w:rsidP="00567BC7">
            <w:pPr>
              <w:autoSpaceDE w:val="0"/>
              <w:snapToGrid w:val="0"/>
              <w:spacing w:line="276" w:lineRule="auto"/>
              <w:rPr>
                <w:b/>
                <w:sz w:val="20"/>
                <w:szCs w:val="20"/>
              </w:rPr>
            </w:pPr>
            <w:r>
              <w:rPr>
                <w:b/>
                <w:sz w:val="20"/>
                <w:szCs w:val="20"/>
              </w:rPr>
              <w:t>2016.</w:t>
            </w:r>
          </w:p>
        </w:tc>
        <w:tc>
          <w:tcPr>
            <w:tcW w:w="992" w:type="dxa"/>
            <w:tcBorders>
              <w:top w:val="single" w:sz="4" w:space="0" w:color="000000"/>
              <w:left w:val="single" w:sz="4" w:space="0" w:color="000000"/>
              <w:bottom w:val="single" w:sz="4" w:space="0" w:color="000000"/>
              <w:right w:val="single" w:sz="4" w:space="0" w:color="000000"/>
            </w:tcBorders>
            <w:vAlign w:val="center"/>
          </w:tcPr>
          <w:p w:rsidR="00567BC7" w:rsidRPr="006A326C" w:rsidRDefault="00567BC7" w:rsidP="00567BC7">
            <w:pPr>
              <w:autoSpaceDE w:val="0"/>
              <w:snapToGrid w:val="0"/>
              <w:spacing w:line="276" w:lineRule="auto"/>
              <w:jc w:val="center"/>
              <w:rPr>
                <w:b/>
                <w:sz w:val="20"/>
                <w:szCs w:val="20"/>
              </w:rPr>
            </w:pPr>
          </w:p>
        </w:tc>
      </w:tr>
    </w:tbl>
    <w:p w:rsidR="00567BC7" w:rsidRDefault="00567BC7" w:rsidP="00567BC7">
      <w:pPr>
        <w:autoSpaceDE w:val="0"/>
      </w:pPr>
    </w:p>
    <w:p w:rsidR="00567BC7" w:rsidRDefault="00567BC7" w:rsidP="00567BC7">
      <w:pPr>
        <w:autoSpaceDE w:val="0"/>
        <w:jc w:val="center"/>
        <w:rPr>
          <w:sz w:val="18"/>
          <w:szCs w:val="18"/>
        </w:rPr>
      </w:pPr>
    </w:p>
    <w:p w:rsidR="00567BC7" w:rsidRDefault="00567BC7" w:rsidP="00567BC7">
      <w:pPr>
        <w:autoSpaceDE w:val="0"/>
        <w:jc w:val="center"/>
        <w:rPr>
          <w:sz w:val="18"/>
          <w:szCs w:val="18"/>
        </w:rPr>
      </w:pPr>
    </w:p>
    <w:p w:rsidR="00567BC7" w:rsidRDefault="00567BC7" w:rsidP="00567BC7">
      <w:pPr>
        <w:autoSpaceDE w:val="0"/>
        <w:jc w:val="center"/>
        <w:rPr>
          <w:sz w:val="18"/>
          <w:szCs w:val="18"/>
        </w:rPr>
      </w:pPr>
    </w:p>
    <w:p w:rsidR="00567BC7" w:rsidRPr="008F3878" w:rsidRDefault="00567BC7" w:rsidP="00567BC7">
      <w:pPr>
        <w:autoSpaceDE w:val="0"/>
        <w:jc w:val="center"/>
        <w:rPr>
          <w:sz w:val="20"/>
          <w:szCs w:val="20"/>
        </w:rPr>
      </w:pPr>
      <w:r w:rsidRPr="008F3878">
        <w:rPr>
          <w:sz w:val="20"/>
          <w:szCs w:val="20"/>
        </w:rPr>
        <w:t>Članak 3.</w:t>
      </w:r>
    </w:p>
    <w:p w:rsidR="00567BC7" w:rsidRDefault="00567BC7" w:rsidP="00567BC7">
      <w:pPr>
        <w:autoSpaceDE w:val="0"/>
        <w:ind w:firstLine="709"/>
        <w:rPr>
          <w:sz w:val="20"/>
          <w:szCs w:val="20"/>
        </w:rPr>
      </w:pPr>
      <w:r w:rsidRPr="008F3878">
        <w:rPr>
          <w:sz w:val="20"/>
          <w:szCs w:val="20"/>
        </w:rPr>
        <w:t>Postupak nabave za robu, radove i usluge u vrijednosti 70.000,00 i više kn bez PDV-a provodit će Povjerenstvo za provedbu postupka kojega će</w:t>
      </w:r>
      <w:r>
        <w:rPr>
          <w:sz w:val="20"/>
          <w:szCs w:val="20"/>
        </w:rPr>
        <w:t xml:space="preserve"> </w:t>
      </w:r>
      <w:r w:rsidRPr="008F3878">
        <w:rPr>
          <w:sz w:val="20"/>
          <w:szCs w:val="20"/>
        </w:rPr>
        <w:t xml:space="preserve">imenovati načelnik Općine </w:t>
      </w:r>
      <w:r>
        <w:rPr>
          <w:sz w:val="20"/>
          <w:szCs w:val="20"/>
        </w:rPr>
        <w:t>Berek</w:t>
      </w:r>
      <w:r w:rsidRPr="006A326C">
        <w:rPr>
          <w:sz w:val="20"/>
          <w:szCs w:val="20"/>
        </w:rPr>
        <w:t xml:space="preserve">. </w:t>
      </w:r>
    </w:p>
    <w:p w:rsidR="00567BC7" w:rsidRDefault="00567BC7" w:rsidP="00567BC7">
      <w:pPr>
        <w:autoSpaceDE w:val="0"/>
        <w:ind w:firstLine="709"/>
        <w:rPr>
          <w:sz w:val="20"/>
          <w:szCs w:val="20"/>
        </w:rPr>
      </w:pPr>
      <w:r w:rsidRPr="008F3878">
        <w:rPr>
          <w:sz w:val="20"/>
          <w:szCs w:val="20"/>
        </w:rPr>
        <w:t>Ove Izmjene plana nabave mogu se mijenjati ili dopunjavati ovisno o osiguranju financijskih sredstava ili u</w:t>
      </w:r>
      <w:r>
        <w:rPr>
          <w:sz w:val="20"/>
          <w:szCs w:val="20"/>
        </w:rPr>
        <w:t xml:space="preserve"> </w:t>
      </w:r>
      <w:r w:rsidRPr="008F3878">
        <w:rPr>
          <w:sz w:val="20"/>
          <w:szCs w:val="20"/>
        </w:rPr>
        <w:t xml:space="preserve">slučaju naknadno donesenih propisa iz područja javne nabave ili promjene programa Općine </w:t>
      </w:r>
      <w:r>
        <w:rPr>
          <w:sz w:val="20"/>
          <w:szCs w:val="20"/>
        </w:rPr>
        <w:t>Berek</w:t>
      </w:r>
      <w:r w:rsidRPr="008F3878">
        <w:rPr>
          <w:sz w:val="20"/>
          <w:szCs w:val="20"/>
        </w:rPr>
        <w:t>.</w:t>
      </w:r>
    </w:p>
    <w:p w:rsidR="00567BC7" w:rsidRDefault="00567BC7" w:rsidP="00567BC7">
      <w:pPr>
        <w:autoSpaceDE w:val="0"/>
        <w:ind w:firstLine="709"/>
        <w:rPr>
          <w:sz w:val="20"/>
          <w:szCs w:val="20"/>
        </w:rPr>
      </w:pPr>
      <w:r w:rsidRPr="008F3878">
        <w:rPr>
          <w:sz w:val="20"/>
          <w:szCs w:val="20"/>
        </w:rPr>
        <w:lastRenderedPageBreak/>
        <w:t xml:space="preserve"> Evidencijski broj nabave bit će dodijeljen u</w:t>
      </w:r>
      <w:r>
        <w:rPr>
          <w:sz w:val="20"/>
          <w:szCs w:val="20"/>
        </w:rPr>
        <w:t xml:space="preserve"> </w:t>
      </w:r>
      <w:r w:rsidRPr="008F3878">
        <w:rPr>
          <w:sz w:val="20"/>
          <w:szCs w:val="20"/>
        </w:rPr>
        <w:t>slučaju provođenja javnog nadmetanja.</w:t>
      </w:r>
    </w:p>
    <w:p w:rsidR="00567BC7" w:rsidRPr="008F3878" w:rsidRDefault="00567BC7" w:rsidP="00567BC7">
      <w:pPr>
        <w:autoSpaceDE w:val="0"/>
        <w:ind w:firstLine="709"/>
        <w:rPr>
          <w:sz w:val="20"/>
          <w:szCs w:val="20"/>
        </w:rPr>
      </w:pPr>
    </w:p>
    <w:p w:rsidR="00567BC7" w:rsidRPr="008F3878" w:rsidRDefault="00567BC7" w:rsidP="00567BC7">
      <w:pPr>
        <w:autoSpaceDE w:val="0"/>
        <w:jc w:val="center"/>
        <w:rPr>
          <w:sz w:val="20"/>
          <w:szCs w:val="20"/>
        </w:rPr>
      </w:pPr>
      <w:r w:rsidRPr="008F3878">
        <w:rPr>
          <w:sz w:val="20"/>
          <w:szCs w:val="20"/>
        </w:rPr>
        <w:t>Članak 4.</w:t>
      </w:r>
    </w:p>
    <w:p w:rsidR="00567BC7" w:rsidRPr="008F3878" w:rsidRDefault="00567BC7" w:rsidP="00567BC7">
      <w:pPr>
        <w:autoSpaceDE w:val="0"/>
        <w:ind w:firstLine="709"/>
        <w:rPr>
          <w:sz w:val="20"/>
          <w:szCs w:val="20"/>
        </w:rPr>
      </w:pPr>
      <w:r w:rsidRPr="008F3878">
        <w:rPr>
          <w:sz w:val="20"/>
          <w:szCs w:val="20"/>
        </w:rPr>
        <w:t>Ove Izmjene plana</w:t>
      </w:r>
      <w:r>
        <w:rPr>
          <w:sz w:val="20"/>
          <w:szCs w:val="20"/>
        </w:rPr>
        <w:t xml:space="preserve"> nabave</w:t>
      </w:r>
      <w:r w:rsidRPr="008F3878">
        <w:rPr>
          <w:sz w:val="20"/>
          <w:szCs w:val="20"/>
        </w:rPr>
        <w:t xml:space="preserve"> sastavni </w:t>
      </w:r>
      <w:r>
        <w:rPr>
          <w:sz w:val="20"/>
          <w:szCs w:val="20"/>
        </w:rPr>
        <w:t xml:space="preserve">su </w:t>
      </w:r>
      <w:r w:rsidRPr="008F3878">
        <w:rPr>
          <w:sz w:val="20"/>
          <w:szCs w:val="20"/>
        </w:rPr>
        <w:t xml:space="preserve">dio Proračuna Općine </w:t>
      </w:r>
      <w:r>
        <w:rPr>
          <w:sz w:val="20"/>
          <w:szCs w:val="20"/>
        </w:rPr>
        <w:t>Berek</w:t>
      </w:r>
      <w:r w:rsidRPr="008F3878">
        <w:rPr>
          <w:sz w:val="20"/>
          <w:szCs w:val="20"/>
        </w:rPr>
        <w:t xml:space="preserve"> za 2016. godinu, a objavit će se u Službenom glasniku Općine </w:t>
      </w:r>
      <w:r>
        <w:rPr>
          <w:sz w:val="20"/>
          <w:szCs w:val="20"/>
        </w:rPr>
        <w:t>Berek</w:t>
      </w:r>
      <w:r w:rsidRPr="008F3878">
        <w:rPr>
          <w:sz w:val="20"/>
          <w:szCs w:val="20"/>
        </w:rPr>
        <w:t>, te</w:t>
      </w:r>
      <w:r>
        <w:rPr>
          <w:sz w:val="20"/>
          <w:szCs w:val="20"/>
        </w:rPr>
        <w:t xml:space="preserve"> </w:t>
      </w:r>
      <w:r w:rsidRPr="008F3878">
        <w:rPr>
          <w:sz w:val="20"/>
          <w:szCs w:val="20"/>
        </w:rPr>
        <w:t>stupaju na snagu osmog dana od  objave</w:t>
      </w:r>
      <w:r>
        <w:rPr>
          <w:sz w:val="20"/>
          <w:szCs w:val="20"/>
        </w:rPr>
        <w:t xml:space="preserve"> u Službenom glasniku</w:t>
      </w:r>
      <w:r w:rsidRPr="008F3878">
        <w:rPr>
          <w:sz w:val="20"/>
          <w:szCs w:val="20"/>
        </w:rPr>
        <w:t xml:space="preserve">. Izmjene plana će se objavit na internetskoj stranici Općine </w:t>
      </w:r>
      <w:r>
        <w:rPr>
          <w:sz w:val="20"/>
          <w:szCs w:val="20"/>
        </w:rPr>
        <w:t>Berek.</w:t>
      </w:r>
    </w:p>
    <w:p w:rsidR="00567BC7" w:rsidRPr="00DD23E6" w:rsidRDefault="00567BC7" w:rsidP="00567BC7">
      <w:pPr>
        <w:autoSpaceDE w:val="0"/>
        <w:jc w:val="center"/>
        <w:rPr>
          <w:b/>
          <w:color w:val="FFC000"/>
        </w:rPr>
      </w:pPr>
    </w:p>
    <w:p w:rsidR="00567BC7" w:rsidRPr="003B24A0" w:rsidRDefault="00567BC7" w:rsidP="00567BC7">
      <w:pPr>
        <w:jc w:val="both"/>
        <w:rPr>
          <w:color w:val="FF0000"/>
          <w:sz w:val="20"/>
          <w:szCs w:val="20"/>
        </w:rPr>
      </w:pPr>
    </w:p>
    <w:p w:rsidR="00567BC7" w:rsidRPr="006A326C" w:rsidRDefault="00567BC7" w:rsidP="00567BC7">
      <w:pPr>
        <w:autoSpaceDE w:val="0"/>
        <w:rPr>
          <w:sz w:val="20"/>
          <w:szCs w:val="20"/>
        </w:rPr>
      </w:pP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r>
      <w:r w:rsidRPr="006A326C">
        <w:rPr>
          <w:sz w:val="20"/>
          <w:szCs w:val="20"/>
        </w:rPr>
        <w:tab/>
        <w:t>Načelnik:</w:t>
      </w:r>
    </w:p>
    <w:p w:rsidR="00E74C2A" w:rsidRPr="00652B9F" w:rsidRDefault="00567BC7" w:rsidP="00652B9F">
      <w:pPr>
        <w:autoSpaceDE w:val="0"/>
        <w:ind w:left="142"/>
        <w:rPr>
          <w:sz w:val="20"/>
          <w:szCs w:val="20"/>
        </w:rPr>
      </w:pPr>
      <w:r w:rsidRPr="006A326C">
        <w:rPr>
          <w:sz w:val="20"/>
          <w:szCs w:val="20"/>
        </w:rPr>
        <w:tab/>
      </w:r>
      <w:r w:rsidRPr="006A326C">
        <w:rPr>
          <w:sz w:val="20"/>
          <w:szCs w:val="20"/>
        </w:rPr>
        <w:tab/>
      </w:r>
      <w:r w:rsidR="00652B9F">
        <w:rPr>
          <w:sz w:val="20"/>
          <w:szCs w:val="20"/>
        </w:rPr>
        <w:tab/>
      </w:r>
      <w:r w:rsidR="00652B9F">
        <w:rPr>
          <w:sz w:val="20"/>
          <w:szCs w:val="20"/>
        </w:rPr>
        <w:tab/>
      </w:r>
      <w:r w:rsidR="00652B9F">
        <w:rPr>
          <w:sz w:val="20"/>
          <w:szCs w:val="20"/>
        </w:rPr>
        <w:tab/>
      </w:r>
      <w:r w:rsidR="00652B9F">
        <w:rPr>
          <w:sz w:val="20"/>
          <w:szCs w:val="20"/>
        </w:rPr>
        <w:tab/>
      </w:r>
      <w:r w:rsidR="00652B9F">
        <w:rPr>
          <w:sz w:val="20"/>
          <w:szCs w:val="20"/>
        </w:rPr>
        <w:tab/>
      </w:r>
      <w:r w:rsidR="00652B9F">
        <w:rPr>
          <w:sz w:val="20"/>
          <w:szCs w:val="20"/>
        </w:rPr>
        <w:tab/>
      </w:r>
      <w:r w:rsidR="00652B9F">
        <w:rPr>
          <w:sz w:val="20"/>
          <w:szCs w:val="20"/>
        </w:rPr>
        <w:tab/>
      </w:r>
      <w:r w:rsidR="00652B9F">
        <w:rPr>
          <w:sz w:val="20"/>
          <w:szCs w:val="20"/>
        </w:rPr>
        <w:tab/>
      </w:r>
      <w:r w:rsidR="00652B9F">
        <w:rPr>
          <w:sz w:val="20"/>
          <w:szCs w:val="20"/>
        </w:rPr>
        <w:tab/>
      </w:r>
      <w:r w:rsidR="00652B9F">
        <w:rPr>
          <w:sz w:val="20"/>
          <w:szCs w:val="20"/>
        </w:rPr>
        <w:tab/>
      </w:r>
      <w:r w:rsidR="00652B9F">
        <w:rPr>
          <w:sz w:val="20"/>
          <w:szCs w:val="20"/>
        </w:rPr>
        <w:tab/>
      </w:r>
      <w:r w:rsidR="00652B9F">
        <w:rPr>
          <w:sz w:val="20"/>
          <w:szCs w:val="20"/>
        </w:rPr>
        <w:tab/>
        <w:t>Mato Tonković</w:t>
      </w:r>
    </w:p>
    <w:p w:rsidR="00E74C2A" w:rsidRDefault="00E74C2A"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652B9F" w:rsidRDefault="00652B9F" w:rsidP="00F5260E">
      <w:pPr>
        <w:jc w:val="both"/>
      </w:pPr>
    </w:p>
    <w:p w:rsidR="00652B9F" w:rsidRDefault="00652B9F" w:rsidP="00F5260E">
      <w:pPr>
        <w:jc w:val="both"/>
      </w:pPr>
    </w:p>
    <w:p w:rsidR="00652B9F" w:rsidRDefault="00652B9F" w:rsidP="00F5260E">
      <w:pPr>
        <w:jc w:val="both"/>
      </w:pPr>
    </w:p>
    <w:p w:rsidR="00567BC7" w:rsidRDefault="00567BC7" w:rsidP="00F5260E">
      <w:pPr>
        <w:jc w:val="both"/>
      </w:pPr>
    </w:p>
    <w:p w:rsidR="00567BC7" w:rsidRDefault="00567BC7" w:rsidP="00567BC7">
      <w:pPr>
        <w:ind w:left="-142" w:firstLine="142"/>
        <w:rPr>
          <w:b/>
        </w:rPr>
      </w:pPr>
      <w:r>
        <w:lastRenderedPageBreak/>
        <w:t xml:space="preserve">Na temelju članka 16.,33. i 39. Zakona o proračunu (Narodne novine broj 87/07., 136/12. i 15/15.) i članka 32. Statuta Općine Berek (Službeni glasnik Općine Berek br. 01/2013., Općinsko vijeće Općine Berek na svojoj sjednici održanoj dana  17. lipnja 2016. godine, donijelo je </w:t>
      </w:r>
      <w:r w:rsidRPr="005F57C2">
        <w:rPr>
          <w:b/>
        </w:rPr>
        <w:t xml:space="preserve"> </w:t>
      </w:r>
    </w:p>
    <w:p w:rsidR="00567BC7" w:rsidRDefault="00567BC7" w:rsidP="00567BC7">
      <w:pPr>
        <w:ind w:left="-142" w:firstLine="142"/>
        <w:jc w:val="center"/>
        <w:rPr>
          <w:b/>
        </w:rPr>
      </w:pPr>
    </w:p>
    <w:p w:rsidR="00567BC7" w:rsidRPr="000903B1" w:rsidRDefault="00567BC7" w:rsidP="00567BC7">
      <w:pPr>
        <w:pStyle w:val="Odlomakpopisa"/>
        <w:numPr>
          <w:ilvl w:val="0"/>
          <w:numId w:val="33"/>
        </w:numPr>
        <w:spacing w:after="160" w:line="259" w:lineRule="auto"/>
        <w:jc w:val="center"/>
        <w:rPr>
          <w:b/>
        </w:rPr>
      </w:pPr>
      <w:r>
        <w:rPr>
          <w:b/>
        </w:rPr>
        <w:t xml:space="preserve">IZMJENE I DOPUNE </w:t>
      </w:r>
      <w:r w:rsidRPr="000903B1">
        <w:rPr>
          <w:b/>
        </w:rPr>
        <w:t>PLAN</w:t>
      </w:r>
      <w:r>
        <w:rPr>
          <w:b/>
        </w:rPr>
        <w:t>A</w:t>
      </w:r>
      <w:r w:rsidRPr="000903B1">
        <w:rPr>
          <w:b/>
        </w:rPr>
        <w:t xml:space="preserve"> RAZVOJNIH PROGRAMA OPĆINE BEREK ZA RAZDOBLJE OD 2016. DO 2018. GODINE</w:t>
      </w:r>
    </w:p>
    <w:tbl>
      <w:tblPr>
        <w:tblStyle w:val="Reetkatablice"/>
        <w:tblpPr w:leftFromText="180" w:rightFromText="180" w:vertAnchor="text" w:horzAnchor="margin" w:tblpXSpec="center" w:tblpY="184"/>
        <w:tblW w:w="11588" w:type="dxa"/>
        <w:tblLayout w:type="fixed"/>
        <w:tblLook w:val="04A0" w:firstRow="1" w:lastRow="0" w:firstColumn="1" w:lastColumn="0" w:noHBand="0" w:noVBand="1"/>
      </w:tblPr>
      <w:tblGrid>
        <w:gridCol w:w="993"/>
        <w:gridCol w:w="709"/>
        <w:gridCol w:w="992"/>
        <w:gridCol w:w="1418"/>
        <w:gridCol w:w="958"/>
        <w:gridCol w:w="993"/>
        <w:gridCol w:w="849"/>
        <w:gridCol w:w="991"/>
        <w:gridCol w:w="709"/>
        <w:gridCol w:w="850"/>
        <w:gridCol w:w="851"/>
        <w:gridCol w:w="567"/>
        <w:gridCol w:w="425"/>
        <w:gridCol w:w="283"/>
      </w:tblGrid>
      <w:tr w:rsidR="006C45A3" w:rsidTr="006C45A3">
        <w:trPr>
          <w:trHeight w:val="765"/>
        </w:trPr>
        <w:tc>
          <w:tcPr>
            <w:tcW w:w="993" w:type="dxa"/>
            <w:vMerge w:val="restart"/>
          </w:tcPr>
          <w:p w:rsidR="006C45A3" w:rsidRPr="005F57C2" w:rsidRDefault="006C45A3" w:rsidP="006C45A3">
            <w:pPr>
              <w:rPr>
                <w:b/>
              </w:rPr>
            </w:pPr>
            <w:r w:rsidRPr="005F57C2">
              <w:rPr>
                <w:b/>
              </w:rPr>
              <w:t>Naziv cilja</w:t>
            </w:r>
          </w:p>
        </w:tc>
        <w:tc>
          <w:tcPr>
            <w:tcW w:w="709" w:type="dxa"/>
            <w:vMerge w:val="restart"/>
          </w:tcPr>
          <w:p w:rsidR="006C45A3" w:rsidRPr="005F57C2" w:rsidRDefault="006C45A3" w:rsidP="006C45A3">
            <w:pPr>
              <w:rPr>
                <w:b/>
              </w:rPr>
            </w:pPr>
            <w:r w:rsidRPr="005F57C2">
              <w:rPr>
                <w:b/>
              </w:rPr>
              <w:t>Naziv mjere</w:t>
            </w:r>
          </w:p>
        </w:tc>
        <w:tc>
          <w:tcPr>
            <w:tcW w:w="992" w:type="dxa"/>
            <w:vMerge w:val="restart"/>
          </w:tcPr>
          <w:p w:rsidR="006C45A3" w:rsidRPr="005F57C2" w:rsidRDefault="006C45A3" w:rsidP="006C45A3">
            <w:pPr>
              <w:rPr>
                <w:b/>
              </w:rPr>
            </w:pPr>
            <w:r w:rsidRPr="005F57C2">
              <w:rPr>
                <w:b/>
              </w:rPr>
              <w:t>Program/Aktivnost</w:t>
            </w:r>
          </w:p>
        </w:tc>
        <w:tc>
          <w:tcPr>
            <w:tcW w:w="1418" w:type="dxa"/>
            <w:vMerge w:val="restart"/>
          </w:tcPr>
          <w:p w:rsidR="006C45A3" w:rsidRPr="005F57C2" w:rsidRDefault="006C45A3" w:rsidP="006C45A3">
            <w:pPr>
              <w:rPr>
                <w:b/>
              </w:rPr>
            </w:pPr>
            <w:r w:rsidRPr="005F57C2">
              <w:rPr>
                <w:b/>
              </w:rPr>
              <w:t>Naziv programa/Aktivnosti</w:t>
            </w:r>
          </w:p>
        </w:tc>
        <w:tc>
          <w:tcPr>
            <w:tcW w:w="958" w:type="dxa"/>
            <w:vMerge w:val="restart"/>
          </w:tcPr>
          <w:p w:rsidR="006C45A3" w:rsidRDefault="006C45A3" w:rsidP="006C45A3">
            <w:pPr>
              <w:pBdr>
                <w:bottom w:val="single" w:sz="6" w:space="1" w:color="auto"/>
              </w:pBdr>
              <w:rPr>
                <w:b/>
              </w:rPr>
            </w:pPr>
            <w:r w:rsidRPr="005F57C2">
              <w:rPr>
                <w:b/>
              </w:rPr>
              <w:t>Plan 2016.</w:t>
            </w:r>
          </w:p>
          <w:p w:rsidR="006C45A3" w:rsidRDefault="006C45A3" w:rsidP="006C45A3">
            <w:pPr>
              <w:rPr>
                <w:b/>
              </w:rPr>
            </w:pPr>
            <w:r>
              <w:rPr>
                <w:b/>
              </w:rPr>
              <w:t>Novi plan</w:t>
            </w:r>
          </w:p>
          <w:p w:rsidR="006C45A3" w:rsidRPr="005F57C2" w:rsidRDefault="006C45A3" w:rsidP="006C45A3">
            <w:pPr>
              <w:rPr>
                <w:b/>
              </w:rPr>
            </w:pPr>
          </w:p>
        </w:tc>
        <w:tc>
          <w:tcPr>
            <w:tcW w:w="993" w:type="dxa"/>
            <w:vMerge w:val="restart"/>
          </w:tcPr>
          <w:p w:rsidR="006C45A3" w:rsidRPr="005F57C2" w:rsidRDefault="006C45A3" w:rsidP="006C45A3">
            <w:pPr>
              <w:rPr>
                <w:b/>
              </w:rPr>
            </w:pPr>
            <w:r w:rsidRPr="005F57C2">
              <w:rPr>
                <w:b/>
              </w:rPr>
              <w:t>Projekcija 2017.</w:t>
            </w:r>
          </w:p>
        </w:tc>
        <w:tc>
          <w:tcPr>
            <w:tcW w:w="849" w:type="dxa"/>
            <w:vMerge w:val="restart"/>
          </w:tcPr>
          <w:p w:rsidR="006C45A3" w:rsidRPr="005F57C2" w:rsidRDefault="006C45A3" w:rsidP="006C45A3">
            <w:pPr>
              <w:rPr>
                <w:b/>
              </w:rPr>
            </w:pPr>
            <w:r w:rsidRPr="005F57C2">
              <w:rPr>
                <w:b/>
              </w:rPr>
              <w:t>Projekcija 2018.</w:t>
            </w:r>
          </w:p>
        </w:tc>
        <w:tc>
          <w:tcPr>
            <w:tcW w:w="991" w:type="dxa"/>
            <w:vMerge w:val="restart"/>
          </w:tcPr>
          <w:p w:rsidR="006C45A3" w:rsidRPr="005F57C2" w:rsidRDefault="006C45A3" w:rsidP="006C45A3">
            <w:pPr>
              <w:rPr>
                <w:b/>
              </w:rPr>
            </w:pPr>
            <w:r w:rsidRPr="005F57C2">
              <w:rPr>
                <w:b/>
              </w:rPr>
              <w:t>Pokazatelji rezultata</w:t>
            </w:r>
          </w:p>
        </w:tc>
        <w:tc>
          <w:tcPr>
            <w:tcW w:w="709" w:type="dxa"/>
            <w:vMerge w:val="restart"/>
          </w:tcPr>
          <w:p w:rsidR="006C45A3" w:rsidRPr="005F57C2" w:rsidRDefault="006C45A3" w:rsidP="006C45A3">
            <w:pPr>
              <w:rPr>
                <w:b/>
              </w:rPr>
            </w:pPr>
            <w:r w:rsidRPr="005F57C2">
              <w:rPr>
                <w:b/>
              </w:rPr>
              <w:t>Polazna vrijednost 2015.</w:t>
            </w:r>
          </w:p>
        </w:tc>
        <w:tc>
          <w:tcPr>
            <w:tcW w:w="850" w:type="dxa"/>
            <w:vMerge w:val="restart"/>
          </w:tcPr>
          <w:p w:rsidR="006C45A3" w:rsidRPr="005F57C2" w:rsidRDefault="006C45A3" w:rsidP="006C45A3">
            <w:pPr>
              <w:rPr>
                <w:b/>
              </w:rPr>
            </w:pPr>
            <w:r w:rsidRPr="005F57C2">
              <w:rPr>
                <w:b/>
              </w:rPr>
              <w:t>Ciljana vrijednost 2016.</w:t>
            </w:r>
          </w:p>
        </w:tc>
        <w:tc>
          <w:tcPr>
            <w:tcW w:w="851" w:type="dxa"/>
            <w:vMerge w:val="restart"/>
          </w:tcPr>
          <w:p w:rsidR="006C45A3" w:rsidRPr="005F57C2" w:rsidRDefault="006C45A3" w:rsidP="006C45A3">
            <w:pPr>
              <w:rPr>
                <w:b/>
              </w:rPr>
            </w:pPr>
            <w:r w:rsidRPr="005F57C2">
              <w:rPr>
                <w:b/>
              </w:rPr>
              <w:t>Ciljana vrijednost 2017.</w:t>
            </w:r>
          </w:p>
        </w:tc>
        <w:tc>
          <w:tcPr>
            <w:tcW w:w="567" w:type="dxa"/>
            <w:vMerge w:val="restart"/>
          </w:tcPr>
          <w:p w:rsidR="006C45A3" w:rsidRPr="005F57C2" w:rsidRDefault="006C45A3" w:rsidP="006C45A3">
            <w:pPr>
              <w:rPr>
                <w:b/>
              </w:rPr>
            </w:pPr>
            <w:r w:rsidRPr="005F57C2">
              <w:rPr>
                <w:b/>
              </w:rPr>
              <w:t>Ciljana vrijednost 2018.</w:t>
            </w:r>
          </w:p>
        </w:tc>
        <w:tc>
          <w:tcPr>
            <w:tcW w:w="708" w:type="dxa"/>
            <w:gridSpan w:val="2"/>
          </w:tcPr>
          <w:p w:rsidR="006C45A3" w:rsidRPr="005F57C2" w:rsidRDefault="006C45A3" w:rsidP="006C45A3">
            <w:pPr>
              <w:rPr>
                <w:b/>
              </w:rPr>
            </w:pPr>
            <w:r w:rsidRPr="005F57C2">
              <w:rPr>
                <w:b/>
              </w:rPr>
              <w:t>Odgovornost za provedbu mjere</w:t>
            </w:r>
          </w:p>
        </w:tc>
      </w:tr>
      <w:tr w:rsidR="006C45A3" w:rsidTr="006C45A3">
        <w:trPr>
          <w:trHeight w:val="528"/>
        </w:trPr>
        <w:tc>
          <w:tcPr>
            <w:tcW w:w="993" w:type="dxa"/>
            <w:vMerge/>
          </w:tcPr>
          <w:p w:rsidR="006C45A3" w:rsidRPr="005F57C2" w:rsidRDefault="006C45A3" w:rsidP="006C45A3">
            <w:pPr>
              <w:rPr>
                <w:b/>
              </w:rPr>
            </w:pPr>
          </w:p>
        </w:tc>
        <w:tc>
          <w:tcPr>
            <w:tcW w:w="709" w:type="dxa"/>
            <w:vMerge/>
          </w:tcPr>
          <w:p w:rsidR="006C45A3" w:rsidRPr="005F57C2" w:rsidRDefault="006C45A3" w:rsidP="006C45A3">
            <w:pPr>
              <w:rPr>
                <w:b/>
              </w:rPr>
            </w:pPr>
          </w:p>
        </w:tc>
        <w:tc>
          <w:tcPr>
            <w:tcW w:w="992" w:type="dxa"/>
            <w:vMerge/>
          </w:tcPr>
          <w:p w:rsidR="006C45A3" w:rsidRPr="005F57C2" w:rsidRDefault="006C45A3" w:rsidP="006C45A3">
            <w:pPr>
              <w:rPr>
                <w:b/>
              </w:rPr>
            </w:pPr>
          </w:p>
        </w:tc>
        <w:tc>
          <w:tcPr>
            <w:tcW w:w="1418" w:type="dxa"/>
            <w:vMerge/>
          </w:tcPr>
          <w:p w:rsidR="006C45A3" w:rsidRPr="005F57C2" w:rsidRDefault="006C45A3" w:rsidP="006C45A3">
            <w:pPr>
              <w:rPr>
                <w:b/>
              </w:rPr>
            </w:pPr>
          </w:p>
        </w:tc>
        <w:tc>
          <w:tcPr>
            <w:tcW w:w="958" w:type="dxa"/>
            <w:vMerge/>
          </w:tcPr>
          <w:p w:rsidR="006C45A3" w:rsidRPr="005F57C2" w:rsidRDefault="006C45A3" w:rsidP="006C45A3">
            <w:pPr>
              <w:rPr>
                <w:b/>
              </w:rPr>
            </w:pPr>
          </w:p>
        </w:tc>
        <w:tc>
          <w:tcPr>
            <w:tcW w:w="993" w:type="dxa"/>
            <w:vMerge/>
          </w:tcPr>
          <w:p w:rsidR="006C45A3" w:rsidRPr="005F57C2" w:rsidRDefault="006C45A3" w:rsidP="006C45A3">
            <w:pPr>
              <w:rPr>
                <w:b/>
              </w:rPr>
            </w:pPr>
          </w:p>
        </w:tc>
        <w:tc>
          <w:tcPr>
            <w:tcW w:w="849" w:type="dxa"/>
            <w:vMerge/>
          </w:tcPr>
          <w:p w:rsidR="006C45A3" w:rsidRPr="005F57C2" w:rsidRDefault="006C45A3" w:rsidP="006C45A3">
            <w:pPr>
              <w:rPr>
                <w:b/>
              </w:rPr>
            </w:pPr>
          </w:p>
        </w:tc>
        <w:tc>
          <w:tcPr>
            <w:tcW w:w="991" w:type="dxa"/>
            <w:vMerge/>
          </w:tcPr>
          <w:p w:rsidR="006C45A3" w:rsidRPr="005F57C2" w:rsidRDefault="006C45A3" w:rsidP="006C45A3">
            <w:pPr>
              <w:rPr>
                <w:b/>
              </w:rPr>
            </w:pPr>
          </w:p>
        </w:tc>
        <w:tc>
          <w:tcPr>
            <w:tcW w:w="709" w:type="dxa"/>
            <w:vMerge/>
          </w:tcPr>
          <w:p w:rsidR="006C45A3" w:rsidRPr="005F57C2" w:rsidRDefault="006C45A3" w:rsidP="006C45A3">
            <w:pPr>
              <w:rPr>
                <w:b/>
              </w:rPr>
            </w:pPr>
          </w:p>
        </w:tc>
        <w:tc>
          <w:tcPr>
            <w:tcW w:w="850" w:type="dxa"/>
            <w:vMerge/>
          </w:tcPr>
          <w:p w:rsidR="006C45A3" w:rsidRPr="005F57C2" w:rsidRDefault="006C45A3" w:rsidP="006C45A3">
            <w:pPr>
              <w:rPr>
                <w:b/>
              </w:rPr>
            </w:pPr>
          </w:p>
        </w:tc>
        <w:tc>
          <w:tcPr>
            <w:tcW w:w="851" w:type="dxa"/>
            <w:vMerge/>
          </w:tcPr>
          <w:p w:rsidR="006C45A3" w:rsidRPr="005F57C2" w:rsidRDefault="006C45A3" w:rsidP="006C45A3">
            <w:pPr>
              <w:rPr>
                <w:b/>
              </w:rPr>
            </w:pPr>
          </w:p>
        </w:tc>
        <w:tc>
          <w:tcPr>
            <w:tcW w:w="567" w:type="dxa"/>
            <w:vMerge/>
          </w:tcPr>
          <w:p w:rsidR="006C45A3" w:rsidRPr="005F57C2" w:rsidRDefault="006C45A3" w:rsidP="006C45A3">
            <w:pPr>
              <w:rPr>
                <w:b/>
              </w:rPr>
            </w:pPr>
          </w:p>
        </w:tc>
        <w:tc>
          <w:tcPr>
            <w:tcW w:w="425" w:type="dxa"/>
          </w:tcPr>
          <w:p w:rsidR="006C45A3" w:rsidRPr="005F57C2" w:rsidRDefault="006C45A3" w:rsidP="006C45A3">
            <w:pPr>
              <w:rPr>
                <w:b/>
              </w:rPr>
            </w:pPr>
            <w:r w:rsidRPr="005F57C2">
              <w:rPr>
                <w:b/>
              </w:rPr>
              <w:t>Raz</w:t>
            </w:r>
          </w:p>
          <w:p w:rsidR="006C45A3" w:rsidRPr="005F57C2" w:rsidRDefault="006C45A3" w:rsidP="006C45A3">
            <w:pPr>
              <w:rPr>
                <w:b/>
              </w:rPr>
            </w:pPr>
            <w:r w:rsidRPr="005F57C2">
              <w:rPr>
                <w:b/>
              </w:rPr>
              <w:t>djel</w:t>
            </w:r>
          </w:p>
        </w:tc>
        <w:tc>
          <w:tcPr>
            <w:tcW w:w="283" w:type="dxa"/>
          </w:tcPr>
          <w:p w:rsidR="006C45A3" w:rsidRPr="005F57C2" w:rsidRDefault="006C45A3" w:rsidP="006C45A3">
            <w:pPr>
              <w:rPr>
                <w:b/>
              </w:rPr>
            </w:pPr>
            <w:r w:rsidRPr="005F57C2">
              <w:rPr>
                <w:b/>
              </w:rPr>
              <w:t>Glava</w:t>
            </w:r>
          </w:p>
        </w:tc>
      </w:tr>
      <w:tr w:rsidR="006C45A3" w:rsidTr="006C45A3">
        <w:tc>
          <w:tcPr>
            <w:tcW w:w="993" w:type="dxa"/>
            <w:vMerge w:val="restart"/>
            <w:textDirection w:val="btLr"/>
          </w:tcPr>
          <w:p w:rsidR="006C45A3" w:rsidRPr="005F57C2" w:rsidRDefault="006C45A3" w:rsidP="006C45A3">
            <w:pPr>
              <w:ind w:left="113" w:right="113"/>
              <w:rPr>
                <w:b/>
                <w:sz w:val="20"/>
                <w:szCs w:val="20"/>
              </w:rPr>
            </w:pPr>
            <w:r w:rsidRPr="005F57C2">
              <w:rPr>
                <w:b/>
                <w:sz w:val="20"/>
                <w:szCs w:val="20"/>
              </w:rPr>
              <w:t>CILJ 1.RAZVOJ KONKURENTNOG I ODRŽIVOG RAZVOJA</w:t>
            </w:r>
          </w:p>
        </w:tc>
        <w:tc>
          <w:tcPr>
            <w:tcW w:w="709" w:type="dxa"/>
            <w:vMerge w:val="restart"/>
            <w:textDirection w:val="btLr"/>
          </w:tcPr>
          <w:p w:rsidR="006C45A3" w:rsidRPr="005F57C2" w:rsidRDefault="006C45A3" w:rsidP="006C45A3">
            <w:pPr>
              <w:ind w:left="113" w:right="113"/>
              <w:rPr>
                <w:b/>
                <w:sz w:val="20"/>
                <w:szCs w:val="20"/>
              </w:rPr>
            </w:pPr>
            <w:r w:rsidRPr="005F57C2">
              <w:rPr>
                <w:b/>
                <w:sz w:val="20"/>
                <w:szCs w:val="20"/>
              </w:rPr>
              <w:t>MJERA 1.1.JAČANJE KOMUNALNE INFRASTRUKTURE</w:t>
            </w:r>
          </w:p>
        </w:tc>
        <w:tc>
          <w:tcPr>
            <w:tcW w:w="992" w:type="dxa"/>
          </w:tcPr>
          <w:p w:rsidR="006C45A3" w:rsidRPr="003565EE" w:rsidRDefault="006C45A3" w:rsidP="006C45A3">
            <w:pPr>
              <w:rPr>
                <w:b/>
              </w:rPr>
            </w:pPr>
            <w:r w:rsidRPr="003565EE">
              <w:rPr>
                <w:b/>
                <w:sz w:val="20"/>
              </w:rPr>
              <w:t>P 1004</w:t>
            </w:r>
          </w:p>
        </w:tc>
        <w:tc>
          <w:tcPr>
            <w:tcW w:w="1418" w:type="dxa"/>
          </w:tcPr>
          <w:p w:rsidR="006C45A3" w:rsidRPr="003565EE" w:rsidRDefault="006C45A3" w:rsidP="006C45A3">
            <w:pPr>
              <w:rPr>
                <w:b/>
              </w:rPr>
            </w:pPr>
            <w:r w:rsidRPr="003565EE">
              <w:rPr>
                <w:b/>
                <w:sz w:val="20"/>
              </w:rPr>
              <w:t>Zaštite od požara i civilna zaštita</w:t>
            </w:r>
          </w:p>
        </w:tc>
        <w:tc>
          <w:tcPr>
            <w:tcW w:w="958" w:type="dxa"/>
          </w:tcPr>
          <w:p w:rsidR="006C45A3" w:rsidRPr="009F5324" w:rsidRDefault="006C45A3" w:rsidP="006C45A3">
            <w:pPr>
              <w:rPr>
                <w:b/>
                <w:sz w:val="18"/>
                <w:szCs w:val="18"/>
              </w:rPr>
            </w:pPr>
            <w:r w:rsidRPr="009F5324">
              <w:rPr>
                <w:b/>
                <w:sz w:val="18"/>
                <w:szCs w:val="18"/>
              </w:rPr>
              <w:t>130.000,00</w:t>
            </w:r>
          </w:p>
        </w:tc>
        <w:tc>
          <w:tcPr>
            <w:tcW w:w="993" w:type="dxa"/>
          </w:tcPr>
          <w:p w:rsidR="006C45A3" w:rsidRPr="00533467" w:rsidRDefault="006C45A3" w:rsidP="006C45A3">
            <w:pPr>
              <w:rPr>
                <w:b/>
                <w:sz w:val="18"/>
                <w:szCs w:val="18"/>
              </w:rPr>
            </w:pPr>
            <w:r w:rsidRPr="00533467">
              <w:rPr>
                <w:b/>
                <w:sz w:val="18"/>
                <w:szCs w:val="18"/>
              </w:rPr>
              <w:t>150.000,00</w:t>
            </w:r>
          </w:p>
        </w:tc>
        <w:tc>
          <w:tcPr>
            <w:tcW w:w="849" w:type="dxa"/>
          </w:tcPr>
          <w:p w:rsidR="006C45A3" w:rsidRPr="00533467" w:rsidRDefault="006C45A3" w:rsidP="006C45A3">
            <w:pPr>
              <w:rPr>
                <w:b/>
                <w:sz w:val="18"/>
                <w:szCs w:val="18"/>
              </w:rPr>
            </w:pPr>
            <w:r w:rsidRPr="00533467">
              <w:rPr>
                <w:b/>
                <w:sz w:val="18"/>
                <w:szCs w:val="18"/>
              </w:rPr>
              <w:t>150.000,00</w:t>
            </w:r>
          </w:p>
        </w:tc>
        <w:tc>
          <w:tcPr>
            <w:tcW w:w="991" w:type="dxa"/>
          </w:tcPr>
          <w:p w:rsidR="006C45A3" w:rsidRPr="003565EE" w:rsidRDefault="006C45A3" w:rsidP="006C45A3">
            <w:pPr>
              <w:rPr>
                <w:b/>
              </w:rPr>
            </w:pPr>
            <w:r w:rsidRPr="003565EE">
              <w:rPr>
                <w:b/>
                <w:sz w:val="20"/>
              </w:rPr>
              <w:t>Broj intervencija</w:t>
            </w:r>
          </w:p>
        </w:tc>
        <w:tc>
          <w:tcPr>
            <w:tcW w:w="709" w:type="dxa"/>
          </w:tcPr>
          <w:p w:rsidR="006C45A3" w:rsidRPr="003565EE" w:rsidRDefault="006C45A3" w:rsidP="006C45A3">
            <w:pPr>
              <w:rPr>
                <w:b/>
              </w:rPr>
            </w:pPr>
          </w:p>
        </w:tc>
        <w:tc>
          <w:tcPr>
            <w:tcW w:w="850" w:type="dxa"/>
          </w:tcPr>
          <w:p w:rsidR="006C45A3" w:rsidRPr="003565EE" w:rsidRDefault="006C45A3" w:rsidP="006C45A3">
            <w:pPr>
              <w:rPr>
                <w:b/>
              </w:rPr>
            </w:pPr>
          </w:p>
        </w:tc>
        <w:tc>
          <w:tcPr>
            <w:tcW w:w="851" w:type="dxa"/>
          </w:tcPr>
          <w:p w:rsidR="006C45A3" w:rsidRPr="003565EE" w:rsidRDefault="006C45A3" w:rsidP="006C45A3">
            <w:pPr>
              <w:rPr>
                <w:b/>
              </w:rPr>
            </w:pPr>
          </w:p>
        </w:tc>
        <w:tc>
          <w:tcPr>
            <w:tcW w:w="567" w:type="dxa"/>
          </w:tcPr>
          <w:p w:rsidR="006C45A3" w:rsidRPr="003565EE" w:rsidRDefault="006C45A3" w:rsidP="006C45A3">
            <w:pPr>
              <w:rPr>
                <w:b/>
              </w:rPr>
            </w:pPr>
          </w:p>
        </w:tc>
        <w:tc>
          <w:tcPr>
            <w:tcW w:w="425" w:type="dxa"/>
          </w:tcPr>
          <w:p w:rsidR="006C45A3" w:rsidRPr="003565EE" w:rsidRDefault="006C45A3" w:rsidP="006C45A3">
            <w:pPr>
              <w:rPr>
                <w:b/>
                <w:sz w:val="20"/>
              </w:rPr>
            </w:pPr>
            <w:r w:rsidRPr="003565EE">
              <w:rPr>
                <w:b/>
                <w:sz w:val="20"/>
              </w:rPr>
              <w:t>002</w:t>
            </w:r>
          </w:p>
        </w:tc>
        <w:tc>
          <w:tcPr>
            <w:tcW w:w="283" w:type="dxa"/>
          </w:tcPr>
          <w:p w:rsidR="006C45A3" w:rsidRPr="003565EE" w:rsidRDefault="006C45A3" w:rsidP="006C45A3">
            <w:pPr>
              <w:rPr>
                <w:b/>
                <w:sz w:val="20"/>
              </w:rPr>
            </w:pPr>
            <w:r w:rsidRPr="003565EE">
              <w:rPr>
                <w:b/>
                <w:sz w:val="20"/>
              </w:rPr>
              <w:t>002 02</w:t>
            </w:r>
          </w:p>
        </w:tc>
      </w:tr>
      <w:tr w:rsidR="006C45A3" w:rsidTr="006C45A3">
        <w:tc>
          <w:tcPr>
            <w:tcW w:w="993" w:type="dxa"/>
            <w:vMerge/>
          </w:tcPr>
          <w:p w:rsidR="006C45A3" w:rsidRDefault="006C45A3" w:rsidP="006C45A3"/>
        </w:tc>
        <w:tc>
          <w:tcPr>
            <w:tcW w:w="709" w:type="dxa"/>
            <w:vMerge/>
          </w:tcPr>
          <w:p w:rsidR="006C45A3" w:rsidRDefault="006C45A3" w:rsidP="006C45A3"/>
        </w:tc>
        <w:tc>
          <w:tcPr>
            <w:tcW w:w="992" w:type="dxa"/>
          </w:tcPr>
          <w:p w:rsidR="006C45A3" w:rsidRPr="00370EB1" w:rsidRDefault="006C45A3" w:rsidP="006C45A3">
            <w:pPr>
              <w:rPr>
                <w:sz w:val="20"/>
                <w:szCs w:val="20"/>
              </w:rPr>
            </w:pPr>
            <w:r w:rsidRPr="00370EB1">
              <w:rPr>
                <w:sz w:val="20"/>
                <w:szCs w:val="20"/>
              </w:rPr>
              <w:t>A 1004 01</w:t>
            </w:r>
          </w:p>
        </w:tc>
        <w:tc>
          <w:tcPr>
            <w:tcW w:w="1418" w:type="dxa"/>
          </w:tcPr>
          <w:p w:rsidR="006C45A3" w:rsidRPr="00370EB1" w:rsidRDefault="006C45A3" w:rsidP="006C45A3">
            <w:pPr>
              <w:rPr>
                <w:sz w:val="20"/>
                <w:szCs w:val="20"/>
              </w:rPr>
            </w:pPr>
            <w:r>
              <w:rPr>
                <w:sz w:val="20"/>
                <w:szCs w:val="20"/>
              </w:rPr>
              <w:t>Osnovna djelatnost VZO</w:t>
            </w:r>
          </w:p>
        </w:tc>
        <w:tc>
          <w:tcPr>
            <w:tcW w:w="958" w:type="dxa"/>
          </w:tcPr>
          <w:p w:rsidR="006C45A3" w:rsidRPr="009F5324" w:rsidRDefault="006C45A3" w:rsidP="006C45A3">
            <w:pPr>
              <w:rPr>
                <w:sz w:val="18"/>
                <w:szCs w:val="18"/>
              </w:rPr>
            </w:pPr>
            <w:r w:rsidRPr="009F5324">
              <w:rPr>
                <w:sz w:val="18"/>
                <w:szCs w:val="18"/>
              </w:rPr>
              <w:t>90.000,00</w:t>
            </w:r>
          </w:p>
        </w:tc>
        <w:tc>
          <w:tcPr>
            <w:tcW w:w="993" w:type="dxa"/>
          </w:tcPr>
          <w:p w:rsidR="006C45A3" w:rsidRPr="00370EB1" w:rsidRDefault="006C45A3" w:rsidP="006C45A3">
            <w:pPr>
              <w:rPr>
                <w:sz w:val="20"/>
                <w:szCs w:val="20"/>
              </w:rPr>
            </w:pPr>
            <w:r>
              <w:rPr>
                <w:sz w:val="20"/>
                <w:szCs w:val="20"/>
              </w:rPr>
              <w:t>100.000,00</w:t>
            </w:r>
          </w:p>
        </w:tc>
        <w:tc>
          <w:tcPr>
            <w:tcW w:w="849" w:type="dxa"/>
          </w:tcPr>
          <w:p w:rsidR="006C45A3" w:rsidRPr="00370EB1" w:rsidRDefault="006C45A3" w:rsidP="006C45A3">
            <w:pPr>
              <w:rPr>
                <w:sz w:val="20"/>
                <w:szCs w:val="20"/>
              </w:rPr>
            </w:pPr>
            <w:r>
              <w:rPr>
                <w:sz w:val="20"/>
                <w:szCs w:val="20"/>
              </w:rPr>
              <w:t>100.000,00</w:t>
            </w:r>
          </w:p>
        </w:tc>
        <w:tc>
          <w:tcPr>
            <w:tcW w:w="991" w:type="dxa"/>
          </w:tcPr>
          <w:p w:rsidR="006C45A3" w:rsidRPr="00370EB1" w:rsidRDefault="006C45A3" w:rsidP="006C45A3">
            <w:pPr>
              <w:rPr>
                <w:sz w:val="20"/>
                <w:szCs w:val="20"/>
              </w:rPr>
            </w:pPr>
            <w:r>
              <w:rPr>
                <w:sz w:val="20"/>
                <w:szCs w:val="20"/>
              </w:rPr>
              <w:t>Broj interven.</w:t>
            </w:r>
          </w:p>
        </w:tc>
        <w:tc>
          <w:tcPr>
            <w:tcW w:w="709" w:type="dxa"/>
          </w:tcPr>
          <w:p w:rsidR="006C45A3" w:rsidRPr="00370EB1" w:rsidRDefault="006C45A3" w:rsidP="006C45A3">
            <w:pPr>
              <w:rPr>
                <w:sz w:val="20"/>
                <w:szCs w:val="20"/>
              </w:rPr>
            </w:pPr>
            <w:r>
              <w:rPr>
                <w:sz w:val="20"/>
                <w:szCs w:val="20"/>
              </w:rPr>
              <w:t>6</w:t>
            </w:r>
          </w:p>
        </w:tc>
        <w:tc>
          <w:tcPr>
            <w:tcW w:w="850" w:type="dxa"/>
          </w:tcPr>
          <w:p w:rsidR="006C45A3" w:rsidRPr="00370EB1" w:rsidRDefault="006C45A3" w:rsidP="006C45A3">
            <w:pPr>
              <w:rPr>
                <w:sz w:val="20"/>
                <w:szCs w:val="20"/>
              </w:rPr>
            </w:pPr>
            <w:r>
              <w:rPr>
                <w:sz w:val="20"/>
                <w:szCs w:val="20"/>
              </w:rPr>
              <w:t>4</w:t>
            </w:r>
          </w:p>
        </w:tc>
        <w:tc>
          <w:tcPr>
            <w:tcW w:w="851" w:type="dxa"/>
          </w:tcPr>
          <w:p w:rsidR="006C45A3" w:rsidRPr="00370EB1" w:rsidRDefault="006C45A3" w:rsidP="006C45A3">
            <w:pPr>
              <w:rPr>
                <w:sz w:val="20"/>
                <w:szCs w:val="20"/>
              </w:rPr>
            </w:pPr>
            <w:r>
              <w:rPr>
                <w:sz w:val="20"/>
                <w:szCs w:val="20"/>
              </w:rPr>
              <w:t>4</w:t>
            </w:r>
          </w:p>
        </w:tc>
        <w:tc>
          <w:tcPr>
            <w:tcW w:w="567" w:type="dxa"/>
          </w:tcPr>
          <w:p w:rsidR="006C45A3" w:rsidRPr="00370EB1" w:rsidRDefault="006C45A3" w:rsidP="006C45A3">
            <w:pPr>
              <w:rPr>
                <w:sz w:val="20"/>
                <w:szCs w:val="20"/>
              </w:rPr>
            </w:pPr>
            <w:r>
              <w:rPr>
                <w:sz w:val="20"/>
                <w:szCs w:val="20"/>
              </w:rPr>
              <w:t>4</w:t>
            </w:r>
          </w:p>
        </w:tc>
        <w:tc>
          <w:tcPr>
            <w:tcW w:w="425" w:type="dxa"/>
          </w:tcPr>
          <w:p w:rsidR="006C45A3" w:rsidRPr="00370EB1" w:rsidRDefault="006C45A3" w:rsidP="006C45A3">
            <w:pPr>
              <w:rPr>
                <w:sz w:val="20"/>
                <w:szCs w:val="20"/>
              </w:rPr>
            </w:pPr>
            <w:r>
              <w:rPr>
                <w:sz w:val="20"/>
                <w:szCs w:val="20"/>
              </w:rPr>
              <w:t>002</w:t>
            </w:r>
          </w:p>
        </w:tc>
        <w:tc>
          <w:tcPr>
            <w:tcW w:w="283" w:type="dxa"/>
          </w:tcPr>
          <w:p w:rsidR="006C45A3" w:rsidRPr="00370EB1" w:rsidRDefault="006C45A3" w:rsidP="006C45A3">
            <w:pPr>
              <w:rPr>
                <w:sz w:val="20"/>
                <w:szCs w:val="20"/>
              </w:rPr>
            </w:pPr>
            <w:r>
              <w:rPr>
                <w:sz w:val="20"/>
                <w:szCs w:val="20"/>
              </w:rPr>
              <w:t>002 02</w:t>
            </w:r>
          </w:p>
        </w:tc>
      </w:tr>
      <w:tr w:rsidR="006C45A3" w:rsidTr="006C45A3">
        <w:tc>
          <w:tcPr>
            <w:tcW w:w="993" w:type="dxa"/>
            <w:vMerge/>
          </w:tcPr>
          <w:p w:rsidR="006C45A3" w:rsidRDefault="006C45A3" w:rsidP="006C45A3"/>
        </w:tc>
        <w:tc>
          <w:tcPr>
            <w:tcW w:w="709" w:type="dxa"/>
            <w:vMerge/>
          </w:tcPr>
          <w:p w:rsidR="006C45A3" w:rsidRDefault="006C45A3" w:rsidP="006C45A3"/>
        </w:tc>
        <w:tc>
          <w:tcPr>
            <w:tcW w:w="992" w:type="dxa"/>
          </w:tcPr>
          <w:p w:rsidR="006C45A3" w:rsidRPr="00370EB1" w:rsidRDefault="006C45A3" w:rsidP="006C45A3">
            <w:pPr>
              <w:rPr>
                <w:sz w:val="20"/>
                <w:szCs w:val="20"/>
              </w:rPr>
            </w:pPr>
            <w:r>
              <w:rPr>
                <w:sz w:val="20"/>
                <w:szCs w:val="20"/>
              </w:rPr>
              <w:t>A 1004 03</w:t>
            </w:r>
          </w:p>
        </w:tc>
        <w:tc>
          <w:tcPr>
            <w:tcW w:w="1418" w:type="dxa"/>
          </w:tcPr>
          <w:p w:rsidR="006C45A3" w:rsidRPr="00370EB1" w:rsidRDefault="006C45A3" w:rsidP="006C45A3">
            <w:pPr>
              <w:rPr>
                <w:sz w:val="20"/>
                <w:szCs w:val="20"/>
              </w:rPr>
            </w:pPr>
            <w:r>
              <w:rPr>
                <w:sz w:val="20"/>
                <w:szCs w:val="20"/>
              </w:rPr>
              <w:t>Financiranje JVP Garešnica I Gor.sl.spašavanja</w:t>
            </w:r>
          </w:p>
        </w:tc>
        <w:tc>
          <w:tcPr>
            <w:tcW w:w="958" w:type="dxa"/>
          </w:tcPr>
          <w:p w:rsidR="006C45A3" w:rsidRPr="009F5324" w:rsidRDefault="006C45A3" w:rsidP="006C45A3">
            <w:pPr>
              <w:rPr>
                <w:sz w:val="18"/>
                <w:szCs w:val="18"/>
              </w:rPr>
            </w:pPr>
            <w:r w:rsidRPr="009F5324">
              <w:rPr>
                <w:sz w:val="18"/>
                <w:szCs w:val="18"/>
              </w:rPr>
              <w:t>20.000,00</w:t>
            </w:r>
          </w:p>
        </w:tc>
        <w:tc>
          <w:tcPr>
            <w:tcW w:w="993" w:type="dxa"/>
          </w:tcPr>
          <w:p w:rsidR="006C45A3" w:rsidRPr="00370EB1" w:rsidRDefault="006C45A3" w:rsidP="006C45A3">
            <w:pPr>
              <w:rPr>
                <w:sz w:val="20"/>
                <w:szCs w:val="20"/>
              </w:rPr>
            </w:pPr>
            <w:r>
              <w:rPr>
                <w:sz w:val="20"/>
                <w:szCs w:val="20"/>
              </w:rPr>
              <w:t>20.000,00</w:t>
            </w:r>
          </w:p>
        </w:tc>
        <w:tc>
          <w:tcPr>
            <w:tcW w:w="849" w:type="dxa"/>
          </w:tcPr>
          <w:p w:rsidR="006C45A3" w:rsidRPr="00370EB1" w:rsidRDefault="006C45A3" w:rsidP="006C45A3">
            <w:pPr>
              <w:rPr>
                <w:sz w:val="20"/>
                <w:szCs w:val="20"/>
              </w:rPr>
            </w:pPr>
            <w:r>
              <w:rPr>
                <w:sz w:val="20"/>
                <w:szCs w:val="20"/>
              </w:rPr>
              <w:t>20.000,00</w:t>
            </w:r>
          </w:p>
        </w:tc>
        <w:tc>
          <w:tcPr>
            <w:tcW w:w="991" w:type="dxa"/>
          </w:tcPr>
          <w:p w:rsidR="006C45A3" w:rsidRPr="00370EB1" w:rsidRDefault="006C45A3" w:rsidP="006C45A3">
            <w:pPr>
              <w:rPr>
                <w:sz w:val="20"/>
                <w:szCs w:val="20"/>
              </w:rPr>
            </w:pPr>
            <w:r>
              <w:rPr>
                <w:sz w:val="20"/>
                <w:szCs w:val="20"/>
              </w:rPr>
              <w:t>Broj interven.</w:t>
            </w:r>
          </w:p>
        </w:tc>
        <w:tc>
          <w:tcPr>
            <w:tcW w:w="709" w:type="dxa"/>
          </w:tcPr>
          <w:p w:rsidR="006C45A3" w:rsidRPr="00370EB1" w:rsidRDefault="006C45A3" w:rsidP="006C45A3">
            <w:pPr>
              <w:rPr>
                <w:sz w:val="20"/>
                <w:szCs w:val="20"/>
              </w:rPr>
            </w:pPr>
            <w:r>
              <w:rPr>
                <w:sz w:val="20"/>
                <w:szCs w:val="20"/>
              </w:rPr>
              <w:t>3</w:t>
            </w:r>
          </w:p>
        </w:tc>
        <w:tc>
          <w:tcPr>
            <w:tcW w:w="850" w:type="dxa"/>
          </w:tcPr>
          <w:p w:rsidR="006C45A3" w:rsidRPr="00370EB1" w:rsidRDefault="006C45A3" w:rsidP="006C45A3">
            <w:pPr>
              <w:rPr>
                <w:sz w:val="20"/>
                <w:szCs w:val="20"/>
              </w:rPr>
            </w:pPr>
            <w:r>
              <w:rPr>
                <w:sz w:val="20"/>
                <w:szCs w:val="20"/>
              </w:rPr>
              <w:t>4</w:t>
            </w:r>
          </w:p>
        </w:tc>
        <w:tc>
          <w:tcPr>
            <w:tcW w:w="851" w:type="dxa"/>
          </w:tcPr>
          <w:p w:rsidR="006C45A3" w:rsidRPr="00370EB1" w:rsidRDefault="006C45A3" w:rsidP="006C45A3">
            <w:pPr>
              <w:rPr>
                <w:sz w:val="20"/>
                <w:szCs w:val="20"/>
              </w:rPr>
            </w:pPr>
            <w:r>
              <w:rPr>
                <w:sz w:val="20"/>
                <w:szCs w:val="20"/>
              </w:rPr>
              <w:t>4</w:t>
            </w:r>
          </w:p>
        </w:tc>
        <w:tc>
          <w:tcPr>
            <w:tcW w:w="567" w:type="dxa"/>
          </w:tcPr>
          <w:p w:rsidR="006C45A3" w:rsidRPr="00370EB1" w:rsidRDefault="006C45A3" w:rsidP="006C45A3">
            <w:pPr>
              <w:rPr>
                <w:sz w:val="20"/>
                <w:szCs w:val="20"/>
              </w:rPr>
            </w:pPr>
            <w:r>
              <w:rPr>
                <w:sz w:val="20"/>
                <w:szCs w:val="20"/>
              </w:rPr>
              <w:t>4</w:t>
            </w:r>
          </w:p>
        </w:tc>
        <w:tc>
          <w:tcPr>
            <w:tcW w:w="425" w:type="dxa"/>
          </w:tcPr>
          <w:p w:rsidR="006C45A3" w:rsidRPr="00370EB1" w:rsidRDefault="006C45A3" w:rsidP="006C45A3">
            <w:pPr>
              <w:rPr>
                <w:sz w:val="20"/>
                <w:szCs w:val="20"/>
              </w:rPr>
            </w:pPr>
            <w:r>
              <w:rPr>
                <w:sz w:val="20"/>
                <w:szCs w:val="20"/>
              </w:rPr>
              <w:t>002</w:t>
            </w:r>
          </w:p>
        </w:tc>
        <w:tc>
          <w:tcPr>
            <w:tcW w:w="283" w:type="dxa"/>
          </w:tcPr>
          <w:p w:rsidR="006C45A3" w:rsidRPr="00370EB1" w:rsidRDefault="006C45A3" w:rsidP="006C45A3">
            <w:pPr>
              <w:rPr>
                <w:sz w:val="20"/>
                <w:szCs w:val="20"/>
              </w:rPr>
            </w:pPr>
            <w:r>
              <w:rPr>
                <w:sz w:val="20"/>
                <w:szCs w:val="20"/>
              </w:rPr>
              <w:t>002 02</w:t>
            </w:r>
          </w:p>
        </w:tc>
      </w:tr>
      <w:tr w:rsidR="006C45A3" w:rsidTr="006C45A3">
        <w:tc>
          <w:tcPr>
            <w:tcW w:w="993" w:type="dxa"/>
            <w:vMerge/>
          </w:tcPr>
          <w:p w:rsidR="006C45A3" w:rsidRDefault="006C45A3" w:rsidP="006C45A3"/>
        </w:tc>
        <w:tc>
          <w:tcPr>
            <w:tcW w:w="709" w:type="dxa"/>
            <w:vMerge/>
          </w:tcPr>
          <w:p w:rsidR="006C45A3" w:rsidRDefault="006C45A3" w:rsidP="006C45A3"/>
        </w:tc>
        <w:tc>
          <w:tcPr>
            <w:tcW w:w="992" w:type="dxa"/>
          </w:tcPr>
          <w:p w:rsidR="006C45A3" w:rsidRPr="00370EB1" w:rsidRDefault="006C45A3" w:rsidP="006C45A3">
            <w:pPr>
              <w:rPr>
                <w:sz w:val="20"/>
                <w:szCs w:val="20"/>
              </w:rPr>
            </w:pPr>
            <w:r>
              <w:rPr>
                <w:sz w:val="20"/>
                <w:szCs w:val="20"/>
              </w:rPr>
              <w:t>A 1004 02</w:t>
            </w:r>
          </w:p>
        </w:tc>
        <w:tc>
          <w:tcPr>
            <w:tcW w:w="1418" w:type="dxa"/>
          </w:tcPr>
          <w:p w:rsidR="006C45A3" w:rsidRPr="00370EB1" w:rsidRDefault="006C45A3" w:rsidP="006C45A3">
            <w:pPr>
              <w:rPr>
                <w:sz w:val="20"/>
                <w:szCs w:val="20"/>
              </w:rPr>
            </w:pPr>
            <w:r>
              <w:rPr>
                <w:sz w:val="20"/>
                <w:szCs w:val="20"/>
              </w:rPr>
              <w:t xml:space="preserve">Civilna zaštita </w:t>
            </w:r>
          </w:p>
        </w:tc>
        <w:tc>
          <w:tcPr>
            <w:tcW w:w="958" w:type="dxa"/>
          </w:tcPr>
          <w:p w:rsidR="006C45A3" w:rsidRPr="009F5324" w:rsidRDefault="006C45A3" w:rsidP="006C45A3">
            <w:pPr>
              <w:rPr>
                <w:sz w:val="18"/>
                <w:szCs w:val="18"/>
              </w:rPr>
            </w:pPr>
            <w:r w:rsidRPr="009F5324">
              <w:rPr>
                <w:sz w:val="18"/>
                <w:szCs w:val="18"/>
              </w:rPr>
              <w:t>20.000,00</w:t>
            </w:r>
          </w:p>
        </w:tc>
        <w:tc>
          <w:tcPr>
            <w:tcW w:w="993" w:type="dxa"/>
          </w:tcPr>
          <w:p w:rsidR="006C45A3" w:rsidRPr="00370EB1" w:rsidRDefault="006C45A3" w:rsidP="006C45A3">
            <w:pPr>
              <w:rPr>
                <w:sz w:val="20"/>
                <w:szCs w:val="20"/>
              </w:rPr>
            </w:pPr>
            <w:r>
              <w:rPr>
                <w:sz w:val="20"/>
                <w:szCs w:val="20"/>
              </w:rPr>
              <w:t>30.000,00</w:t>
            </w:r>
          </w:p>
        </w:tc>
        <w:tc>
          <w:tcPr>
            <w:tcW w:w="849" w:type="dxa"/>
          </w:tcPr>
          <w:p w:rsidR="006C45A3" w:rsidRPr="00370EB1" w:rsidRDefault="006C45A3" w:rsidP="006C45A3">
            <w:pPr>
              <w:rPr>
                <w:sz w:val="20"/>
                <w:szCs w:val="20"/>
              </w:rPr>
            </w:pPr>
            <w:r>
              <w:rPr>
                <w:sz w:val="20"/>
                <w:szCs w:val="20"/>
              </w:rPr>
              <w:t>30.000,00</w:t>
            </w:r>
          </w:p>
        </w:tc>
        <w:tc>
          <w:tcPr>
            <w:tcW w:w="991" w:type="dxa"/>
          </w:tcPr>
          <w:p w:rsidR="006C45A3" w:rsidRPr="00370EB1" w:rsidRDefault="006C45A3" w:rsidP="006C45A3">
            <w:pPr>
              <w:rPr>
                <w:sz w:val="20"/>
                <w:szCs w:val="20"/>
              </w:rPr>
            </w:pPr>
            <w:r>
              <w:rPr>
                <w:sz w:val="20"/>
                <w:szCs w:val="20"/>
              </w:rPr>
              <w:t>Površina Općine ugrožena elem. nepog.</w:t>
            </w:r>
          </w:p>
        </w:tc>
        <w:tc>
          <w:tcPr>
            <w:tcW w:w="709" w:type="dxa"/>
          </w:tcPr>
          <w:p w:rsidR="006C45A3" w:rsidRPr="00370EB1" w:rsidRDefault="006C45A3" w:rsidP="006C45A3">
            <w:pPr>
              <w:rPr>
                <w:sz w:val="20"/>
                <w:szCs w:val="20"/>
              </w:rPr>
            </w:pPr>
            <w:r>
              <w:rPr>
                <w:sz w:val="20"/>
                <w:szCs w:val="20"/>
              </w:rPr>
              <w:t>11.078 ha</w:t>
            </w:r>
          </w:p>
        </w:tc>
        <w:tc>
          <w:tcPr>
            <w:tcW w:w="850" w:type="dxa"/>
          </w:tcPr>
          <w:p w:rsidR="006C45A3" w:rsidRPr="00370EB1" w:rsidRDefault="006C45A3" w:rsidP="006C45A3">
            <w:pPr>
              <w:rPr>
                <w:sz w:val="20"/>
                <w:szCs w:val="20"/>
              </w:rPr>
            </w:pPr>
            <w:r>
              <w:rPr>
                <w:sz w:val="20"/>
                <w:szCs w:val="20"/>
              </w:rPr>
              <w:t>11.078 ha</w:t>
            </w:r>
          </w:p>
        </w:tc>
        <w:tc>
          <w:tcPr>
            <w:tcW w:w="851" w:type="dxa"/>
          </w:tcPr>
          <w:p w:rsidR="006C45A3" w:rsidRPr="00370EB1" w:rsidRDefault="006C45A3" w:rsidP="006C45A3">
            <w:pPr>
              <w:rPr>
                <w:sz w:val="20"/>
                <w:szCs w:val="20"/>
              </w:rPr>
            </w:pPr>
            <w:r>
              <w:rPr>
                <w:sz w:val="20"/>
                <w:szCs w:val="20"/>
              </w:rPr>
              <w:t>11.078 ha</w:t>
            </w:r>
          </w:p>
        </w:tc>
        <w:tc>
          <w:tcPr>
            <w:tcW w:w="567" w:type="dxa"/>
          </w:tcPr>
          <w:p w:rsidR="006C45A3" w:rsidRPr="00370EB1" w:rsidRDefault="006C45A3" w:rsidP="006C45A3">
            <w:pPr>
              <w:rPr>
                <w:sz w:val="20"/>
                <w:szCs w:val="20"/>
              </w:rPr>
            </w:pPr>
            <w:r>
              <w:rPr>
                <w:sz w:val="20"/>
                <w:szCs w:val="20"/>
              </w:rPr>
              <w:t>11.078 ha</w:t>
            </w:r>
          </w:p>
        </w:tc>
        <w:tc>
          <w:tcPr>
            <w:tcW w:w="425" w:type="dxa"/>
          </w:tcPr>
          <w:p w:rsidR="006C45A3" w:rsidRPr="00370EB1" w:rsidRDefault="006C45A3" w:rsidP="006C45A3">
            <w:pPr>
              <w:rPr>
                <w:sz w:val="20"/>
                <w:szCs w:val="20"/>
              </w:rPr>
            </w:pPr>
            <w:r>
              <w:rPr>
                <w:sz w:val="20"/>
                <w:szCs w:val="20"/>
              </w:rPr>
              <w:t>002</w:t>
            </w:r>
          </w:p>
        </w:tc>
        <w:tc>
          <w:tcPr>
            <w:tcW w:w="283" w:type="dxa"/>
          </w:tcPr>
          <w:p w:rsidR="006C45A3" w:rsidRPr="00370EB1" w:rsidRDefault="006C45A3" w:rsidP="006C45A3">
            <w:pPr>
              <w:rPr>
                <w:sz w:val="20"/>
                <w:szCs w:val="20"/>
              </w:rPr>
            </w:pPr>
            <w:r>
              <w:rPr>
                <w:sz w:val="20"/>
                <w:szCs w:val="20"/>
              </w:rPr>
              <w:t>002 04</w:t>
            </w:r>
          </w:p>
        </w:tc>
      </w:tr>
      <w:tr w:rsidR="006C45A3" w:rsidTr="006C45A3">
        <w:tc>
          <w:tcPr>
            <w:tcW w:w="993" w:type="dxa"/>
            <w:vMerge/>
          </w:tcPr>
          <w:p w:rsidR="006C45A3" w:rsidRDefault="006C45A3" w:rsidP="006C45A3"/>
        </w:tc>
        <w:tc>
          <w:tcPr>
            <w:tcW w:w="709" w:type="dxa"/>
            <w:vMerge/>
          </w:tcPr>
          <w:p w:rsidR="006C45A3" w:rsidRDefault="006C45A3" w:rsidP="006C45A3"/>
        </w:tc>
        <w:tc>
          <w:tcPr>
            <w:tcW w:w="992" w:type="dxa"/>
          </w:tcPr>
          <w:p w:rsidR="006C45A3" w:rsidRPr="003565EE" w:rsidRDefault="006C45A3" w:rsidP="006C45A3">
            <w:pPr>
              <w:rPr>
                <w:b/>
                <w:sz w:val="20"/>
                <w:szCs w:val="20"/>
              </w:rPr>
            </w:pPr>
            <w:r w:rsidRPr="003565EE">
              <w:rPr>
                <w:b/>
                <w:sz w:val="20"/>
                <w:szCs w:val="20"/>
              </w:rPr>
              <w:t>P 1006</w:t>
            </w:r>
          </w:p>
        </w:tc>
        <w:tc>
          <w:tcPr>
            <w:tcW w:w="1418" w:type="dxa"/>
          </w:tcPr>
          <w:p w:rsidR="006C45A3" w:rsidRPr="003565EE" w:rsidRDefault="006C45A3" w:rsidP="006C45A3">
            <w:pPr>
              <w:rPr>
                <w:b/>
                <w:sz w:val="20"/>
                <w:szCs w:val="20"/>
              </w:rPr>
            </w:pPr>
            <w:r w:rsidRPr="003565EE">
              <w:rPr>
                <w:b/>
                <w:sz w:val="20"/>
                <w:szCs w:val="20"/>
              </w:rPr>
              <w:t>Održ. objekata i uređaja kom. Infr.</w:t>
            </w:r>
          </w:p>
        </w:tc>
        <w:tc>
          <w:tcPr>
            <w:tcW w:w="958" w:type="dxa"/>
          </w:tcPr>
          <w:p w:rsidR="006C45A3" w:rsidRPr="009F5324" w:rsidRDefault="006C45A3" w:rsidP="006C45A3">
            <w:pPr>
              <w:rPr>
                <w:b/>
                <w:sz w:val="18"/>
                <w:szCs w:val="18"/>
              </w:rPr>
            </w:pPr>
            <w:r w:rsidRPr="009F5324">
              <w:rPr>
                <w:b/>
                <w:sz w:val="18"/>
                <w:szCs w:val="18"/>
              </w:rPr>
              <w:t>1.163.000,00</w:t>
            </w:r>
          </w:p>
        </w:tc>
        <w:tc>
          <w:tcPr>
            <w:tcW w:w="993" w:type="dxa"/>
          </w:tcPr>
          <w:p w:rsidR="006C45A3" w:rsidRPr="003565EE" w:rsidRDefault="006C45A3" w:rsidP="006C45A3">
            <w:pPr>
              <w:rPr>
                <w:b/>
                <w:sz w:val="20"/>
                <w:szCs w:val="20"/>
              </w:rPr>
            </w:pPr>
            <w:r>
              <w:rPr>
                <w:b/>
                <w:sz w:val="20"/>
                <w:szCs w:val="20"/>
              </w:rPr>
              <w:t>969.500,00</w:t>
            </w:r>
          </w:p>
        </w:tc>
        <w:tc>
          <w:tcPr>
            <w:tcW w:w="849" w:type="dxa"/>
          </w:tcPr>
          <w:p w:rsidR="006C45A3" w:rsidRPr="003565EE" w:rsidRDefault="006C45A3" w:rsidP="006C45A3">
            <w:pPr>
              <w:rPr>
                <w:b/>
                <w:sz w:val="20"/>
                <w:szCs w:val="20"/>
              </w:rPr>
            </w:pPr>
            <w:r>
              <w:rPr>
                <w:b/>
                <w:sz w:val="20"/>
                <w:szCs w:val="20"/>
              </w:rPr>
              <w:t>1.194.500,0</w:t>
            </w:r>
          </w:p>
        </w:tc>
        <w:tc>
          <w:tcPr>
            <w:tcW w:w="991" w:type="dxa"/>
          </w:tcPr>
          <w:p w:rsidR="006C45A3" w:rsidRPr="003565EE" w:rsidRDefault="006C45A3" w:rsidP="006C45A3">
            <w:pPr>
              <w:rPr>
                <w:b/>
                <w:sz w:val="20"/>
                <w:szCs w:val="20"/>
              </w:rPr>
            </w:pPr>
          </w:p>
        </w:tc>
        <w:tc>
          <w:tcPr>
            <w:tcW w:w="709" w:type="dxa"/>
          </w:tcPr>
          <w:p w:rsidR="006C45A3" w:rsidRPr="003565EE" w:rsidRDefault="006C45A3" w:rsidP="006C45A3">
            <w:pPr>
              <w:rPr>
                <w:b/>
                <w:sz w:val="20"/>
                <w:szCs w:val="20"/>
              </w:rPr>
            </w:pPr>
          </w:p>
        </w:tc>
        <w:tc>
          <w:tcPr>
            <w:tcW w:w="850" w:type="dxa"/>
          </w:tcPr>
          <w:p w:rsidR="006C45A3" w:rsidRPr="003565EE" w:rsidRDefault="006C45A3" w:rsidP="006C45A3">
            <w:pPr>
              <w:rPr>
                <w:b/>
                <w:sz w:val="20"/>
                <w:szCs w:val="20"/>
              </w:rPr>
            </w:pPr>
          </w:p>
        </w:tc>
        <w:tc>
          <w:tcPr>
            <w:tcW w:w="851" w:type="dxa"/>
          </w:tcPr>
          <w:p w:rsidR="006C45A3" w:rsidRPr="003565EE" w:rsidRDefault="006C45A3" w:rsidP="006C45A3">
            <w:pPr>
              <w:rPr>
                <w:b/>
                <w:sz w:val="20"/>
                <w:szCs w:val="20"/>
              </w:rPr>
            </w:pPr>
          </w:p>
        </w:tc>
        <w:tc>
          <w:tcPr>
            <w:tcW w:w="567" w:type="dxa"/>
          </w:tcPr>
          <w:p w:rsidR="006C45A3" w:rsidRPr="003565EE" w:rsidRDefault="006C45A3" w:rsidP="006C45A3">
            <w:pPr>
              <w:rPr>
                <w:b/>
                <w:sz w:val="20"/>
                <w:szCs w:val="20"/>
              </w:rPr>
            </w:pPr>
          </w:p>
        </w:tc>
        <w:tc>
          <w:tcPr>
            <w:tcW w:w="425" w:type="dxa"/>
          </w:tcPr>
          <w:p w:rsidR="006C45A3" w:rsidRPr="003565EE" w:rsidRDefault="006C45A3" w:rsidP="006C45A3">
            <w:pPr>
              <w:rPr>
                <w:b/>
                <w:sz w:val="20"/>
                <w:szCs w:val="20"/>
              </w:rPr>
            </w:pPr>
            <w:r w:rsidRPr="003565EE">
              <w:rPr>
                <w:b/>
                <w:sz w:val="20"/>
                <w:szCs w:val="20"/>
              </w:rPr>
              <w:t>002</w:t>
            </w:r>
          </w:p>
        </w:tc>
        <w:tc>
          <w:tcPr>
            <w:tcW w:w="283" w:type="dxa"/>
          </w:tcPr>
          <w:p w:rsidR="006C45A3" w:rsidRPr="003565EE" w:rsidRDefault="006C45A3" w:rsidP="006C45A3">
            <w:pPr>
              <w:rPr>
                <w:b/>
                <w:sz w:val="20"/>
                <w:szCs w:val="20"/>
              </w:rPr>
            </w:pPr>
            <w:r w:rsidRPr="003565EE">
              <w:rPr>
                <w:b/>
                <w:sz w:val="20"/>
                <w:szCs w:val="20"/>
              </w:rPr>
              <w:t>002 04</w:t>
            </w:r>
          </w:p>
        </w:tc>
      </w:tr>
      <w:tr w:rsidR="006C45A3" w:rsidTr="006C45A3">
        <w:tc>
          <w:tcPr>
            <w:tcW w:w="993" w:type="dxa"/>
            <w:vMerge/>
          </w:tcPr>
          <w:p w:rsidR="006C45A3" w:rsidRDefault="006C45A3" w:rsidP="006C45A3"/>
        </w:tc>
        <w:tc>
          <w:tcPr>
            <w:tcW w:w="709" w:type="dxa"/>
            <w:vMerge/>
          </w:tcPr>
          <w:p w:rsidR="006C45A3" w:rsidRDefault="006C45A3" w:rsidP="006C45A3"/>
        </w:tc>
        <w:tc>
          <w:tcPr>
            <w:tcW w:w="992" w:type="dxa"/>
          </w:tcPr>
          <w:p w:rsidR="006C45A3" w:rsidRPr="00370EB1" w:rsidRDefault="006C45A3" w:rsidP="006C45A3">
            <w:pPr>
              <w:rPr>
                <w:sz w:val="20"/>
                <w:szCs w:val="20"/>
              </w:rPr>
            </w:pPr>
            <w:r>
              <w:rPr>
                <w:sz w:val="20"/>
                <w:szCs w:val="20"/>
              </w:rPr>
              <w:t>A 1006 01</w:t>
            </w:r>
          </w:p>
        </w:tc>
        <w:tc>
          <w:tcPr>
            <w:tcW w:w="1418" w:type="dxa"/>
          </w:tcPr>
          <w:p w:rsidR="006C45A3" w:rsidRPr="00370EB1" w:rsidRDefault="006C45A3" w:rsidP="006C45A3">
            <w:pPr>
              <w:rPr>
                <w:sz w:val="20"/>
                <w:szCs w:val="20"/>
              </w:rPr>
            </w:pPr>
            <w:r>
              <w:rPr>
                <w:sz w:val="20"/>
                <w:szCs w:val="20"/>
              </w:rPr>
              <w:t>Održavanje nerazvrstanih cesta</w:t>
            </w:r>
          </w:p>
        </w:tc>
        <w:tc>
          <w:tcPr>
            <w:tcW w:w="958" w:type="dxa"/>
          </w:tcPr>
          <w:p w:rsidR="006C45A3" w:rsidRPr="00B878DC" w:rsidRDefault="006C45A3" w:rsidP="006C45A3">
            <w:pPr>
              <w:rPr>
                <w:sz w:val="18"/>
                <w:szCs w:val="18"/>
              </w:rPr>
            </w:pPr>
            <w:r w:rsidRPr="00B878DC">
              <w:rPr>
                <w:sz w:val="18"/>
                <w:szCs w:val="18"/>
              </w:rPr>
              <w:t>207.000,00</w:t>
            </w:r>
          </w:p>
        </w:tc>
        <w:tc>
          <w:tcPr>
            <w:tcW w:w="993" w:type="dxa"/>
          </w:tcPr>
          <w:p w:rsidR="006C45A3" w:rsidRPr="00370EB1" w:rsidRDefault="006C45A3" w:rsidP="006C45A3">
            <w:pPr>
              <w:rPr>
                <w:sz w:val="20"/>
                <w:szCs w:val="20"/>
              </w:rPr>
            </w:pPr>
            <w:r>
              <w:rPr>
                <w:sz w:val="20"/>
                <w:szCs w:val="20"/>
              </w:rPr>
              <w:t>253.000,00</w:t>
            </w:r>
          </w:p>
        </w:tc>
        <w:tc>
          <w:tcPr>
            <w:tcW w:w="849" w:type="dxa"/>
          </w:tcPr>
          <w:p w:rsidR="006C45A3" w:rsidRPr="00370EB1" w:rsidRDefault="006C45A3" w:rsidP="006C45A3">
            <w:pPr>
              <w:rPr>
                <w:sz w:val="20"/>
                <w:szCs w:val="20"/>
              </w:rPr>
            </w:pPr>
            <w:r>
              <w:rPr>
                <w:sz w:val="20"/>
                <w:szCs w:val="20"/>
              </w:rPr>
              <w:t>253.000,00</w:t>
            </w:r>
          </w:p>
        </w:tc>
        <w:tc>
          <w:tcPr>
            <w:tcW w:w="991" w:type="dxa"/>
          </w:tcPr>
          <w:p w:rsidR="006C45A3" w:rsidRPr="00370EB1" w:rsidRDefault="006C45A3" w:rsidP="006C45A3">
            <w:pPr>
              <w:rPr>
                <w:sz w:val="20"/>
                <w:szCs w:val="20"/>
              </w:rPr>
            </w:pPr>
            <w:r>
              <w:rPr>
                <w:sz w:val="20"/>
                <w:szCs w:val="20"/>
              </w:rPr>
              <w:t>Broj km saniranih cesta</w:t>
            </w:r>
          </w:p>
        </w:tc>
        <w:tc>
          <w:tcPr>
            <w:tcW w:w="709" w:type="dxa"/>
          </w:tcPr>
          <w:p w:rsidR="006C45A3" w:rsidRPr="00370EB1" w:rsidRDefault="006C45A3" w:rsidP="006C45A3">
            <w:pPr>
              <w:rPr>
                <w:sz w:val="20"/>
                <w:szCs w:val="20"/>
              </w:rPr>
            </w:pPr>
            <w:r>
              <w:rPr>
                <w:sz w:val="20"/>
                <w:szCs w:val="20"/>
              </w:rPr>
              <w:t>3 km</w:t>
            </w:r>
          </w:p>
        </w:tc>
        <w:tc>
          <w:tcPr>
            <w:tcW w:w="850" w:type="dxa"/>
          </w:tcPr>
          <w:p w:rsidR="006C45A3" w:rsidRPr="00370EB1" w:rsidRDefault="006C45A3" w:rsidP="006C45A3">
            <w:pPr>
              <w:rPr>
                <w:sz w:val="20"/>
                <w:szCs w:val="20"/>
              </w:rPr>
            </w:pPr>
            <w:r>
              <w:rPr>
                <w:sz w:val="20"/>
                <w:szCs w:val="20"/>
              </w:rPr>
              <w:t>5 km</w:t>
            </w:r>
          </w:p>
        </w:tc>
        <w:tc>
          <w:tcPr>
            <w:tcW w:w="851" w:type="dxa"/>
          </w:tcPr>
          <w:p w:rsidR="006C45A3" w:rsidRPr="00370EB1" w:rsidRDefault="006C45A3" w:rsidP="006C45A3">
            <w:pPr>
              <w:rPr>
                <w:sz w:val="20"/>
                <w:szCs w:val="20"/>
              </w:rPr>
            </w:pPr>
            <w:r>
              <w:rPr>
                <w:sz w:val="20"/>
                <w:szCs w:val="20"/>
              </w:rPr>
              <w:t>7 km</w:t>
            </w:r>
          </w:p>
        </w:tc>
        <w:tc>
          <w:tcPr>
            <w:tcW w:w="567" w:type="dxa"/>
          </w:tcPr>
          <w:p w:rsidR="006C45A3" w:rsidRPr="00370EB1" w:rsidRDefault="006C45A3" w:rsidP="006C45A3">
            <w:pPr>
              <w:rPr>
                <w:sz w:val="20"/>
                <w:szCs w:val="20"/>
              </w:rPr>
            </w:pPr>
            <w:r>
              <w:rPr>
                <w:sz w:val="20"/>
                <w:szCs w:val="20"/>
              </w:rPr>
              <w:t>8 km</w:t>
            </w:r>
          </w:p>
        </w:tc>
        <w:tc>
          <w:tcPr>
            <w:tcW w:w="425" w:type="dxa"/>
          </w:tcPr>
          <w:p w:rsidR="006C45A3" w:rsidRPr="00370EB1" w:rsidRDefault="006C45A3" w:rsidP="006C45A3">
            <w:pPr>
              <w:rPr>
                <w:sz w:val="20"/>
                <w:szCs w:val="20"/>
              </w:rPr>
            </w:pPr>
            <w:r>
              <w:rPr>
                <w:sz w:val="20"/>
                <w:szCs w:val="20"/>
              </w:rPr>
              <w:t>002</w:t>
            </w:r>
          </w:p>
        </w:tc>
        <w:tc>
          <w:tcPr>
            <w:tcW w:w="283" w:type="dxa"/>
          </w:tcPr>
          <w:p w:rsidR="006C45A3" w:rsidRPr="00370EB1" w:rsidRDefault="006C45A3" w:rsidP="006C45A3">
            <w:pPr>
              <w:rPr>
                <w:sz w:val="20"/>
                <w:szCs w:val="20"/>
              </w:rPr>
            </w:pPr>
            <w:r>
              <w:rPr>
                <w:sz w:val="20"/>
                <w:szCs w:val="20"/>
              </w:rPr>
              <w:t xml:space="preserve">002 </w:t>
            </w:r>
            <w:r>
              <w:rPr>
                <w:sz w:val="20"/>
                <w:szCs w:val="20"/>
              </w:rPr>
              <w:lastRenderedPageBreak/>
              <w:t>04</w:t>
            </w:r>
          </w:p>
        </w:tc>
      </w:tr>
      <w:tr w:rsidR="006C45A3" w:rsidTr="006C45A3">
        <w:tc>
          <w:tcPr>
            <w:tcW w:w="993" w:type="dxa"/>
            <w:vMerge/>
          </w:tcPr>
          <w:p w:rsidR="006C45A3" w:rsidRDefault="006C45A3" w:rsidP="006C45A3"/>
        </w:tc>
        <w:tc>
          <w:tcPr>
            <w:tcW w:w="709" w:type="dxa"/>
            <w:vMerge/>
          </w:tcPr>
          <w:p w:rsidR="006C45A3" w:rsidRDefault="006C45A3" w:rsidP="006C45A3"/>
        </w:tc>
        <w:tc>
          <w:tcPr>
            <w:tcW w:w="992" w:type="dxa"/>
          </w:tcPr>
          <w:p w:rsidR="006C45A3" w:rsidRPr="00370EB1" w:rsidRDefault="006C45A3" w:rsidP="006C45A3">
            <w:pPr>
              <w:rPr>
                <w:sz w:val="20"/>
                <w:szCs w:val="20"/>
              </w:rPr>
            </w:pPr>
            <w:r>
              <w:rPr>
                <w:sz w:val="20"/>
                <w:szCs w:val="20"/>
              </w:rPr>
              <w:t>A 1006 02</w:t>
            </w:r>
          </w:p>
        </w:tc>
        <w:tc>
          <w:tcPr>
            <w:tcW w:w="1418" w:type="dxa"/>
          </w:tcPr>
          <w:p w:rsidR="006C45A3" w:rsidRPr="00370EB1" w:rsidRDefault="006C45A3" w:rsidP="006C45A3">
            <w:pPr>
              <w:rPr>
                <w:sz w:val="20"/>
                <w:szCs w:val="20"/>
              </w:rPr>
            </w:pPr>
            <w:r>
              <w:rPr>
                <w:sz w:val="20"/>
                <w:szCs w:val="20"/>
              </w:rPr>
              <w:t>Održavanje i uređivanje javnih zelenih površina</w:t>
            </w:r>
          </w:p>
        </w:tc>
        <w:tc>
          <w:tcPr>
            <w:tcW w:w="958" w:type="dxa"/>
          </w:tcPr>
          <w:p w:rsidR="006C45A3" w:rsidRPr="00B878DC" w:rsidRDefault="006C45A3" w:rsidP="006C45A3">
            <w:pPr>
              <w:rPr>
                <w:sz w:val="18"/>
                <w:szCs w:val="18"/>
              </w:rPr>
            </w:pPr>
            <w:r>
              <w:rPr>
                <w:sz w:val="18"/>
                <w:szCs w:val="18"/>
              </w:rPr>
              <w:t>5</w:t>
            </w:r>
            <w:r w:rsidRPr="00B878DC">
              <w:rPr>
                <w:sz w:val="18"/>
                <w:szCs w:val="18"/>
              </w:rPr>
              <w:t>60.000,00</w:t>
            </w:r>
          </w:p>
        </w:tc>
        <w:tc>
          <w:tcPr>
            <w:tcW w:w="993" w:type="dxa"/>
          </w:tcPr>
          <w:p w:rsidR="006C45A3" w:rsidRPr="00370EB1" w:rsidRDefault="006C45A3" w:rsidP="006C45A3">
            <w:pPr>
              <w:rPr>
                <w:sz w:val="20"/>
                <w:szCs w:val="20"/>
              </w:rPr>
            </w:pPr>
            <w:r>
              <w:rPr>
                <w:sz w:val="20"/>
                <w:szCs w:val="20"/>
              </w:rPr>
              <w:t>203.500,00</w:t>
            </w:r>
          </w:p>
        </w:tc>
        <w:tc>
          <w:tcPr>
            <w:tcW w:w="849" w:type="dxa"/>
          </w:tcPr>
          <w:p w:rsidR="006C45A3" w:rsidRPr="00370EB1" w:rsidRDefault="006C45A3" w:rsidP="006C45A3">
            <w:pPr>
              <w:rPr>
                <w:sz w:val="20"/>
                <w:szCs w:val="20"/>
              </w:rPr>
            </w:pPr>
            <w:r>
              <w:rPr>
                <w:sz w:val="20"/>
                <w:szCs w:val="20"/>
              </w:rPr>
              <w:t>428.500,00</w:t>
            </w:r>
          </w:p>
        </w:tc>
        <w:tc>
          <w:tcPr>
            <w:tcW w:w="991" w:type="dxa"/>
          </w:tcPr>
          <w:p w:rsidR="006C45A3" w:rsidRPr="00370EB1" w:rsidRDefault="006C45A3" w:rsidP="006C45A3">
            <w:pPr>
              <w:rPr>
                <w:sz w:val="20"/>
                <w:szCs w:val="20"/>
              </w:rPr>
            </w:pPr>
          </w:p>
        </w:tc>
        <w:tc>
          <w:tcPr>
            <w:tcW w:w="709" w:type="dxa"/>
          </w:tcPr>
          <w:p w:rsidR="006C45A3" w:rsidRPr="00370EB1" w:rsidRDefault="006C45A3" w:rsidP="006C45A3">
            <w:pPr>
              <w:rPr>
                <w:sz w:val="20"/>
                <w:szCs w:val="20"/>
              </w:rPr>
            </w:pPr>
          </w:p>
        </w:tc>
        <w:tc>
          <w:tcPr>
            <w:tcW w:w="850" w:type="dxa"/>
          </w:tcPr>
          <w:p w:rsidR="006C45A3" w:rsidRPr="00370EB1" w:rsidRDefault="006C45A3" w:rsidP="006C45A3">
            <w:pPr>
              <w:rPr>
                <w:sz w:val="20"/>
                <w:szCs w:val="20"/>
              </w:rPr>
            </w:pPr>
          </w:p>
        </w:tc>
        <w:tc>
          <w:tcPr>
            <w:tcW w:w="851" w:type="dxa"/>
          </w:tcPr>
          <w:p w:rsidR="006C45A3" w:rsidRPr="00370EB1" w:rsidRDefault="006C45A3" w:rsidP="006C45A3">
            <w:pPr>
              <w:rPr>
                <w:sz w:val="20"/>
                <w:szCs w:val="20"/>
              </w:rPr>
            </w:pPr>
          </w:p>
        </w:tc>
        <w:tc>
          <w:tcPr>
            <w:tcW w:w="567" w:type="dxa"/>
          </w:tcPr>
          <w:p w:rsidR="006C45A3" w:rsidRPr="00370EB1" w:rsidRDefault="006C45A3" w:rsidP="006C45A3">
            <w:pPr>
              <w:rPr>
                <w:sz w:val="20"/>
                <w:szCs w:val="20"/>
              </w:rPr>
            </w:pPr>
          </w:p>
        </w:tc>
        <w:tc>
          <w:tcPr>
            <w:tcW w:w="425" w:type="dxa"/>
          </w:tcPr>
          <w:p w:rsidR="006C45A3" w:rsidRPr="00370EB1" w:rsidRDefault="006C45A3" w:rsidP="006C45A3">
            <w:pPr>
              <w:rPr>
                <w:sz w:val="20"/>
                <w:szCs w:val="20"/>
              </w:rPr>
            </w:pPr>
            <w:r>
              <w:rPr>
                <w:sz w:val="20"/>
                <w:szCs w:val="20"/>
              </w:rPr>
              <w:t>002</w:t>
            </w:r>
          </w:p>
        </w:tc>
        <w:tc>
          <w:tcPr>
            <w:tcW w:w="283" w:type="dxa"/>
          </w:tcPr>
          <w:p w:rsidR="006C45A3" w:rsidRPr="00370EB1" w:rsidRDefault="006C45A3" w:rsidP="006C45A3">
            <w:pPr>
              <w:rPr>
                <w:sz w:val="20"/>
                <w:szCs w:val="20"/>
              </w:rPr>
            </w:pPr>
            <w:r>
              <w:rPr>
                <w:sz w:val="20"/>
                <w:szCs w:val="20"/>
              </w:rPr>
              <w:t>002 04</w:t>
            </w:r>
          </w:p>
        </w:tc>
      </w:tr>
      <w:tr w:rsidR="006C45A3" w:rsidTr="006C45A3">
        <w:tc>
          <w:tcPr>
            <w:tcW w:w="993" w:type="dxa"/>
            <w:vMerge/>
          </w:tcPr>
          <w:p w:rsidR="006C45A3" w:rsidRDefault="006C45A3" w:rsidP="006C45A3"/>
        </w:tc>
        <w:tc>
          <w:tcPr>
            <w:tcW w:w="709" w:type="dxa"/>
            <w:vMerge/>
          </w:tcPr>
          <w:p w:rsidR="006C45A3" w:rsidRDefault="006C45A3" w:rsidP="006C45A3"/>
        </w:tc>
        <w:tc>
          <w:tcPr>
            <w:tcW w:w="992" w:type="dxa"/>
          </w:tcPr>
          <w:p w:rsidR="006C45A3" w:rsidRPr="00370EB1" w:rsidRDefault="006C45A3" w:rsidP="006C45A3">
            <w:pPr>
              <w:rPr>
                <w:sz w:val="20"/>
                <w:szCs w:val="20"/>
              </w:rPr>
            </w:pPr>
          </w:p>
        </w:tc>
        <w:tc>
          <w:tcPr>
            <w:tcW w:w="1418" w:type="dxa"/>
          </w:tcPr>
          <w:p w:rsidR="006C45A3" w:rsidRPr="00370EB1" w:rsidRDefault="006C45A3" w:rsidP="006C45A3">
            <w:pPr>
              <w:rPr>
                <w:sz w:val="20"/>
                <w:szCs w:val="20"/>
              </w:rPr>
            </w:pPr>
            <w:r>
              <w:rPr>
                <w:sz w:val="20"/>
                <w:szCs w:val="20"/>
              </w:rPr>
              <w:t>- rashodi za zaposlene</w:t>
            </w:r>
          </w:p>
        </w:tc>
        <w:tc>
          <w:tcPr>
            <w:tcW w:w="958" w:type="dxa"/>
          </w:tcPr>
          <w:p w:rsidR="006C45A3" w:rsidRPr="00B878DC" w:rsidRDefault="006C45A3" w:rsidP="006C45A3">
            <w:pPr>
              <w:rPr>
                <w:i/>
                <w:sz w:val="16"/>
                <w:szCs w:val="16"/>
              </w:rPr>
            </w:pPr>
            <w:r w:rsidRPr="00B878DC">
              <w:rPr>
                <w:i/>
                <w:sz w:val="16"/>
                <w:szCs w:val="16"/>
              </w:rPr>
              <w:t>427.000,00</w:t>
            </w:r>
          </w:p>
        </w:tc>
        <w:tc>
          <w:tcPr>
            <w:tcW w:w="993" w:type="dxa"/>
          </w:tcPr>
          <w:p w:rsidR="006C45A3" w:rsidRPr="00370EB1" w:rsidRDefault="006C45A3" w:rsidP="006C45A3">
            <w:pPr>
              <w:rPr>
                <w:sz w:val="20"/>
                <w:szCs w:val="20"/>
              </w:rPr>
            </w:pPr>
            <w:r>
              <w:rPr>
                <w:sz w:val="20"/>
                <w:szCs w:val="20"/>
              </w:rPr>
              <w:t>65.000,00</w:t>
            </w:r>
          </w:p>
        </w:tc>
        <w:tc>
          <w:tcPr>
            <w:tcW w:w="849" w:type="dxa"/>
          </w:tcPr>
          <w:p w:rsidR="006C45A3" w:rsidRPr="00370EB1" w:rsidRDefault="006C45A3" w:rsidP="006C45A3">
            <w:pPr>
              <w:rPr>
                <w:sz w:val="20"/>
                <w:szCs w:val="20"/>
              </w:rPr>
            </w:pPr>
            <w:r>
              <w:rPr>
                <w:sz w:val="20"/>
                <w:szCs w:val="20"/>
              </w:rPr>
              <w:t>290.000,00</w:t>
            </w:r>
          </w:p>
        </w:tc>
        <w:tc>
          <w:tcPr>
            <w:tcW w:w="991" w:type="dxa"/>
          </w:tcPr>
          <w:p w:rsidR="006C45A3" w:rsidRDefault="006C45A3" w:rsidP="006C45A3">
            <w:pPr>
              <w:rPr>
                <w:sz w:val="20"/>
                <w:szCs w:val="20"/>
              </w:rPr>
            </w:pPr>
            <w:r>
              <w:rPr>
                <w:sz w:val="20"/>
                <w:szCs w:val="20"/>
              </w:rPr>
              <w:t>Broj zaposl. na jav. Radovima</w:t>
            </w:r>
          </w:p>
          <w:p w:rsidR="006C45A3" w:rsidRPr="00370EB1" w:rsidRDefault="006C45A3" w:rsidP="006C45A3">
            <w:pPr>
              <w:rPr>
                <w:sz w:val="20"/>
                <w:szCs w:val="20"/>
              </w:rPr>
            </w:pPr>
          </w:p>
        </w:tc>
        <w:tc>
          <w:tcPr>
            <w:tcW w:w="709" w:type="dxa"/>
          </w:tcPr>
          <w:p w:rsidR="006C45A3" w:rsidRPr="00370EB1" w:rsidRDefault="006C45A3" w:rsidP="006C45A3">
            <w:pPr>
              <w:rPr>
                <w:sz w:val="20"/>
                <w:szCs w:val="20"/>
              </w:rPr>
            </w:pPr>
            <w:r>
              <w:rPr>
                <w:sz w:val="20"/>
                <w:szCs w:val="20"/>
              </w:rPr>
              <w:t>20</w:t>
            </w:r>
          </w:p>
        </w:tc>
        <w:tc>
          <w:tcPr>
            <w:tcW w:w="850" w:type="dxa"/>
          </w:tcPr>
          <w:p w:rsidR="006C45A3" w:rsidRPr="00370EB1" w:rsidRDefault="006C45A3" w:rsidP="006C45A3">
            <w:pPr>
              <w:rPr>
                <w:sz w:val="20"/>
                <w:szCs w:val="20"/>
              </w:rPr>
            </w:pPr>
            <w:r>
              <w:rPr>
                <w:sz w:val="20"/>
                <w:szCs w:val="20"/>
              </w:rPr>
              <w:t>20</w:t>
            </w:r>
          </w:p>
        </w:tc>
        <w:tc>
          <w:tcPr>
            <w:tcW w:w="851" w:type="dxa"/>
          </w:tcPr>
          <w:p w:rsidR="006C45A3" w:rsidRPr="00370EB1" w:rsidRDefault="006C45A3" w:rsidP="006C45A3">
            <w:pPr>
              <w:rPr>
                <w:sz w:val="20"/>
                <w:szCs w:val="20"/>
              </w:rPr>
            </w:pPr>
            <w:r>
              <w:rPr>
                <w:sz w:val="20"/>
                <w:szCs w:val="20"/>
              </w:rPr>
              <w:t>20</w:t>
            </w:r>
          </w:p>
        </w:tc>
        <w:tc>
          <w:tcPr>
            <w:tcW w:w="567" w:type="dxa"/>
          </w:tcPr>
          <w:p w:rsidR="006C45A3" w:rsidRPr="00370EB1" w:rsidRDefault="006C45A3" w:rsidP="006C45A3">
            <w:pPr>
              <w:rPr>
                <w:sz w:val="20"/>
                <w:szCs w:val="20"/>
              </w:rPr>
            </w:pPr>
            <w:r>
              <w:rPr>
                <w:sz w:val="20"/>
                <w:szCs w:val="20"/>
              </w:rPr>
              <w:t>20</w:t>
            </w:r>
          </w:p>
        </w:tc>
        <w:tc>
          <w:tcPr>
            <w:tcW w:w="425" w:type="dxa"/>
          </w:tcPr>
          <w:p w:rsidR="006C45A3" w:rsidRPr="00370EB1" w:rsidRDefault="006C45A3" w:rsidP="006C45A3">
            <w:pPr>
              <w:rPr>
                <w:sz w:val="20"/>
                <w:szCs w:val="20"/>
              </w:rPr>
            </w:pPr>
            <w:r>
              <w:rPr>
                <w:sz w:val="20"/>
                <w:szCs w:val="20"/>
              </w:rPr>
              <w:t>002</w:t>
            </w:r>
          </w:p>
        </w:tc>
        <w:tc>
          <w:tcPr>
            <w:tcW w:w="283" w:type="dxa"/>
          </w:tcPr>
          <w:p w:rsidR="006C45A3" w:rsidRPr="00370EB1" w:rsidRDefault="006C45A3" w:rsidP="006C45A3">
            <w:pPr>
              <w:rPr>
                <w:sz w:val="20"/>
                <w:szCs w:val="20"/>
              </w:rPr>
            </w:pPr>
            <w:r>
              <w:rPr>
                <w:sz w:val="20"/>
                <w:szCs w:val="20"/>
              </w:rPr>
              <w:t>002 04</w:t>
            </w:r>
          </w:p>
        </w:tc>
      </w:tr>
      <w:tr w:rsidR="006C45A3" w:rsidTr="006C45A3">
        <w:tc>
          <w:tcPr>
            <w:tcW w:w="993" w:type="dxa"/>
            <w:vMerge/>
          </w:tcPr>
          <w:p w:rsidR="006C45A3" w:rsidRDefault="006C45A3" w:rsidP="006C45A3"/>
        </w:tc>
        <w:tc>
          <w:tcPr>
            <w:tcW w:w="709" w:type="dxa"/>
            <w:vMerge/>
          </w:tcPr>
          <w:p w:rsidR="006C45A3" w:rsidRDefault="006C45A3" w:rsidP="006C45A3"/>
        </w:tc>
        <w:tc>
          <w:tcPr>
            <w:tcW w:w="992" w:type="dxa"/>
          </w:tcPr>
          <w:p w:rsidR="006C45A3" w:rsidRPr="00370EB1" w:rsidRDefault="006C45A3" w:rsidP="006C45A3">
            <w:pPr>
              <w:rPr>
                <w:sz w:val="20"/>
                <w:szCs w:val="20"/>
              </w:rPr>
            </w:pPr>
          </w:p>
        </w:tc>
        <w:tc>
          <w:tcPr>
            <w:tcW w:w="1418" w:type="dxa"/>
          </w:tcPr>
          <w:p w:rsidR="006C45A3" w:rsidRPr="00370EB1" w:rsidRDefault="006C45A3" w:rsidP="006C45A3">
            <w:pPr>
              <w:rPr>
                <w:sz w:val="20"/>
                <w:szCs w:val="20"/>
              </w:rPr>
            </w:pPr>
            <w:r>
              <w:rPr>
                <w:sz w:val="20"/>
                <w:szCs w:val="20"/>
              </w:rPr>
              <w:t>- održavanje javnih zelenih površina</w:t>
            </w:r>
          </w:p>
        </w:tc>
        <w:tc>
          <w:tcPr>
            <w:tcW w:w="958" w:type="dxa"/>
          </w:tcPr>
          <w:p w:rsidR="006C45A3" w:rsidRPr="00B878DC" w:rsidRDefault="006C45A3" w:rsidP="006C45A3">
            <w:pPr>
              <w:rPr>
                <w:i/>
                <w:sz w:val="16"/>
                <w:szCs w:val="16"/>
              </w:rPr>
            </w:pPr>
            <w:r w:rsidRPr="00B878DC">
              <w:rPr>
                <w:i/>
                <w:sz w:val="16"/>
                <w:szCs w:val="16"/>
              </w:rPr>
              <w:t>133.000,00</w:t>
            </w:r>
          </w:p>
        </w:tc>
        <w:tc>
          <w:tcPr>
            <w:tcW w:w="993" w:type="dxa"/>
          </w:tcPr>
          <w:p w:rsidR="006C45A3" w:rsidRPr="00370EB1" w:rsidRDefault="006C45A3" w:rsidP="006C45A3">
            <w:pPr>
              <w:rPr>
                <w:sz w:val="20"/>
                <w:szCs w:val="20"/>
              </w:rPr>
            </w:pPr>
            <w:r>
              <w:rPr>
                <w:sz w:val="20"/>
                <w:szCs w:val="20"/>
              </w:rPr>
              <w:t>138.500,00</w:t>
            </w:r>
          </w:p>
        </w:tc>
        <w:tc>
          <w:tcPr>
            <w:tcW w:w="849" w:type="dxa"/>
          </w:tcPr>
          <w:p w:rsidR="006C45A3" w:rsidRPr="00370EB1" w:rsidRDefault="006C45A3" w:rsidP="006C45A3">
            <w:pPr>
              <w:rPr>
                <w:sz w:val="20"/>
                <w:szCs w:val="20"/>
              </w:rPr>
            </w:pPr>
            <w:r>
              <w:rPr>
                <w:sz w:val="20"/>
                <w:szCs w:val="20"/>
              </w:rPr>
              <w:t>138.500,00</w:t>
            </w:r>
          </w:p>
        </w:tc>
        <w:tc>
          <w:tcPr>
            <w:tcW w:w="991" w:type="dxa"/>
          </w:tcPr>
          <w:p w:rsidR="006C45A3" w:rsidRPr="00370EB1" w:rsidRDefault="006C45A3" w:rsidP="006C45A3">
            <w:pPr>
              <w:rPr>
                <w:sz w:val="20"/>
                <w:szCs w:val="20"/>
              </w:rPr>
            </w:pPr>
            <w:r>
              <w:rPr>
                <w:sz w:val="20"/>
                <w:szCs w:val="20"/>
              </w:rPr>
              <w:t>Kvadratura uređ.jav. zel. površina u m</w:t>
            </w:r>
            <w:r w:rsidRPr="001D196D">
              <w:rPr>
                <w:sz w:val="20"/>
                <w:szCs w:val="20"/>
                <w:vertAlign w:val="superscript"/>
              </w:rPr>
              <w:t>2</w:t>
            </w:r>
          </w:p>
        </w:tc>
        <w:tc>
          <w:tcPr>
            <w:tcW w:w="709" w:type="dxa"/>
          </w:tcPr>
          <w:p w:rsidR="006C45A3" w:rsidRPr="00370EB1" w:rsidRDefault="006C45A3" w:rsidP="006C45A3">
            <w:pPr>
              <w:rPr>
                <w:sz w:val="20"/>
                <w:szCs w:val="20"/>
              </w:rPr>
            </w:pPr>
            <w:r>
              <w:rPr>
                <w:sz w:val="20"/>
                <w:szCs w:val="20"/>
              </w:rPr>
              <w:t>20.000 m2</w:t>
            </w:r>
          </w:p>
        </w:tc>
        <w:tc>
          <w:tcPr>
            <w:tcW w:w="850" w:type="dxa"/>
          </w:tcPr>
          <w:p w:rsidR="006C45A3" w:rsidRPr="00370EB1" w:rsidRDefault="006C45A3" w:rsidP="006C45A3">
            <w:pPr>
              <w:rPr>
                <w:sz w:val="20"/>
                <w:szCs w:val="20"/>
              </w:rPr>
            </w:pPr>
            <w:r>
              <w:rPr>
                <w:sz w:val="20"/>
                <w:szCs w:val="20"/>
              </w:rPr>
              <w:t>20.000 m2</w:t>
            </w:r>
          </w:p>
        </w:tc>
        <w:tc>
          <w:tcPr>
            <w:tcW w:w="851" w:type="dxa"/>
          </w:tcPr>
          <w:p w:rsidR="006C45A3" w:rsidRPr="00370EB1" w:rsidRDefault="006C45A3" w:rsidP="006C45A3">
            <w:pPr>
              <w:rPr>
                <w:sz w:val="20"/>
                <w:szCs w:val="20"/>
              </w:rPr>
            </w:pPr>
            <w:r>
              <w:rPr>
                <w:sz w:val="20"/>
                <w:szCs w:val="20"/>
              </w:rPr>
              <w:t>20.000 m2</w:t>
            </w:r>
          </w:p>
        </w:tc>
        <w:tc>
          <w:tcPr>
            <w:tcW w:w="567" w:type="dxa"/>
          </w:tcPr>
          <w:p w:rsidR="006C45A3" w:rsidRPr="00370EB1" w:rsidRDefault="006C45A3" w:rsidP="006C45A3">
            <w:pPr>
              <w:rPr>
                <w:sz w:val="20"/>
                <w:szCs w:val="20"/>
              </w:rPr>
            </w:pPr>
            <w:r>
              <w:rPr>
                <w:sz w:val="20"/>
                <w:szCs w:val="20"/>
              </w:rPr>
              <w:t>20.000 m2</w:t>
            </w:r>
          </w:p>
        </w:tc>
        <w:tc>
          <w:tcPr>
            <w:tcW w:w="425" w:type="dxa"/>
          </w:tcPr>
          <w:p w:rsidR="006C45A3" w:rsidRPr="00370EB1" w:rsidRDefault="006C45A3" w:rsidP="006C45A3">
            <w:pPr>
              <w:rPr>
                <w:sz w:val="20"/>
                <w:szCs w:val="20"/>
              </w:rPr>
            </w:pPr>
            <w:r>
              <w:rPr>
                <w:sz w:val="20"/>
                <w:szCs w:val="20"/>
              </w:rPr>
              <w:t>002</w:t>
            </w:r>
          </w:p>
        </w:tc>
        <w:tc>
          <w:tcPr>
            <w:tcW w:w="283" w:type="dxa"/>
          </w:tcPr>
          <w:p w:rsidR="006C45A3" w:rsidRPr="00370EB1" w:rsidRDefault="006C45A3" w:rsidP="006C45A3">
            <w:pPr>
              <w:rPr>
                <w:sz w:val="20"/>
                <w:szCs w:val="20"/>
              </w:rPr>
            </w:pPr>
            <w:r>
              <w:rPr>
                <w:sz w:val="20"/>
                <w:szCs w:val="20"/>
              </w:rPr>
              <w:t>002 04</w:t>
            </w:r>
          </w:p>
        </w:tc>
      </w:tr>
      <w:tr w:rsidR="006C45A3" w:rsidTr="006C45A3">
        <w:tc>
          <w:tcPr>
            <w:tcW w:w="993" w:type="dxa"/>
            <w:vMerge/>
          </w:tcPr>
          <w:p w:rsidR="006C45A3" w:rsidRDefault="006C45A3" w:rsidP="006C45A3"/>
        </w:tc>
        <w:tc>
          <w:tcPr>
            <w:tcW w:w="709" w:type="dxa"/>
            <w:vMerge/>
          </w:tcPr>
          <w:p w:rsidR="006C45A3" w:rsidRDefault="006C45A3" w:rsidP="006C45A3"/>
        </w:tc>
        <w:tc>
          <w:tcPr>
            <w:tcW w:w="992" w:type="dxa"/>
          </w:tcPr>
          <w:p w:rsidR="006C45A3" w:rsidRPr="00370EB1" w:rsidRDefault="006C45A3" w:rsidP="006C45A3">
            <w:pPr>
              <w:rPr>
                <w:sz w:val="20"/>
                <w:szCs w:val="20"/>
              </w:rPr>
            </w:pPr>
            <w:r>
              <w:rPr>
                <w:sz w:val="20"/>
                <w:szCs w:val="20"/>
              </w:rPr>
              <w:t>A 1006 03</w:t>
            </w:r>
          </w:p>
        </w:tc>
        <w:tc>
          <w:tcPr>
            <w:tcW w:w="1418" w:type="dxa"/>
          </w:tcPr>
          <w:p w:rsidR="006C45A3" w:rsidRPr="00370EB1" w:rsidRDefault="006C45A3" w:rsidP="006C45A3">
            <w:pPr>
              <w:rPr>
                <w:sz w:val="20"/>
                <w:szCs w:val="20"/>
              </w:rPr>
            </w:pPr>
            <w:r>
              <w:rPr>
                <w:sz w:val="20"/>
                <w:szCs w:val="20"/>
              </w:rPr>
              <w:t xml:space="preserve">Rashodi za uređaje i javnu rasvjetu </w:t>
            </w:r>
          </w:p>
        </w:tc>
        <w:tc>
          <w:tcPr>
            <w:tcW w:w="958" w:type="dxa"/>
          </w:tcPr>
          <w:p w:rsidR="006C45A3" w:rsidRPr="00B878DC" w:rsidRDefault="006C45A3" w:rsidP="006C45A3">
            <w:pPr>
              <w:rPr>
                <w:sz w:val="18"/>
                <w:szCs w:val="18"/>
              </w:rPr>
            </w:pPr>
            <w:r w:rsidRPr="00B878DC">
              <w:rPr>
                <w:sz w:val="18"/>
                <w:szCs w:val="18"/>
              </w:rPr>
              <w:t>208.000,00</w:t>
            </w:r>
          </w:p>
        </w:tc>
        <w:tc>
          <w:tcPr>
            <w:tcW w:w="993" w:type="dxa"/>
          </w:tcPr>
          <w:p w:rsidR="006C45A3" w:rsidRPr="00370EB1" w:rsidRDefault="006C45A3" w:rsidP="006C45A3">
            <w:pPr>
              <w:rPr>
                <w:sz w:val="20"/>
                <w:szCs w:val="20"/>
              </w:rPr>
            </w:pPr>
            <w:r>
              <w:rPr>
                <w:sz w:val="20"/>
                <w:szCs w:val="20"/>
              </w:rPr>
              <w:t>310.000,00</w:t>
            </w:r>
          </w:p>
        </w:tc>
        <w:tc>
          <w:tcPr>
            <w:tcW w:w="849" w:type="dxa"/>
          </w:tcPr>
          <w:p w:rsidR="006C45A3" w:rsidRPr="00370EB1" w:rsidRDefault="006C45A3" w:rsidP="006C45A3">
            <w:pPr>
              <w:rPr>
                <w:sz w:val="20"/>
                <w:szCs w:val="20"/>
              </w:rPr>
            </w:pPr>
            <w:r>
              <w:rPr>
                <w:sz w:val="20"/>
                <w:szCs w:val="20"/>
              </w:rPr>
              <w:t>310.000,00</w:t>
            </w:r>
          </w:p>
        </w:tc>
        <w:tc>
          <w:tcPr>
            <w:tcW w:w="991" w:type="dxa"/>
          </w:tcPr>
          <w:p w:rsidR="006C45A3" w:rsidRDefault="006C45A3" w:rsidP="006C45A3">
            <w:pPr>
              <w:rPr>
                <w:sz w:val="20"/>
                <w:szCs w:val="20"/>
              </w:rPr>
            </w:pPr>
            <w:r>
              <w:rPr>
                <w:sz w:val="20"/>
                <w:szCs w:val="20"/>
              </w:rPr>
              <w:t xml:space="preserve">Broj rasvjet. mj. </w:t>
            </w:r>
          </w:p>
          <w:p w:rsidR="006C45A3" w:rsidRPr="00370EB1" w:rsidRDefault="006C45A3" w:rsidP="006C45A3">
            <w:pPr>
              <w:rPr>
                <w:sz w:val="20"/>
                <w:szCs w:val="20"/>
              </w:rPr>
            </w:pPr>
            <w:r>
              <w:rPr>
                <w:sz w:val="20"/>
                <w:szCs w:val="20"/>
              </w:rPr>
              <w:t>Br. prij. kvarova</w:t>
            </w:r>
          </w:p>
        </w:tc>
        <w:tc>
          <w:tcPr>
            <w:tcW w:w="709" w:type="dxa"/>
          </w:tcPr>
          <w:p w:rsidR="006C45A3" w:rsidRDefault="006C45A3" w:rsidP="006C45A3">
            <w:pPr>
              <w:rPr>
                <w:sz w:val="20"/>
                <w:szCs w:val="20"/>
              </w:rPr>
            </w:pPr>
            <w:r>
              <w:rPr>
                <w:sz w:val="20"/>
                <w:szCs w:val="20"/>
              </w:rPr>
              <w:t>450 rasvj.mjesta</w:t>
            </w:r>
          </w:p>
          <w:p w:rsidR="006C45A3" w:rsidRPr="00370EB1" w:rsidRDefault="006C45A3" w:rsidP="006C45A3">
            <w:pPr>
              <w:rPr>
                <w:sz w:val="20"/>
                <w:szCs w:val="20"/>
              </w:rPr>
            </w:pPr>
            <w:r>
              <w:rPr>
                <w:sz w:val="20"/>
                <w:szCs w:val="20"/>
              </w:rPr>
              <w:t>50 prijavljenih kvarova</w:t>
            </w:r>
          </w:p>
        </w:tc>
        <w:tc>
          <w:tcPr>
            <w:tcW w:w="850" w:type="dxa"/>
          </w:tcPr>
          <w:p w:rsidR="006C45A3" w:rsidRDefault="006C45A3" w:rsidP="006C45A3">
            <w:pPr>
              <w:rPr>
                <w:sz w:val="20"/>
                <w:szCs w:val="20"/>
              </w:rPr>
            </w:pPr>
            <w:r>
              <w:rPr>
                <w:sz w:val="20"/>
                <w:szCs w:val="20"/>
              </w:rPr>
              <w:t>450 rasvj.mjesta</w:t>
            </w:r>
          </w:p>
          <w:p w:rsidR="006C45A3" w:rsidRPr="00370EB1" w:rsidRDefault="006C45A3" w:rsidP="006C45A3">
            <w:pPr>
              <w:rPr>
                <w:sz w:val="20"/>
                <w:szCs w:val="20"/>
              </w:rPr>
            </w:pPr>
            <w:r>
              <w:rPr>
                <w:sz w:val="20"/>
                <w:szCs w:val="20"/>
              </w:rPr>
              <w:t>50 prijavljenih kvarova</w:t>
            </w:r>
          </w:p>
        </w:tc>
        <w:tc>
          <w:tcPr>
            <w:tcW w:w="851" w:type="dxa"/>
          </w:tcPr>
          <w:p w:rsidR="006C45A3" w:rsidRDefault="006C45A3" w:rsidP="006C45A3">
            <w:pPr>
              <w:rPr>
                <w:sz w:val="20"/>
                <w:szCs w:val="20"/>
              </w:rPr>
            </w:pPr>
            <w:r>
              <w:rPr>
                <w:sz w:val="20"/>
                <w:szCs w:val="20"/>
              </w:rPr>
              <w:t>450 rasvj.mjesta</w:t>
            </w:r>
          </w:p>
          <w:p w:rsidR="006C45A3" w:rsidRPr="00370EB1" w:rsidRDefault="006C45A3" w:rsidP="006C45A3">
            <w:pPr>
              <w:rPr>
                <w:sz w:val="20"/>
                <w:szCs w:val="20"/>
              </w:rPr>
            </w:pPr>
            <w:r>
              <w:rPr>
                <w:sz w:val="20"/>
                <w:szCs w:val="20"/>
              </w:rPr>
              <w:t>50 prijavljenih kvarova</w:t>
            </w:r>
          </w:p>
        </w:tc>
        <w:tc>
          <w:tcPr>
            <w:tcW w:w="567" w:type="dxa"/>
          </w:tcPr>
          <w:p w:rsidR="006C45A3" w:rsidRDefault="006C45A3" w:rsidP="006C45A3">
            <w:pPr>
              <w:rPr>
                <w:sz w:val="20"/>
                <w:szCs w:val="20"/>
              </w:rPr>
            </w:pPr>
            <w:r>
              <w:rPr>
                <w:sz w:val="20"/>
                <w:szCs w:val="20"/>
              </w:rPr>
              <w:t>450 rasvj.mjesta</w:t>
            </w:r>
          </w:p>
          <w:p w:rsidR="006C45A3" w:rsidRPr="00370EB1" w:rsidRDefault="006C45A3" w:rsidP="006C45A3">
            <w:pPr>
              <w:rPr>
                <w:sz w:val="20"/>
                <w:szCs w:val="20"/>
              </w:rPr>
            </w:pPr>
            <w:r>
              <w:rPr>
                <w:sz w:val="20"/>
                <w:szCs w:val="20"/>
              </w:rPr>
              <w:t>50 prijavljenih kvarova</w:t>
            </w:r>
          </w:p>
        </w:tc>
        <w:tc>
          <w:tcPr>
            <w:tcW w:w="425" w:type="dxa"/>
          </w:tcPr>
          <w:p w:rsidR="006C45A3" w:rsidRPr="00370EB1" w:rsidRDefault="006C45A3" w:rsidP="006C45A3">
            <w:pPr>
              <w:rPr>
                <w:sz w:val="20"/>
                <w:szCs w:val="20"/>
              </w:rPr>
            </w:pPr>
            <w:r>
              <w:rPr>
                <w:sz w:val="20"/>
                <w:szCs w:val="20"/>
              </w:rPr>
              <w:t>002</w:t>
            </w:r>
          </w:p>
        </w:tc>
        <w:tc>
          <w:tcPr>
            <w:tcW w:w="283" w:type="dxa"/>
          </w:tcPr>
          <w:p w:rsidR="006C45A3" w:rsidRPr="00370EB1" w:rsidRDefault="006C45A3" w:rsidP="006C45A3">
            <w:pPr>
              <w:rPr>
                <w:sz w:val="20"/>
                <w:szCs w:val="20"/>
              </w:rPr>
            </w:pPr>
            <w:r>
              <w:rPr>
                <w:sz w:val="20"/>
                <w:szCs w:val="20"/>
              </w:rPr>
              <w:t>002 04</w:t>
            </w:r>
          </w:p>
        </w:tc>
      </w:tr>
      <w:tr w:rsidR="006C45A3" w:rsidTr="006C45A3">
        <w:tc>
          <w:tcPr>
            <w:tcW w:w="993" w:type="dxa"/>
            <w:vMerge/>
          </w:tcPr>
          <w:p w:rsidR="006C45A3" w:rsidRDefault="006C45A3" w:rsidP="006C45A3"/>
        </w:tc>
        <w:tc>
          <w:tcPr>
            <w:tcW w:w="709" w:type="dxa"/>
            <w:vMerge/>
          </w:tcPr>
          <w:p w:rsidR="006C45A3" w:rsidRDefault="006C45A3" w:rsidP="006C45A3"/>
        </w:tc>
        <w:tc>
          <w:tcPr>
            <w:tcW w:w="992" w:type="dxa"/>
          </w:tcPr>
          <w:p w:rsidR="006C45A3" w:rsidRPr="00370EB1" w:rsidRDefault="006C45A3" w:rsidP="006C45A3">
            <w:pPr>
              <w:rPr>
                <w:sz w:val="20"/>
                <w:szCs w:val="20"/>
              </w:rPr>
            </w:pPr>
            <w:r>
              <w:rPr>
                <w:sz w:val="20"/>
                <w:szCs w:val="20"/>
              </w:rPr>
              <w:t xml:space="preserve">A 1006 04 </w:t>
            </w:r>
          </w:p>
        </w:tc>
        <w:tc>
          <w:tcPr>
            <w:tcW w:w="1418" w:type="dxa"/>
          </w:tcPr>
          <w:p w:rsidR="006C45A3" w:rsidRPr="00370EB1" w:rsidRDefault="006C45A3" w:rsidP="006C45A3">
            <w:pPr>
              <w:rPr>
                <w:sz w:val="20"/>
                <w:szCs w:val="20"/>
              </w:rPr>
            </w:pPr>
            <w:r>
              <w:rPr>
                <w:sz w:val="20"/>
                <w:szCs w:val="20"/>
              </w:rPr>
              <w:t>Održavanje objekta i uređaja odvodnje</w:t>
            </w:r>
          </w:p>
        </w:tc>
        <w:tc>
          <w:tcPr>
            <w:tcW w:w="958" w:type="dxa"/>
          </w:tcPr>
          <w:p w:rsidR="006C45A3" w:rsidRPr="00B878DC" w:rsidRDefault="006C45A3" w:rsidP="006C45A3">
            <w:pPr>
              <w:rPr>
                <w:sz w:val="18"/>
                <w:szCs w:val="18"/>
              </w:rPr>
            </w:pPr>
            <w:r w:rsidRPr="00B878DC">
              <w:rPr>
                <w:sz w:val="18"/>
                <w:szCs w:val="18"/>
              </w:rPr>
              <w:t>5.000,00</w:t>
            </w:r>
          </w:p>
        </w:tc>
        <w:tc>
          <w:tcPr>
            <w:tcW w:w="993" w:type="dxa"/>
          </w:tcPr>
          <w:p w:rsidR="006C45A3" w:rsidRPr="00370EB1" w:rsidRDefault="006C45A3" w:rsidP="006C45A3">
            <w:pPr>
              <w:rPr>
                <w:sz w:val="20"/>
                <w:szCs w:val="20"/>
              </w:rPr>
            </w:pPr>
            <w:r>
              <w:rPr>
                <w:sz w:val="20"/>
                <w:szCs w:val="20"/>
              </w:rPr>
              <w:t>10.000,00</w:t>
            </w:r>
          </w:p>
        </w:tc>
        <w:tc>
          <w:tcPr>
            <w:tcW w:w="849" w:type="dxa"/>
          </w:tcPr>
          <w:p w:rsidR="006C45A3" w:rsidRPr="00370EB1" w:rsidRDefault="006C45A3" w:rsidP="006C45A3">
            <w:pPr>
              <w:rPr>
                <w:sz w:val="20"/>
                <w:szCs w:val="20"/>
              </w:rPr>
            </w:pPr>
            <w:r>
              <w:rPr>
                <w:sz w:val="20"/>
                <w:szCs w:val="20"/>
              </w:rPr>
              <w:t>10.000,00</w:t>
            </w:r>
          </w:p>
        </w:tc>
        <w:tc>
          <w:tcPr>
            <w:tcW w:w="991" w:type="dxa"/>
          </w:tcPr>
          <w:p w:rsidR="006C45A3" w:rsidRPr="00370EB1" w:rsidRDefault="006C45A3" w:rsidP="006C45A3">
            <w:pPr>
              <w:rPr>
                <w:sz w:val="20"/>
                <w:szCs w:val="20"/>
              </w:rPr>
            </w:pPr>
            <w:r>
              <w:rPr>
                <w:sz w:val="20"/>
                <w:szCs w:val="20"/>
              </w:rPr>
              <w:t>Broj kvarova</w:t>
            </w:r>
          </w:p>
        </w:tc>
        <w:tc>
          <w:tcPr>
            <w:tcW w:w="709" w:type="dxa"/>
          </w:tcPr>
          <w:p w:rsidR="006C45A3" w:rsidRPr="00370EB1" w:rsidRDefault="006C45A3" w:rsidP="006C45A3">
            <w:pPr>
              <w:rPr>
                <w:sz w:val="20"/>
                <w:szCs w:val="20"/>
              </w:rPr>
            </w:pPr>
            <w:r>
              <w:rPr>
                <w:sz w:val="20"/>
                <w:szCs w:val="20"/>
              </w:rPr>
              <w:t>5</w:t>
            </w:r>
          </w:p>
        </w:tc>
        <w:tc>
          <w:tcPr>
            <w:tcW w:w="850" w:type="dxa"/>
          </w:tcPr>
          <w:p w:rsidR="006C45A3" w:rsidRPr="00370EB1" w:rsidRDefault="006C45A3" w:rsidP="006C45A3">
            <w:pPr>
              <w:rPr>
                <w:sz w:val="20"/>
                <w:szCs w:val="20"/>
              </w:rPr>
            </w:pPr>
            <w:r>
              <w:rPr>
                <w:sz w:val="20"/>
                <w:szCs w:val="20"/>
              </w:rPr>
              <w:t>5</w:t>
            </w:r>
          </w:p>
        </w:tc>
        <w:tc>
          <w:tcPr>
            <w:tcW w:w="851" w:type="dxa"/>
          </w:tcPr>
          <w:p w:rsidR="006C45A3" w:rsidRPr="00370EB1" w:rsidRDefault="006C45A3" w:rsidP="006C45A3">
            <w:pPr>
              <w:rPr>
                <w:sz w:val="20"/>
                <w:szCs w:val="20"/>
              </w:rPr>
            </w:pPr>
            <w:r>
              <w:rPr>
                <w:sz w:val="20"/>
                <w:szCs w:val="20"/>
              </w:rPr>
              <w:t>5</w:t>
            </w:r>
          </w:p>
        </w:tc>
        <w:tc>
          <w:tcPr>
            <w:tcW w:w="567" w:type="dxa"/>
          </w:tcPr>
          <w:p w:rsidR="006C45A3" w:rsidRPr="00370EB1" w:rsidRDefault="006C45A3" w:rsidP="006C45A3">
            <w:pPr>
              <w:rPr>
                <w:sz w:val="20"/>
                <w:szCs w:val="20"/>
              </w:rPr>
            </w:pPr>
            <w:r>
              <w:rPr>
                <w:sz w:val="20"/>
                <w:szCs w:val="20"/>
              </w:rPr>
              <w:t>5</w:t>
            </w:r>
          </w:p>
        </w:tc>
        <w:tc>
          <w:tcPr>
            <w:tcW w:w="425" w:type="dxa"/>
          </w:tcPr>
          <w:p w:rsidR="006C45A3" w:rsidRPr="00370EB1" w:rsidRDefault="006C45A3" w:rsidP="006C45A3">
            <w:pPr>
              <w:rPr>
                <w:sz w:val="20"/>
                <w:szCs w:val="20"/>
              </w:rPr>
            </w:pPr>
            <w:r>
              <w:rPr>
                <w:sz w:val="20"/>
                <w:szCs w:val="20"/>
              </w:rPr>
              <w:t>002</w:t>
            </w:r>
          </w:p>
        </w:tc>
        <w:tc>
          <w:tcPr>
            <w:tcW w:w="283" w:type="dxa"/>
          </w:tcPr>
          <w:p w:rsidR="006C45A3" w:rsidRPr="00370EB1" w:rsidRDefault="006C45A3" w:rsidP="006C45A3">
            <w:pPr>
              <w:rPr>
                <w:sz w:val="20"/>
                <w:szCs w:val="20"/>
              </w:rPr>
            </w:pPr>
            <w:r>
              <w:rPr>
                <w:sz w:val="20"/>
                <w:szCs w:val="20"/>
              </w:rPr>
              <w:t>002 04</w:t>
            </w:r>
          </w:p>
        </w:tc>
      </w:tr>
      <w:tr w:rsidR="006C45A3" w:rsidTr="006C45A3">
        <w:tc>
          <w:tcPr>
            <w:tcW w:w="993" w:type="dxa"/>
            <w:vMerge/>
          </w:tcPr>
          <w:p w:rsidR="006C45A3" w:rsidRDefault="006C45A3" w:rsidP="006C45A3"/>
        </w:tc>
        <w:tc>
          <w:tcPr>
            <w:tcW w:w="709" w:type="dxa"/>
            <w:vMerge/>
          </w:tcPr>
          <w:p w:rsidR="006C45A3" w:rsidRDefault="006C45A3" w:rsidP="006C45A3"/>
        </w:tc>
        <w:tc>
          <w:tcPr>
            <w:tcW w:w="992" w:type="dxa"/>
          </w:tcPr>
          <w:p w:rsidR="006C45A3" w:rsidRPr="00370EB1" w:rsidRDefault="006C45A3" w:rsidP="006C45A3">
            <w:pPr>
              <w:rPr>
                <w:sz w:val="20"/>
                <w:szCs w:val="20"/>
              </w:rPr>
            </w:pPr>
            <w:r>
              <w:rPr>
                <w:sz w:val="20"/>
                <w:szCs w:val="20"/>
              </w:rPr>
              <w:t xml:space="preserve">A 1006 05 </w:t>
            </w:r>
          </w:p>
        </w:tc>
        <w:tc>
          <w:tcPr>
            <w:tcW w:w="1418" w:type="dxa"/>
          </w:tcPr>
          <w:p w:rsidR="006C45A3" w:rsidRPr="00370EB1" w:rsidRDefault="006C45A3" w:rsidP="006C45A3">
            <w:pPr>
              <w:rPr>
                <w:sz w:val="20"/>
                <w:szCs w:val="20"/>
              </w:rPr>
            </w:pPr>
            <w:r>
              <w:rPr>
                <w:sz w:val="20"/>
                <w:szCs w:val="20"/>
              </w:rPr>
              <w:t xml:space="preserve">Održavanje groblja i mrtvačnica </w:t>
            </w:r>
          </w:p>
        </w:tc>
        <w:tc>
          <w:tcPr>
            <w:tcW w:w="958" w:type="dxa"/>
          </w:tcPr>
          <w:p w:rsidR="006C45A3" w:rsidRPr="00B878DC" w:rsidRDefault="006C45A3" w:rsidP="006C45A3">
            <w:pPr>
              <w:rPr>
                <w:sz w:val="18"/>
                <w:szCs w:val="18"/>
              </w:rPr>
            </w:pPr>
            <w:r w:rsidRPr="00B878DC">
              <w:rPr>
                <w:sz w:val="18"/>
                <w:szCs w:val="18"/>
              </w:rPr>
              <w:t>55.000,00</w:t>
            </w:r>
          </w:p>
        </w:tc>
        <w:tc>
          <w:tcPr>
            <w:tcW w:w="993" w:type="dxa"/>
          </w:tcPr>
          <w:p w:rsidR="006C45A3" w:rsidRPr="00370EB1" w:rsidRDefault="006C45A3" w:rsidP="006C45A3">
            <w:pPr>
              <w:rPr>
                <w:sz w:val="20"/>
                <w:szCs w:val="20"/>
              </w:rPr>
            </w:pPr>
            <w:r>
              <w:rPr>
                <w:sz w:val="20"/>
                <w:szCs w:val="20"/>
              </w:rPr>
              <w:t>66.000,00</w:t>
            </w:r>
          </w:p>
        </w:tc>
        <w:tc>
          <w:tcPr>
            <w:tcW w:w="849" w:type="dxa"/>
          </w:tcPr>
          <w:p w:rsidR="006C45A3" w:rsidRPr="00370EB1" w:rsidRDefault="006C45A3" w:rsidP="006C45A3">
            <w:pPr>
              <w:rPr>
                <w:sz w:val="20"/>
                <w:szCs w:val="20"/>
              </w:rPr>
            </w:pPr>
            <w:r>
              <w:rPr>
                <w:sz w:val="20"/>
                <w:szCs w:val="20"/>
              </w:rPr>
              <w:t>66.000,00</w:t>
            </w:r>
          </w:p>
        </w:tc>
        <w:tc>
          <w:tcPr>
            <w:tcW w:w="991" w:type="dxa"/>
          </w:tcPr>
          <w:p w:rsidR="006C45A3" w:rsidRPr="00370EB1" w:rsidRDefault="006C45A3" w:rsidP="006C45A3">
            <w:pPr>
              <w:rPr>
                <w:sz w:val="20"/>
                <w:szCs w:val="20"/>
              </w:rPr>
            </w:pPr>
            <w:r>
              <w:rPr>
                <w:sz w:val="20"/>
                <w:szCs w:val="20"/>
              </w:rPr>
              <w:t>Ograda/staza u m i ostalo</w:t>
            </w:r>
          </w:p>
        </w:tc>
        <w:tc>
          <w:tcPr>
            <w:tcW w:w="709" w:type="dxa"/>
          </w:tcPr>
          <w:p w:rsidR="006C45A3" w:rsidRPr="00370EB1" w:rsidRDefault="006C45A3" w:rsidP="006C45A3">
            <w:pPr>
              <w:rPr>
                <w:sz w:val="20"/>
                <w:szCs w:val="20"/>
              </w:rPr>
            </w:pPr>
            <w:r>
              <w:rPr>
                <w:sz w:val="20"/>
                <w:szCs w:val="20"/>
              </w:rPr>
              <w:t>320 m</w:t>
            </w:r>
          </w:p>
        </w:tc>
        <w:tc>
          <w:tcPr>
            <w:tcW w:w="850" w:type="dxa"/>
          </w:tcPr>
          <w:p w:rsidR="006C45A3" w:rsidRDefault="006C45A3" w:rsidP="006C45A3">
            <w:pPr>
              <w:rPr>
                <w:sz w:val="20"/>
                <w:szCs w:val="20"/>
              </w:rPr>
            </w:pPr>
            <w:r>
              <w:rPr>
                <w:sz w:val="20"/>
                <w:szCs w:val="20"/>
              </w:rPr>
              <w:t>360 m</w:t>
            </w:r>
          </w:p>
          <w:p w:rsidR="006C45A3" w:rsidRPr="00370EB1" w:rsidRDefault="006C45A3" w:rsidP="006C45A3">
            <w:pPr>
              <w:rPr>
                <w:sz w:val="20"/>
                <w:szCs w:val="20"/>
              </w:rPr>
            </w:pPr>
            <w:r>
              <w:rPr>
                <w:sz w:val="20"/>
                <w:szCs w:val="20"/>
              </w:rPr>
              <w:t>130 staze</w:t>
            </w:r>
          </w:p>
        </w:tc>
        <w:tc>
          <w:tcPr>
            <w:tcW w:w="851" w:type="dxa"/>
          </w:tcPr>
          <w:p w:rsidR="006C45A3" w:rsidRDefault="006C45A3" w:rsidP="006C45A3">
            <w:pPr>
              <w:rPr>
                <w:sz w:val="20"/>
                <w:szCs w:val="20"/>
              </w:rPr>
            </w:pPr>
            <w:r>
              <w:rPr>
                <w:sz w:val="20"/>
                <w:szCs w:val="20"/>
              </w:rPr>
              <w:t>150 m ogr.</w:t>
            </w:r>
          </w:p>
          <w:p w:rsidR="006C45A3" w:rsidRPr="00370EB1" w:rsidRDefault="006C45A3" w:rsidP="006C45A3">
            <w:pPr>
              <w:rPr>
                <w:sz w:val="20"/>
                <w:szCs w:val="20"/>
              </w:rPr>
            </w:pPr>
            <w:r>
              <w:rPr>
                <w:sz w:val="20"/>
                <w:szCs w:val="20"/>
              </w:rPr>
              <w:t>80 m staze</w:t>
            </w:r>
          </w:p>
        </w:tc>
        <w:tc>
          <w:tcPr>
            <w:tcW w:w="567" w:type="dxa"/>
          </w:tcPr>
          <w:p w:rsidR="006C45A3" w:rsidRDefault="006C45A3" w:rsidP="006C45A3">
            <w:pPr>
              <w:rPr>
                <w:sz w:val="20"/>
                <w:szCs w:val="20"/>
              </w:rPr>
            </w:pPr>
            <w:r>
              <w:rPr>
                <w:sz w:val="20"/>
                <w:szCs w:val="20"/>
              </w:rPr>
              <w:t>200 m ogr.</w:t>
            </w:r>
          </w:p>
          <w:p w:rsidR="006C45A3" w:rsidRPr="00370EB1" w:rsidRDefault="006C45A3" w:rsidP="006C45A3">
            <w:pPr>
              <w:rPr>
                <w:sz w:val="20"/>
                <w:szCs w:val="20"/>
              </w:rPr>
            </w:pPr>
            <w:r>
              <w:rPr>
                <w:sz w:val="20"/>
                <w:szCs w:val="20"/>
              </w:rPr>
              <w:t>50 m staze</w:t>
            </w:r>
          </w:p>
        </w:tc>
        <w:tc>
          <w:tcPr>
            <w:tcW w:w="425" w:type="dxa"/>
          </w:tcPr>
          <w:p w:rsidR="006C45A3" w:rsidRPr="00370EB1" w:rsidRDefault="006C45A3" w:rsidP="006C45A3">
            <w:pPr>
              <w:rPr>
                <w:sz w:val="20"/>
                <w:szCs w:val="20"/>
              </w:rPr>
            </w:pPr>
            <w:r>
              <w:rPr>
                <w:sz w:val="20"/>
                <w:szCs w:val="20"/>
              </w:rPr>
              <w:t>002</w:t>
            </w:r>
          </w:p>
        </w:tc>
        <w:tc>
          <w:tcPr>
            <w:tcW w:w="283" w:type="dxa"/>
          </w:tcPr>
          <w:p w:rsidR="006C45A3" w:rsidRPr="00370EB1" w:rsidRDefault="006C45A3" w:rsidP="006C45A3">
            <w:pPr>
              <w:rPr>
                <w:sz w:val="20"/>
                <w:szCs w:val="20"/>
              </w:rPr>
            </w:pPr>
            <w:r>
              <w:rPr>
                <w:sz w:val="20"/>
                <w:szCs w:val="20"/>
              </w:rPr>
              <w:t>002 04</w:t>
            </w:r>
          </w:p>
        </w:tc>
      </w:tr>
    </w:tbl>
    <w:p w:rsidR="00567BC7" w:rsidRDefault="006C45A3" w:rsidP="00567BC7">
      <w:pPr>
        <w:ind w:left="-142" w:right="617" w:firstLine="142"/>
        <w:jc w:val="center"/>
      </w:pPr>
      <w:r>
        <w:t xml:space="preserve"> </w:t>
      </w:r>
      <w:r w:rsidR="00567BC7">
        <w:t>I</w:t>
      </w:r>
    </w:p>
    <w:p w:rsidR="00567BC7" w:rsidRDefault="00567BC7" w:rsidP="00567BC7">
      <w:pPr>
        <w:tabs>
          <w:tab w:val="left" w:pos="1276"/>
          <w:tab w:val="left" w:pos="2835"/>
        </w:tabs>
        <w:ind w:left="284" w:hanging="142"/>
      </w:pPr>
    </w:p>
    <w:tbl>
      <w:tblPr>
        <w:tblStyle w:val="Reetkatablice"/>
        <w:tblW w:w="16302" w:type="dxa"/>
        <w:tblInd w:w="-1281" w:type="dxa"/>
        <w:tblLook w:val="04A0" w:firstRow="1" w:lastRow="0" w:firstColumn="1" w:lastColumn="0" w:noHBand="0" w:noVBand="1"/>
      </w:tblPr>
      <w:tblGrid>
        <w:gridCol w:w="790"/>
        <w:gridCol w:w="967"/>
        <w:gridCol w:w="1098"/>
        <w:gridCol w:w="1918"/>
        <w:gridCol w:w="1173"/>
        <w:gridCol w:w="1284"/>
        <w:gridCol w:w="1328"/>
        <w:gridCol w:w="1833"/>
        <w:gridCol w:w="1264"/>
        <w:gridCol w:w="1126"/>
        <w:gridCol w:w="1126"/>
        <w:gridCol w:w="876"/>
        <w:gridCol w:w="694"/>
        <w:gridCol w:w="825"/>
      </w:tblGrid>
      <w:tr w:rsidR="00567BC7" w:rsidTr="00567BC7">
        <w:tc>
          <w:tcPr>
            <w:tcW w:w="790" w:type="dxa"/>
            <w:vMerge w:val="restart"/>
          </w:tcPr>
          <w:p w:rsidR="00567BC7" w:rsidRDefault="00567BC7" w:rsidP="00567BC7">
            <w:pPr>
              <w:tabs>
                <w:tab w:val="left" w:pos="1276"/>
                <w:tab w:val="left" w:pos="2835"/>
              </w:tabs>
            </w:pPr>
          </w:p>
        </w:tc>
        <w:tc>
          <w:tcPr>
            <w:tcW w:w="967" w:type="dxa"/>
            <w:vMerge w:val="restart"/>
          </w:tcPr>
          <w:p w:rsidR="00567BC7" w:rsidRDefault="00567BC7" w:rsidP="00567BC7">
            <w:pPr>
              <w:tabs>
                <w:tab w:val="left" w:pos="1276"/>
                <w:tab w:val="left" w:pos="2835"/>
              </w:tabs>
            </w:pPr>
          </w:p>
        </w:tc>
        <w:tc>
          <w:tcPr>
            <w:tcW w:w="1098" w:type="dxa"/>
          </w:tcPr>
          <w:p w:rsidR="00567BC7" w:rsidRPr="00DB4930" w:rsidRDefault="00567BC7" w:rsidP="00567BC7">
            <w:pPr>
              <w:tabs>
                <w:tab w:val="left" w:pos="1276"/>
                <w:tab w:val="left" w:pos="2835"/>
              </w:tabs>
              <w:ind w:left="34" w:hanging="34"/>
              <w:rPr>
                <w:sz w:val="20"/>
                <w:szCs w:val="20"/>
              </w:rPr>
            </w:pPr>
            <w:r>
              <w:rPr>
                <w:sz w:val="20"/>
                <w:szCs w:val="20"/>
              </w:rPr>
              <w:t>A 1006 08</w:t>
            </w:r>
          </w:p>
        </w:tc>
        <w:tc>
          <w:tcPr>
            <w:tcW w:w="1918" w:type="dxa"/>
          </w:tcPr>
          <w:p w:rsidR="00567BC7" w:rsidRDefault="00567BC7" w:rsidP="00567BC7">
            <w:pPr>
              <w:tabs>
                <w:tab w:val="left" w:pos="1276"/>
                <w:tab w:val="left" w:pos="2835"/>
              </w:tabs>
              <w:rPr>
                <w:sz w:val="20"/>
                <w:szCs w:val="20"/>
              </w:rPr>
            </w:pPr>
            <w:r>
              <w:rPr>
                <w:sz w:val="20"/>
                <w:szCs w:val="20"/>
              </w:rPr>
              <w:t>Održavanje objekata vodoopskrbe</w:t>
            </w:r>
          </w:p>
          <w:p w:rsidR="00567BC7" w:rsidRPr="00DB4930" w:rsidRDefault="00567BC7" w:rsidP="00567BC7">
            <w:pPr>
              <w:tabs>
                <w:tab w:val="left" w:pos="1276"/>
                <w:tab w:val="left" w:pos="2835"/>
              </w:tabs>
              <w:rPr>
                <w:sz w:val="20"/>
                <w:szCs w:val="20"/>
              </w:rPr>
            </w:pPr>
          </w:p>
        </w:tc>
        <w:tc>
          <w:tcPr>
            <w:tcW w:w="1173" w:type="dxa"/>
          </w:tcPr>
          <w:p w:rsidR="00567BC7" w:rsidRPr="00B878DC" w:rsidRDefault="00567BC7" w:rsidP="00567BC7">
            <w:pPr>
              <w:tabs>
                <w:tab w:val="left" w:pos="1276"/>
                <w:tab w:val="left" w:pos="2835"/>
              </w:tabs>
              <w:rPr>
                <w:sz w:val="18"/>
                <w:szCs w:val="18"/>
              </w:rPr>
            </w:pPr>
            <w:r w:rsidRPr="00B878DC">
              <w:rPr>
                <w:sz w:val="18"/>
                <w:szCs w:val="18"/>
              </w:rPr>
              <w:t>5.000,00</w:t>
            </w:r>
          </w:p>
        </w:tc>
        <w:tc>
          <w:tcPr>
            <w:tcW w:w="1284" w:type="dxa"/>
          </w:tcPr>
          <w:p w:rsidR="00567BC7" w:rsidRPr="00DB4930" w:rsidRDefault="00567BC7" w:rsidP="00567BC7">
            <w:pPr>
              <w:tabs>
                <w:tab w:val="left" w:pos="1276"/>
                <w:tab w:val="left" w:pos="2835"/>
              </w:tabs>
              <w:rPr>
                <w:sz w:val="20"/>
                <w:szCs w:val="20"/>
              </w:rPr>
            </w:pPr>
            <w:r>
              <w:rPr>
                <w:sz w:val="20"/>
                <w:szCs w:val="20"/>
              </w:rPr>
              <w:t>20.000,00</w:t>
            </w:r>
          </w:p>
        </w:tc>
        <w:tc>
          <w:tcPr>
            <w:tcW w:w="1328" w:type="dxa"/>
          </w:tcPr>
          <w:p w:rsidR="00567BC7" w:rsidRPr="00DB4930" w:rsidRDefault="00567BC7" w:rsidP="00567BC7">
            <w:pPr>
              <w:tabs>
                <w:tab w:val="left" w:pos="1276"/>
                <w:tab w:val="left" w:pos="2835"/>
              </w:tabs>
              <w:rPr>
                <w:sz w:val="20"/>
                <w:szCs w:val="20"/>
              </w:rPr>
            </w:pPr>
            <w:r>
              <w:rPr>
                <w:sz w:val="20"/>
                <w:szCs w:val="20"/>
              </w:rPr>
              <w:t>20.000,00</w:t>
            </w:r>
          </w:p>
        </w:tc>
        <w:tc>
          <w:tcPr>
            <w:tcW w:w="1833" w:type="dxa"/>
          </w:tcPr>
          <w:p w:rsidR="00567BC7" w:rsidRPr="00DB4930" w:rsidRDefault="00567BC7" w:rsidP="00567BC7">
            <w:pPr>
              <w:tabs>
                <w:tab w:val="left" w:pos="1276"/>
                <w:tab w:val="left" w:pos="2835"/>
              </w:tabs>
              <w:rPr>
                <w:sz w:val="20"/>
                <w:szCs w:val="20"/>
              </w:rPr>
            </w:pPr>
            <w:r>
              <w:rPr>
                <w:sz w:val="20"/>
                <w:szCs w:val="20"/>
              </w:rPr>
              <w:t xml:space="preserve">Broj kvarova </w:t>
            </w:r>
          </w:p>
        </w:tc>
        <w:tc>
          <w:tcPr>
            <w:tcW w:w="1264" w:type="dxa"/>
          </w:tcPr>
          <w:p w:rsidR="00567BC7" w:rsidRPr="00DB4930" w:rsidRDefault="00567BC7" w:rsidP="00567BC7">
            <w:pPr>
              <w:tabs>
                <w:tab w:val="left" w:pos="1276"/>
                <w:tab w:val="left" w:pos="2835"/>
              </w:tabs>
              <w:rPr>
                <w:sz w:val="20"/>
                <w:szCs w:val="20"/>
              </w:rPr>
            </w:pPr>
            <w:r>
              <w:rPr>
                <w:sz w:val="20"/>
                <w:szCs w:val="20"/>
              </w:rPr>
              <w:t>2</w:t>
            </w:r>
          </w:p>
        </w:tc>
        <w:tc>
          <w:tcPr>
            <w:tcW w:w="1126" w:type="dxa"/>
          </w:tcPr>
          <w:p w:rsidR="00567BC7" w:rsidRPr="00DB4930" w:rsidRDefault="00567BC7" w:rsidP="00567BC7">
            <w:pPr>
              <w:tabs>
                <w:tab w:val="left" w:pos="1276"/>
                <w:tab w:val="left" w:pos="2835"/>
              </w:tabs>
              <w:rPr>
                <w:sz w:val="20"/>
                <w:szCs w:val="20"/>
              </w:rPr>
            </w:pPr>
            <w:r>
              <w:rPr>
                <w:sz w:val="20"/>
                <w:szCs w:val="20"/>
              </w:rPr>
              <w:t>2</w:t>
            </w:r>
          </w:p>
        </w:tc>
        <w:tc>
          <w:tcPr>
            <w:tcW w:w="1126" w:type="dxa"/>
          </w:tcPr>
          <w:p w:rsidR="00567BC7" w:rsidRPr="00DB4930" w:rsidRDefault="00567BC7" w:rsidP="00567BC7">
            <w:pPr>
              <w:tabs>
                <w:tab w:val="left" w:pos="1276"/>
                <w:tab w:val="left" w:pos="2835"/>
              </w:tabs>
              <w:rPr>
                <w:sz w:val="20"/>
                <w:szCs w:val="20"/>
              </w:rPr>
            </w:pPr>
            <w:r>
              <w:rPr>
                <w:sz w:val="20"/>
                <w:szCs w:val="20"/>
              </w:rPr>
              <w:t>2</w:t>
            </w:r>
          </w:p>
        </w:tc>
        <w:tc>
          <w:tcPr>
            <w:tcW w:w="876" w:type="dxa"/>
          </w:tcPr>
          <w:p w:rsidR="00567BC7" w:rsidRPr="00DB4930" w:rsidRDefault="00567BC7" w:rsidP="00567BC7">
            <w:pPr>
              <w:tabs>
                <w:tab w:val="left" w:pos="1276"/>
                <w:tab w:val="left" w:pos="2835"/>
              </w:tabs>
              <w:rPr>
                <w:sz w:val="20"/>
                <w:szCs w:val="20"/>
              </w:rPr>
            </w:pPr>
            <w:r>
              <w:rPr>
                <w:sz w:val="20"/>
                <w:szCs w:val="20"/>
              </w:rPr>
              <w:t>2</w:t>
            </w:r>
          </w:p>
        </w:tc>
        <w:tc>
          <w:tcPr>
            <w:tcW w:w="694" w:type="dxa"/>
          </w:tcPr>
          <w:p w:rsidR="00567BC7" w:rsidRPr="00DB4930" w:rsidRDefault="00567BC7" w:rsidP="00567BC7">
            <w:pPr>
              <w:tabs>
                <w:tab w:val="left" w:pos="1276"/>
                <w:tab w:val="left" w:pos="2835"/>
              </w:tabs>
              <w:rPr>
                <w:sz w:val="20"/>
                <w:szCs w:val="20"/>
              </w:rPr>
            </w:pPr>
            <w:r>
              <w:rPr>
                <w:sz w:val="20"/>
                <w:szCs w:val="20"/>
              </w:rPr>
              <w:t>002</w:t>
            </w:r>
          </w:p>
        </w:tc>
        <w:tc>
          <w:tcPr>
            <w:tcW w:w="825" w:type="dxa"/>
          </w:tcPr>
          <w:p w:rsidR="00567BC7" w:rsidRPr="00DB4930" w:rsidRDefault="00567BC7" w:rsidP="00567BC7">
            <w:pPr>
              <w:tabs>
                <w:tab w:val="left" w:pos="1276"/>
                <w:tab w:val="left" w:pos="2835"/>
              </w:tabs>
              <w:rPr>
                <w:sz w:val="20"/>
                <w:szCs w:val="20"/>
              </w:rPr>
            </w:pPr>
            <w:r>
              <w:rPr>
                <w:sz w:val="20"/>
                <w:szCs w:val="20"/>
              </w:rPr>
              <w:t>002 04</w:t>
            </w:r>
          </w:p>
        </w:tc>
      </w:tr>
      <w:tr w:rsidR="00567BC7" w:rsidTr="00567BC7">
        <w:tc>
          <w:tcPr>
            <w:tcW w:w="790" w:type="dxa"/>
            <w:vMerge/>
          </w:tcPr>
          <w:p w:rsidR="00567BC7" w:rsidRDefault="00567BC7" w:rsidP="00567BC7">
            <w:pPr>
              <w:tabs>
                <w:tab w:val="left" w:pos="1276"/>
                <w:tab w:val="left" w:pos="2835"/>
              </w:tabs>
            </w:pPr>
          </w:p>
        </w:tc>
        <w:tc>
          <w:tcPr>
            <w:tcW w:w="967" w:type="dxa"/>
            <w:vMerge/>
          </w:tcPr>
          <w:p w:rsidR="00567BC7" w:rsidRDefault="00567BC7" w:rsidP="00567BC7">
            <w:pPr>
              <w:tabs>
                <w:tab w:val="left" w:pos="1276"/>
                <w:tab w:val="left" w:pos="2835"/>
              </w:tabs>
            </w:pPr>
          </w:p>
        </w:tc>
        <w:tc>
          <w:tcPr>
            <w:tcW w:w="1098" w:type="dxa"/>
          </w:tcPr>
          <w:p w:rsidR="00567BC7" w:rsidRPr="00487FE6" w:rsidRDefault="00567BC7" w:rsidP="00567BC7">
            <w:pPr>
              <w:tabs>
                <w:tab w:val="left" w:pos="1276"/>
                <w:tab w:val="left" w:pos="2835"/>
              </w:tabs>
              <w:rPr>
                <w:sz w:val="20"/>
                <w:szCs w:val="20"/>
              </w:rPr>
            </w:pPr>
            <w:r w:rsidRPr="00487FE6">
              <w:rPr>
                <w:sz w:val="20"/>
                <w:szCs w:val="20"/>
              </w:rPr>
              <w:t>A 1006 07</w:t>
            </w:r>
          </w:p>
        </w:tc>
        <w:tc>
          <w:tcPr>
            <w:tcW w:w="1918" w:type="dxa"/>
          </w:tcPr>
          <w:p w:rsidR="00567BC7" w:rsidRPr="00487FE6" w:rsidRDefault="00567BC7" w:rsidP="00567BC7">
            <w:pPr>
              <w:tabs>
                <w:tab w:val="left" w:pos="1276"/>
                <w:tab w:val="left" w:pos="2835"/>
              </w:tabs>
              <w:rPr>
                <w:sz w:val="20"/>
                <w:szCs w:val="20"/>
              </w:rPr>
            </w:pPr>
            <w:r w:rsidRPr="00487FE6">
              <w:rPr>
                <w:sz w:val="20"/>
                <w:szCs w:val="20"/>
              </w:rPr>
              <w:t>Održavanje mjesne vage</w:t>
            </w:r>
          </w:p>
        </w:tc>
        <w:tc>
          <w:tcPr>
            <w:tcW w:w="1173" w:type="dxa"/>
          </w:tcPr>
          <w:p w:rsidR="00567BC7" w:rsidRPr="00487FE6" w:rsidRDefault="00567BC7" w:rsidP="00567BC7">
            <w:pPr>
              <w:tabs>
                <w:tab w:val="left" w:pos="1276"/>
                <w:tab w:val="left" w:pos="2835"/>
              </w:tabs>
              <w:rPr>
                <w:sz w:val="18"/>
                <w:szCs w:val="18"/>
              </w:rPr>
            </w:pPr>
            <w:r w:rsidRPr="00487FE6">
              <w:rPr>
                <w:sz w:val="18"/>
                <w:szCs w:val="18"/>
              </w:rPr>
              <w:t>83.000,00</w:t>
            </w:r>
          </w:p>
        </w:tc>
        <w:tc>
          <w:tcPr>
            <w:tcW w:w="1284" w:type="dxa"/>
          </w:tcPr>
          <w:p w:rsidR="00567BC7" w:rsidRPr="00487FE6" w:rsidRDefault="00567BC7" w:rsidP="00567BC7">
            <w:pPr>
              <w:tabs>
                <w:tab w:val="left" w:pos="1276"/>
                <w:tab w:val="left" w:pos="2835"/>
              </w:tabs>
              <w:rPr>
                <w:sz w:val="20"/>
                <w:szCs w:val="20"/>
              </w:rPr>
            </w:pPr>
            <w:r>
              <w:rPr>
                <w:sz w:val="20"/>
                <w:szCs w:val="20"/>
              </w:rPr>
              <w:t>67.000,00</w:t>
            </w:r>
          </w:p>
        </w:tc>
        <w:tc>
          <w:tcPr>
            <w:tcW w:w="1328" w:type="dxa"/>
          </w:tcPr>
          <w:p w:rsidR="00567BC7" w:rsidRPr="00487FE6" w:rsidRDefault="00567BC7" w:rsidP="00567BC7">
            <w:pPr>
              <w:tabs>
                <w:tab w:val="left" w:pos="1276"/>
                <w:tab w:val="left" w:pos="2835"/>
              </w:tabs>
              <w:rPr>
                <w:sz w:val="20"/>
                <w:szCs w:val="20"/>
              </w:rPr>
            </w:pPr>
            <w:r>
              <w:rPr>
                <w:sz w:val="20"/>
                <w:szCs w:val="20"/>
              </w:rPr>
              <w:t>67.000,00</w:t>
            </w:r>
          </w:p>
        </w:tc>
        <w:tc>
          <w:tcPr>
            <w:tcW w:w="1833" w:type="dxa"/>
          </w:tcPr>
          <w:p w:rsidR="00567BC7" w:rsidRPr="00A3712B" w:rsidRDefault="00567BC7" w:rsidP="00567BC7">
            <w:pPr>
              <w:tabs>
                <w:tab w:val="left" w:pos="1276"/>
                <w:tab w:val="left" w:pos="2835"/>
              </w:tabs>
              <w:rPr>
                <w:sz w:val="20"/>
                <w:szCs w:val="20"/>
              </w:rPr>
            </w:pPr>
            <w:r w:rsidRPr="00A3712B">
              <w:rPr>
                <w:sz w:val="20"/>
                <w:szCs w:val="20"/>
              </w:rPr>
              <w:t xml:space="preserve">Uplaćeno vagarine/trošak </w:t>
            </w:r>
          </w:p>
          <w:p w:rsidR="00567BC7" w:rsidRPr="00487FE6" w:rsidRDefault="00567BC7" w:rsidP="00567BC7">
            <w:pPr>
              <w:tabs>
                <w:tab w:val="left" w:pos="1276"/>
                <w:tab w:val="left" w:pos="2835"/>
              </w:tabs>
              <w:rPr>
                <w:color w:val="C00000"/>
                <w:sz w:val="20"/>
                <w:szCs w:val="20"/>
              </w:rPr>
            </w:pPr>
            <w:r w:rsidRPr="00A3712B">
              <w:rPr>
                <w:sz w:val="20"/>
                <w:szCs w:val="20"/>
              </w:rPr>
              <w:t>Sajma (veterinar,vagar i voditelj)</w:t>
            </w:r>
          </w:p>
        </w:tc>
        <w:tc>
          <w:tcPr>
            <w:tcW w:w="1264" w:type="dxa"/>
          </w:tcPr>
          <w:p w:rsidR="00567BC7" w:rsidRDefault="00567BC7" w:rsidP="00567BC7">
            <w:pPr>
              <w:tabs>
                <w:tab w:val="left" w:pos="1276"/>
                <w:tab w:val="left" w:pos="2835"/>
              </w:tabs>
              <w:rPr>
                <w:sz w:val="20"/>
                <w:szCs w:val="20"/>
              </w:rPr>
            </w:pPr>
            <w:r>
              <w:rPr>
                <w:sz w:val="20"/>
                <w:szCs w:val="20"/>
              </w:rPr>
              <w:t>50.000/</w:t>
            </w:r>
          </w:p>
          <w:p w:rsidR="00567BC7" w:rsidRPr="00DB4930" w:rsidRDefault="00567BC7" w:rsidP="00567BC7">
            <w:pPr>
              <w:tabs>
                <w:tab w:val="left" w:pos="1276"/>
                <w:tab w:val="left" w:pos="2835"/>
              </w:tabs>
              <w:rPr>
                <w:sz w:val="20"/>
                <w:szCs w:val="20"/>
              </w:rPr>
            </w:pPr>
            <w:r>
              <w:rPr>
                <w:sz w:val="20"/>
                <w:szCs w:val="20"/>
              </w:rPr>
              <w:t>40.000</w:t>
            </w:r>
          </w:p>
        </w:tc>
        <w:tc>
          <w:tcPr>
            <w:tcW w:w="1126" w:type="dxa"/>
          </w:tcPr>
          <w:p w:rsidR="00567BC7" w:rsidRDefault="00567BC7" w:rsidP="00567BC7">
            <w:pPr>
              <w:tabs>
                <w:tab w:val="left" w:pos="1276"/>
                <w:tab w:val="left" w:pos="2835"/>
              </w:tabs>
              <w:rPr>
                <w:sz w:val="20"/>
                <w:szCs w:val="20"/>
              </w:rPr>
            </w:pPr>
            <w:r>
              <w:rPr>
                <w:sz w:val="20"/>
                <w:szCs w:val="20"/>
              </w:rPr>
              <w:t>50.000/</w:t>
            </w:r>
          </w:p>
          <w:p w:rsidR="00567BC7" w:rsidRPr="00DB4930" w:rsidRDefault="00567BC7" w:rsidP="00567BC7">
            <w:pPr>
              <w:tabs>
                <w:tab w:val="left" w:pos="1276"/>
                <w:tab w:val="left" w:pos="2835"/>
              </w:tabs>
              <w:rPr>
                <w:sz w:val="20"/>
                <w:szCs w:val="20"/>
              </w:rPr>
            </w:pPr>
            <w:r>
              <w:rPr>
                <w:sz w:val="20"/>
                <w:szCs w:val="20"/>
              </w:rPr>
              <w:t>45.000</w:t>
            </w:r>
          </w:p>
        </w:tc>
        <w:tc>
          <w:tcPr>
            <w:tcW w:w="1126" w:type="dxa"/>
          </w:tcPr>
          <w:p w:rsidR="00567BC7" w:rsidRDefault="00567BC7" w:rsidP="00567BC7">
            <w:pPr>
              <w:tabs>
                <w:tab w:val="left" w:pos="1276"/>
                <w:tab w:val="left" w:pos="2835"/>
              </w:tabs>
              <w:rPr>
                <w:sz w:val="20"/>
                <w:szCs w:val="20"/>
              </w:rPr>
            </w:pPr>
            <w:r>
              <w:rPr>
                <w:sz w:val="20"/>
                <w:szCs w:val="20"/>
              </w:rPr>
              <w:t>50.000/</w:t>
            </w:r>
          </w:p>
          <w:p w:rsidR="00567BC7" w:rsidRPr="00DB4930" w:rsidRDefault="00567BC7" w:rsidP="00567BC7">
            <w:pPr>
              <w:tabs>
                <w:tab w:val="left" w:pos="1276"/>
                <w:tab w:val="left" w:pos="2835"/>
              </w:tabs>
              <w:rPr>
                <w:sz w:val="20"/>
                <w:szCs w:val="20"/>
              </w:rPr>
            </w:pPr>
            <w:r>
              <w:rPr>
                <w:sz w:val="20"/>
                <w:szCs w:val="20"/>
              </w:rPr>
              <w:t>45.000</w:t>
            </w:r>
          </w:p>
        </w:tc>
        <w:tc>
          <w:tcPr>
            <w:tcW w:w="876" w:type="dxa"/>
          </w:tcPr>
          <w:p w:rsidR="00567BC7" w:rsidRDefault="00567BC7" w:rsidP="00567BC7">
            <w:pPr>
              <w:tabs>
                <w:tab w:val="left" w:pos="1276"/>
                <w:tab w:val="left" w:pos="2835"/>
              </w:tabs>
              <w:rPr>
                <w:sz w:val="20"/>
                <w:szCs w:val="20"/>
              </w:rPr>
            </w:pPr>
            <w:r>
              <w:rPr>
                <w:sz w:val="20"/>
                <w:szCs w:val="20"/>
              </w:rPr>
              <w:t>50.000/</w:t>
            </w:r>
          </w:p>
          <w:p w:rsidR="00567BC7" w:rsidRPr="00DB4930" w:rsidRDefault="00567BC7" w:rsidP="00567BC7">
            <w:pPr>
              <w:tabs>
                <w:tab w:val="left" w:pos="1276"/>
                <w:tab w:val="left" w:pos="2835"/>
              </w:tabs>
              <w:rPr>
                <w:sz w:val="20"/>
                <w:szCs w:val="20"/>
              </w:rPr>
            </w:pPr>
            <w:r>
              <w:rPr>
                <w:sz w:val="20"/>
                <w:szCs w:val="20"/>
              </w:rPr>
              <w:t>45.000</w:t>
            </w:r>
          </w:p>
        </w:tc>
        <w:tc>
          <w:tcPr>
            <w:tcW w:w="694" w:type="dxa"/>
          </w:tcPr>
          <w:p w:rsidR="00567BC7" w:rsidRPr="00DB4930" w:rsidRDefault="00567BC7" w:rsidP="00567BC7">
            <w:pPr>
              <w:tabs>
                <w:tab w:val="left" w:pos="1276"/>
                <w:tab w:val="left" w:pos="2835"/>
              </w:tabs>
              <w:rPr>
                <w:sz w:val="20"/>
                <w:szCs w:val="20"/>
              </w:rPr>
            </w:pPr>
            <w:r>
              <w:rPr>
                <w:sz w:val="20"/>
                <w:szCs w:val="20"/>
              </w:rPr>
              <w:t>002</w:t>
            </w:r>
          </w:p>
        </w:tc>
        <w:tc>
          <w:tcPr>
            <w:tcW w:w="825" w:type="dxa"/>
          </w:tcPr>
          <w:p w:rsidR="00567BC7" w:rsidRPr="00DB4930" w:rsidRDefault="00567BC7" w:rsidP="00567BC7">
            <w:pPr>
              <w:tabs>
                <w:tab w:val="left" w:pos="1276"/>
                <w:tab w:val="left" w:pos="2835"/>
              </w:tabs>
              <w:rPr>
                <w:sz w:val="20"/>
                <w:szCs w:val="20"/>
              </w:rPr>
            </w:pPr>
            <w:r>
              <w:rPr>
                <w:sz w:val="20"/>
                <w:szCs w:val="20"/>
              </w:rPr>
              <w:t>002 04</w:t>
            </w:r>
          </w:p>
        </w:tc>
      </w:tr>
      <w:tr w:rsidR="00567BC7" w:rsidTr="00567BC7">
        <w:tc>
          <w:tcPr>
            <w:tcW w:w="790" w:type="dxa"/>
            <w:vMerge/>
          </w:tcPr>
          <w:p w:rsidR="00567BC7" w:rsidRDefault="00567BC7" w:rsidP="00567BC7">
            <w:pPr>
              <w:tabs>
                <w:tab w:val="left" w:pos="1276"/>
                <w:tab w:val="left" w:pos="2835"/>
              </w:tabs>
            </w:pPr>
          </w:p>
        </w:tc>
        <w:tc>
          <w:tcPr>
            <w:tcW w:w="967" w:type="dxa"/>
            <w:vMerge/>
          </w:tcPr>
          <w:p w:rsidR="00567BC7" w:rsidRDefault="00567BC7" w:rsidP="00567BC7">
            <w:pPr>
              <w:tabs>
                <w:tab w:val="left" w:pos="1276"/>
                <w:tab w:val="left" w:pos="2835"/>
              </w:tabs>
            </w:pPr>
          </w:p>
        </w:tc>
        <w:tc>
          <w:tcPr>
            <w:tcW w:w="1098" w:type="dxa"/>
          </w:tcPr>
          <w:p w:rsidR="00567BC7" w:rsidRPr="002469FB" w:rsidRDefault="00567BC7" w:rsidP="00567BC7">
            <w:pPr>
              <w:tabs>
                <w:tab w:val="left" w:pos="1276"/>
                <w:tab w:val="left" w:pos="2835"/>
              </w:tabs>
              <w:rPr>
                <w:color w:val="C00000"/>
                <w:sz w:val="20"/>
                <w:szCs w:val="20"/>
              </w:rPr>
            </w:pPr>
            <w:r w:rsidRPr="00487FE6">
              <w:rPr>
                <w:sz w:val="20"/>
                <w:szCs w:val="20"/>
              </w:rPr>
              <w:t>A 1006 09</w:t>
            </w:r>
          </w:p>
        </w:tc>
        <w:tc>
          <w:tcPr>
            <w:tcW w:w="1918" w:type="dxa"/>
          </w:tcPr>
          <w:p w:rsidR="00567BC7" w:rsidRPr="00DB4930" w:rsidRDefault="00567BC7" w:rsidP="00567BC7">
            <w:pPr>
              <w:tabs>
                <w:tab w:val="left" w:pos="1276"/>
                <w:tab w:val="left" w:pos="2835"/>
              </w:tabs>
              <w:rPr>
                <w:sz w:val="20"/>
                <w:szCs w:val="20"/>
              </w:rPr>
            </w:pPr>
            <w:r>
              <w:rPr>
                <w:sz w:val="20"/>
                <w:szCs w:val="20"/>
              </w:rPr>
              <w:t>Održavanje drugih jav.površina (nogostup i parkirališta)</w:t>
            </w:r>
          </w:p>
        </w:tc>
        <w:tc>
          <w:tcPr>
            <w:tcW w:w="1173" w:type="dxa"/>
          </w:tcPr>
          <w:p w:rsidR="00567BC7" w:rsidRPr="00DB4930" w:rsidRDefault="00567BC7" w:rsidP="00567BC7">
            <w:pPr>
              <w:tabs>
                <w:tab w:val="left" w:pos="1276"/>
                <w:tab w:val="left" w:pos="2835"/>
              </w:tabs>
              <w:rPr>
                <w:sz w:val="20"/>
                <w:szCs w:val="20"/>
              </w:rPr>
            </w:pPr>
            <w:r w:rsidRPr="00BF7645">
              <w:rPr>
                <w:sz w:val="18"/>
                <w:szCs w:val="18"/>
              </w:rPr>
              <w:t>40.000,00</w:t>
            </w:r>
          </w:p>
        </w:tc>
        <w:tc>
          <w:tcPr>
            <w:tcW w:w="1284" w:type="dxa"/>
          </w:tcPr>
          <w:p w:rsidR="00567BC7" w:rsidRPr="00DB4930" w:rsidRDefault="00567BC7" w:rsidP="00567BC7">
            <w:pPr>
              <w:tabs>
                <w:tab w:val="left" w:pos="1276"/>
                <w:tab w:val="left" w:pos="2835"/>
              </w:tabs>
              <w:rPr>
                <w:sz w:val="20"/>
                <w:szCs w:val="20"/>
              </w:rPr>
            </w:pPr>
            <w:r>
              <w:rPr>
                <w:sz w:val="20"/>
                <w:szCs w:val="20"/>
              </w:rPr>
              <w:t>40.000,00</w:t>
            </w:r>
          </w:p>
        </w:tc>
        <w:tc>
          <w:tcPr>
            <w:tcW w:w="1328" w:type="dxa"/>
          </w:tcPr>
          <w:p w:rsidR="00567BC7" w:rsidRPr="00DB4930" w:rsidRDefault="00567BC7" w:rsidP="00567BC7">
            <w:pPr>
              <w:tabs>
                <w:tab w:val="left" w:pos="1276"/>
                <w:tab w:val="left" w:pos="2835"/>
              </w:tabs>
              <w:rPr>
                <w:sz w:val="20"/>
                <w:szCs w:val="20"/>
              </w:rPr>
            </w:pPr>
            <w:r>
              <w:rPr>
                <w:sz w:val="20"/>
                <w:szCs w:val="20"/>
              </w:rPr>
              <w:t>40.000,00</w:t>
            </w:r>
          </w:p>
        </w:tc>
        <w:tc>
          <w:tcPr>
            <w:tcW w:w="1833" w:type="dxa"/>
          </w:tcPr>
          <w:p w:rsidR="00567BC7" w:rsidRPr="00DB4930" w:rsidRDefault="00567BC7" w:rsidP="00567BC7">
            <w:pPr>
              <w:tabs>
                <w:tab w:val="left" w:pos="1276"/>
                <w:tab w:val="left" w:pos="2835"/>
              </w:tabs>
              <w:rPr>
                <w:sz w:val="20"/>
                <w:szCs w:val="20"/>
              </w:rPr>
            </w:pPr>
            <w:r>
              <w:rPr>
                <w:sz w:val="20"/>
                <w:szCs w:val="20"/>
              </w:rPr>
              <w:t>Broj km saniranih nogostupa i m saniranih parkirališta</w:t>
            </w:r>
          </w:p>
        </w:tc>
        <w:tc>
          <w:tcPr>
            <w:tcW w:w="1264" w:type="dxa"/>
          </w:tcPr>
          <w:p w:rsidR="00567BC7" w:rsidRDefault="00567BC7" w:rsidP="00567BC7">
            <w:pPr>
              <w:tabs>
                <w:tab w:val="left" w:pos="1276"/>
                <w:tab w:val="left" w:pos="2835"/>
              </w:tabs>
              <w:rPr>
                <w:sz w:val="20"/>
                <w:szCs w:val="20"/>
              </w:rPr>
            </w:pPr>
            <w:r>
              <w:rPr>
                <w:sz w:val="20"/>
                <w:szCs w:val="20"/>
              </w:rPr>
              <w:t>2 km</w:t>
            </w:r>
          </w:p>
          <w:p w:rsidR="00567BC7" w:rsidRPr="00DB4930" w:rsidRDefault="00567BC7" w:rsidP="00567BC7">
            <w:pPr>
              <w:tabs>
                <w:tab w:val="left" w:pos="1276"/>
                <w:tab w:val="left" w:pos="2835"/>
              </w:tabs>
              <w:rPr>
                <w:sz w:val="20"/>
                <w:szCs w:val="20"/>
              </w:rPr>
            </w:pPr>
            <w:r>
              <w:rPr>
                <w:sz w:val="20"/>
                <w:szCs w:val="20"/>
              </w:rPr>
              <w:t>5 m2</w:t>
            </w:r>
          </w:p>
        </w:tc>
        <w:tc>
          <w:tcPr>
            <w:tcW w:w="1126" w:type="dxa"/>
          </w:tcPr>
          <w:p w:rsidR="00567BC7" w:rsidRDefault="00567BC7" w:rsidP="00567BC7">
            <w:pPr>
              <w:tabs>
                <w:tab w:val="left" w:pos="1276"/>
                <w:tab w:val="left" w:pos="2835"/>
              </w:tabs>
              <w:rPr>
                <w:sz w:val="20"/>
                <w:szCs w:val="20"/>
              </w:rPr>
            </w:pPr>
            <w:r>
              <w:rPr>
                <w:sz w:val="20"/>
                <w:szCs w:val="20"/>
              </w:rPr>
              <w:t>2 km</w:t>
            </w:r>
          </w:p>
          <w:p w:rsidR="00567BC7" w:rsidRPr="00DB4930" w:rsidRDefault="00567BC7" w:rsidP="00567BC7">
            <w:pPr>
              <w:tabs>
                <w:tab w:val="left" w:pos="1276"/>
                <w:tab w:val="left" w:pos="2835"/>
              </w:tabs>
              <w:rPr>
                <w:sz w:val="20"/>
                <w:szCs w:val="20"/>
              </w:rPr>
            </w:pPr>
            <w:r>
              <w:rPr>
                <w:sz w:val="20"/>
                <w:szCs w:val="20"/>
              </w:rPr>
              <w:t>7 m2</w:t>
            </w:r>
          </w:p>
        </w:tc>
        <w:tc>
          <w:tcPr>
            <w:tcW w:w="1126" w:type="dxa"/>
          </w:tcPr>
          <w:p w:rsidR="00567BC7" w:rsidRDefault="00567BC7" w:rsidP="00567BC7">
            <w:pPr>
              <w:tabs>
                <w:tab w:val="left" w:pos="1276"/>
                <w:tab w:val="left" w:pos="2835"/>
              </w:tabs>
              <w:rPr>
                <w:sz w:val="20"/>
                <w:szCs w:val="20"/>
              </w:rPr>
            </w:pPr>
            <w:r>
              <w:rPr>
                <w:sz w:val="20"/>
                <w:szCs w:val="20"/>
              </w:rPr>
              <w:t>2 km</w:t>
            </w:r>
          </w:p>
          <w:p w:rsidR="00567BC7" w:rsidRPr="00DB4930" w:rsidRDefault="00567BC7" w:rsidP="00567BC7">
            <w:pPr>
              <w:tabs>
                <w:tab w:val="left" w:pos="1276"/>
                <w:tab w:val="left" w:pos="2835"/>
              </w:tabs>
              <w:rPr>
                <w:sz w:val="20"/>
                <w:szCs w:val="20"/>
              </w:rPr>
            </w:pPr>
            <w:r>
              <w:rPr>
                <w:sz w:val="20"/>
                <w:szCs w:val="20"/>
              </w:rPr>
              <w:t>7 m2</w:t>
            </w:r>
          </w:p>
        </w:tc>
        <w:tc>
          <w:tcPr>
            <w:tcW w:w="876" w:type="dxa"/>
          </w:tcPr>
          <w:p w:rsidR="00567BC7" w:rsidRDefault="00567BC7" w:rsidP="00567BC7">
            <w:pPr>
              <w:tabs>
                <w:tab w:val="left" w:pos="1276"/>
                <w:tab w:val="left" w:pos="2835"/>
              </w:tabs>
              <w:rPr>
                <w:sz w:val="20"/>
                <w:szCs w:val="20"/>
              </w:rPr>
            </w:pPr>
            <w:r>
              <w:rPr>
                <w:sz w:val="20"/>
                <w:szCs w:val="20"/>
              </w:rPr>
              <w:t>2 km</w:t>
            </w:r>
          </w:p>
          <w:p w:rsidR="00567BC7" w:rsidRPr="00DB4930" w:rsidRDefault="00567BC7" w:rsidP="00567BC7">
            <w:pPr>
              <w:tabs>
                <w:tab w:val="left" w:pos="1276"/>
                <w:tab w:val="left" w:pos="2835"/>
              </w:tabs>
              <w:rPr>
                <w:sz w:val="20"/>
                <w:szCs w:val="20"/>
              </w:rPr>
            </w:pPr>
            <w:r>
              <w:rPr>
                <w:sz w:val="20"/>
                <w:szCs w:val="20"/>
              </w:rPr>
              <w:t>8 m2</w:t>
            </w:r>
          </w:p>
        </w:tc>
        <w:tc>
          <w:tcPr>
            <w:tcW w:w="694" w:type="dxa"/>
          </w:tcPr>
          <w:p w:rsidR="00567BC7" w:rsidRPr="00DB4930" w:rsidRDefault="00567BC7" w:rsidP="00567BC7">
            <w:pPr>
              <w:tabs>
                <w:tab w:val="left" w:pos="1276"/>
                <w:tab w:val="left" w:pos="2835"/>
              </w:tabs>
              <w:rPr>
                <w:sz w:val="20"/>
                <w:szCs w:val="20"/>
              </w:rPr>
            </w:pPr>
            <w:r>
              <w:rPr>
                <w:sz w:val="20"/>
                <w:szCs w:val="20"/>
              </w:rPr>
              <w:t>002</w:t>
            </w:r>
          </w:p>
        </w:tc>
        <w:tc>
          <w:tcPr>
            <w:tcW w:w="825" w:type="dxa"/>
          </w:tcPr>
          <w:p w:rsidR="00567BC7" w:rsidRPr="00DB4930" w:rsidRDefault="00567BC7" w:rsidP="00567BC7">
            <w:pPr>
              <w:tabs>
                <w:tab w:val="left" w:pos="1276"/>
                <w:tab w:val="left" w:pos="2835"/>
              </w:tabs>
              <w:rPr>
                <w:sz w:val="20"/>
                <w:szCs w:val="20"/>
              </w:rPr>
            </w:pPr>
            <w:r>
              <w:rPr>
                <w:sz w:val="20"/>
                <w:szCs w:val="20"/>
              </w:rPr>
              <w:t>002 04</w:t>
            </w:r>
          </w:p>
        </w:tc>
      </w:tr>
      <w:tr w:rsidR="00567BC7" w:rsidTr="00567BC7">
        <w:tc>
          <w:tcPr>
            <w:tcW w:w="790" w:type="dxa"/>
            <w:vMerge/>
          </w:tcPr>
          <w:p w:rsidR="00567BC7" w:rsidRDefault="00567BC7" w:rsidP="00567BC7">
            <w:pPr>
              <w:tabs>
                <w:tab w:val="left" w:pos="1276"/>
                <w:tab w:val="left" w:pos="2835"/>
              </w:tabs>
            </w:pPr>
          </w:p>
        </w:tc>
        <w:tc>
          <w:tcPr>
            <w:tcW w:w="967" w:type="dxa"/>
            <w:vMerge/>
          </w:tcPr>
          <w:p w:rsidR="00567BC7" w:rsidRDefault="00567BC7" w:rsidP="00567BC7">
            <w:pPr>
              <w:tabs>
                <w:tab w:val="left" w:pos="1276"/>
                <w:tab w:val="left" w:pos="2835"/>
              </w:tabs>
            </w:pPr>
          </w:p>
        </w:tc>
        <w:tc>
          <w:tcPr>
            <w:tcW w:w="1098" w:type="dxa"/>
          </w:tcPr>
          <w:p w:rsidR="00567BC7" w:rsidRPr="00487FE6" w:rsidRDefault="00567BC7" w:rsidP="00567BC7">
            <w:pPr>
              <w:tabs>
                <w:tab w:val="left" w:pos="1276"/>
                <w:tab w:val="left" w:pos="2835"/>
              </w:tabs>
              <w:rPr>
                <w:sz w:val="20"/>
                <w:szCs w:val="20"/>
              </w:rPr>
            </w:pPr>
            <w:r w:rsidRPr="00487FE6">
              <w:rPr>
                <w:sz w:val="20"/>
                <w:szCs w:val="20"/>
              </w:rPr>
              <w:t>P 1007</w:t>
            </w:r>
          </w:p>
        </w:tc>
        <w:tc>
          <w:tcPr>
            <w:tcW w:w="1918" w:type="dxa"/>
          </w:tcPr>
          <w:p w:rsidR="00567BC7" w:rsidRDefault="00567BC7" w:rsidP="00567BC7">
            <w:pPr>
              <w:tabs>
                <w:tab w:val="left" w:pos="1276"/>
                <w:tab w:val="left" w:pos="2835"/>
              </w:tabs>
              <w:rPr>
                <w:sz w:val="20"/>
                <w:szCs w:val="20"/>
              </w:rPr>
            </w:pPr>
            <w:r>
              <w:rPr>
                <w:sz w:val="20"/>
                <w:szCs w:val="20"/>
              </w:rPr>
              <w:t xml:space="preserve">Izgradnja objekata i </w:t>
            </w:r>
            <w:r>
              <w:rPr>
                <w:sz w:val="20"/>
                <w:szCs w:val="20"/>
              </w:rPr>
              <w:lastRenderedPageBreak/>
              <w:t>uređaja komunalne infrastrukture</w:t>
            </w:r>
          </w:p>
          <w:p w:rsidR="00567BC7" w:rsidRDefault="00567BC7" w:rsidP="00567BC7">
            <w:pPr>
              <w:tabs>
                <w:tab w:val="left" w:pos="1276"/>
                <w:tab w:val="left" w:pos="2835"/>
              </w:tabs>
              <w:rPr>
                <w:sz w:val="20"/>
                <w:szCs w:val="20"/>
              </w:rPr>
            </w:pPr>
          </w:p>
        </w:tc>
        <w:tc>
          <w:tcPr>
            <w:tcW w:w="1173" w:type="dxa"/>
          </w:tcPr>
          <w:p w:rsidR="00567BC7" w:rsidRPr="00D3630F" w:rsidRDefault="00567BC7" w:rsidP="00567BC7">
            <w:pPr>
              <w:tabs>
                <w:tab w:val="left" w:pos="1276"/>
                <w:tab w:val="left" w:pos="2835"/>
              </w:tabs>
              <w:rPr>
                <w:b/>
                <w:sz w:val="18"/>
                <w:szCs w:val="18"/>
              </w:rPr>
            </w:pPr>
            <w:r w:rsidRPr="00D3630F">
              <w:rPr>
                <w:b/>
                <w:sz w:val="18"/>
                <w:szCs w:val="18"/>
              </w:rPr>
              <w:lastRenderedPageBreak/>
              <w:t>1.900.000,00</w:t>
            </w:r>
          </w:p>
        </w:tc>
        <w:tc>
          <w:tcPr>
            <w:tcW w:w="1284" w:type="dxa"/>
          </w:tcPr>
          <w:p w:rsidR="00567BC7" w:rsidRPr="00D3630F" w:rsidRDefault="00567BC7" w:rsidP="00567BC7">
            <w:pPr>
              <w:tabs>
                <w:tab w:val="left" w:pos="1276"/>
                <w:tab w:val="left" w:pos="2835"/>
              </w:tabs>
              <w:rPr>
                <w:b/>
                <w:sz w:val="20"/>
                <w:szCs w:val="20"/>
              </w:rPr>
            </w:pPr>
            <w:r w:rsidRPr="00D3630F">
              <w:rPr>
                <w:b/>
                <w:sz w:val="20"/>
                <w:szCs w:val="20"/>
              </w:rPr>
              <w:t>2.015.500</w:t>
            </w:r>
          </w:p>
        </w:tc>
        <w:tc>
          <w:tcPr>
            <w:tcW w:w="1328" w:type="dxa"/>
          </w:tcPr>
          <w:p w:rsidR="00567BC7" w:rsidRPr="00D3630F" w:rsidRDefault="00567BC7" w:rsidP="00567BC7">
            <w:pPr>
              <w:tabs>
                <w:tab w:val="left" w:pos="1276"/>
                <w:tab w:val="left" w:pos="2835"/>
              </w:tabs>
              <w:rPr>
                <w:b/>
                <w:sz w:val="20"/>
                <w:szCs w:val="20"/>
              </w:rPr>
            </w:pPr>
            <w:r w:rsidRPr="00D3630F">
              <w:rPr>
                <w:b/>
                <w:sz w:val="20"/>
                <w:szCs w:val="20"/>
              </w:rPr>
              <w:t>1.913.500,00</w:t>
            </w:r>
          </w:p>
        </w:tc>
        <w:tc>
          <w:tcPr>
            <w:tcW w:w="1833" w:type="dxa"/>
          </w:tcPr>
          <w:p w:rsidR="00567BC7" w:rsidRDefault="00567BC7" w:rsidP="00567BC7">
            <w:pPr>
              <w:tabs>
                <w:tab w:val="left" w:pos="1276"/>
                <w:tab w:val="left" w:pos="2835"/>
              </w:tabs>
              <w:rPr>
                <w:sz w:val="20"/>
                <w:szCs w:val="20"/>
              </w:rPr>
            </w:pPr>
          </w:p>
        </w:tc>
        <w:tc>
          <w:tcPr>
            <w:tcW w:w="1264" w:type="dxa"/>
          </w:tcPr>
          <w:p w:rsidR="00567BC7" w:rsidRPr="00DB4930" w:rsidRDefault="00567BC7" w:rsidP="00567BC7">
            <w:pPr>
              <w:tabs>
                <w:tab w:val="left" w:pos="1276"/>
                <w:tab w:val="left" w:pos="2835"/>
              </w:tabs>
              <w:rPr>
                <w:sz w:val="20"/>
                <w:szCs w:val="20"/>
              </w:rPr>
            </w:pPr>
          </w:p>
        </w:tc>
        <w:tc>
          <w:tcPr>
            <w:tcW w:w="1126" w:type="dxa"/>
          </w:tcPr>
          <w:p w:rsidR="00567BC7" w:rsidRPr="00DB4930" w:rsidRDefault="00567BC7" w:rsidP="00567BC7">
            <w:pPr>
              <w:tabs>
                <w:tab w:val="left" w:pos="1276"/>
                <w:tab w:val="left" w:pos="2835"/>
              </w:tabs>
              <w:rPr>
                <w:sz w:val="20"/>
                <w:szCs w:val="20"/>
              </w:rPr>
            </w:pPr>
          </w:p>
        </w:tc>
        <w:tc>
          <w:tcPr>
            <w:tcW w:w="1126" w:type="dxa"/>
          </w:tcPr>
          <w:p w:rsidR="00567BC7" w:rsidRPr="00DB4930" w:rsidRDefault="00567BC7" w:rsidP="00567BC7">
            <w:pPr>
              <w:tabs>
                <w:tab w:val="left" w:pos="1276"/>
                <w:tab w:val="left" w:pos="2835"/>
              </w:tabs>
              <w:rPr>
                <w:sz w:val="20"/>
                <w:szCs w:val="20"/>
              </w:rPr>
            </w:pPr>
          </w:p>
        </w:tc>
        <w:tc>
          <w:tcPr>
            <w:tcW w:w="876" w:type="dxa"/>
          </w:tcPr>
          <w:p w:rsidR="00567BC7" w:rsidRPr="00DB4930" w:rsidRDefault="00567BC7" w:rsidP="00567BC7">
            <w:pPr>
              <w:tabs>
                <w:tab w:val="left" w:pos="1276"/>
                <w:tab w:val="left" w:pos="2835"/>
              </w:tabs>
              <w:rPr>
                <w:sz w:val="20"/>
                <w:szCs w:val="20"/>
              </w:rPr>
            </w:pPr>
          </w:p>
        </w:tc>
        <w:tc>
          <w:tcPr>
            <w:tcW w:w="694" w:type="dxa"/>
          </w:tcPr>
          <w:p w:rsidR="00567BC7" w:rsidRDefault="00567BC7" w:rsidP="00567BC7">
            <w:pPr>
              <w:tabs>
                <w:tab w:val="left" w:pos="1276"/>
                <w:tab w:val="left" w:pos="2835"/>
              </w:tabs>
              <w:rPr>
                <w:sz w:val="20"/>
                <w:szCs w:val="20"/>
              </w:rPr>
            </w:pPr>
          </w:p>
        </w:tc>
        <w:tc>
          <w:tcPr>
            <w:tcW w:w="825" w:type="dxa"/>
          </w:tcPr>
          <w:p w:rsidR="00567BC7" w:rsidRDefault="00567BC7" w:rsidP="00567BC7">
            <w:pPr>
              <w:tabs>
                <w:tab w:val="left" w:pos="1276"/>
                <w:tab w:val="left" w:pos="2835"/>
              </w:tabs>
              <w:rPr>
                <w:sz w:val="20"/>
                <w:szCs w:val="20"/>
              </w:rPr>
            </w:pPr>
          </w:p>
        </w:tc>
      </w:tr>
      <w:tr w:rsidR="00567BC7" w:rsidTr="00567BC7">
        <w:tc>
          <w:tcPr>
            <w:tcW w:w="790" w:type="dxa"/>
            <w:vMerge/>
          </w:tcPr>
          <w:p w:rsidR="00567BC7" w:rsidRDefault="00567BC7" w:rsidP="00567BC7">
            <w:pPr>
              <w:tabs>
                <w:tab w:val="left" w:pos="1276"/>
                <w:tab w:val="left" w:pos="2835"/>
              </w:tabs>
            </w:pPr>
          </w:p>
        </w:tc>
        <w:tc>
          <w:tcPr>
            <w:tcW w:w="967" w:type="dxa"/>
            <w:vMerge/>
          </w:tcPr>
          <w:p w:rsidR="00567BC7" w:rsidRDefault="00567BC7" w:rsidP="00567BC7">
            <w:pPr>
              <w:tabs>
                <w:tab w:val="left" w:pos="1276"/>
                <w:tab w:val="left" w:pos="2835"/>
              </w:tabs>
            </w:pPr>
          </w:p>
        </w:tc>
        <w:tc>
          <w:tcPr>
            <w:tcW w:w="1098" w:type="dxa"/>
          </w:tcPr>
          <w:p w:rsidR="00567BC7" w:rsidRDefault="00567BC7" w:rsidP="00567BC7">
            <w:pPr>
              <w:tabs>
                <w:tab w:val="left" w:pos="1276"/>
                <w:tab w:val="left" w:pos="2835"/>
              </w:tabs>
              <w:rPr>
                <w:sz w:val="20"/>
                <w:szCs w:val="20"/>
              </w:rPr>
            </w:pPr>
            <w:r>
              <w:rPr>
                <w:sz w:val="20"/>
                <w:szCs w:val="20"/>
              </w:rPr>
              <w:t>K 1007 01</w:t>
            </w:r>
          </w:p>
        </w:tc>
        <w:tc>
          <w:tcPr>
            <w:tcW w:w="1918" w:type="dxa"/>
          </w:tcPr>
          <w:p w:rsidR="00567BC7" w:rsidRDefault="00567BC7" w:rsidP="00567BC7">
            <w:pPr>
              <w:tabs>
                <w:tab w:val="left" w:pos="1276"/>
                <w:tab w:val="left" w:pos="2835"/>
              </w:tabs>
              <w:rPr>
                <w:sz w:val="20"/>
                <w:szCs w:val="20"/>
              </w:rPr>
            </w:pPr>
            <w:r>
              <w:rPr>
                <w:sz w:val="20"/>
                <w:szCs w:val="20"/>
              </w:rPr>
              <w:t>Izgradnja objekata i uređaja vodoopskrbe i projekata</w:t>
            </w:r>
          </w:p>
          <w:p w:rsidR="00567BC7" w:rsidRDefault="00567BC7" w:rsidP="00567BC7">
            <w:pPr>
              <w:tabs>
                <w:tab w:val="left" w:pos="1276"/>
                <w:tab w:val="left" w:pos="2835"/>
              </w:tabs>
              <w:rPr>
                <w:sz w:val="20"/>
                <w:szCs w:val="20"/>
              </w:rPr>
            </w:pPr>
          </w:p>
        </w:tc>
        <w:tc>
          <w:tcPr>
            <w:tcW w:w="1173" w:type="dxa"/>
          </w:tcPr>
          <w:p w:rsidR="00567BC7" w:rsidRPr="00DE1B03" w:rsidRDefault="00567BC7" w:rsidP="00567BC7">
            <w:pPr>
              <w:tabs>
                <w:tab w:val="left" w:pos="1276"/>
                <w:tab w:val="left" w:pos="2835"/>
              </w:tabs>
              <w:rPr>
                <w:b/>
                <w:color w:val="FF0000"/>
                <w:sz w:val="18"/>
                <w:szCs w:val="18"/>
              </w:rPr>
            </w:pPr>
            <w:r w:rsidRPr="00DE1B03">
              <w:rPr>
                <w:b/>
                <w:color w:val="FF0000"/>
                <w:sz w:val="18"/>
                <w:szCs w:val="18"/>
              </w:rPr>
              <w:t>400.000,00</w:t>
            </w:r>
          </w:p>
          <w:p w:rsidR="00567BC7" w:rsidRPr="00DE1B03" w:rsidRDefault="00567BC7" w:rsidP="00567BC7">
            <w:pPr>
              <w:pBdr>
                <w:bottom w:val="single" w:sz="6" w:space="1" w:color="auto"/>
              </w:pBdr>
              <w:tabs>
                <w:tab w:val="left" w:pos="1276"/>
                <w:tab w:val="left" w:pos="2835"/>
              </w:tabs>
              <w:rPr>
                <w:b/>
                <w:color w:val="FF0000"/>
                <w:sz w:val="18"/>
                <w:szCs w:val="18"/>
              </w:rPr>
            </w:pPr>
            <w:r w:rsidRPr="00DE1B03">
              <w:rPr>
                <w:b/>
                <w:color w:val="FF0000"/>
                <w:sz w:val="18"/>
                <w:szCs w:val="18"/>
              </w:rPr>
              <w:t>-171.000,00</w:t>
            </w:r>
          </w:p>
          <w:p w:rsidR="00567BC7" w:rsidRPr="00DE1B03" w:rsidRDefault="00567BC7" w:rsidP="00567BC7">
            <w:pPr>
              <w:tabs>
                <w:tab w:val="left" w:pos="1276"/>
                <w:tab w:val="left" w:pos="2835"/>
              </w:tabs>
              <w:rPr>
                <w:b/>
                <w:color w:val="FF0000"/>
                <w:sz w:val="18"/>
                <w:szCs w:val="18"/>
              </w:rPr>
            </w:pPr>
            <w:r w:rsidRPr="00DE1B03">
              <w:rPr>
                <w:b/>
                <w:color w:val="FF0000"/>
                <w:sz w:val="18"/>
                <w:szCs w:val="18"/>
              </w:rPr>
              <w:t>229.000,00</w:t>
            </w:r>
          </w:p>
          <w:p w:rsidR="00567BC7" w:rsidRPr="00584167" w:rsidRDefault="00567BC7" w:rsidP="00567BC7">
            <w:pPr>
              <w:tabs>
                <w:tab w:val="left" w:pos="1276"/>
                <w:tab w:val="left" w:pos="2835"/>
              </w:tabs>
              <w:rPr>
                <w:b/>
                <w:sz w:val="18"/>
                <w:szCs w:val="18"/>
              </w:rPr>
            </w:pPr>
            <w:r w:rsidRPr="00DE1B03">
              <w:rPr>
                <w:b/>
                <w:color w:val="FF0000"/>
                <w:sz w:val="18"/>
                <w:szCs w:val="18"/>
              </w:rPr>
              <w:t>NOVI PLAN</w:t>
            </w:r>
          </w:p>
        </w:tc>
        <w:tc>
          <w:tcPr>
            <w:tcW w:w="1284" w:type="dxa"/>
          </w:tcPr>
          <w:p w:rsidR="00567BC7" w:rsidRPr="00DB4930" w:rsidRDefault="00567BC7" w:rsidP="00567BC7">
            <w:pPr>
              <w:tabs>
                <w:tab w:val="left" w:pos="1276"/>
                <w:tab w:val="left" w:pos="2835"/>
              </w:tabs>
              <w:rPr>
                <w:sz w:val="20"/>
                <w:szCs w:val="20"/>
              </w:rPr>
            </w:pPr>
            <w:r>
              <w:rPr>
                <w:sz w:val="20"/>
                <w:szCs w:val="20"/>
              </w:rPr>
              <w:t>500.000,00</w:t>
            </w:r>
          </w:p>
        </w:tc>
        <w:tc>
          <w:tcPr>
            <w:tcW w:w="1328" w:type="dxa"/>
          </w:tcPr>
          <w:p w:rsidR="00567BC7" w:rsidRPr="00DB4930" w:rsidRDefault="00567BC7" w:rsidP="00567BC7">
            <w:pPr>
              <w:tabs>
                <w:tab w:val="left" w:pos="1276"/>
                <w:tab w:val="left" w:pos="2835"/>
              </w:tabs>
              <w:rPr>
                <w:sz w:val="20"/>
                <w:szCs w:val="20"/>
              </w:rPr>
            </w:pPr>
            <w:r>
              <w:rPr>
                <w:sz w:val="20"/>
                <w:szCs w:val="20"/>
              </w:rPr>
              <w:t>500.000,00</w:t>
            </w:r>
          </w:p>
        </w:tc>
        <w:tc>
          <w:tcPr>
            <w:tcW w:w="1833" w:type="dxa"/>
          </w:tcPr>
          <w:p w:rsidR="00567BC7" w:rsidRPr="00DB4930" w:rsidRDefault="00567BC7" w:rsidP="00567BC7">
            <w:pPr>
              <w:tabs>
                <w:tab w:val="left" w:pos="1276"/>
                <w:tab w:val="left" w:pos="2835"/>
              </w:tabs>
              <w:rPr>
                <w:sz w:val="20"/>
                <w:szCs w:val="20"/>
              </w:rPr>
            </w:pPr>
            <w:r>
              <w:rPr>
                <w:sz w:val="20"/>
                <w:szCs w:val="20"/>
              </w:rPr>
              <w:t>Gradnja vodov. mreže u m</w:t>
            </w:r>
            <w:r w:rsidRPr="001D196D">
              <w:rPr>
                <w:sz w:val="20"/>
                <w:szCs w:val="20"/>
                <w:vertAlign w:val="superscript"/>
              </w:rPr>
              <w:t>2</w:t>
            </w:r>
            <w:r>
              <w:rPr>
                <w:sz w:val="20"/>
                <w:szCs w:val="20"/>
              </w:rPr>
              <w:t xml:space="preserve"> projekti</w:t>
            </w:r>
          </w:p>
        </w:tc>
        <w:tc>
          <w:tcPr>
            <w:tcW w:w="1264" w:type="dxa"/>
          </w:tcPr>
          <w:p w:rsidR="00567BC7" w:rsidRPr="00DB4930" w:rsidRDefault="00567BC7" w:rsidP="00567BC7">
            <w:pPr>
              <w:tabs>
                <w:tab w:val="left" w:pos="1276"/>
                <w:tab w:val="left" w:pos="2835"/>
              </w:tabs>
              <w:rPr>
                <w:sz w:val="20"/>
                <w:szCs w:val="20"/>
              </w:rPr>
            </w:pPr>
            <w:r>
              <w:rPr>
                <w:sz w:val="20"/>
                <w:szCs w:val="20"/>
              </w:rPr>
              <w:t>4.000 m</w:t>
            </w:r>
          </w:p>
        </w:tc>
        <w:tc>
          <w:tcPr>
            <w:tcW w:w="1126" w:type="dxa"/>
          </w:tcPr>
          <w:p w:rsidR="00567BC7" w:rsidRPr="00DB4930" w:rsidRDefault="00567BC7" w:rsidP="00567BC7">
            <w:pPr>
              <w:tabs>
                <w:tab w:val="left" w:pos="1276"/>
                <w:tab w:val="left" w:pos="2835"/>
              </w:tabs>
              <w:rPr>
                <w:sz w:val="20"/>
                <w:szCs w:val="20"/>
              </w:rPr>
            </w:pPr>
            <w:r>
              <w:rPr>
                <w:sz w:val="20"/>
                <w:szCs w:val="20"/>
              </w:rPr>
              <w:t>2.000 m</w:t>
            </w:r>
          </w:p>
        </w:tc>
        <w:tc>
          <w:tcPr>
            <w:tcW w:w="1126" w:type="dxa"/>
          </w:tcPr>
          <w:p w:rsidR="00567BC7" w:rsidRPr="00DB4930" w:rsidRDefault="00567BC7" w:rsidP="00567BC7">
            <w:pPr>
              <w:tabs>
                <w:tab w:val="left" w:pos="1276"/>
                <w:tab w:val="left" w:pos="2835"/>
              </w:tabs>
              <w:rPr>
                <w:sz w:val="20"/>
                <w:szCs w:val="20"/>
              </w:rPr>
            </w:pPr>
            <w:r>
              <w:rPr>
                <w:sz w:val="20"/>
                <w:szCs w:val="20"/>
              </w:rPr>
              <w:t>2.000 m</w:t>
            </w:r>
          </w:p>
        </w:tc>
        <w:tc>
          <w:tcPr>
            <w:tcW w:w="876" w:type="dxa"/>
          </w:tcPr>
          <w:p w:rsidR="00567BC7" w:rsidRPr="00DB4930" w:rsidRDefault="00567BC7" w:rsidP="00567BC7">
            <w:pPr>
              <w:tabs>
                <w:tab w:val="left" w:pos="1276"/>
                <w:tab w:val="left" w:pos="2835"/>
              </w:tabs>
              <w:rPr>
                <w:sz w:val="20"/>
                <w:szCs w:val="20"/>
              </w:rPr>
            </w:pPr>
            <w:r>
              <w:rPr>
                <w:sz w:val="20"/>
                <w:szCs w:val="20"/>
              </w:rPr>
              <w:t>2.000 m</w:t>
            </w:r>
          </w:p>
        </w:tc>
        <w:tc>
          <w:tcPr>
            <w:tcW w:w="694" w:type="dxa"/>
          </w:tcPr>
          <w:p w:rsidR="00567BC7" w:rsidRDefault="00567BC7" w:rsidP="00567BC7">
            <w:pPr>
              <w:tabs>
                <w:tab w:val="left" w:pos="1276"/>
                <w:tab w:val="left" w:pos="2835"/>
              </w:tabs>
              <w:rPr>
                <w:sz w:val="20"/>
                <w:szCs w:val="20"/>
              </w:rPr>
            </w:pPr>
            <w:r>
              <w:rPr>
                <w:sz w:val="20"/>
                <w:szCs w:val="20"/>
              </w:rPr>
              <w:t>002</w:t>
            </w:r>
          </w:p>
        </w:tc>
        <w:tc>
          <w:tcPr>
            <w:tcW w:w="825" w:type="dxa"/>
          </w:tcPr>
          <w:p w:rsidR="00567BC7" w:rsidRDefault="00567BC7" w:rsidP="00567BC7">
            <w:pPr>
              <w:tabs>
                <w:tab w:val="left" w:pos="1276"/>
                <w:tab w:val="left" w:pos="2835"/>
              </w:tabs>
              <w:rPr>
                <w:sz w:val="20"/>
                <w:szCs w:val="20"/>
              </w:rPr>
            </w:pPr>
            <w:r>
              <w:rPr>
                <w:sz w:val="20"/>
                <w:szCs w:val="20"/>
              </w:rPr>
              <w:t>002 04</w:t>
            </w:r>
          </w:p>
        </w:tc>
      </w:tr>
      <w:tr w:rsidR="00567BC7" w:rsidTr="00567BC7">
        <w:tc>
          <w:tcPr>
            <w:tcW w:w="790" w:type="dxa"/>
            <w:vMerge/>
          </w:tcPr>
          <w:p w:rsidR="00567BC7" w:rsidRDefault="00567BC7" w:rsidP="00567BC7">
            <w:pPr>
              <w:tabs>
                <w:tab w:val="left" w:pos="1276"/>
                <w:tab w:val="left" w:pos="2835"/>
              </w:tabs>
            </w:pPr>
          </w:p>
        </w:tc>
        <w:tc>
          <w:tcPr>
            <w:tcW w:w="967" w:type="dxa"/>
            <w:vMerge/>
          </w:tcPr>
          <w:p w:rsidR="00567BC7" w:rsidRDefault="00567BC7" w:rsidP="00567BC7">
            <w:pPr>
              <w:tabs>
                <w:tab w:val="left" w:pos="1276"/>
                <w:tab w:val="left" w:pos="2835"/>
              </w:tabs>
            </w:pPr>
          </w:p>
        </w:tc>
        <w:tc>
          <w:tcPr>
            <w:tcW w:w="1098" w:type="dxa"/>
          </w:tcPr>
          <w:p w:rsidR="00567BC7" w:rsidRPr="00DB4930" w:rsidRDefault="00567BC7" w:rsidP="00567BC7">
            <w:pPr>
              <w:tabs>
                <w:tab w:val="left" w:pos="1276"/>
                <w:tab w:val="left" w:pos="2835"/>
              </w:tabs>
              <w:rPr>
                <w:sz w:val="20"/>
                <w:szCs w:val="20"/>
              </w:rPr>
            </w:pPr>
            <w:r>
              <w:rPr>
                <w:sz w:val="20"/>
                <w:szCs w:val="20"/>
              </w:rPr>
              <w:t>K 1007 02</w:t>
            </w:r>
          </w:p>
        </w:tc>
        <w:tc>
          <w:tcPr>
            <w:tcW w:w="1918" w:type="dxa"/>
          </w:tcPr>
          <w:p w:rsidR="00567BC7" w:rsidRPr="00DB4930" w:rsidRDefault="00567BC7" w:rsidP="00567BC7">
            <w:pPr>
              <w:tabs>
                <w:tab w:val="left" w:pos="1276"/>
                <w:tab w:val="left" w:pos="2835"/>
              </w:tabs>
              <w:rPr>
                <w:sz w:val="20"/>
                <w:szCs w:val="20"/>
              </w:rPr>
            </w:pPr>
            <w:r>
              <w:rPr>
                <w:sz w:val="20"/>
                <w:szCs w:val="20"/>
              </w:rPr>
              <w:t>Izgradnja domova</w:t>
            </w:r>
          </w:p>
        </w:tc>
        <w:tc>
          <w:tcPr>
            <w:tcW w:w="1173" w:type="dxa"/>
          </w:tcPr>
          <w:p w:rsidR="00567BC7" w:rsidRPr="00BF7645" w:rsidRDefault="00567BC7" w:rsidP="00567BC7">
            <w:pPr>
              <w:tabs>
                <w:tab w:val="left" w:pos="1276"/>
                <w:tab w:val="left" w:pos="2835"/>
              </w:tabs>
              <w:rPr>
                <w:sz w:val="18"/>
                <w:szCs w:val="18"/>
              </w:rPr>
            </w:pPr>
            <w:r>
              <w:rPr>
                <w:sz w:val="18"/>
                <w:szCs w:val="18"/>
              </w:rPr>
              <w:t>500.000,00</w:t>
            </w:r>
          </w:p>
        </w:tc>
        <w:tc>
          <w:tcPr>
            <w:tcW w:w="1284" w:type="dxa"/>
          </w:tcPr>
          <w:p w:rsidR="00567BC7" w:rsidRPr="00DB4930" w:rsidRDefault="00567BC7" w:rsidP="00567BC7">
            <w:pPr>
              <w:tabs>
                <w:tab w:val="left" w:pos="1276"/>
                <w:tab w:val="left" w:pos="2835"/>
              </w:tabs>
              <w:rPr>
                <w:sz w:val="20"/>
                <w:szCs w:val="20"/>
              </w:rPr>
            </w:pPr>
            <w:r>
              <w:rPr>
                <w:sz w:val="20"/>
                <w:szCs w:val="20"/>
              </w:rPr>
              <w:t>200.000,00</w:t>
            </w:r>
          </w:p>
        </w:tc>
        <w:tc>
          <w:tcPr>
            <w:tcW w:w="1328" w:type="dxa"/>
          </w:tcPr>
          <w:p w:rsidR="00567BC7" w:rsidRPr="00DB4930" w:rsidRDefault="00567BC7" w:rsidP="00567BC7">
            <w:pPr>
              <w:tabs>
                <w:tab w:val="left" w:pos="1276"/>
                <w:tab w:val="left" w:pos="2835"/>
              </w:tabs>
              <w:rPr>
                <w:sz w:val="20"/>
                <w:szCs w:val="20"/>
              </w:rPr>
            </w:pPr>
            <w:r>
              <w:rPr>
                <w:sz w:val="20"/>
                <w:szCs w:val="20"/>
              </w:rPr>
              <w:t>200.000,00</w:t>
            </w:r>
          </w:p>
        </w:tc>
        <w:tc>
          <w:tcPr>
            <w:tcW w:w="1833" w:type="dxa"/>
          </w:tcPr>
          <w:p w:rsidR="00567BC7" w:rsidRPr="00DB4930" w:rsidRDefault="00567BC7" w:rsidP="00567BC7">
            <w:pPr>
              <w:tabs>
                <w:tab w:val="left" w:pos="1276"/>
                <w:tab w:val="left" w:pos="2835"/>
              </w:tabs>
              <w:rPr>
                <w:sz w:val="20"/>
                <w:szCs w:val="20"/>
              </w:rPr>
            </w:pPr>
            <w:r>
              <w:rPr>
                <w:sz w:val="20"/>
                <w:szCs w:val="20"/>
              </w:rPr>
              <w:t>Broj novoizgrađenih domova ili dodatna ulaganja</w:t>
            </w:r>
          </w:p>
        </w:tc>
        <w:tc>
          <w:tcPr>
            <w:tcW w:w="1264" w:type="dxa"/>
          </w:tcPr>
          <w:p w:rsidR="00567BC7" w:rsidRPr="00DB4930" w:rsidRDefault="00567BC7" w:rsidP="00567BC7">
            <w:pPr>
              <w:tabs>
                <w:tab w:val="left" w:pos="1276"/>
                <w:tab w:val="left" w:pos="2835"/>
              </w:tabs>
              <w:rPr>
                <w:sz w:val="20"/>
                <w:szCs w:val="20"/>
              </w:rPr>
            </w:pPr>
            <w:r>
              <w:rPr>
                <w:sz w:val="20"/>
                <w:szCs w:val="20"/>
              </w:rPr>
              <w:t>1</w:t>
            </w:r>
          </w:p>
        </w:tc>
        <w:tc>
          <w:tcPr>
            <w:tcW w:w="1126" w:type="dxa"/>
          </w:tcPr>
          <w:p w:rsidR="00567BC7" w:rsidRPr="00DB4930" w:rsidRDefault="00567BC7" w:rsidP="00567BC7">
            <w:pPr>
              <w:tabs>
                <w:tab w:val="left" w:pos="1276"/>
                <w:tab w:val="left" w:pos="2835"/>
              </w:tabs>
              <w:rPr>
                <w:sz w:val="20"/>
                <w:szCs w:val="20"/>
              </w:rPr>
            </w:pPr>
            <w:r>
              <w:rPr>
                <w:sz w:val="20"/>
                <w:szCs w:val="20"/>
              </w:rPr>
              <w:t>1</w:t>
            </w:r>
          </w:p>
        </w:tc>
        <w:tc>
          <w:tcPr>
            <w:tcW w:w="1126" w:type="dxa"/>
          </w:tcPr>
          <w:p w:rsidR="00567BC7" w:rsidRPr="00DB4930" w:rsidRDefault="00567BC7" w:rsidP="00567BC7">
            <w:pPr>
              <w:tabs>
                <w:tab w:val="left" w:pos="1276"/>
                <w:tab w:val="left" w:pos="2835"/>
              </w:tabs>
              <w:rPr>
                <w:sz w:val="20"/>
                <w:szCs w:val="20"/>
              </w:rPr>
            </w:pPr>
            <w:r>
              <w:rPr>
                <w:sz w:val="20"/>
                <w:szCs w:val="20"/>
              </w:rPr>
              <w:t>1</w:t>
            </w:r>
          </w:p>
        </w:tc>
        <w:tc>
          <w:tcPr>
            <w:tcW w:w="876" w:type="dxa"/>
          </w:tcPr>
          <w:p w:rsidR="00567BC7" w:rsidRPr="00DB4930" w:rsidRDefault="00567BC7" w:rsidP="00567BC7">
            <w:pPr>
              <w:tabs>
                <w:tab w:val="left" w:pos="1276"/>
                <w:tab w:val="left" w:pos="2835"/>
              </w:tabs>
              <w:rPr>
                <w:sz w:val="20"/>
                <w:szCs w:val="20"/>
              </w:rPr>
            </w:pPr>
            <w:r>
              <w:rPr>
                <w:sz w:val="20"/>
                <w:szCs w:val="20"/>
              </w:rPr>
              <w:t>1</w:t>
            </w:r>
          </w:p>
        </w:tc>
        <w:tc>
          <w:tcPr>
            <w:tcW w:w="694" w:type="dxa"/>
          </w:tcPr>
          <w:p w:rsidR="00567BC7" w:rsidRPr="00DB4930" w:rsidRDefault="00567BC7" w:rsidP="00567BC7">
            <w:pPr>
              <w:tabs>
                <w:tab w:val="left" w:pos="1276"/>
                <w:tab w:val="left" w:pos="2835"/>
              </w:tabs>
              <w:rPr>
                <w:sz w:val="20"/>
                <w:szCs w:val="20"/>
              </w:rPr>
            </w:pPr>
            <w:r>
              <w:rPr>
                <w:sz w:val="20"/>
                <w:szCs w:val="20"/>
              </w:rPr>
              <w:t>002</w:t>
            </w:r>
          </w:p>
        </w:tc>
        <w:tc>
          <w:tcPr>
            <w:tcW w:w="825" w:type="dxa"/>
          </w:tcPr>
          <w:p w:rsidR="00567BC7" w:rsidRPr="00DB4930" w:rsidRDefault="00567BC7" w:rsidP="00567BC7">
            <w:pPr>
              <w:tabs>
                <w:tab w:val="left" w:pos="1276"/>
                <w:tab w:val="left" w:pos="2835"/>
              </w:tabs>
              <w:rPr>
                <w:sz w:val="20"/>
                <w:szCs w:val="20"/>
              </w:rPr>
            </w:pPr>
            <w:r>
              <w:rPr>
                <w:sz w:val="20"/>
                <w:szCs w:val="20"/>
              </w:rPr>
              <w:t>002 04</w:t>
            </w:r>
          </w:p>
        </w:tc>
      </w:tr>
      <w:tr w:rsidR="00567BC7" w:rsidTr="00567BC7">
        <w:tc>
          <w:tcPr>
            <w:tcW w:w="790" w:type="dxa"/>
            <w:vMerge/>
          </w:tcPr>
          <w:p w:rsidR="00567BC7" w:rsidRDefault="00567BC7" w:rsidP="00567BC7">
            <w:pPr>
              <w:tabs>
                <w:tab w:val="left" w:pos="1276"/>
                <w:tab w:val="left" w:pos="2835"/>
              </w:tabs>
            </w:pPr>
          </w:p>
        </w:tc>
        <w:tc>
          <w:tcPr>
            <w:tcW w:w="967" w:type="dxa"/>
            <w:vMerge/>
          </w:tcPr>
          <w:p w:rsidR="00567BC7" w:rsidRDefault="00567BC7" w:rsidP="00567BC7">
            <w:pPr>
              <w:tabs>
                <w:tab w:val="left" w:pos="1276"/>
                <w:tab w:val="left" w:pos="2835"/>
              </w:tabs>
            </w:pPr>
          </w:p>
        </w:tc>
        <w:tc>
          <w:tcPr>
            <w:tcW w:w="1098" w:type="dxa"/>
          </w:tcPr>
          <w:p w:rsidR="00567BC7" w:rsidRPr="00DB4930" w:rsidRDefault="00567BC7" w:rsidP="00567BC7">
            <w:pPr>
              <w:tabs>
                <w:tab w:val="left" w:pos="1276"/>
                <w:tab w:val="left" w:pos="2835"/>
              </w:tabs>
              <w:rPr>
                <w:sz w:val="20"/>
                <w:szCs w:val="20"/>
              </w:rPr>
            </w:pPr>
            <w:r>
              <w:rPr>
                <w:sz w:val="20"/>
                <w:szCs w:val="20"/>
              </w:rPr>
              <w:t xml:space="preserve">K 1007 03 </w:t>
            </w:r>
          </w:p>
        </w:tc>
        <w:tc>
          <w:tcPr>
            <w:tcW w:w="1918" w:type="dxa"/>
          </w:tcPr>
          <w:p w:rsidR="00567BC7" w:rsidRDefault="00567BC7" w:rsidP="00567BC7">
            <w:pPr>
              <w:tabs>
                <w:tab w:val="left" w:pos="1276"/>
                <w:tab w:val="left" w:pos="2835"/>
              </w:tabs>
              <w:rPr>
                <w:sz w:val="20"/>
                <w:szCs w:val="20"/>
              </w:rPr>
            </w:pPr>
            <w:r>
              <w:rPr>
                <w:sz w:val="20"/>
                <w:szCs w:val="20"/>
              </w:rPr>
              <w:t>Izgradnja objekata i uređaja odvodnje</w:t>
            </w:r>
          </w:p>
          <w:p w:rsidR="00567BC7" w:rsidRPr="00DB4930" w:rsidRDefault="00567BC7" w:rsidP="00567BC7">
            <w:pPr>
              <w:tabs>
                <w:tab w:val="left" w:pos="1276"/>
                <w:tab w:val="left" w:pos="2835"/>
              </w:tabs>
              <w:rPr>
                <w:sz w:val="20"/>
                <w:szCs w:val="20"/>
              </w:rPr>
            </w:pPr>
          </w:p>
        </w:tc>
        <w:tc>
          <w:tcPr>
            <w:tcW w:w="1173" w:type="dxa"/>
          </w:tcPr>
          <w:p w:rsidR="00567BC7" w:rsidRPr="00BF7645" w:rsidRDefault="00567BC7" w:rsidP="00567BC7">
            <w:pPr>
              <w:tabs>
                <w:tab w:val="left" w:pos="1276"/>
                <w:tab w:val="left" w:pos="2835"/>
              </w:tabs>
              <w:rPr>
                <w:sz w:val="18"/>
                <w:szCs w:val="18"/>
              </w:rPr>
            </w:pPr>
            <w:r w:rsidRPr="00BF7645">
              <w:rPr>
                <w:sz w:val="18"/>
                <w:szCs w:val="18"/>
              </w:rPr>
              <w:t>300.000,00</w:t>
            </w:r>
          </w:p>
        </w:tc>
        <w:tc>
          <w:tcPr>
            <w:tcW w:w="1284" w:type="dxa"/>
          </w:tcPr>
          <w:p w:rsidR="00567BC7" w:rsidRPr="00DB4930" w:rsidRDefault="00567BC7" w:rsidP="00567BC7">
            <w:pPr>
              <w:tabs>
                <w:tab w:val="left" w:pos="1276"/>
                <w:tab w:val="left" w:pos="2835"/>
              </w:tabs>
              <w:rPr>
                <w:sz w:val="20"/>
                <w:szCs w:val="20"/>
              </w:rPr>
            </w:pPr>
            <w:r>
              <w:rPr>
                <w:sz w:val="20"/>
                <w:szCs w:val="20"/>
              </w:rPr>
              <w:t>500.000,00</w:t>
            </w:r>
          </w:p>
        </w:tc>
        <w:tc>
          <w:tcPr>
            <w:tcW w:w="1328" w:type="dxa"/>
          </w:tcPr>
          <w:p w:rsidR="00567BC7" w:rsidRPr="00DB4930" w:rsidRDefault="00567BC7" w:rsidP="00567BC7">
            <w:pPr>
              <w:tabs>
                <w:tab w:val="left" w:pos="1276"/>
                <w:tab w:val="left" w:pos="2835"/>
              </w:tabs>
              <w:rPr>
                <w:sz w:val="20"/>
                <w:szCs w:val="20"/>
              </w:rPr>
            </w:pPr>
            <w:r>
              <w:rPr>
                <w:sz w:val="20"/>
                <w:szCs w:val="20"/>
              </w:rPr>
              <w:t>500.000,00</w:t>
            </w:r>
          </w:p>
        </w:tc>
        <w:tc>
          <w:tcPr>
            <w:tcW w:w="1833" w:type="dxa"/>
          </w:tcPr>
          <w:p w:rsidR="00567BC7" w:rsidRPr="00DB4930" w:rsidRDefault="00567BC7" w:rsidP="00567BC7">
            <w:pPr>
              <w:tabs>
                <w:tab w:val="left" w:pos="1276"/>
                <w:tab w:val="left" w:pos="2835"/>
              </w:tabs>
              <w:rPr>
                <w:sz w:val="20"/>
                <w:szCs w:val="20"/>
              </w:rPr>
            </w:pPr>
            <w:r>
              <w:rPr>
                <w:sz w:val="20"/>
                <w:szCs w:val="20"/>
              </w:rPr>
              <w:t>Broj dužnih m kanal. mreže</w:t>
            </w:r>
          </w:p>
        </w:tc>
        <w:tc>
          <w:tcPr>
            <w:tcW w:w="1264" w:type="dxa"/>
          </w:tcPr>
          <w:p w:rsidR="00567BC7" w:rsidRPr="00DB4930" w:rsidRDefault="00567BC7" w:rsidP="00567BC7">
            <w:pPr>
              <w:tabs>
                <w:tab w:val="left" w:pos="1276"/>
                <w:tab w:val="left" w:pos="2835"/>
              </w:tabs>
              <w:rPr>
                <w:sz w:val="20"/>
                <w:szCs w:val="20"/>
              </w:rPr>
            </w:pPr>
            <w:r>
              <w:rPr>
                <w:sz w:val="20"/>
                <w:szCs w:val="20"/>
              </w:rPr>
              <w:t>400 m</w:t>
            </w:r>
          </w:p>
        </w:tc>
        <w:tc>
          <w:tcPr>
            <w:tcW w:w="1126" w:type="dxa"/>
          </w:tcPr>
          <w:p w:rsidR="00567BC7" w:rsidRPr="00DB4930" w:rsidRDefault="00567BC7" w:rsidP="00567BC7">
            <w:pPr>
              <w:tabs>
                <w:tab w:val="left" w:pos="1276"/>
                <w:tab w:val="left" w:pos="2835"/>
              </w:tabs>
              <w:rPr>
                <w:sz w:val="20"/>
                <w:szCs w:val="20"/>
              </w:rPr>
            </w:pPr>
            <w:r>
              <w:rPr>
                <w:sz w:val="20"/>
                <w:szCs w:val="20"/>
              </w:rPr>
              <w:t>400 m</w:t>
            </w:r>
          </w:p>
        </w:tc>
        <w:tc>
          <w:tcPr>
            <w:tcW w:w="1126" w:type="dxa"/>
          </w:tcPr>
          <w:p w:rsidR="00567BC7" w:rsidRPr="00DB4930" w:rsidRDefault="00567BC7" w:rsidP="00567BC7">
            <w:pPr>
              <w:tabs>
                <w:tab w:val="left" w:pos="1276"/>
                <w:tab w:val="left" w:pos="2835"/>
              </w:tabs>
              <w:rPr>
                <w:sz w:val="20"/>
                <w:szCs w:val="20"/>
              </w:rPr>
            </w:pPr>
            <w:r>
              <w:rPr>
                <w:sz w:val="20"/>
                <w:szCs w:val="20"/>
              </w:rPr>
              <w:t>400 m</w:t>
            </w:r>
          </w:p>
        </w:tc>
        <w:tc>
          <w:tcPr>
            <w:tcW w:w="876" w:type="dxa"/>
          </w:tcPr>
          <w:p w:rsidR="00567BC7" w:rsidRPr="00DB4930" w:rsidRDefault="00567BC7" w:rsidP="00567BC7">
            <w:pPr>
              <w:tabs>
                <w:tab w:val="left" w:pos="1276"/>
                <w:tab w:val="left" w:pos="2835"/>
              </w:tabs>
              <w:rPr>
                <w:sz w:val="20"/>
                <w:szCs w:val="20"/>
              </w:rPr>
            </w:pPr>
            <w:r>
              <w:rPr>
                <w:sz w:val="20"/>
                <w:szCs w:val="20"/>
              </w:rPr>
              <w:t>400 m</w:t>
            </w:r>
          </w:p>
        </w:tc>
        <w:tc>
          <w:tcPr>
            <w:tcW w:w="694" w:type="dxa"/>
          </w:tcPr>
          <w:p w:rsidR="00567BC7" w:rsidRPr="00DB4930" w:rsidRDefault="00567BC7" w:rsidP="00567BC7">
            <w:pPr>
              <w:tabs>
                <w:tab w:val="left" w:pos="1276"/>
                <w:tab w:val="left" w:pos="2835"/>
              </w:tabs>
              <w:rPr>
                <w:sz w:val="20"/>
                <w:szCs w:val="20"/>
              </w:rPr>
            </w:pPr>
            <w:r>
              <w:rPr>
                <w:sz w:val="20"/>
                <w:szCs w:val="20"/>
              </w:rPr>
              <w:t>002</w:t>
            </w:r>
          </w:p>
        </w:tc>
        <w:tc>
          <w:tcPr>
            <w:tcW w:w="825" w:type="dxa"/>
          </w:tcPr>
          <w:p w:rsidR="00567BC7" w:rsidRPr="00DB4930" w:rsidRDefault="00567BC7" w:rsidP="00567BC7">
            <w:pPr>
              <w:tabs>
                <w:tab w:val="left" w:pos="1276"/>
                <w:tab w:val="left" w:pos="2835"/>
              </w:tabs>
              <w:rPr>
                <w:sz w:val="20"/>
                <w:szCs w:val="20"/>
              </w:rPr>
            </w:pPr>
            <w:r>
              <w:rPr>
                <w:sz w:val="20"/>
                <w:szCs w:val="20"/>
              </w:rPr>
              <w:t xml:space="preserve">002 04 </w:t>
            </w:r>
          </w:p>
        </w:tc>
      </w:tr>
      <w:tr w:rsidR="00567BC7" w:rsidTr="00567BC7">
        <w:tc>
          <w:tcPr>
            <w:tcW w:w="790" w:type="dxa"/>
            <w:vMerge/>
          </w:tcPr>
          <w:p w:rsidR="00567BC7" w:rsidRDefault="00567BC7" w:rsidP="00567BC7">
            <w:pPr>
              <w:tabs>
                <w:tab w:val="left" w:pos="1276"/>
                <w:tab w:val="left" w:pos="2835"/>
              </w:tabs>
            </w:pPr>
          </w:p>
        </w:tc>
        <w:tc>
          <w:tcPr>
            <w:tcW w:w="967" w:type="dxa"/>
            <w:vMerge/>
          </w:tcPr>
          <w:p w:rsidR="00567BC7" w:rsidRDefault="00567BC7" w:rsidP="00567BC7">
            <w:pPr>
              <w:tabs>
                <w:tab w:val="left" w:pos="1276"/>
                <w:tab w:val="left" w:pos="2835"/>
              </w:tabs>
            </w:pPr>
          </w:p>
        </w:tc>
        <w:tc>
          <w:tcPr>
            <w:tcW w:w="1098" w:type="dxa"/>
          </w:tcPr>
          <w:p w:rsidR="00567BC7" w:rsidRDefault="00567BC7" w:rsidP="00567BC7">
            <w:pPr>
              <w:tabs>
                <w:tab w:val="left" w:pos="1276"/>
                <w:tab w:val="left" w:pos="2835"/>
              </w:tabs>
              <w:rPr>
                <w:sz w:val="20"/>
                <w:szCs w:val="20"/>
              </w:rPr>
            </w:pPr>
            <w:r>
              <w:rPr>
                <w:sz w:val="20"/>
                <w:szCs w:val="20"/>
              </w:rPr>
              <w:t>K 1007 04</w:t>
            </w:r>
          </w:p>
        </w:tc>
        <w:tc>
          <w:tcPr>
            <w:tcW w:w="1918" w:type="dxa"/>
          </w:tcPr>
          <w:p w:rsidR="00567BC7" w:rsidRDefault="00567BC7" w:rsidP="00567BC7">
            <w:pPr>
              <w:tabs>
                <w:tab w:val="left" w:pos="1276"/>
                <w:tab w:val="left" w:pos="2835"/>
              </w:tabs>
              <w:rPr>
                <w:sz w:val="20"/>
                <w:szCs w:val="20"/>
              </w:rPr>
            </w:pPr>
            <w:r>
              <w:rPr>
                <w:sz w:val="20"/>
                <w:szCs w:val="20"/>
              </w:rPr>
              <w:t xml:space="preserve">Izgradnja nerazvrstanih cesta </w:t>
            </w:r>
          </w:p>
        </w:tc>
        <w:tc>
          <w:tcPr>
            <w:tcW w:w="1173" w:type="dxa"/>
          </w:tcPr>
          <w:p w:rsidR="00567BC7" w:rsidRPr="00BF7645" w:rsidRDefault="00567BC7" w:rsidP="00567BC7">
            <w:pPr>
              <w:tabs>
                <w:tab w:val="left" w:pos="1276"/>
                <w:tab w:val="left" w:pos="2835"/>
              </w:tabs>
              <w:rPr>
                <w:sz w:val="18"/>
                <w:szCs w:val="18"/>
              </w:rPr>
            </w:pPr>
            <w:r>
              <w:rPr>
                <w:sz w:val="18"/>
                <w:szCs w:val="18"/>
              </w:rPr>
              <w:t>700.000,00</w:t>
            </w:r>
          </w:p>
        </w:tc>
        <w:tc>
          <w:tcPr>
            <w:tcW w:w="1284" w:type="dxa"/>
          </w:tcPr>
          <w:p w:rsidR="00567BC7" w:rsidRPr="00DB4930" w:rsidRDefault="00567BC7" w:rsidP="00567BC7">
            <w:pPr>
              <w:tabs>
                <w:tab w:val="left" w:pos="1276"/>
                <w:tab w:val="left" w:pos="2835"/>
              </w:tabs>
              <w:rPr>
                <w:sz w:val="20"/>
                <w:szCs w:val="20"/>
              </w:rPr>
            </w:pPr>
            <w:r>
              <w:rPr>
                <w:sz w:val="20"/>
                <w:szCs w:val="20"/>
              </w:rPr>
              <w:t>500.000,00</w:t>
            </w:r>
          </w:p>
        </w:tc>
        <w:tc>
          <w:tcPr>
            <w:tcW w:w="1328" w:type="dxa"/>
          </w:tcPr>
          <w:p w:rsidR="00567BC7" w:rsidRPr="00DB4930" w:rsidRDefault="00567BC7" w:rsidP="00567BC7">
            <w:pPr>
              <w:tabs>
                <w:tab w:val="left" w:pos="1276"/>
                <w:tab w:val="left" w:pos="2835"/>
              </w:tabs>
              <w:rPr>
                <w:sz w:val="20"/>
                <w:szCs w:val="20"/>
              </w:rPr>
            </w:pPr>
            <w:r>
              <w:rPr>
                <w:sz w:val="20"/>
                <w:szCs w:val="20"/>
              </w:rPr>
              <w:t>500.000,00</w:t>
            </w:r>
          </w:p>
        </w:tc>
        <w:tc>
          <w:tcPr>
            <w:tcW w:w="1833" w:type="dxa"/>
          </w:tcPr>
          <w:p w:rsidR="00567BC7" w:rsidRDefault="00567BC7" w:rsidP="00567BC7">
            <w:pPr>
              <w:tabs>
                <w:tab w:val="left" w:pos="1276"/>
                <w:tab w:val="left" w:pos="2835"/>
              </w:tabs>
              <w:rPr>
                <w:sz w:val="20"/>
                <w:szCs w:val="20"/>
              </w:rPr>
            </w:pPr>
            <w:r>
              <w:rPr>
                <w:sz w:val="20"/>
                <w:szCs w:val="20"/>
              </w:rPr>
              <w:t>Broj km izgrađenih cesta</w:t>
            </w:r>
          </w:p>
        </w:tc>
        <w:tc>
          <w:tcPr>
            <w:tcW w:w="1264" w:type="dxa"/>
          </w:tcPr>
          <w:p w:rsidR="00567BC7" w:rsidRPr="00DB4930" w:rsidRDefault="00567BC7" w:rsidP="00567BC7">
            <w:pPr>
              <w:tabs>
                <w:tab w:val="left" w:pos="1276"/>
                <w:tab w:val="left" w:pos="2835"/>
              </w:tabs>
              <w:rPr>
                <w:sz w:val="20"/>
                <w:szCs w:val="20"/>
              </w:rPr>
            </w:pPr>
            <w:r>
              <w:rPr>
                <w:sz w:val="20"/>
                <w:szCs w:val="20"/>
              </w:rPr>
              <w:t>3 km</w:t>
            </w:r>
          </w:p>
        </w:tc>
        <w:tc>
          <w:tcPr>
            <w:tcW w:w="1126" w:type="dxa"/>
          </w:tcPr>
          <w:p w:rsidR="00567BC7" w:rsidRPr="00DB4930" w:rsidRDefault="00567BC7" w:rsidP="00567BC7">
            <w:pPr>
              <w:tabs>
                <w:tab w:val="left" w:pos="1276"/>
                <w:tab w:val="left" w:pos="2835"/>
              </w:tabs>
              <w:rPr>
                <w:sz w:val="20"/>
                <w:szCs w:val="20"/>
              </w:rPr>
            </w:pPr>
            <w:r>
              <w:rPr>
                <w:sz w:val="20"/>
                <w:szCs w:val="20"/>
              </w:rPr>
              <w:t>3 km</w:t>
            </w:r>
          </w:p>
        </w:tc>
        <w:tc>
          <w:tcPr>
            <w:tcW w:w="1126" w:type="dxa"/>
          </w:tcPr>
          <w:p w:rsidR="00567BC7" w:rsidRPr="00DB4930" w:rsidRDefault="00567BC7" w:rsidP="00567BC7">
            <w:pPr>
              <w:tabs>
                <w:tab w:val="left" w:pos="1276"/>
                <w:tab w:val="left" w:pos="2835"/>
              </w:tabs>
              <w:rPr>
                <w:sz w:val="20"/>
                <w:szCs w:val="20"/>
              </w:rPr>
            </w:pPr>
            <w:r>
              <w:rPr>
                <w:sz w:val="20"/>
                <w:szCs w:val="20"/>
              </w:rPr>
              <w:t>3 km</w:t>
            </w:r>
          </w:p>
        </w:tc>
        <w:tc>
          <w:tcPr>
            <w:tcW w:w="876" w:type="dxa"/>
          </w:tcPr>
          <w:p w:rsidR="00567BC7" w:rsidRPr="00DB4930" w:rsidRDefault="00567BC7" w:rsidP="00567BC7">
            <w:pPr>
              <w:tabs>
                <w:tab w:val="left" w:pos="1276"/>
                <w:tab w:val="left" w:pos="2835"/>
              </w:tabs>
              <w:rPr>
                <w:sz w:val="20"/>
                <w:szCs w:val="20"/>
              </w:rPr>
            </w:pPr>
            <w:r>
              <w:rPr>
                <w:sz w:val="20"/>
                <w:szCs w:val="20"/>
              </w:rPr>
              <w:t>3 km</w:t>
            </w:r>
          </w:p>
        </w:tc>
        <w:tc>
          <w:tcPr>
            <w:tcW w:w="694" w:type="dxa"/>
          </w:tcPr>
          <w:p w:rsidR="00567BC7" w:rsidRDefault="00567BC7" w:rsidP="00567BC7">
            <w:pPr>
              <w:tabs>
                <w:tab w:val="left" w:pos="1276"/>
                <w:tab w:val="left" w:pos="2835"/>
              </w:tabs>
              <w:rPr>
                <w:sz w:val="20"/>
                <w:szCs w:val="20"/>
              </w:rPr>
            </w:pPr>
          </w:p>
        </w:tc>
        <w:tc>
          <w:tcPr>
            <w:tcW w:w="825" w:type="dxa"/>
          </w:tcPr>
          <w:p w:rsidR="00567BC7" w:rsidRDefault="00567BC7" w:rsidP="00567BC7">
            <w:pPr>
              <w:tabs>
                <w:tab w:val="left" w:pos="1276"/>
                <w:tab w:val="left" w:pos="2835"/>
              </w:tabs>
              <w:rPr>
                <w:sz w:val="20"/>
                <w:szCs w:val="20"/>
              </w:rPr>
            </w:pPr>
          </w:p>
        </w:tc>
      </w:tr>
      <w:tr w:rsidR="00567BC7" w:rsidTr="00567BC7">
        <w:tc>
          <w:tcPr>
            <w:tcW w:w="790" w:type="dxa"/>
            <w:vMerge/>
          </w:tcPr>
          <w:p w:rsidR="00567BC7" w:rsidRDefault="00567BC7" w:rsidP="00567BC7">
            <w:pPr>
              <w:tabs>
                <w:tab w:val="left" w:pos="1276"/>
                <w:tab w:val="left" w:pos="2835"/>
              </w:tabs>
            </w:pPr>
          </w:p>
        </w:tc>
        <w:tc>
          <w:tcPr>
            <w:tcW w:w="967" w:type="dxa"/>
            <w:vMerge/>
          </w:tcPr>
          <w:p w:rsidR="00567BC7" w:rsidRDefault="00567BC7" w:rsidP="00567BC7">
            <w:pPr>
              <w:tabs>
                <w:tab w:val="left" w:pos="1276"/>
                <w:tab w:val="left" w:pos="2835"/>
              </w:tabs>
            </w:pPr>
          </w:p>
        </w:tc>
        <w:tc>
          <w:tcPr>
            <w:tcW w:w="1098" w:type="dxa"/>
          </w:tcPr>
          <w:p w:rsidR="00567BC7" w:rsidRDefault="00567BC7" w:rsidP="00567BC7">
            <w:pPr>
              <w:tabs>
                <w:tab w:val="left" w:pos="1276"/>
                <w:tab w:val="left" w:pos="2835"/>
              </w:tabs>
              <w:rPr>
                <w:sz w:val="20"/>
                <w:szCs w:val="20"/>
              </w:rPr>
            </w:pPr>
            <w:r>
              <w:rPr>
                <w:sz w:val="20"/>
                <w:szCs w:val="20"/>
              </w:rPr>
              <w:t>K 1007 05</w:t>
            </w:r>
          </w:p>
        </w:tc>
        <w:tc>
          <w:tcPr>
            <w:tcW w:w="1918" w:type="dxa"/>
          </w:tcPr>
          <w:p w:rsidR="00567BC7" w:rsidRDefault="00567BC7" w:rsidP="00567BC7">
            <w:pPr>
              <w:tabs>
                <w:tab w:val="left" w:pos="1276"/>
                <w:tab w:val="left" w:pos="2835"/>
              </w:tabs>
              <w:rPr>
                <w:sz w:val="20"/>
                <w:szCs w:val="20"/>
              </w:rPr>
            </w:pPr>
            <w:r>
              <w:rPr>
                <w:sz w:val="20"/>
                <w:szCs w:val="20"/>
              </w:rPr>
              <w:t>Izgradnja javne rasvjete – poslovna zona 1 i 2</w:t>
            </w:r>
          </w:p>
        </w:tc>
        <w:tc>
          <w:tcPr>
            <w:tcW w:w="1173" w:type="dxa"/>
          </w:tcPr>
          <w:p w:rsidR="00567BC7" w:rsidRPr="00BF7645" w:rsidRDefault="00567BC7" w:rsidP="00567BC7">
            <w:pPr>
              <w:tabs>
                <w:tab w:val="left" w:pos="1276"/>
                <w:tab w:val="left" w:pos="2835"/>
              </w:tabs>
              <w:rPr>
                <w:sz w:val="18"/>
                <w:szCs w:val="18"/>
              </w:rPr>
            </w:pPr>
            <w:r>
              <w:rPr>
                <w:sz w:val="18"/>
                <w:szCs w:val="18"/>
              </w:rPr>
              <w:t>0</w:t>
            </w:r>
          </w:p>
        </w:tc>
        <w:tc>
          <w:tcPr>
            <w:tcW w:w="1284" w:type="dxa"/>
          </w:tcPr>
          <w:p w:rsidR="00567BC7" w:rsidRPr="00DB4930" w:rsidRDefault="00567BC7" w:rsidP="00567BC7">
            <w:pPr>
              <w:tabs>
                <w:tab w:val="left" w:pos="1276"/>
                <w:tab w:val="left" w:pos="2835"/>
              </w:tabs>
              <w:rPr>
                <w:sz w:val="20"/>
                <w:szCs w:val="20"/>
              </w:rPr>
            </w:pPr>
            <w:r>
              <w:rPr>
                <w:sz w:val="20"/>
                <w:szCs w:val="20"/>
              </w:rPr>
              <w:t>315.000,00</w:t>
            </w:r>
          </w:p>
        </w:tc>
        <w:tc>
          <w:tcPr>
            <w:tcW w:w="1328" w:type="dxa"/>
          </w:tcPr>
          <w:p w:rsidR="00567BC7" w:rsidRPr="00DB4930" w:rsidRDefault="00567BC7" w:rsidP="00567BC7">
            <w:pPr>
              <w:tabs>
                <w:tab w:val="left" w:pos="1276"/>
                <w:tab w:val="left" w:pos="2835"/>
              </w:tabs>
              <w:rPr>
                <w:sz w:val="20"/>
                <w:szCs w:val="20"/>
              </w:rPr>
            </w:pPr>
            <w:r>
              <w:rPr>
                <w:sz w:val="20"/>
                <w:szCs w:val="20"/>
              </w:rPr>
              <w:t>213.500,00</w:t>
            </w:r>
          </w:p>
        </w:tc>
        <w:tc>
          <w:tcPr>
            <w:tcW w:w="1833" w:type="dxa"/>
          </w:tcPr>
          <w:p w:rsidR="00567BC7" w:rsidRDefault="00567BC7" w:rsidP="00567BC7">
            <w:pPr>
              <w:tabs>
                <w:tab w:val="left" w:pos="1276"/>
                <w:tab w:val="left" w:pos="2835"/>
              </w:tabs>
              <w:rPr>
                <w:sz w:val="20"/>
                <w:szCs w:val="20"/>
              </w:rPr>
            </w:pPr>
            <w:r>
              <w:rPr>
                <w:sz w:val="20"/>
                <w:szCs w:val="20"/>
              </w:rPr>
              <w:t>Broj novih stupova i rasvjetnih tijela</w:t>
            </w:r>
          </w:p>
        </w:tc>
        <w:tc>
          <w:tcPr>
            <w:tcW w:w="1264" w:type="dxa"/>
          </w:tcPr>
          <w:p w:rsidR="00567BC7" w:rsidRPr="00DB4930" w:rsidRDefault="00567BC7" w:rsidP="00567BC7">
            <w:pPr>
              <w:tabs>
                <w:tab w:val="left" w:pos="1276"/>
                <w:tab w:val="left" w:pos="2835"/>
              </w:tabs>
              <w:rPr>
                <w:sz w:val="20"/>
                <w:szCs w:val="20"/>
              </w:rPr>
            </w:pPr>
            <w:r>
              <w:rPr>
                <w:sz w:val="20"/>
                <w:szCs w:val="20"/>
              </w:rPr>
              <w:t>0</w:t>
            </w:r>
          </w:p>
        </w:tc>
        <w:tc>
          <w:tcPr>
            <w:tcW w:w="1126" w:type="dxa"/>
          </w:tcPr>
          <w:p w:rsidR="00567BC7" w:rsidRPr="00DB4930" w:rsidRDefault="00567BC7" w:rsidP="00567BC7">
            <w:pPr>
              <w:tabs>
                <w:tab w:val="left" w:pos="1276"/>
                <w:tab w:val="left" w:pos="2835"/>
              </w:tabs>
              <w:rPr>
                <w:sz w:val="20"/>
                <w:szCs w:val="20"/>
              </w:rPr>
            </w:pPr>
            <w:r>
              <w:rPr>
                <w:sz w:val="20"/>
                <w:szCs w:val="20"/>
              </w:rPr>
              <w:t>0</w:t>
            </w:r>
          </w:p>
        </w:tc>
        <w:tc>
          <w:tcPr>
            <w:tcW w:w="1126" w:type="dxa"/>
          </w:tcPr>
          <w:p w:rsidR="00567BC7" w:rsidRPr="00DB4930" w:rsidRDefault="00567BC7" w:rsidP="00567BC7">
            <w:pPr>
              <w:tabs>
                <w:tab w:val="left" w:pos="1276"/>
                <w:tab w:val="left" w:pos="2835"/>
              </w:tabs>
              <w:rPr>
                <w:sz w:val="20"/>
                <w:szCs w:val="20"/>
              </w:rPr>
            </w:pPr>
            <w:r>
              <w:rPr>
                <w:sz w:val="20"/>
                <w:szCs w:val="20"/>
              </w:rPr>
              <w:t>30</w:t>
            </w:r>
          </w:p>
        </w:tc>
        <w:tc>
          <w:tcPr>
            <w:tcW w:w="876" w:type="dxa"/>
          </w:tcPr>
          <w:p w:rsidR="00567BC7" w:rsidRPr="00DB4930" w:rsidRDefault="00567BC7" w:rsidP="00567BC7">
            <w:pPr>
              <w:tabs>
                <w:tab w:val="left" w:pos="1276"/>
                <w:tab w:val="left" w:pos="2835"/>
              </w:tabs>
              <w:rPr>
                <w:sz w:val="20"/>
                <w:szCs w:val="20"/>
              </w:rPr>
            </w:pPr>
            <w:r>
              <w:rPr>
                <w:sz w:val="20"/>
                <w:szCs w:val="20"/>
              </w:rPr>
              <w:t>20</w:t>
            </w:r>
          </w:p>
        </w:tc>
        <w:tc>
          <w:tcPr>
            <w:tcW w:w="694" w:type="dxa"/>
          </w:tcPr>
          <w:p w:rsidR="00567BC7" w:rsidRDefault="00567BC7" w:rsidP="00567BC7">
            <w:pPr>
              <w:tabs>
                <w:tab w:val="left" w:pos="1276"/>
                <w:tab w:val="left" w:pos="2835"/>
              </w:tabs>
              <w:rPr>
                <w:sz w:val="20"/>
                <w:szCs w:val="20"/>
              </w:rPr>
            </w:pPr>
            <w:r>
              <w:rPr>
                <w:sz w:val="20"/>
                <w:szCs w:val="20"/>
              </w:rPr>
              <w:t>002</w:t>
            </w:r>
          </w:p>
        </w:tc>
        <w:tc>
          <w:tcPr>
            <w:tcW w:w="825" w:type="dxa"/>
          </w:tcPr>
          <w:p w:rsidR="00567BC7" w:rsidRDefault="00567BC7" w:rsidP="00567BC7">
            <w:pPr>
              <w:tabs>
                <w:tab w:val="left" w:pos="1276"/>
                <w:tab w:val="left" w:pos="2835"/>
              </w:tabs>
              <w:rPr>
                <w:sz w:val="20"/>
                <w:szCs w:val="20"/>
              </w:rPr>
            </w:pPr>
            <w:r>
              <w:rPr>
                <w:sz w:val="20"/>
                <w:szCs w:val="20"/>
              </w:rPr>
              <w:t>002 04</w:t>
            </w:r>
          </w:p>
        </w:tc>
      </w:tr>
      <w:tr w:rsidR="00567BC7" w:rsidRPr="003565EE" w:rsidTr="00567BC7">
        <w:tc>
          <w:tcPr>
            <w:tcW w:w="790" w:type="dxa"/>
            <w:vMerge/>
          </w:tcPr>
          <w:p w:rsidR="00567BC7" w:rsidRDefault="00567BC7" w:rsidP="00567BC7">
            <w:pPr>
              <w:tabs>
                <w:tab w:val="left" w:pos="1276"/>
                <w:tab w:val="left" w:pos="2835"/>
              </w:tabs>
            </w:pPr>
          </w:p>
        </w:tc>
        <w:tc>
          <w:tcPr>
            <w:tcW w:w="967" w:type="dxa"/>
            <w:tcBorders>
              <w:bottom w:val="nil"/>
            </w:tcBorders>
          </w:tcPr>
          <w:p w:rsidR="00567BC7" w:rsidRDefault="00567BC7" w:rsidP="00567BC7">
            <w:pPr>
              <w:tabs>
                <w:tab w:val="left" w:pos="1276"/>
                <w:tab w:val="left" w:pos="2835"/>
              </w:tabs>
            </w:pPr>
          </w:p>
        </w:tc>
        <w:tc>
          <w:tcPr>
            <w:tcW w:w="1098" w:type="dxa"/>
          </w:tcPr>
          <w:p w:rsidR="00567BC7" w:rsidRPr="003565EE" w:rsidRDefault="00567BC7" w:rsidP="00567BC7">
            <w:pPr>
              <w:tabs>
                <w:tab w:val="left" w:pos="1276"/>
                <w:tab w:val="left" w:pos="2835"/>
              </w:tabs>
              <w:rPr>
                <w:b/>
                <w:sz w:val="20"/>
                <w:szCs w:val="20"/>
              </w:rPr>
            </w:pPr>
            <w:r w:rsidRPr="003565EE">
              <w:rPr>
                <w:b/>
                <w:sz w:val="20"/>
                <w:szCs w:val="20"/>
              </w:rPr>
              <w:t>P 1005</w:t>
            </w:r>
          </w:p>
        </w:tc>
        <w:tc>
          <w:tcPr>
            <w:tcW w:w="1918" w:type="dxa"/>
          </w:tcPr>
          <w:p w:rsidR="00567BC7" w:rsidRPr="003565EE" w:rsidRDefault="00567BC7" w:rsidP="00567BC7">
            <w:pPr>
              <w:tabs>
                <w:tab w:val="left" w:pos="1276"/>
                <w:tab w:val="left" w:pos="2835"/>
              </w:tabs>
              <w:rPr>
                <w:b/>
                <w:sz w:val="20"/>
                <w:szCs w:val="20"/>
              </w:rPr>
            </w:pPr>
            <w:r w:rsidRPr="003565EE">
              <w:rPr>
                <w:b/>
                <w:sz w:val="20"/>
                <w:szCs w:val="20"/>
              </w:rPr>
              <w:t xml:space="preserve">Poticanje razvoja gospodarstva </w:t>
            </w:r>
          </w:p>
        </w:tc>
        <w:tc>
          <w:tcPr>
            <w:tcW w:w="1173" w:type="dxa"/>
          </w:tcPr>
          <w:p w:rsidR="00567BC7" w:rsidRPr="003565EE" w:rsidRDefault="00567BC7" w:rsidP="00567BC7">
            <w:pPr>
              <w:tabs>
                <w:tab w:val="left" w:pos="1276"/>
                <w:tab w:val="left" w:pos="2835"/>
              </w:tabs>
              <w:rPr>
                <w:b/>
                <w:sz w:val="20"/>
                <w:szCs w:val="20"/>
              </w:rPr>
            </w:pPr>
            <w:r>
              <w:rPr>
                <w:b/>
                <w:sz w:val="20"/>
                <w:szCs w:val="20"/>
              </w:rPr>
              <w:t>93.000,00</w:t>
            </w:r>
          </w:p>
        </w:tc>
        <w:tc>
          <w:tcPr>
            <w:tcW w:w="1284" w:type="dxa"/>
          </w:tcPr>
          <w:p w:rsidR="00567BC7" w:rsidRPr="003565EE" w:rsidRDefault="00567BC7" w:rsidP="00567BC7">
            <w:pPr>
              <w:tabs>
                <w:tab w:val="left" w:pos="1276"/>
                <w:tab w:val="left" w:pos="2835"/>
              </w:tabs>
              <w:rPr>
                <w:b/>
                <w:sz w:val="20"/>
                <w:szCs w:val="20"/>
              </w:rPr>
            </w:pPr>
            <w:r>
              <w:rPr>
                <w:b/>
                <w:sz w:val="20"/>
                <w:szCs w:val="20"/>
              </w:rPr>
              <w:t>133.000,00</w:t>
            </w:r>
          </w:p>
        </w:tc>
        <w:tc>
          <w:tcPr>
            <w:tcW w:w="1328" w:type="dxa"/>
          </w:tcPr>
          <w:p w:rsidR="00567BC7" w:rsidRPr="003565EE" w:rsidRDefault="00567BC7" w:rsidP="00567BC7">
            <w:pPr>
              <w:tabs>
                <w:tab w:val="left" w:pos="1276"/>
                <w:tab w:val="left" w:pos="2835"/>
              </w:tabs>
              <w:rPr>
                <w:b/>
                <w:sz w:val="20"/>
                <w:szCs w:val="20"/>
              </w:rPr>
            </w:pPr>
            <w:r>
              <w:rPr>
                <w:b/>
                <w:sz w:val="20"/>
                <w:szCs w:val="20"/>
              </w:rPr>
              <w:t>143.500,00</w:t>
            </w:r>
          </w:p>
        </w:tc>
        <w:tc>
          <w:tcPr>
            <w:tcW w:w="1833" w:type="dxa"/>
          </w:tcPr>
          <w:p w:rsidR="00567BC7" w:rsidRPr="003565EE" w:rsidRDefault="00567BC7" w:rsidP="00567BC7">
            <w:pPr>
              <w:tabs>
                <w:tab w:val="left" w:pos="1276"/>
                <w:tab w:val="left" w:pos="2835"/>
              </w:tabs>
              <w:rPr>
                <w:b/>
                <w:sz w:val="20"/>
                <w:szCs w:val="20"/>
              </w:rPr>
            </w:pPr>
          </w:p>
        </w:tc>
        <w:tc>
          <w:tcPr>
            <w:tcW w:w="1264" w:type="dxa"/>
          </w:tcPr>
          <w:p w:rsidR="00567BC7" w:rsidRPr="003565EE" w:rsidRDefault="00567BC7" w:rsidP="00567BC7">
            <w:pPr>
              <w:tabs>
                <w:tab w:val="left" w:pos="1276"/>
                <w:tab w:val="left" w:pos="2835"/>
              </w:tabs>
              <w:rPr>
                <w:b/>
                <w:sz w:val="20"/>
                <w:szCs w:val="20"/>
              </w:rPr>
            </w:pPr>
          </w:p>
        </w:tc>
        <w:tc>
          <w:tcPr>
            <w:tcW w:w="1126" w:type="dxa"/>
          </w:tcPr>
          <w:p w:rsidR="00567BC7" w:rsidRPr="003565EE" w:rsidRDefault="00567BC7" w:rsidP="00567BC7">
            <w:pPr>
              <w:tabs>
                <w:tab w:val="left" w:pos="1276"/>
                <w:tab w:val="left" w:pos="2835"/>
              </w:tabs>
              <w:rPr>
                <w:b/>
                <w:sz w:val="20"/>
                <w:szCs w:val="20"/>
              </w:rPr>
            </w:pPr>
          </w:p>
        </w:tc>
        <w:tc>
          <w:tcPr>
            <w:tcW w:w="1126" w:type="dxa"/>
          </w:tcPr>
          <w:p w:rsidR="00567BC7" w:rsidRPr="003565EE" w:rsidRDefault="00567BC7" w:rsidP="00567BC7">
            <w:pPr>
              <w:tabs>
                <w:tab w:val="left" w:pos="1276"/>
                <w:tab w:val="left" w:pos="2835"/>
              </w:tabs>
              <w:rPr>
                <w:b/>
                <w:sz w:val="20"/>
                <w:szCs w:val="20"/>
              </w:rPr>
            </w:pPr>
          </w:p>
        </w:tc>
        <w:tc>
          <w:tcPr>
            <w:tcW w:w="876" w:type="dxa"/>
          </w:tcPr>
          <w:p w:rsidR="00567BC7" w:rsidRPr="003565EE" w:rsidRDefault="00567BC7" w:rsidP="00567BC7">
            <w:pPr>
              <w:tabs>
                <w:tab w:val="left" w:pos="1276"/>
                <w:tab w:val="left" w:pos="2835"/>
              </w:tabs>
              <w:rPr>
                <w:b/>
                <w:sz w:val="20"/>
                <w:szCs w:val="20"/>
              </w:rPr>
            </w:pPr>
          </w:p>
        </w:tc>
        <w:tc>
          <w:tcPr>
            <w:tcW w:w="694" w:type="dxa"/>
          </w:tcPr>
          <w:p w:rsidR="00567BC7" w:rsidRPr="003565EE" w:rsidRDefault="00567BC7" w:rsidP="00567BC7">
            <w:pPr>
              <w:tabs>
                <w:tab w:val="left" w:pos="1276"/>
                <w:tab w:val="left" w:pos="2835"/>
              </w:tabs>
              <w:rPr>
                <w:b/>
                <w:sz w:val="20"/>
                <w:szCs w:val="20"/>
              </w:rPr>
            </w:pPr>
            <w:r w:rsidRPr="003565EE">
              <w:rPr>
                <w:b/>
                <w:sz w:val="20"/>
                <w:szCs w:val="20"/>
              </w:rPr>
              <w:t xml:space="preserve">002 </w:t>
            </w:r>
          </w:p>
        </w:tc>
        <w:tc>
          <w:tcPr>
            <w:tcW w:w="825" w:type="dxa"/>
          </w:tcPr>
          <w:p w:rsidR="00567BC7" w:rsidRPr="003565EE" w:rsidRDefault="00567BC7" w:rsidP="00567BC7">
            <w:pPr>
              <w:tabs>
                <w:tab w:val="left" w:pos="1276"/>
                <w:tab w:val="left" w:pos="2835"/>
              </w:tabs>
              <w:rPr>
                <w:b/>
                <w:sz w:val="20"/>
                <w:szCs w:val="20"/>
              </w:rPr>
            </w:pPr>
            <w:r w:rsidRPr="003565EE">
              <w:rPr>
                <w:b/>
                <w:sz w:val="20"/>
                <w:szCs w:val="20"/>
              </w:rPr>
              <w:t>002 03</w:t>
            </w:r>
          </w:p>
        </w:tc>
      </w:tr>
      <w:tr w:rsidR="00567BC7" w:rsidTr="00567BC7">
        <w:tc>
          <w:tcPr>
            <w:tcW w:w="790" w:type="dxa"/>
            <w:vMerge/>
          </w:tcPr>
          <w:p w:rsidR="00567BC7" w:rsidRDefault="00567BC7" w:rsidP="00567BC7">
            <w:pPr>
              <w:tabs>
                <w:tab w:val="left" w:pos="1276"/>
                <w:tab w:val="left" w:pos="2835"/>
              </w:tabs>
            </w:pPr>
          </w:p>
        </w:tc>
        <w:tc>
          <w:tcPr>
            <w:tcW w:w="967" w:type="dxa"/>
            <w:vMerge w:val="restart"/>
            <w:tcBorders>
              <w:top w:val="nil"/>
            </w:tcBorders>
            <w:textDirection w:val="btLr"/>
          </w:tcPr>
          <w:p w:rsidR="00567BC7" w:rsidRPr="005F57C2" w:rsidRDefault="00567BC7" w:rsidP="00567BC7">
            <w:pPr>
              <w:tabs>
                <w:tab w:val="left" w:pos="1276"/>
                <w:tab w:val="left" w:pos="2835"/>
              </w:tabs>
              <w:ind w:left="113" w:right="113"/>
              <w:rPr>
                <w:b/>
                <w:sz w:val="20"/>
                <w:szCs w:val="20"/>
              </w:rPr>
            </w:pPr>
            <w:r w:rsidRPr="005F57C2">
              <w:rPr>
                <w:b/>
                <w:sz w:val="20"/>
                <w:szCs w:val="20"/>
              </w:rPr>
              <w:t xml:space="preserve">MJERA </w:t>
            </w:r>
            <w:r w:rsidRPr="005F57C2">
              <w:rPr>
                <w:b/>
                <w:sz w:val="20"/>
                <w:szCs w:val="20"/>
              </w:rPr>
              <w:br/>
              <w:t>1.2.RAZVOJ MALOG I SREDNJEG PODUZETNIŠTVA TE POLJOPRIVREDE</w:t>
            </w:r>
          </w:p>
        </w:tc>
        <w:tc>
          <w:tcPr>
            <w:tcW w:w="1098" w:type="dxa"/>
          </w:tcPr>
          <w:p w:rsidR="00567BC7" w:rsidRPr="00DB4930" w:rsidRDefault="00567BC7" w:rsidP="00567BC7">
            <w:pPr>
              <w:tabs>
                <w:tab w:val="left" w:pos="1276"/>
                <w:tab w:val="left" w:pos="2835"/>
              </w:tabs>
              <w:rPr>
                <w:sz w:val="20"/>
                <w:szCs w:val="20"/>
              </w:rPr>
            </w:pPr>
            <w:r>
              <w:rPr>
                <w:sz w:val="20"/>
                <w:szCs w:val="20"/>
              </w:rPr>
              <w:t xml:space="preserve">A 1005 01 </w:t>
            </w:r>
          </w:p>
        </w:tc>
        <w:tc>
          <w:tcPr>
            <w:tcW w:w="1918" w:type="dxa"/>
          </w:tcPr>
          <w:p w:rsidR="00567BC7" w:rsidRPr="00DB4930" w:rsidRDefault="00567BC7" w:rsidP="00567BC7">
            <w:pPr>
              <w:tabs>
                <w:tab w:val="left" w:pos="1276"/>
                <w:tab w:val="left" w:pos="2835"/>
              </w:tabs>
              <w:rPr>
                <w:sz w:val="20"/>
                <w:szCs w:val="20"/>
              </w:rPr>
            </w:pPr>
            <w:r>
              <w:rPr>
                <w:sz w:val="20"/>
                <w:szCs w:val="20"/>
              </w:rPr>
              <w:t>Djelovanje poduzetničkog centra</w:t>
            </w:r>
          </w:p>
        </w:tc>
        <w:tc>
          <w:tcPr>
            <w:tcW w:w="1173" w:type="dxa"/>
          </w:tcPr>
          <w:p w:rsidR="00567BC7" w:rsidRPr="00DB4930" w:rsidRDefault="00567BC7" w:rsidP="00567BC7">
            <w:pPr>
              <w:tabs>
                <w:tab w:val="left" w:pos="1276"/>
                <w:tab w:val="left" w:pos="2835"/>
              </w:tabs>
              <w:rPr>
                <w:sz w:val="20"/>
                <w:szCs w:val="20"/>
              </w:rPr>
            </w:pPr>
            <w:r>
              <w:rPr>
                <w:sz w:val="20"/>
                <w:szCs w:val="20"/>
              </w:rPr>
              <w:t>20.000,00</w:t>
            </w:r>
          </w:p>
        </w:tc>
        <w:tc>
          <w:tcPr>
            <w:tcW w:w="1284" w:type="dxa"/>
          </w:tcPr>
          <w:p w:rsidR="00567BC7" w:rsidRPr="00DB4930" w:rsidRDefault="00567BC7" w:rsidP="00567BC7">
            <w:pPr>
              <w:tabs>
                <w:tab w:val="left" w:pos="1276"/>
                <w:tab w:val="left" w:pos="2835"/>
              </w:tabs>
              <w:rPr>
                <w:sz w:val="20"/>
                <w:szCs w:val="20"/>
              </w:rPr>
            </w:pPr>
            <w:r>
              <w:rPr>
                <w:sz w:val="20"/>
                <w:szCs w:val="20"/>
              </w:rPr>
              <w:t>50.000,00</w:t>
            </w:r>
          </w:p>
        </w:tc>
        <w:tc>
          <w:tcPr>
            <w:tcW w:w="1328" w:type="dxa"/>
          </w:tcPr>
          <w:p w:rsidR="00567BC7" w:rsidRPr="00DB4930" w:rsidRDefault="00567BC7" w:rsidP="00567BC7">
            <w:pPr>
              <w:tabs>
                <w:tab w:val="left" w:pos="1276"/>
                <w:tab w:val="left" w:pos="2835"/>
              </w:tabs>
              <w:rPr>
                <w:sz w:val="20"/>
                <w:szCs w:val="20"/>
              </w:rPr>
            </w:pPr>
            <w:r>
              <w:rPr>
                <w:sz w:val="20"/>
                <w:szCs w:val="20"/>
              </w:rPr>
              <w:t>50.000,00</w:t>
            </w:r>
          </w:p>
        </w:tc>
        <w:tc>
          <w:tcPr>
            <w:tcW w:w="1833" w:type="dxa"/>
          </w:tcPr>
          <w:p w:rsidR="00567BC7" w:rsidRPr="00DB4930" w:rsidRDefault="00567BC7" w:rsidP="00567BC7">
            <w:pPr>
              <w:tabs>
                <w:tab w:val="left" w:pos="1276"/>
                <w:tab w:val="left" w:pos="2835"/>
              </w:tabs>
              <w:rPr>
                <w:sz w:val="20"/>
                <w:szCs w:val="20"/>
              </w:rPr>
            </w:pPr>
            <w:r>
              <w:rPr>
                <w:sz w:val="20"/>
                <w:szCs w:val="20"/>
              </w:rPr>
              <w:t>Broj projekta</w:t>
            </w:r>
          </w:p>
        </w:tc>
        <w:tc>
          <w:tcPr>
            <w:tcW w:w="1264" w:type="dxa"/>
          </w:tcPr>
          <w:p w:rsidR="00567BC7" w:rsidRPr="00DB4930" w:rsidRDefault="00567BC7" w:rsidP="00567BC7">
            <w:pPr>
              <w:tabs>
                <w:tab w:val="left" w:pos="1276"/>
                <w:tab w:val="left" w:pos="2835"/>
              </w:tabs>
              <w:rPr>
                <w:sz w:val="20"/>
                <w:szCs w:val="20"/>
              </w:rPr>
            </w:pPr>
            <w:r>
              <w:rPr>
                <w:sz w:val="20"/>
                <w:szCs w:val="20"/>
              </w:rPr>
              <w:t>0</w:t>
            </w:r>
          </w:p>
        </w:tc>
        <w:tc>
          <w:tcPr>
            <w:tcW w:w="1126" w:type="dxa"/>
          </w:tcPr>
          <w:p w:rsidR="00567BC7" w:rsidRPr="00DB4930" w:rsidRDefault="00567BC7" w:rsidP="00567BC7">
            <w:pPr>
              <w:tabs>
                <w:tab w:val="left" w:pos="1276"/>
                <w:tab w:val="left" w:pos="2835"/>
              </w:tabs>
              <w:rPr>
                <w:sz w:val="20"/>
                <w:szCs w:val="20"/>
              </w:rPr>
            </w:pPr>
            <w:r>
              <w:rPr>
                <w:sz w:val="20"/>
                <w:szCs w:val="20"/>
              </w:rPr>
              <w:t>5</w:t>
            </w:r>
          </w:p>
        </w:tc>
        <w:tc>
          <w:tcPr>
            <w:tcW w:w="1126" w:type="dxa"/>
          </w:tcPr>
          <w:p w:rsidR="00567BC7" w:rsidRPr="00DB4930" w:rsidRDefault="00567BC7" w:rsidP="00567BC7">
            <w:pPr>
              <w:tabs>
                <w:tab w:val="left" w:pos="1276"/>
                <w:tab w:val="left" w:pos="2835"/>
              </w:tabs>
              <w:rPr>
                <w:sz w:val="20"/>
                <w:szCs w:val="20"/>
              </w:rPr>
            </w:pPr>
            <w:r>
              <w:rPr>
                <w:sz w:val="20"/>
                <w:szCs w:val="20"/>
              </w:rPr>
              <w:t>5</w:t>
            </w:r>
          </w:p>
        </w:tc>
        <w:tc>
          <w:tcPr>
            <w:tcW w:w="876" w:type="dxa"/>
          </w:tcPr>
          <w:p w:rsidR="00567BC7" w:rsidRPr="00DB4930" w:rsidRDefault="00567BC7" w:rsidP="00567BC7">
            <w:pPr>
              <w:tabs>
                <w:tab w:val="left" w:pos="1276"/>
                <w:tab w:val="left" w:pos="2835"/>
              </w:tabs>
              <w:rPr>
                <w:sz w:val="20"/>
                <w:szCs w:val="20"/>
              </w:rPr>
            </w:pPr>
            <w:r>
              <w:rPr>
                <w:sz w:val="20"/>
                <w:szCs w:val="20"/>
              </w:rPr>
              <w:t>5</w:t>
            </w:r>
          </w:p>
        </w:tc>
        <w:tc>
          <w:tcPr>
            <w:tcW w:w="694" w:type="dxa"/>
          </w:tcPr>
          <w:p w:rsidR="00567BC7" w:rsidRPr="00DB4930" w:rsidRDefault="00567BC7" w:rsidP="00567BC7">
            <w:pPr>
              <w:tabs>
                <w:tab w:val="left" w:pos="1276"/>
                <w:tab w:val="left" w:pos="2835"/>
              </w:tabs>
              <w:rPr>
                <w:sz w:val="20"/>
                <w:szCs w:val="20"/>
              </w:rPr>
            </w:pPr>
            <w:r>
              <w:rPr>
                <w:sz w:val="20"/>
                <w:szCs w:val="20"/>
              </w:rPr>
              <w:t>002</w:t>
            </w:r>
          </w:p>
        </w:tc>
        <w:tc>
          <w:tcPr>
            <w:tcW w:w="825" w:type="dxa"/>
          </w:tcPr>
          <w:p w:rsidR="00567BC7" w:rsidRPr="00DB4930" w:rsidRDefault="00567BC7" w:rsidP="00567BC7">
            <w:pPr>
              <w:tabs>
                <w:tab w:val="left" w:pos="1276"/>
                <w:tab w:val="left" w:pos="2835"/>
              </w:tabs>
              <w:rPr>
                <w:sz w:val="20"/>
                <w:szCs w:val="20"/>
              </w:rPr>
            </w:pPr>
            <w:r>
              <w:rPr>
                <w:sz w:val="20"/>
                <w:szCs w:val="20"/>
              </w:rPr>
              <w:t>002 03</w:t>
            </w:r>
          </w:p>
        </w:tc>
      </w:tr>
      <w:tr w:rsidR="00567BC7" w:rsidTr="00567BC7">
        <w:tc>
          <w:tcPr>
            <w:tcW w:w="790" w:type="dxa"/>
            <w:vMerge/>
          </w:tcPr>
          <w:p w:rsidR="00567BC7" w:rsidRDefault="00567BC7" w:rsidP="00567BC7">
            <w:pPr>
              <w:tabs>
                <w:tab w:val="left" w:pos="1276"/>
                <w:tab w:val="left" w:pos="2835"/>
              </w:tabs>
            </w:pPr>
          </w:p>
        </w:tc>
        <w:tc>
          <w:tcPr>
            <w:tcW w:w="967" w:type="dxa"/>
            <w:vMerge/>
          </w:tcPr>
          <w:p w:rsidR="00567BC7" w:rsidRDefault="00567BC7" w:rsidP="00567BC7">
            <w:pPr>
              <w:tabs>
                <w:tab w:val="left" w:pos="1276"/>
                <w:tab w:val="left" w:pos="2835"/>
              </w:tabs>
            </w:pPr>
          </w:p>
        </w:tc>
        <w:tc>
          <w:tcPr>
            <w:tcW w:w="1098" w:type="dxa"/>
          </w:tcPr>
          <w:p w:rsidR="00567BC7" w:rsidRPr="00DB4930" w:rsidRDefault="00567BC7" w:rsidP="00567BC7">
            <w:pPr>
              <w:tabs>
                <w:tab w:val="left" w:pos="1276"/>
                <w:tab w:val="left" w:pos="2835"/>
              </w:tabs>
              <w:rPr>
                <w:sz w:val="20"/>
                <w:szCs w:val="20"/>
              </w:rPr>
            </w:pPr>
            <w:r>
              <w:rPr>
                <w:sz w:val="20"/>
                <w:szCs w:val="20"/>
              </w:rPr>
              <w:t>A 1005 02</w:t>
            </w:r>
          </w:p>
        </w:tc>
        <w:tc>
          <w:tcPr>
            <w:tcW w:w="1918" w:type="dxa"/>
          </w:tcPr>
          <w:p w:rsidR="00567BC7" w:rsidRPr="00DB4930" w:rsidRDefault="00567BC7" w:rsidP="00567BC7">
            <w:pPr>
              <w:tabs>
                <w:tab w:val="left" w:pos="1276"/>
                <w:tab w:val="left" w:pos="2835"/>
              </w:tabs>
              <w:rPr>
                <w:sz w:val="20"/>
                <w:szCs w:val="20"/>
              </w:rPr>
            </w:pPr>
            <w:r>
              <w:rPr>
                <w:sz w:val="20"/>
                <w:szCs w:val="20"/>
              </w:rPr>
              <w:t>Subvencija ugoja stoke</w:t>
            </w:r>
          </w:p>
        </w:tc>
        <w:tc>
          <w:tcPr>
            <w:tcW w:w="1173" w:type="dxa"/>
          </w:tcPr>
          <w:p w:rsidR="00567BC7" w:rsidRPr="00DB4930" w:rsidRDefault="00567BC7" w:rsidP="00567BC7">
            <w:pPr>
              <w:tabs>
                <w:tab w:val="left" w:pos="1276"/>
                <w:tab w:val="left" w:pos="2835"/>
              </w:tabs>
              <w:rPr>
                <w:sz w:val="20"/>
                <w:szCs w:val="20"/>
              </w:rPr>
            </w:pPr>
            <w:r>
              <w:rPr>
                <w:sz w:val="20"/>
                <w:szCs w:val="20"/>
              </w:rPr>
              <w:t>30.000,00</w:t>
            </w:r>
          </w:p>
        </w:tc>
        <w:tc>
          <w:tcPr>
            <w:tcW w:w="1284" w:type="dxa"/>
          </w:tcPr>
          <w:p w:rsidR="00567BC7" w:rsidRPr="00DB4930" w:rsidRDefault="00567BC7" w:rsidP="00567BC7">
            <w:pPr>
              <w:tabs>
                <w:tab w:val="left" w:pos="1276"/>
                <w:tab w:val="left" w:pos="2835"/>
              </w:tabs>
              <w:rPr>
                <w:sz w:val="20"/>
                <w:szCs w:val="20"/>
              </w:rPr>
            </w:pPr>
            <w:r>
              <w:rPr>
                <w:sz w:val="20"/>
                <w:szCs w:val="20"/>
              </w:rPr>
              <w:t>20.000,00</w:t>
            </w:r>
          </w:p>
        </w:tc>
        <w:tc>
          <w:tcPr>
            <w:tcW w:w="1328" w:type="dxa"/>
          </w:tcPr>
          <w:p w:rsidR="00567BC7" w:rsidRPr="00DB4930" w:rsidRDefault="00567BC7" w:rsidP="00567BC7">
            <w:pPr>
              <w:tabs>
                <w:tab w:val="left" w:pos="1276"/>
                <w:tab w:val="left" w:pos="2835"/>
              </w:tabs>
              <w:rPr>
                <w:sz w:val="20"/>
                <w:szCs w:val="20"/>
              </w:rPr>
            </w:pPr>
            <w:r>
              <w:rPr>
                <w:sz w:val="20"/>
                <w:szCs w:val="20"/>
              </w:rPr>
              <w:t>20.000,00</w:t>
            </w:r>
          </w:p>
        </w:tc>
        <w:tc>
          <w:tcPr>
            <w:tcW w:w="1833" w:type="dxa"/>
          </w:tcPr>
          <w:p w:rsidR="00567BC7" w:rsidRPr="00DB4930" w:rsidRDefault="00567BC7" w:rsidP="00567BC7">
            <w:pPr>
              <w:tabs>
                <w:tab w:val="left" w:pos="1276"/>
                <w:tab w:val="left" w:pos="2835"/>
              </w:tabs>
              <w:rPr>
                <w:sz w:val="20"/>
                <w:szCs w:val="20"/>
              </w:rPr>
            </w:pPr>
            <w:r>
              <w:rPr>
                <w:sz w:val="20"/>
                <w:szCs w:val="20"/>
              </w:rPr>
              <w:t>Broj korisnika potpore trošk.umj. oplodnje krava plotk.</w:t>
            </w:r>
          </w:p>
        </w:tc>
        <w:tc>
          <w:tcPr>
            <w:tcW w:w="1264" w:type="dxa"/>
          </w:tcPr>
          <w:p w:rsidR="00567BC7" w:rsidRPr="00DB4930" w:rsidRDefault="00567BC7" w:rsidP="00567BC7">
            <w:pPr>
              <w:tabs>
                <w:tab w:val="left" w:pos="1276"/>
                <w:tab w:val="left" w:pos="2835"/>
              </w:tabs>
              <w:rPr>
                <w:sz w:val="20"/>
                <w:szCs w:val="20"/>
              </w:rPr>
            </w:pPr>
            <w:r>
              <w:rPr>
                <w:sz w:val="20"/>
                <w:szCs w:val="20"/>
              </w:rPr>
              <w:t>2</w:t>
            </w:r>
          </w:p>
        </w:tc>
        <w:tc>
          <w:tcPr>
            <w:tcW w:w="1126" w:type="dxa"/>
          </w:tcPr>
          <w:p w:rsidR="00567BC7" w:rsidRPr="00DB4930" w:rsidRDefault="00567BC7" w:rsidP="00567BC7">
            <w:pPr>
              <w:tabs>
                <w:tab w:val="left" w:pos="1276"/>
                <w:tab w:val="left" w:pos="2835"/>
              </w:tabs>
              <w:rPr>
                <w:sz w:val="20"/>
                <w:szCs w:val="20"/>
              </w:rPr>
            </w:pPr>
            <w:r>
              <w:rPr>
                <w:sz w:val="20"/>
                <w:szCs w:val="20"/>
              </w:rPr>
              <w:t>10</w:t>
            </w:r>
          </w:p>
        </w:tc>
        <w:tc>
          <w:tcPr>
            <w:tcW w:w="1126" w:type="dxa"/>
          </w:tcPr>
          <w:p w:rsidR="00567BC7" w:rsidRPr="00DB4930" w:rsidRDefault="00567BC7" w:rsidP="00567BC7">
            <w:pPr>
              <w:tabs>
                <w:tab w:val="left" w:pos="1276"/>
                <w:tab w:val="left" w:pos="2835"/>
              </w:tabs>
              <w:rPr>
                <w:sz w:val="20"/>
                <w:szCs w:val="20"/>
              </w:rPr>
            </w:pPr>
            <w:r>
              <w:rPr>
                <w:sz w:val="20"/>
                <w:szCs w:val="20"/>
              </w:rPr>
              <w:t>20</w:t>
            </w:r>
          </w:p>
        </w:tc>
        <w:tc>
          <w:tcPr>
            <w:tcW w:w="876" w:type="dxa"/>
          </w:tcPr>
          <w:p w:rsidR="00567BC7" w:rsidRPr="00DB4930" w:rsidRDefault="00567BC7" w:rsidP="00567BC7">
            <w:pPr>
              <w:tabs>
                <w:tab w:val="left" w:pos="1276"/>
                <w:tab w:val="left" w:pos="2835"/>
              </w:tabs>
              <w:rPr>
                <w:sz w:val="20"/>
                <w:szCs w:val="20"/>
              </w:rPr>
            </w:pPr>
            <w:r>
              <w:rPr>
                <w:sz w:val="20"/>
                <w:szCs w:val="20"/>
              </w:rPr>
              <w:t>30</w:t>
            </w:r>
          </w:p>
        </w:tc>
        <w:tc>
          <w:tcPr>
            <w:tcW w:w="694" w:type="dxa"/>
          </w:tcPr>
          <w:p w:rsidR="00567BC7" w:rsidRPr="00DB4930" w:rsidRDefault="00567BC7" w:rsidP="00567BC7">
            <w:pPr>
              <w:tabs>
                <w:tab w:val="left" w:pos="1276"/>
                <w:tab w:val="left" w:pos="2835"/>
              </w:tabs>
              <w:rPr>
                <w:sz w:val="20"/>
                <w:szCs w:val="20"/>
              </w:rPr>
            </w:pPr>
            <w:r>
              <w:rPr>
                <w:sz w:val="20"/>
                <w:szCs w:val="20"/>
              </w:rPr>
              <w:t>002</w:t>
            </w:r>
          </w:p>
        </w:tc>
        <w:tc>
          <w:tcPr>
            <w:tcW w:w="825" w:type="dxa"/>
          </w:tcPr>
          <w:p w:rsidR="00567BC7" w:rsidRPr="00DB4930" w:rsidRDefault="00567BC7" w:rsidP="00567BC7">
            <w:pPr>
              <w:tabs>
                <w:tab w:val="left" w:pos="1276"/>
                <w:tab w:val="left" w:pos="2835"/>
              </w:tabs>
              <w:rPr>
                <w:sz w:val="20"/>
                <w:szCs w:val="20"/>
              </w:rPr>
            </w:pPr>
            <w:r>
              <w:rPr>
                <w:sz w:val="20"/>
                <w:szCs w:val="20"/>
              </w:rPr>
              <w:t>002 03</w:t>
            </w:r>
          </w:p>
        </w:tc>
      </w:tr>
      <w:tr w:rsidR="00567BC7" w:rsidTr="00567BC7">
        <w:tc>
          <w:tcPr>
            <w:tcW w:w="790" w:type="dxa"/>
            <w:vMerge/>
          </w:tcPr>
          <w:p w:rsidR="00567BC7" w:rsidRDefault="00567BC7" w:rsidP="00567BC7">
            <w:pPr>
              <w:tabs>
                <w:tab w:val="left" w:pos="1276"/>
                <w:tab w:val="left" w:pos="2835"/>
              </w:tabs>
            </w:pPr>
          </w:p>
        </w:tc>
        <w:tc>
          <w:tcPr>
            <w:tcW w:w="967" w:type="dxa"/>
            <w:vMerge/>
          </w:tcPr>
          <w:p w:rsidR="00567BC7" w:rsidRDefault="00567BC7" w:rsidP="00567BC7">
            <w:pPr>
              <w:tabs>
                <w:tab w:val="left" w:pos="1276"/>
                <w:tab w:val="left" w:pos="2835"/>
              </w:tabs>
            </w:pPr>
          </w:p>
        </w:tc>
        <w:tc>
          <w:tcPr>
            <w:tcW w:w="1098" w:type="dxa"/>
          </w:tcPr>
          <w:p w:rsidR="00567BC7" w:rsidRPr="00DB4930" w:rsidRDefault="00567BC7" w:rsidP="00567BC7">
            <w:pPr>
              <w:tabs>
                <w:tab w:val="left" w:pos="1276"/>
                <w:tab w:val="left" w:pos="2835"/>
              </w:tabs>
              <w:rPr>
                <w:sz w:val="20"/>
                <w:szCs w:val="20"/>
              </w:rPr>
            </w:pPr>
            <w:r>
              <w:rPr>
                <w:sz w:val="20"/>
                <w:szCs w:val="20"/>
              </w:rPr>
              <w:t>A 1005 03</w:t>
            </w:r>
          </w:p>
        </w:tc>
        <w:tc>
          <w:tcPr>
            <w:tcW w:w="1918" w:type="dxa"/>
          </w:tcPr>
          <w:p w:rsidR="00567BC7" w:rsidRPr="00DB4930" w:rsidRDefault="00567BC7" w:rsidP="00567BC7">
            <w:pPr>
              <w:tabs>
                <w:tab w:val="left" w:pos="1276"/>
                <w:tab w:val="left" w:pos="2835"/>
              </w:tabs>
              <w:rPr>
                <w:sz w:val="20"/>
                <w:szCs w:val="20"/>
              </w:rPr>
            </w:pPr>
            <w:r>
              <w:rPr>
                <w:sz w:val="20"/>
                <w:szCs w:val="20"/>
              </w:rPr>
              <w:t xml:space="preserve">Sufinanciranje premije osiguranja poljoprivrednih usjeva </w:t>
            </w:r>
          </w:p>
        </w:tc>
        <w:tc>
          <w:tcPr>
            <w:tcW w:w="1173" w:type="dxa"/>
          </w:tcPr>
          <w:p w:rsidR="00567BC7" w:rsidRPr="00DB4930" w:rsidRDefault="00567BC7" w:rsidP="00567BC7">
            <w:pPr>
              <w:tabs>
                <w:tab w:val="left" w:pos="1276"/>
                <w:tab w:val="left" w:pos="2835"/>
              </w:tabs>
              <w:rPr>
                <w:sz w:val="20"/>
                <w:szCs w:val="20"/>
              </w:rPr>
            </w:pPr>
            <w:r>
              <w:rPr>
                <w:sz w:val="20"/>
                <w:szCs w:val="20"/>
              </w:rPr>
              <w:t>20.000,00</w:t>
            </w:r>
          </w:p>
        </w:tc>
        <w:tc>
          <w:tcPr>
            <w:tcW w:w="1284" w:type="dxa"/>
          </w:tcPr>
          <w:p w:rsidR="00567BC7" w:rsidRPr="00DB4930" w:rsidRDefault="00567BC7" w:rsidP="00567BC7">
            <w:pPr>
              <w:tabs>
                <w:tab w:val="left" w:pos="1276"/>
                <w:tab w:val="left" w:pos="2835"/>
              </w:tabs>
              <w:rPr>
                <w:sz w:val="20"/>
                <w:szCs w:val="20"/>
              </w:rPr>
            </w:pPr>
            <w:r>
              <w:rPr>
                <w:sz w:val="20"/>
                <w:szCs w:val="20"/>
              </w:rPr>
              <w:t>20.000,00</w:t>
            </w:r>
          </w:p>
        </w:tc>
        <w:tc>
          <w:tcPr>
            <w:tcW w:w="1328" w:type="dxa"/>
          </w:tcPr>
          <w:p w:rsidR="00567BC7" w:rsidRPr="00DB4930" w:rsidRDefault="00567BC7" w:rsidP="00567BC7">
            <w:pPr>
              <w:tabs>
                <w:tab w:val="left" w:pos="1276"/>
                <w:tab w:val="left" w:pos="2835"/>
              </w:tabs>
              <w:rPr>
                <w:sz w:val="20"/>
                <w:szCs w:val="20"/>
              </w:rPr>
            </w:pPr>
            <w:r>
              <w:rPr>
                <w:sz w:val="20"/>
                <w:szCs w:val="20"/>
              </w:rPr>
              <w:t>20.000,00</w:t>
            </w:r>
          </w:p>
        </w:tc>
        <w:tc>
          <w:tcPr>
            <w:tcW w:w="1833" w:type="dxa"/>
          </w:tcPr>
          <w:p w:rsidR="00567BC7" w:rsidRPr="00DB4930" w:rsidRDefault="00567BC7" w:rsidP="00567BC7">
            <w:pPr>
              <w:tabs>
                <w:tab w:val="left" w:pos="1276"/>
                <w:tab w:val="left" w:pos="2835"/>
              </w:tabs>
              <w:rPr>
                <w:sz w:val="20"/>
                <w:szCs w:val="20"/>
              </w:rPr>
            </w:pPr>
            <w:r>
              <w:rPr>
                <w:sz w:val="20"/>
                <w:szCs w:val="20"/>
              </w:rPr>
              <w:t>Broj korisnika premije</w:t>
            </w:r>
          </w:p>
        </w:tc>
        <w:tc>
          <w:tcPr>
            <w:tcW w:w="1264" w:type="dxa"/>
          </w:tcPr>
          <w:p w:rsidR="00567BC7" w:rsidRPr="00DB4930" w:rsidRDefault="00567BC7" w:rsidP="00567BC7">
            <w:pPr>
              <w:tabs>
                <w:tab w:val="left" w:pos="1276"/>
                <w:tab w:val="left" w:pos="2835"/>
              </w:tabs>
              <w:rPr>
                <w:sz w:val="20"/>
                <w:szCs w:val="20"/>
              </w:rPr>
            </w:pPr>
            <w:r>
              <w:rPr>
                <w:sz w:val="20"/>
                <w:szCs w:val="20"/>
              </w:rPr>
              <w:t>10</w:t>
            </w:r>
          </w:p>
        </w:tc>
        <w:tc>
          <w:tcPr>
            <w:tcW w:w="1126" w:type="dxa"/>
          </w:tcPr>
          <w:p w:rsidR="00567BC7" w:rsidRPr="00DB4930" w:rsidRDefault="00567BC7" w:rsidP="00567BC7">
            <w:pPr>
              <w:tabs>
                <w:tab w:val="left" w:pos="1276"/>
                <w:tab w:val="left" w:pos="2835"/>
              </w:tabs>
              <w:rPr>
                <w:sz w:val="20"/>
                <w:szCs w:val="20"/>
              </w:rPr>
            </w:pPr>
            <w:r>
              <w:rPr>
                <w:sz w:val="20"/>
                <w:szCs w:val="20"/>
              </w:rPr>
              <w:t>50</w:t>
            </w:r>
          </w:p>
        </w:tc>
        <w:tc>
          <w:tcPr>
            <w:tcW w:w="1126" w:type="dxa"/>
          </w:tcPr>
          <w:p w:rsidR="00567BC7" w:rsidRPr="00DB4930" w:rsidRDefault="00567BC7" w:rsidP="00567BC7">
            <w:pPr>
              <w:tabs>
                <w:tab w:val="left" w:pos="1276"/>
                <w:tab w:val="left" w:pos="2835"/>
              </w:tabs>
              <w:rPr>
                <w:sz w:val="20"/>
                <w:szCs w:val="20"/>
              </w:rPr>
            </w:pPr>
            <w:r>
              <w:rPr>
                <w:sz w:val="20"/>
                <w:szCs w:val="20"/>
              </w:rPr>
              <w:t>50</w:t>
            </w:r>
          </w:p>
        </w:tc>
        <w:tc>
          <w:tcPr>
            <w:tcW w:w="876" w:type="dxa"/>
          </w:tcPr>
          <w:p w:rsidR="00567BC7" w:rsidRPr="00DB4930" w:rsidRDefault="00567BC7" w:rsidP="00567BC7">
            <w:pPr>
              <w:tabs>
                <w:tab w:val="left" w:pos="1276"/>
                <w:tab w:val="left" w:pos="2835"/>
              </w:tabs>
              <w:rPr>
                <w:sz w:val="20"/>
                <w:szCs w:val="20"/>
              </w:rPr>
            </w:pPr>
            <w:r>
              <w:rPr>
                <w:sz w:val="20"/>
                <w:szCs w:val="20"/>
              </w:rPr>
              <w:t>50</w:t>
            </w:r>
          </w:p>
        </w:tc>
        <w:tc>
          <w:tcPr>
            <w:tcW w:w="694" w:type="dxa"/>
          </w:tcPr>
          <w:p w:rsidR="00567BC7" w:rsidRPr="00DB4930" w:rsidRDefault="00567BC7" w:rsidP="00567BC7">
            <w:pPr>
              <w:tabs>
                <w:tab w:val="left" w:pos="1276"/>
                <w:tab w:val="left" w:pos="2835"/>
              </w:tabs>
              <w:rPr>
                <w:sz w:val="20"/>
                <w:szCs w:val="20"/>
              </w:rPr>
            </w:pPr>
            <w:r>
              <w:rPr>
                <w:sz w:val="20"/>
                <w:szCs w:val="20"/>
              </w:rPr>
              <w:t>002</w:t>
            </w:r>
          </w:p>
        </w:tc>
        <w:tc>
          <w:tcPr>
            <w:tcW w:w="825" w:type="dxa"/>
          </w:tcPr>
          <w:p w:rsidR="00567BC7" w:rsidRPr="00DB4930" w:rsidRDefault="00567BC7" w:rsidP="00567BC7">
            <w:pPr>
              <w:tabs>
                <w:tab w:val="left" w:pos="1276"/>
                <w:tab w:val="left" w:pos="2835"/>
              </w:tabs>
              <w:rPr>
                <w:sz w:val="20"/>
                <w:szCs w:val="20"/>
              </w:rPr>
            </w:pPr>
            <w:r>
              <w:rPr>
                <w:sz w:val="20"/>
                <w:szCs w:val="20"/>
              </w:rPr>
              <w:t>002 03</w:t>
            </w:r>
          </w:p>
        </w:tc>
      </w:tr>
      <w:tr w:rsidR="00567BC7" w:rsidTr="00567BC7">
        <w:tc>
          <w:tcPr>
            <w:tcW w:w="790" w:type="dxa"/>
            <w:vMerge/>
          </w:tcPr>
          <w:p w:rsidR="00567BC7" w:rsidRDefault="00567BC7" w:rsidP="00567BC7">
            <w:pPr>
              <w:tabs>
                <w:tab w:val="left" w:pos="1276"/>
                <w:tab w:val="left" w:pos="2835"/>
              </w:tabs>
            </w:pPr>
          </w:p>
        </w:tc>
        <w:tc>
          <w:tcPr>
            <w:tcW w:w="967" w:type="dxa"/>
            <w:vMerge/>
          </w:tcPr>
          <w:p w:rsidR="00567BC7" w:rsidRDefault="00567BC7" w:rsidP="00567BC7">
            <w:pPr>
              <w:tabs>
                <w:tab w:val="left" w:pos="1276"/>
                <w:tab w:val="left" w:pos="2835"/>
              </w:tabs>
            </w:pPr>
          </w:p>
        </w:tc>
        <w:tc>
          <w:tcPr>
            <w:tcW w:w="1098" w:type="dxa"/>
          </w:tcPr>
          <w:p w:rsidR="00567BC7" w:rsidRPr="00DB4930" w:rsidRDefault="00567BC7" w:rsidP="00567BC7">
            <w:pPr>
              <w:tabs>
                <w:tab w:val="left" w:pos="1276"/>
                <w:tab w:val="left" w:pos="2835"/>
              </w:tabs>
              <w:rPr>
                <w:sz w:val="20"/>
                <w:szCs w:val="20"/>
              </w:rPr>
            </w:pPr>
            <w:r>
              <w:rPr>
                <w:sz w:val="20"/>
                <w:szCs w:val="20"/>
              </w:rPr>
              <w:t>A 1005 04</w:t>
            </w:r>
          </w:p>
        </w:tc>
        <w:tc>
          <w:tcPr>
            <w:tcW w:w="1918" w:type="dxa"/>
          </w:tcPr>
          <w:p w:rsidR="00567BC7" w:rsidRPr="00DB4930" w:rsidRDefault="00567BC7" w:rsidP="00567BC7">
            <w:pPr>
              <w:tabs>
                <w:tab w:val="left" w:pos="1276"/>
                <w:tab w:val="left" w:pos="2835"/>
              </w:tabs>
              <w:rPr>
                <w:sz w:val="20"/>
                <w:szCs w:val="20"/>
              </w:rPr>
            </w:pPr>
            <w:r>
              <w:rPr>
                <w:sz w:val="20"/>
                <w:szCs w:val="20"/>
              </w:rPr>
              <w:t>Sufinanciranje usavršavanja i obraz.  poljoprivrednika</w:t>
            </w:r>
          </w:p>
        </w:tc>
        <w:tc>
          <w:tcPr>
            <w:tcW w:w="1173" w:type="dxa"/>
          </w:tcPr>
          <w:p w:rsidR="00567BC7" w:rsidRPr="00DB4930" w:rsidRDefault="00567BC7" w:rsidP="00567BC7">
            <w:pPr>
              <w:tabs>
                <w:tab w:val="left" w:pos="1276"/>
                <w:tab w:val="left" w:pos="2835"/>
              </w:tabs>
              <w:rPr>
                <w:sz w:val="20"/>
                <w:szCs w:val="20"/>
              </w:rPr>
            </w:pPr>
            <w:r>
              <w:rPr>
                <w:sz w:val="20"/>
                <w:szCs w:val="20"/>
              </w:rPr>
              <w:t>10.000,00</w:t>
            </w:r>
          </w:p>
        </w:tc>
        <w:tc>
          <w:tcPr>
            <w:tcW w:w="1284" w:type="dxa"/>
          </w:tcPr>
          <w:p w:rsidR="00567BC7" w:rsidRPr="00DB4930" w:rsidRDefault="00567BC7" w:rsidP="00567BC7">
            <w:pPr>
              <w:tabs>
                <w:tab w:val="left" w:pos="1276"/>
                <w:tab w:val="left" w:pos="2835"/>
              </w:tabs>
              <w:rPr>
                <w:sz w:val="20"/>
                <w:szCs w:val="20"/>
              </w:rPr>
            </w:pPr>
            <w:r>
              <w:rPr>
                <w:sz w:val="20"/>
                <w:szCs w:val="20"/>
              </w:rPr>
              <w:t>10.000,00</w:t>
            </w:r>
          </w:p>
        </w:tc>
        <w:tc>
          <w:tcPr>
            <w:tcW w:w="1328" w:type="dxa"/>
          </w:tcPr>
          <w:p w:rsidR="00567BC7" w:rsidRPr="00DB4930" w:rsidRDefault="00567BC7" w:rsidP="00567BC7">
            <w:pPr>
              <w:tabs>
                <w:tab w:val="left" w:pos="1276"/>
                <w:tab w:val="left" w:pos="2835"/>
              </w:tabs>
              <w:rPr>
                <w:sz w:val="20"/>
                <w:szCs w:val="20"/>
              </w:rPr>
            </w:pPr>
            <w:r>
              <w:rPr>
                <w:sz w:val="20"/>
                <w:szCs w:val="20"/>
              </w:rPr>
              <w:t>10.000,00</w:t>
            </w:r>
          </w:p>
        </w:tc>
        <w:tc>
          <w:tcPr>
            <w:tcW w:w="1833" w:type="dxa"/>
          </w:tcPr>
          <w:p w:rsidR="00567BC7" w:rsidRPr="00DB4930" w:rsidRDefault="00567BC7" w:rsidP="00567BC7">
            <w:pPr>
              <w:tabs>
                <w:tab w:val="left" w:pos="1276"/>
                <w:tab w:val="left" w:pos="2835"/>
              </w:tabs>
              <w:rPr>
                <w:sz w:val="20"/>
                <w:szCs w:val="20"/>
              </w:rPr>
            </w:pPr>
            <w:r>
              <w:rPr>
                <w:sz w:val="20"/>
                <w:szCs w:val="20"/>
              </w:rPr>
              <w:t>Broj korisnika potpore</w:t>
            </w:r>
          </w:p>
        </w:tc>
        <w:tc>
          <w:tcPr>
            <w:tcW w:w="1264" w:type="dxa"/>
          </w:tcPr>
          <w:p w:rsidR="00567BC7" w:rsidRPr="00DB4930" w:rsidRDefault="00567BC7" w:rsidP="00567BC7">
            <w:pPr>
              <w:tabs>
                <w:tab w:val="left" w:pos="1276"/>
                <w:tab w:val="left" w:pos="2835"/>
              </w:tabs>
              <w:rPr>
                <w:sz w:val="20"/>
                <w:szCs w:val="20"/>
              </w:rPr>
            </w:pPr>
            <w:r>
              <w:rPr>
                <w:sz w:val="20"/>
                <w:szCs w:val="20"/>
              </w:rPr>
              <w:t>100</w:t>
            </w:r>
          </w:p>
        </w:tc>
        <w:tc>
          <w:tcPr>
            <w:tcW w:w="1126" w:type="dxa"/>
          </w:tcPr>
          <w:p w:rsidR="00567BC7" w:rsidRPr="00DB4930" w:rsidRDefault="00567BC7" w:rsidP="00567BC7">
            <w:pPr>
              <w:tabs>
                <w:tab w:val="left" w:pos="1276"/>
                <w:tab w:val="left" w:pos="2835"/>
              </w:tabs>
              <w:rPr>
                <w:sz w:val="20"/>
                <w:szCs w:val="20"/>
              </w:rPr>
            </w:pPr>
            <w:r>
              <w:rPr>
                <w:sz w:val="20"/>
                <w:szCs w:val="20"/>
              </w:rPr>
              <w:t>100</w:t>
            </w:r>
          </w:p>
        </w:tc>
        <w:tc>
          <w:tcPr>
            <w:tcW w:w="1126" w:type="dxa"/>
          </w:tcPr>
          <w:p w:rsidR="00567BC7" w:rsidRPr="00DB4930" w:rsidRDefault="00567BC7" w:rsidP="00567BC7">
            <w:pPr>
              <w:tabs>
                <w:tab w:val="left" w:pos="1276"/>
                <w:tab w:val="left" w:pos="2835"/>
              </w:tabs>
              <w:rPr>
                <w:sz w:val="20"/>
                <w:szCs w:val="20"/>
              </w:rPr>
            </w:pPr>
            <w:r>
              <w:rPr>
                <w:sz w:val="20"/>
                <w:szCs w:val="20"/>
              </w:rPr>
              <w:t>100</w:t>
            </w:r>
          </w:p>
        </w:tc>
        <w:tc>
          <w:tcPr>
            <w:tcW w:w="876" w:type="dxa"/>
          </w:tcPr>
          <w:p w:rsidR="00567BC7" w:rsidRPr="00DB4930" w:rsidRDefault="00567BC7" w:rsidP="00567BC7">
            <w:pPr>
              <w:tabs>
                <w:tab w:val="left" w:pos="1276"/>
                <w:tab w:val="left" w:pos="2835"/>
              </w:tabs>
              <w:rPr>
                <w:sz w:val="20"/>
                <w:szCs w:val="20"/>
              </w:rPr>
            </w:pPr>
            <w:r>
              <w:rPr>
                <w:sz w:val="20"/>
                <w:szCs w:val="20"/>
              </w:rPr>
              <w:t>100</w:t>
            </w:r>
          </w:p>
        </w:tc>
        <w:tc>
          <w:tcPr>
            <w:tcW w:w="694" w:type="dxa"/>
          </w:tcPr>
          <w:p w:rsidR="00567BC7" w:rsidRPr="00DB4930" w:rsidRDefault="00567BC7" w:rsidP="00567BC7">
            <w:pPr>
              <w:tabs>
                <w:tab w:val="left" w:pos="1276"/>
                <w:tab w:val="left" w:pos="2835"/>
              </w:tabs>
              <w:rPr>
                <w:sz w:val="20"/>
                <w:szCs w:val="20"/>
              </w:rPr>
            </w:pPr>
            <w:r>
              <w:rPr>
                <w:sz w:val="20"/>
                <w:szCs w:val="20"/>
              </w:rPr>
              <w:t>002</w:t>
            </w:r>
          </w:p>
        </w:tc>
        <w:tc>
          <w:tcPr>
            <w:tcW w:w="825" w:type="dxa"/>
          </w:tcPr>
          <w:p w:rsidR="00567BC7" w:rsidRPr="00DB4930" w:rsidRDefault="00567BC7" w:rsidP="00567BC7">
            <w:pPr>
              <w:tabs>
                <w:tab w:val="left" w:pos="1276"/>
                <w:tab w:val="left" w:pos="2835"/>
              </w:tabs>
              <w:rPr>
                <w:sz w:val="20"/>
                <w:szCs w:val="20"/>
              </w:rPr>
            </w:pPr>
            <w:r>
              <w:rPr>
                <w:sz w:val="20"/>
                <w:szCs w:val="20"/>
              </w:rPr>
              <w:t>002 03</w:t>
            </w:r>
          </w:p>
        </w:tc>
      </w:tr>
      <w:tr w:rsidR="00567BC7" w:rsidTr="00567BC7">
        <w:tc>
          <w:tcPr>
            <w:tcW w:w="790" w:type="dxa"/>
            <w:vMerge/>
          </w:tcPr>
          <w:p w:rsidR="00567BC7" w:rsidRDefault="00567BC7" w:rsidP="00567BC7">
            <w:pPr>
              <w:tabs>
                <w:tab w:val="left" w:pos="1276"/>
                <w:tab w:val="left" w:pos="2835"/>
              </w:tabs>
            </w:pPr>
          </w:p>
        </w:tc>
        <w:tc>
          <w:tcPr>
            <w:tcW w:w="967" w:type="dxa"/>
            <w:vMerge/>
          </w:tcPr>
          <w:p w:rsidR="00567BC7" w:rsidRDefault="00567BC7" w:rsidP="00567BC7">
            <w:pPr>
              <w:tabs>
                <w:tab w:val="left" w:pos="1276"/>
                <w:tab w:val="left" w:pos="2835"/>
              </w:tabs>
            </w:pPr>
          </w:p>
        </w:tc>
        <w:tc>
          <w:tcPr>
            <w:tcW w:w="1098" w:type="dxa"/>
          </w:tcPr>
          <w:p w:rsidR="00567BC7" w:rsidRPr="00DB4930" w:rsidRDefault="00567BC7" w:rsidP="00567BC7">
            <w:pPr>
              <w:tabs>
                <w:tab w:val="left" w:pos="1276"/>
                <w:tab w:val="left" w:pos="2835"/>
              </w:tabs>
              <w:rPr>
                <w:sz w:val="20"/>
                <w:szCs w:val="20"/>
              </w:rPr>
            </w:pPr>
            <w:r>
              <w:rPr>
                <w:sz w:val="20"/>
                <w:szCs w:val="20"/>
              </w:rPr>
              <w:t xml:space="preserve">A 1005 05 </w:t>
            </w:r>
          </w:p>
        </w:tc>
        <w:tc>
          <w:tcPr>
            <w:tcW w:w="1918" w:type="dxa"/>
          </w:tcPr>
          <w:p w:rsidR="00567BC7" w:rsidRPr="00DB4930" w:rsidRDefault="00567BC7" w:rsidP="00567BC7">
            <w:pPr>
              <w:tabs>
                <w:tab w:val="left" w:pos="1276"/>
                <w:tab w:val="left" w:pos="2835"/>
              </w:tabs>
              <w:rPr>
                <w:sz w:val="20"/>
                <w:szCs w:val="20"/>
              </w:rPr>
            </w:pPr>
            <w:r>
              <w:rPr>
                <w:sz w:val="20"/>
                <w:szCs w:val="20"/>
              </w:rPr>
              <w:t>Sufinanciranje prijavne dokumen. na natječaj po razvojnim mjerama</w:t>
            </w:r>
          </w:p>
        </w:tc>
        <w:tc>
          <w:tcPr>
            <w:tcW w:w="1173" w:type="dxa"/>
          </w:tcPr>
          <w:p w:rsidR="00567BC7" w:rsidRPr="00DB4930" w:rsidRDefault="00567BC7" w:rsidP="00567BC7">
            <w:pPr>
              <w:tabs>
                <w:tab w:val="left" w:pos="1276"/>
                <w:tab w:val="left" w:pos="2835"/>
              </w:tabs>
              <w:rPr>
                <w:sz w:val="20"/>
                <w:szCs w:val="20"/>
              </w:rPr>
            </w:pPr>
            <w:r>
              <w:rPr>
                <w:sz w:val="20"/>
                <w:szCs w:val="20"/>
              </w:rPr>
              <w:t>0,00</w:t>
            </w:r>
          </w:p>
        </w:tc>
        <w:tc>
          <w:tcPr>
            <w:tcW w:w="1284" w:type="dxa"/>
          </w:tcPr>
          <w:p w:rsidR="00567BC7" w:rsidRPr="00DB4930" w:rsidRDefault="00567BC7" w:rsidP="00567BC7">
            <w:pPr>
              <w:tabs>
                <w:tab w:val="left" w:pos="1276"/>
                <w:tab w:val="left" w:pos="2835"/>
              </w:tabs>
              <w:rPr>
                <w:sz w:val="20"/>
                <w:szCs w:val="20"/>
              </w:rPr>
            </w:pPr>
            <w:r>
              <w:rPr>
                <w:sz w:val="20"/>
                <w:szCs w:val="20"/>
              </w:rPr>
              <w:t>10.000,00</w:t>
            </w:r>
          </w:p>
        </w:tc>
        <w:tc>
          <w:tcPr>
            <w:tcW w:w="1328" w:type="dxa"/>
          </w:tcPr>
          <w:p w:rsidR="00567BC7" w:rsidRPr="00DB4930" w:rsidRDefault="00567BC7" w:rsidP="00567BC7">
            <w:pPr>
              <w:tabs>
                <w:tab w:val="left" w:pos="1276"/>
                <w:tab w:val="left" w:pos="2835"/>
              </w:tabs>
              <w:rPr>
                <w:sz w:val="20"/>
                <w:szCs w:val="20"/>
              </w:rPr>
            </w:pPr>
            <w:r>
              <w:rPr>
                <w:sz w:val="20"/>
                <w:szCs w:val="20"/>
              </w:rPr>
              <w:t>10.000,00</w:t>
            </w:r>
          </w:p>
        </w:tc>
        <w:tc>
          <w:tcPr>
            <w:tcW w:w="1833" w:type="dxa"/>
          </w:tcPr>
          <w:p w:rsidR="00567BC7" w:rsidRPr="00DB4930" w:rsidRDefault="00567BC7" w:rsidP="00567BC7">
            <w:pPr>
              <w:tabs>
                <w:tab w:val="left" w:pos="1276"/>
                <w:tab w:val="left" w:pos="2835"/>
              </w:tabs>
              <w:rPr>
                <w:sz w:val="20"/>
                <w:szCs w:val="20"/>
              </w:rPr>
            </w:pPr>
            <w:r>
              <w:rPr>
                <w:sz w:val="20"/>
                <w:szCs w:val="20"/>
              </w:rPr>
              <w:t>Broj korisnika potpore</w:t>
            </w:r>
          </w:p>
        </w:tc>
        <w:tc>
          <w:tcPr>
            <w:tcW w:w="1264" w:type="dxa"/>
          </w:tcPr>
          <w:p w:rsidR="00567BC7" w:rsidRPr="00DB4930" w:rsidRDefault="00567BC7" w:rsidP="00567BC7">
            <w:pPr>
              <w:tabs>
                <w:tab w:val="left" w:pos="1276"/>
                <w:tab w:val="left" w:pos="2835"/>
              </w:tabs>
              <w:rPr>
                <w:sz w:val="20"/>
                <w:szCs w:val="20"/>
              </w:rPr>
            </w:pPr>
            <w:r>
              <w:rPr>
                <w:sz w:val="20"/>
                <w:szCs w:val="20"/>
              </w:rPr>
              <w:t>0</w:t>
            </w:r>
          </w:p>
        </w:tc>
        <w:tc>
          <w:tcPr>
            <w:tcW w:w="1126" w:type="dxa"/>
          </w:tcPr>
          <w:p w:rsidR="00567BC7" w:rsidRPr="00DB4930" w:rsidRDefault="00567BC7" w:rsidP="00567BC7">
            <w:pPr>
              <w:tabs>
                <w:tab w:val="left" w:pos="1276"/>
                <w:tab w:val="left" w:pos="2835"/>
              </w:tabs>
              <w:rPr>
                <w:sz w:val="20"/>
                <w:szCs w:val="20"/>
              </w:rPr>
            </w:pPr>
            <w:r>
              <w:rPr>
                <w:sz w:val="20"/>
                <w:szCs w:val="20"/>
              </w:rPr>
              <w:t>2</w:t>
            </w:r>
          </w:p>
        </w:tc>
        <w:tc>
          <w:tcPr>
            <w:tcW w:w="1126" w:type="dxa"/>
          </w:tcPr>
          <w:p w:rsidR="00567BC7" w:rsidRPr="00DB4930" w:rsidRDefault="00567BC7" w:rsidP="00567BC7">
            <w:pPr>
              <w:tabs>
                <w:tab w:val="left" w:pos="1276"/>
                <w:tab w:val="left" w:pos="2835"/>
              </w:tabs>
              <w:rPr>
                <w:sz w:val="20"/>
                <w:szCs w:val="20"/>
              </w:rPr>
            </w:pPr>
            <w:r>
              <w:rPr>
                <w:sz w:val="20"/>
                <w:szCs w:val="20"/>
              </w:rPr>
              <w:t>5</w:t>
            </w:r>
          </w:p>
        </w:tc>
        <w:tc>
          <w:tcPr>
            <w:tcW w:w="876" w:type="dxa"/>
          </w:tcPr>
          <w:p w:rsidR="00567BC7" w:rsidRPr="00DB4930" w:rsidRDefault="00567BC7" w:rsidP="00567BC7">
            <w:pPr>
              <w:tabs>
                <w:tab w:val="left" w:pos="1276"/>
                <w:tab w:val="left" w:pos="2835"/>
              </w:tabs>
              <w:rPr>
                <w:sz w:val="20"/>
                <w:szCs w:val="20"/>
              </w:rPr>
            </w:pPr>
            <w:r>
              <w:rPr>
                <w:sz w:val="20"/>
                <w:szCs w:val="20"/>
              </w:rPr>
              <w:t>7</w:t>
            </w:r>
          </w:p>
        </w:tc>
        <w:tc>
          <w:tcPr>
            <w:tcW w:w="694" w:type="dxa"/>
          </w:tcPr>
          <w:p w:rsidR="00567BC7" w:rsidRPr="00DB4930" w:rsidRDefault="00567BC7" w:rsidP="00567BC7">
            <w:pPr>
              <w:tabs>
                <w:tab w:val="left" w:pos="1276"/>
                <w:tab w:val="left" w:pos="2835"/>
              </w:tabs>
              <w:rPr>
                <w:sz w:val="20"/>
                <w:szCs w:val="20"/>
              </w:rPr>
            </w:pPr>
            <w:r>
              <w:rPr>
                <w:sz w:val="20"/>
                <w:szCs w:val="20"/>
              </w:rPr>
              <w:t xml:space="preserve">002 </w:t>
            </w:r>
          </w:p>
        </w:tc>
        <w:tc>
          <w:tcPr>
            <w:tcW w:w="825" w:type="dxa"/>
          </w:tcPr>
          <w:p w:rsidR="00567BC7" w:rsidRPr="00DB4930" w:rsidRDefault="00567BC7" w:rsidP="00567BC7">
            <w:pPr>
              <w:tabs>
                <w:tab w:val="left" w:pos="1276"/>
                <w:tab w:val="left" w:pos="2835"/>
              </w:tabs>
              <w:rPr>
                <w:sz w:val="20"/>
                <w:szCs w:val="20"/>
              </w:rPr>
            </w:pPr>
            <w:r>
              <w:rPr>
                <w:sz w:val="20"/>
                <w:szCs w:val="20"/>
              </w:rPr>
              <w:t xml:space="preserve">002 03 </w:t>
            </w:r>
          </w:p>
        </w:tc>
      </w:tr>
      <w:tr w:rsidR="00567BC7" w:rsidTr="00567BC7">
        <w:tc>
          <w:tcPr>
            <w:tcW w:w="790" w:type="dxa"/>
            <w:vMerge/>
          </w:tcPr>
          <w:p w:rsidR="00567BC7" w:rsidRDefault="00567BC7" w:rsidP="00567BC7">
            <w:pPr>
              <w:tabs>
                <w:tab w:val="left" w:pos="1276"/>
                <w:tab w:val="left" w:pos="2835"/>
              </w:tabs>
            </w:pPr>
          </w:p>
        </w:tc>
        <w:tc>
          <w:tcPr>
            <w:tcW w:w="967" w:type="dxa"/>
            <w:vMerge/>
          </w:tcPr>
          <w:p w:rsidR="00567BC7" w:rsidRDefault="00567BC7" w:rsidP="00567BC7">
            <w:pPr>
              <w:tabs>
                <w:tab w:val="left" w:pos="1276"/>
                <w:tab w:val="left" w:pos="2835"/>
              </w:tabs>
            </w:pPr>
          </w:p>
        </w:tc>
        <w:tc>
          <w:tcPr>
            <w:tcW w:w="1098" w:type="dxa"/>
          </w:tcPr>
          <w:p w:rsidR="00567BC7" w:rsidRPr="00DB4930" w:rsidRDefault="00567BC7" w:rsidP="00567BC7">
            <w:pPr>
              <w:tabs>
                <w:tab w:val="left" w:pos="1276"/>
                <w:tab w:val="left" w:pos="2835"/>
              </w:tabs>
              <w:rPr>
                <w:sz w:val="20"/>
                <w:szCs w:val="20"/>
              </w:rPr>
            </w:pPr>
            <w:r>
              <w:rPr>
                <w:sz w:val="20"/>
                <w:szCs w:val="20"/>
              </w:rPr>
              <w:t>A 1005 06</w:t>
            </w:r>
          </w:p>
        </w:tc>
        <w:tc>
          <w:tcPr>
            <w:tcW w:w="1918" w:type="dxa"/>
          </w:tcPr>
          <w:p w:rsidR="00567BC7" w:rsidRPr="00DB4930" w:rsidRDefault="00567BC7" w:rsidP="00567BC7">
            <w:pPr>
              <w:tabs>
                <w:tab w:val="left" w:pos="1276"/>
                <w:tab w:val="left" w:pos="2835"/>
              </w:tabs>
              <w:rPr>
                <w:sz w:val="20"/>
                <w:szCs w:val="20"/>
              </w:rPr>
            </w:pPr>
            <w:r>
              <w:rPr>
                <w:sz w:val="20"/>
                <w:szCs w:val="20"/>
              </w:rPr>
              <w:t>Isplata štete od elem. nepogode</w:t>
            </w:r>
          </w:p>
        </w:tc>
        <w:tc>
          <w:tcPr>
            <w:tcW w:w="1173" w:type="dxa"/>
          </w:tcPr>
          <w:p w:rsidR="00567BC7" w:rsidRPr="00DB4930" w:rsidRDefault="00567BC7" w:rsidP="00567BC7">
            <w:pPr>
              <w:tabs>
                <w:tab w:val="left" w:pos="1276"/>
                <w:tab w:val="left" w:pos="2835"/>
              </w:tabs>
              <w:rPr>
                <w:sz w:val="20"/>
                <w:szCs w:val="20"/>
              </w:rPr>
            </w:pPr>
            <w:r>
              <w:rPr>
                <w:sz w:val="20"/>
                <w:szCs w:val="20"/>
              </w:rPr>
              <w:t>0,00</w:t>
            </w:r>
          </w:p>
        </w:tc>
        <w:tc>
          <w:tcPr>
            <w:tcW w:w="1284" w:type="dxa"/>
          </w:tcPr>
          <w:p w:rsidR="00567BC7" w:rsidRPr="00DB4930" w:rsidRDefault="00567BC7" w:rsidP="00567BC7">
            <w:pPr>
              <w:tabs>
                <w:tab w:val="left" w:pos="1276"/>
                <w:tab w:val="left" w:pos="2835"/>
              </w:tabs>
              <w:rPr>
                <w:sz w:val="20"/>
                <w:szCs w:val="20"/>
              </w:rPr>
            </w:pPr>
            <w:r>
              <w:rPr>
                <w:sz w:val="20"/>
                <w:szCs w:val="20"/>
              </w:rPr>
              <w:t>0,00</w:t>
            </w:r>
          </w:p>
        </w:tc>
        <w:tc>
          <w:tcPr>
            <w:tcW w:w="1328" w:type="dxa"/>
          </w:tcPr>
          <w:p w:rsidR="00567BC7" w:rsidRPr="00DB4930" w:rsidRDefault="00567BC7" w:rsidP="00567BC7">
            <w:pPr>
              <w:tabs>
                <w:tab w:val="left" w:pos="1276"/>
                <w:tab w:val="left" w:pos="2835"/>
              </w:tabs>
              <w:rPr>
                <w:sz w:val="20"/>
                <w:szCs w:val="20"/>
              </w:rPr>
            </w:pPr>
            <w:r>
              <w:rPr>
                <w:sz w:val="20"/>
                <w:szCs w:val="20"/>
              </w:rPr>
              <w:t>0,00</w:t>
            </w:r>
          </w:p>
        </w:tc>
        <w:tc>
          <w:tcPr>
            <w:tcW w:w="1833" w:type="dxa"/>
          </w:tcPr>
          <w:p w:rsidR="00567BC7" w:rsidRPr="00DB4930" w:rsidRDefault="00567BC7" w:rsidP="00567BC7">
            <w:pPr>
              <w:tabs>
                <w:tab w:val="left" w:pos="1276"/>
                <w:tab w:val="left" w:pos="2835"/>
              </w:tabs>
              <w:rPr>
                <w:sz w:val="20"/>
                <w:szCs w:val="20"/>
              </w:rPr>
            </w:pPr>
            <w:r>
              <w:rPr>
                <w:sz w:val="20"/>
                <w:szCs w:val="20"/>
              </w:rPr>
              <w:t>Broj korisnika</w:t>
            </w:r>
          </w:p>
        </w:tc>
        <w:tc>
          <w:tcPr>
            <w:tcW w:w="1264" w:type="dxa"/>
          </w:tcPr>
          <w:p w:rsidR="00567BC7" w:rsidRPr="00DB4930" w:rsidRDefault="00567BC7" w:rsidP="00567BC7">
            <w:pPr>
              <w:tabs>
                <w:tab w:val="left" w:pos="1276"/>
                <w:tab w:val="left" w:pos="2835"/>
              </w:tabs>
              <w:rPr>
                <w:sz w:val="20"/>
                <w:szCs w:val="20"/>
              </w:rPr>
            </w:pPr>
            <w:r>
              <w:rPr>
                <w:sz w:val="20"/>
                <w:szCs w:val="20"/>
              </w:rPr>
              <w:t>0</w:t>
            </w:r>
          </w:p>
        </w:tc>
        <w:tc>
          <w:tcPr>
            <w:tcW w:w="1126" w:type="dxa"/>
          </w:tcPr>
          <w:p w:rsidR="00567BC7" w:rsidRPr="00DB4930" w:rsidRDefault="00567BC7" w:rsidP="00567BC7">
            <w:pPr>
              <w:tabs>
                <w:tab w:val="left" w:pos="1276"/>
                <w:tab w:val="left" w:pos="2835"/>
              </w:tabs>
              <w:rPr>
                <w:sz w:val="20"/>
                <w:szCs w:val="20"/>
              </w:rPr>
            </w:pPr>
            <w:r>
              <w:rPr>
                <w:sz w:val="20"/>
                <w:szCs w:val="20"/>
              </w:rPr>
              <w:t>0</w:t>
            </w:r>
          </w:p>
        </w:tc>
        <w:tc>
          <w:tcPr>
            <w:tcW w:w="1126" w:type="dxa"/>
          </w:tcPr>
          <w:p w:rsidR="00567BC7" w:rsidRPr="00DB4930" w:rsidRDefault="00567BC7" w:rsidP="00567BC7">
            <w:pPr>
              <w:tabs>
                <w:tab w:val="left" w:pos="1276"/>
                <w:tab w:val="left" w:pos="2835"/>
              </w:tabs>
              <w:rPr>
                <w:sz w:val="20"/>
                <w:szCs w:val="20"/>
              </w:rPr>
            </w:pPr>
            <w:r>
              <w:rPr>
                <w:sz w:val="20"/>
                <w:szCs w:val="20"/>
              </w:rPr>
              <w:t>0</w:t>
            </w:r>
          </w:p>
        </w:tc>
        <w:tc>
          <w:tcPr>
            <w:tcW w:w="876" w:type="dxa"/>
          </w:tcPr>
          <w:p w:rsidR="00567BC7" w:rsidRPr="00DB4930" w:rsidRDefault="00567BC7" w:rsidP="00567BC7">
            <w:pPr>
              <w:tabs>
                <w:tab w:val="left" w:pos="1276"/>
                <w:tab w:val="left" w:pos="2835"/>
              </w:tabs>
              <w:rPr>
                <w:sz w:val="20"/>
                <w:szCs w:val="20"/>
              </w:rPr>
            </w:pPr>
            <w:r>
              <w:rPr>
                <w:sz w:val="20"/>
                <w:szCs w:val="20"/>
              </w:rPr>
              <w:t>0</w:t>
            </w:r>
          </w:p>
        </w:tc>
        <w:tc>
          <w:tcPr>
            <w:tcW w:w="694" w:type="dxa"/>
          </w:tcPr>
          <w:p w:rsidR="00567BC7" w:rsidRPr="00DB4930" w:rsidRDefault="00567BC7" w:rsidP="00567BC7">
            <w:pPr>
              <w:tabs>
                <w:tab w:val="left" w:pos="1276"/>
                <w:tab w:val="left" w:pos="2835"/>
              </w:tabs>
              <w:rPr>
                <w:sz w:val="20"/>
                <w:szCs w:val="20"/>
              </w:rPr>
            </w:pPr>
            <w:r>
              <w:rPr>
                <w:sz w:val="20"/>
                <w:szCs w:val="20"/>
              </w:rPr>
              <w:t>002</w:t>
            </w:r>
          </w:p>
        </w:tc>
        <w:tc>
          <w:tcPr>
            <w:tcW w:w="825" w:type="dxa"/>
          </w:tcPr>
          <w:p w:rsidR="00567BC7" w:rsidRPr="00DB4930" w:rsidRDefault="00567BC7" w:rsidP="00567BC7">
            <w:pPr>
              <w:tabs>
                <w:tab w:val="left" w:pos="1276"/>
                <w:tab w:val="left" w:pos="2835"/>
              </w:tabs>
              <w:rPr>
                <w:sz w:val="20"/>
                <w:szCs w:val="20"/>
              </w:rPr>
            </w:pPr>
            <w:r>
              <w:rPr>
                <w:sz w:val="20"/>
                <w:szCs w:val="20"/>
              </w:rPr>
              <w:t xml:space="preserve">002 03 </w:t>
            </w:r>
          </w:p>
        </w:tc>
      </w:tr>
      <w:tr w:rsidR="00567BC7" w:rsidTr="00567BC7">
        <w:tc>
          <w:tcPr>
            <w:tcW w:w="790" w:type="dxa"/>
            <w:vMerge/>
          </w:tcPr>
          <w:p w:rsidR="00567BC7" w:rsidRDefault="00567BC7" w:rsidP="00567BC7">
            <w:pPr>
              <w:tabs>
                <w:tab w:val="left" w:pos="1276"/>
                <w:tab w:val="left" w:pos="2835"/>
              </w:tabs>
            </w:pPr>
          </w:p>
        </w:tc>
        <w:tc>
          <w:tcPr>
            <w:tcW w:w="967" w:type="dxa"/>
            <w:vMerge/>
          </w:tcPr>
          <w:p w:rsidR="00567BC7" w:rsidRDefault="00567BC7" w:rsidP="00567BC7">
            <w:pPr>
              <w:tabs>
                <w:tab w:val="left" w:pos="1276"/>
                <w:tab w:val="left" w:pos="2835"/>
              </w:tabs>
            </w:pPr>
          </w:p>
        </w:tc>
        <w:tc>
          <w:tcPr>
            <w:tcW w:w="1098" w:type="dxa"/>
          </w:tcPr>
          <w:p w:rsidR="00567BC7" w:rsidRPr="00DB4930" w:rsidRDefault="00567BC7" w:rsidP="00567BC7">
            <w:pPr>
              <w:tabs>
                <w:tab w:val="left" w:pos="1276"/>
                <w:tab w:val="left" w:pos="2835"/>
              </w:tabs>
              <w:rPr>
                <w:sz w:val="20"/>
                <w:szCs w:val="20"/>
              </w:rPr>
            </w:pPr>
            <w:r>
              <w:rPr>
                <w:sz w:val="20"/>
                <w:szCs w:val="20"/>
              </w:rPr>
              <w:t>A 1005 07</w:t>
            </w:r>
          </w:p>
        </w:tc>
        <w:tc>
          <w:tcPr>
            <w:tcW w:w="1918" w:type="dxa"/>
          </w:tcPr>
          <w:p w:rsidR="00567BC7" w:rsidRPr="00DB4930" w:rsidRDefault="00567BC7" w:rsidP="00567BC7">
            <w:pPr>
              <w:tabs>
                <w:tab w:val="left" w:pos="1276"/>
                <w:tab w:val="left" w:pos="2835"/>
              </w:tabs>
              <w:rPr>
                <w:sz w:val="20"/>
                <w:szCs w:val="20"/>
              </w:rPr>
            </w:pPr>
            <w:r>
              <w:rPr>
                <w:sz w:val="20"/>
                <w:szCs w:val="20"/>
              </w:rPr>
              <w:t xml:space="preserve">Manifestacija </w:t>
            </w:r>
          </w:p>
        </w:tc>
        <w:tc>
          <w:tcPr>
            <w:tcW w:w="1173" w:type="dxa"/>
          </w:tcPr>
          <w:p w:rsidR="00567BC7" w:rsidRPr="00DB4930" w:rsidRDefault="00567BC7" w:rsidP="00567BC7">
            <w:pPr>
              <w:tabs>
                <w:tab w:val="left" w:pos="1276"/>
                <w:tab w:val="left" w:pos="2835"/>
              </w:tabs>
              <w:rPr>
                <w:sz w:val="20"/>
                <w:szCs w:val="20"/>
              </w:rPr>
            </w:pPr>
            <w:r>
              <w:rPr>
                <w:sz w:val="20"/>
                <w:szCs w:val="20"/>
              </w:rPr>
              <w:t>0,00</w:t>
            </w:r>
          </w:p>
        </w:tc>
        <w:tc>
          <w:tcPr>
            <w:tcW w:w="1284" w:type="dxa"/>
          </w:tcPr>
          <w:p w:rsidR="00567BC7" w:rsidRPr="00DB4930" w:rsidRDefault="00567BC7" w:rsidP="00567BC7">
            <w:pPr>
              <w:tabs>
                <w:tab w:val="left" w:pos="1276"/>
                <w:tab w:val="left" w:pos="2835"/>
              </w:tabs>
              <w:rPr>
                <w:sz w:val="20"/>
                <w:szCs w:val="20"/>
              </w:rPr>
            </w:pPr>
          </w:p>
        </w:tc>
        <w:tc>
          <w:tcPr>
            <w:tcW w:w="1328" w:type="dxa"/>
          </w:tcPr>
          <w:p w:rsidR="00567BC7" w:rsidRPr="00DB4930" w:rsidRDefault="00567BC7" w:rsidP="00567BC7">
            <w:pPr>
              <w:tabs>
                <w:tab w:val="left" w:pos="1276"/>
                <w:tab w:val="left" w:pos="2835"/>
              </w:tabs>
              <w:rPr>
                <w:sz w:val="20"/>
                <w:szCs w:val="20"/>
              </w:rPr>
            </w:pPr>
          </w:p>
        </w:tc>
        <w:tc>
          <w:tcPr>
            <w:tcW w:w="1833" w:type="dxa"/>
          </w:tcPr>
          <w:p w:rsidR="00567BC7" w:rsidRPr="00DB4930" w:rsidRDefault="00567BC7" w:rsidP="00567BC7">
            <w:pPr>
              <w:tabs>
                <w:tab w:val="left" w:pos="1276"/>
                <w:tab w:val="left" w:pos="2835"/>
              </w:tabs>
              <w:rPr>
                <w:sz w:val="20"/>
                <w:szCs w:val="20"/>
              </w:rPr>
            </w:pPr>
            <w:r>
              <w:rPr>
                <w:sz w:val="20"/>
                <w:szCs w:val="20"/>
              </w:rPr>
              <w:t>Broj izlagača</w:t>
            </w:r>
          </w:p>
        </w:tc>
        <w:tc>
          <w:tcPr>
            <w:tcW w:w="1264" w:type="dxa"/>
          </w:tcPr>
          <w:p w:rsidR="00567BC7" w:rsidRPr="00DB4930" w:rsidRDefault="00567BC7" w:rsidP="00567BC7">
            <w:pPr>
              <w:tabs>
                <w:tab w:val="left" w:pos="1276"/>
                <w:tab w:val="left" w:pos="2835"/>
              </w:tabs>
              <w:rPr>
                <w:sz w:val="20"/>
                <w:szCs w:val="20"/>
              </w:rPr>
            </w:pPr>
            <w:r>
              <w:rPr>
                <w:sz w:val="20"/>
                <w:szCs w:val="20"/>
              </w:rPr>
              <w:t>0</w:t>
            </w:r>
          </w:p>
        </w:tc>
        <w:tc>
          <w:tcPr>
            <w:tcW w:w="1126" w:type="dxa"/>
          </w:tcPr>
          <w:p w:rsidR="00567BC7" w:rsidRPr="00DB4930" w:rsidRDefault="00567BC7" w:rsidP="00567BC7">
            <w:pPr>
              <w:tabs>
                <w:tab w:val="left" w:pos="1276"/>
                <w:tab w:val="left" w:pos="2835"/>
              </w:tabs>
              <w:rPr>
                <w:sz w:val="20"/>
                <w:szCs w:val="20"/>
              </w:rPr>
            </w:pPr>
            <w:r>
              <w:rPr>
                <w:sz w:val="20"/>
                <w:szCs w:val="20"/>
              </w:rPr>
              <w:t>0</w:t>
            </w:r>
          </w:p>
        </w:tc>
        <w:tc>
          <w:tcPr>
            <w:tcW w:w="1126" w:type="dxa"/>
          </w:tcPr>
          <w:p w:rsidR="00567BC7" w:rsidRPr="00DB4930" w:rsidRDefault="00567BC7" w:rsidP="00567BC7">
            <w:pPr>
              <w:tabs>
                <w:tab w:val="left" w:pos="1276"/>
                <w:tab w:val="left" w:pos="2835"/>
              </w:tabs>
              <w:rPr>
                <w:sz w:val="20"/>
                <w:szCs w:val="20"/>
              </w:rPr>
            </w:pPr>
            <w:r>
              <w:rPr>
                <w:sz w:val="20"/>
                <w:szCs w:val="20"/>
              </w:rPr>
              <w:t>0</w:t>
            </w:r>
          </w:p>
        </w:tc>
        <w:tc>
          <w:tcPr>
            <w:tcW w:w="876" w:type="dxa"/>
          </w:tcPr>
          <w:p w:rsidR="00567BC7" w:rsidRPr="00DB4930" w:rsidRDefault="00567BC7" w:rsidP="00567BC7">
            <w:pPr>
              <w:tabs>
                <w:tab w:val="left" w:pos="1276"/>
                <w:tab w:val="left" w:pos="2835"/>
              </w:tabs>
              <w:rPr>
                <w:sz w:val="20"/>
                <w:szCs w:val="20"/>
              </w:rPr>
            </w:pPr>
            <w:r>
              <w:rPr>
                <w:sz w:val="20"/>
                <w:szCs w:val="20"/>
              </w:rPr>
              <w:t>0</w:t>
            </w:r>
          </w:p>
        </w:tc>
        <w:tc>
          <w:tcPr>
            <w:tcW w:w="694" w:type="dxa"/>
          </w:tcPr>
          <w:p w:rsidR="00567BC7" w:rsidRPr="00DB4930" w:rsidRDefault="00567BC7" w:rsidP="00567BC7">
            <w:pPr>
              <w:tabs>
                <w:tab w:val="left" w:pos="1276"/>
                <w:tab w:val="left" w:pos="2835"/>
              </w:tabs>
              <w:rPr>
                <w:sz w:val="20"/>
                <w:szCs w:val="20"/>
              </w:rPr>
            </w:pPr>
            <w:r>
              <w:rPr>
                <w:sz w:val="20"/>
                <w:szCs w:val="20"/>
              </w:rPr>
              <w:t>002</w:t>
            </w:r>
          </w:p>
        </w:tc>
        <w:tc>
          <w:tcPr>
            <w:tcW w:w="825" w:type="dxa"/>
          </w:tcPr>
          <w:p w:rsidR="00567BC7" w:rsidRPr="00DB4930" w:rsidRDefault="00567BC7" w:rsidP="00567BC7">
            <w:pPr>
              <w:tabs>
                <w:tab w:val="left" w:pos="1276"/>
                <w:tab w:val="left" w:pos="2835"/>
              </w:tabs>
              <w:rPr>
                <w:sz w:val="20"/>
                <w:szCs w:val="20"/>
              </w:rPr>
            </w:pPr>
            <w:r>
              <w:rPr>
                <w:sz w:val="20"/>
                <w:szCs w:val="20"/>
              </w:rPr>
              <w:t xml:space="preserve">002 03 </w:t>
            </w:r>
          </w:p>
        </w:tc>
      </w:tr>
      <w:tr w:rsidR="00567BC7" w:rsidTr="00567BC7">
        <w:tc>
          <w:tcPr>
            <w:tcW w:w="790" w:type="dxa"/>
            <w:vMerge/>
          </w:tcPr>
          <w:p w:rsidR="00567BC7" w:rsidRDefault="00567BC7" w:rsidP="00567BC7">
            <w:pPr>
              <w:tabs>
                <w:tab w:val="left" w:pos="1276"/>
                <w:tab w:val="left" w:pos="2835"/>
              </w:tabs>
            </w:pPr>
          </w:p>
        </w:tc>
        <w:tc>
          <w:tcPr>
            <w:tcW w:w="967" w:type="dxa"/>
            <w:vMerge/>
          </w:tcPr>
          <w:p w:rsidR="00567BC7" w:rsidRDefault="00567BC7" w:rsidP="00567BC7">
            <w:pPr>
              <w:tabs>
                <w:tab w:val="left" w:pos="1276"/>
                <w:tab w:val="left" w:pos="2835"/>
              </w:tabs>
            </w:pPr>
          </w:p>
        </w:tc>
        <w:tc>
          <w:tcPr>
            <w:tcW w:w="1098" w:type="dxa"/>
          </w:tcPr>
          <w:p w:rsidR="00567BC7" w:rsidRPr="00DB4930" w:rsidRDefault="00567BC7" w:rsidP="00567BC7">
            <w:pPr>
              <w:tabs>
                <w:tab w:val="left" w:pos="1276"/>
                <w:tab w:val="left" w:pos="2835"/>
              </w:tabs>
              <w:rPr>
                <w:sz w:val="20"/>
                <w:szCs w:val="20"/>
              </w:rPr>
            </w:pPr>
            <w:r>
              <w:rPr>
                <w:sz w:val="20"/>
                <w:szCs w:val="20"/>
              </w:rPr>
              <w:t xml:space="preserve">A 1005 08 </w:t>
            </w:r>
          </w:p>
        </w:tc>
        <w:tc>
          <w:tcPr>
            <w:tcW w:w="1918" w:type="dxa"/>
          </w:tcPr>
          <w:p w:rsidR="00567BC7" w:rsidRPr="00DB4930" w:rsidRDefault="00567BC7" w:rsidP="00567BC7">
            <w:pPr>
              <w:tabs>
                <w:tab w:val="left" w:pos="1276"/>
                <w:tab w:val="left" w:pos="2835"/>
              </w:tabs>
              <w:rPr>
                <w:sz w:val="20"/>
                <w:szCs w:val="20"/>
              </w:rPr>
            </w:pPr>
            <w:r>
              <w:rPr>
                <w:sz w:val="20"/>
                <w:szCs w:val="20"/>
              </w:rPr>
              <w:t>Djelovanje Turisti.zaj.</w:t>
            </w:r>
          </w:p>
        </w:tc>
        <w:tc>
          <w:tcPr>
            <w:tcW w:w="1173" w:type="dxa"/>
          </w:tcPr>
          <w:p w:rsidR="00567BC7" w:rsidRPr="00DB4930" w:rsidRDefault="00567BC7" w:rsidP="00567BC7">
            <w:pPr>
              <w:tabs>
                <w:tab w:val="left" w:pos="1276"/>
                <w:tab w:val="left" w:pos="2835"/>
              </w:tabs>
              <w:rPr>
                <w:sz w:val="20"/>
                <w:szCs w:val="20"/>
              </w:rPr>
            </w:pPr>
            <w:r>
              <w:rPr>
                <w:sz w:val="20"/>
                <w:szCs w:val="20"/>
              </w:rPr>
              <w:t>13.000,00</w:t>
            </w:r>
          </w:p>
        </w:tc>
        <w:tc>
          <w:tcPr>
            <w:tcW w:w="1284" w:type="dxa"/>
          </w:tcPr>
          <w:p w:rsidR="00567BC7" w:rsidRPr="00DB4930" w:rsidRDefault="00567BC7" w:rsidP="00567BC7">
            <w:pPr>
              <w:tabs>
                <w:tab w:val="left" w:pos="1276"/>
                <w:tab w:val="left" w:pos="2835"/>
              </w:tabs>
              <w:rPr>
                <w:sz w:val="20"/>
                <w:szCs w:val="20"/>
              </w:rPr>
            </w:pPr>
            <w:r>
              <w:rPr>
                <w:sz w:val="20"/>
                <w:szCs w:val="20"/>
              </w:rPr>
              <w:t>23.000,00</w:t>
            </w:r>
          </w:p>
        </w:tc>
        <w:tc>
          <w:tcPr>
            <w:tcW w:w="1328" w:type="dxa"/>
          </w:tcPr>
          <w:p w:rsidR="00567BC7" w:rsidRPr="00DB4930" w:rsidRDefault="00567BC7" w:rsidP="00567BC7">
            <w:pPr>
              <w:tabs>
                <w:tab w:val="left" w:pos="1276"/>
                <w:tab w:val="left" w:pos="2835"/>
              </w:tabs>
              <w:rPr>
                <w:sz w:val="20"/>
                <w:szCs w:val="20"/>
              </w:rPr>
            </w:pPr>
            <w:r>
              <w:rPr>
                <w:sz w:val="20"/>
                <w:szCs w:val="20"/>
              </w:rPr>
              <w:t>33.000,00</w:t>
            </w:r>
          </w:p>
        </w:tc>
        <w:tc>
          <w:tcPr>
            <w:tcW w:w="1833" w:type="dxa"/>
          </w:tcPr>
          <w:p w:rsidR="00567BC7" w:rsidRPr="00DB4930" w:rsidRDefault="00567BC7" w:rsidP="00567BC7">
            <w:pPr>
              <w:tabs>
                <w:tab w:val="left" w:pos="1276"/>
                <w:tab w:val="left" w:pos="2835"/>
              </w:tabs>
              <w:rPr>
                <w:sz w:val="20"/>
                <w:szCs w:val="20"/>
              </w:rPr>
            </w:pPr>
            <w:r>
              <w:rPr>
                <w:sz w:val="20"/>
                <w:szCs w:val="20"/>
              </w:rPr>
              <w:t>Broj manifest.</w:t>
            </w:r>
          </w:p>
        </w:tc>
        <w:tc>
          <w:tcPr>
            <w:tcW w:w="1264" w:type="dxa"/>
          </w:tcPr>
          <w:p w:rsidR="00567BC7" w:rsidRPr="00DB4930" w:rsidRDefault="00567BC7" w:rsidP="00567BC7">
            <w:pPr>
              <w:tabs>
                <w:tab w:val="left" w:pos="1276"/>
                <w:tab w:val="left" w:pos="2835"/>
              </w:tabs>
              <w:rPr>
                <w:sz w:val="20"/>
                <w:szCs w:val="20"/>
              </w:rPr>
            </w:pPr>
          </w:p>
        </w:tc>
        <w:tc>
          <w:tcPr>
            <w:tcW w:w="1126" w:type="dxa"/>
          </w:tcPr>
          <w:p w:rsidR="00567BC7" w:rsidRPr="00DB4930" w:rsidRDefault="00567BC7" w:rsidP="00567BC7">
            <w:pPr>
              <w:tabs>
                <w:tab w:val="left" w:pos="1276"/>
                <w:tab w:val="left" w:pos="2835"/>
              </w:tabs>
              <w:rPr>
                <w:sz w:val="20"/>
                <w:szCs w:val="20"/>
              </w:rPr>
            </w:pPr>
          </w:p>
        </w:tc>
        <w:tc>
          <w:tcPr>
            <w:tcW w:w="1126" w:type="dxa"/>
          </w:tcPr>
          <w:p w:rsidR="00567BC7" w:rsidRPr="00DB4930" w:rsidRDefault="00567BC7" w:rsidP="00567BC7">
            <w:pPr>
              <w:tabs>
                <w:tab w:val="left" w:pos="1276"/>
                <w:tab w:val="left" w:pos="2835"/>
              </w:tabs>
              <w:rPr>
                <w:sz w:val="20"/>
                <w:szCs w:val="20"/>
              </w:rPr>
            </w:pPr>
          </w:p>
        </w:tc>
        <w:tc>
          <w:tcPr>
            <w:tcW w:w="876" w:type="dxa"/>
          </w:tcPr>
          <w:p w:rsidR="00567BC7" w:rsidRPr="00DB4930" w:rsidRDefault="00567BC7" w:rsidP="00567BC7">
            <w:pPr>
              <w:tabs>
                <w:tab w:val="left" w:pos="1276"/>
                <w:tab w:val="left" w:pos="2835"/>
              </w:tabs>
              <w:rPr>
                <w:sz w:val="20"/>
                <w:szCs w:val="20"/>
              </w:rPr>
            </w:pPr>
          </w:p>
        </w:tc>
        <w:tc>
          <w:tcPr>
            <w:tcW w:w="694" w:type="dxa"/>
          </w:tcPr>
          <w:p w:rsidR="00567BC7" w:rsidRPr="00DB4930" w:rsidRDefault="00567BC7" w:rsidP="00567BC7">
            <w:pPr>
              <w:tabs>
                <w:tab w:val="left" w:pos="1276"/>
                <w:tab w:val="left" w:pos="2835"/>
              </w:tabs>
              <w:rPr>
                <w:sz w:val="20"/>
                <w:szCs w:val="20"/>
              </w:rPr>
            </w:pPr>
            <w:r>
              <w:rPr>
                <w:sz w:val="20"/>
                <w:szCs w:val="20"/>
              </w:rPr>
              <w:t>002</w:t>
            </w:r>
          </w:p>
        </w:tc>
        <w:tc>
          <w:tcPr>
            <w:tcW w:w="825" w:type="dxa"/>
          </w:tcPr>
          <w:p w:rsidR="00567BC7" w:rsidRPr="00DB4930" w:rsidRDefault="00567BC7" w:rsidP="00567BC7">
            <w:pPr>
              <w:tabs>
                <w:tab w:val="left" w:pos="1276"/>
                <w:tab w:val="left" w:pos="2835"/>
              </w:tabs>
              <w:rPr>
                <w:sz w:val="20"/>
                <w:szCs w:val="20"/>
              </w:rPr>
            </w:pPr>
            <w:r>
              <w:rPr>
                <w:sz w:val="20"/>
                <w:szCs w:val="20"/>
              </w:rPr>
              <w:t xml:space="preserve">002 03 </w:t>
            </w:r>
          </w:p>
        </w:tc>
      </w:tr>
    </w:tbl>
    <w:p w:rsidR="00567BC7" w:rsidRDefault="00567BC7" w:rsidP="00567BC7">
      <w:pPr>
        <w:tabs>
          <w:tab w:val="left" w:pos="1276"/>
          <w:tab w:val="left" w:pos="2835"/>
        </w:tabs>
        <w:ind w:left="142" w:hanging="993"/>
      </w:pPr>
    </w:p>
    <w:p w:rsidR="00567BC7" w:rsidRDefault="00567BC7" w:rsidP="00567BC7">
      <w:pPr>
        <w:tabs>
          <w:tab w:val="left" w:pos="1276"/>
          <w:tab w:val="left" w:pos="2835"/>
        </w:tabs>
        <w:ind w:left="142" w:hanging="993"/>
      </w:pPr>
    </w:p>
    <w:p w:rsidR="00567BC7" w:rsidRDefault="00567BC7" w:rsidP="00567BC7">
      <w:pPr>
        <w:tabs>
          <w:tab w:val="left" w:pos="1276"/>
          <w:tab w:val="left" w:pos="2835"/>
        </w:tabs>
        <w:ind w:left="142" w:hanging="993"/>
      </w:pPr>
    </w:p>
    <w:p w:rsidR="00567BC7" w:rsidRDefault="00567BC7" w:rsidP="00567BC7">
      <w:pPr>
        <w:tabs>
          <w:tab w:val="left" w:pos="1276"/>
          <w:tab w:val="left" w:pos="2835"/>
        </w:tabs>
        <w:ind w:left="142" w:hanging="993"/>
      </w:pPr>
    </w:p>
    <w:p w:rsidR="00567BC7" w:rsidRDefault="00567BC7" w:rsidP="00567BC7">
      <w:pPr>
        <w:tabs>
          <w:tab w:val="left" w:pos="1276"/>
          <w:tab w:val="left" w:pos="2835"/>
        </w:tabs>
        <w:ind w:left="142" w:hanging="993"/>
      </w:pPr>
    </w:p>
    <w:tbl>
      <w:tblPr>
        <w:tblStyle w:val="Reetkatablice"/>
        <w:tblW w:w="16453" w:type="dxa"/>
        <w:tblInd w:w="-1423" w:type="dxa"/>
        <w:tblLook w:val="04A0" w:firstRow="1" w:lastRow="0" w:firstColumn="1" w:lastColumn="0" w:noHBand="0" w:noVBand="1"/>
      </w:tblPr>
      <w:tblGrid>
        <w:gridCol w:w="561"/>
        <w:gridCol w:w="2149"/>
        <w:gridCol w:w="13"/>
        <w:gridCol w:w="1116"/>
        <w:gridCol w:w="2611"/>
        <w:gridCol w:w="1132"/>
        <w:gridCol w:w="975"/>
        <w:gridCol w:w="917"/>
        <w:gridCol w:w="8"/>
        <w:gridCol w:w="1841"/>
        <w:gridCol w:w="829"/>
        <w:gridCol w:w="32"/>
        <w:gridCol w:w="861"/>
        <w:gridCol w:w="61"/>
        <w:gridCol w:w="805"/>
        <w:gridCol w:w="35"/>
        <w:gridCol w:w="830"/>
        <w:gridCol w:w="828"/>
        <w:gridCol w:w="830"/>
        <w:gridCol w:w="19"/>
      </w:tblGrid>
      <w:tr w:rsidR="00567BC7" w:rsidTr="00567BC7">
        <w:trPr>
          <w:trHeight w:val="20"/>
        </w:trPr>
        <w:tc>
          <w:tcPr>
            <w:tcW w:w="563" w:type="dxa"/>
            <w:vMerge w:val="restart"/>
            <w:textDirection w:val="btLr"/>
          </w:tcPr>
          <w:p w:rsidR="00567BC7" w:rsidRPr="005F57C2" w:rsidRDefault="00567BC7" w:rsidP="00567BC7">
            <w:pPr>
              <w:tabs>
                <w:tab w:val="left" w:pos="1276"/>
                <w:tab w:val="left" w:pos="2835"/>
              </w:tabs>
              <w:ind w:left="113" w:right="113"/>
              <w:rPr>
                <w:b/>
                <w:sz w:val="20"/>
                <w:szCs w:val="20"/>
              </w:rPr>
            </w:pPr>
            <w:r w:rsidRPr="005F57C2">
              <w:rPr>
                <w:b/>
                <w:sz w:val="20"/>
                <w:szCs w:val="20"/>
              </w:rPr>
              <w:t>CILJ 2.RAZVOJ LJUDSKIH POTENCIJA</w:t>
            </w:r>
          </w:p>
        </w:tc>
        <w:tc>
          <w:tcPr>
            <w:tcW w:w="2209" w:type="dxa"/>
            <w:gridSpan w:val="2"/>
            <w:vMerge w:val="restart"/>
            <w:textDirection w:val="btLr"/>
            <w:vAlign w:val="center"/>
          </w:tcPr>
          <w:p w:rsidR="00567BC7" w:rsidRPr="005F57C2" w:rsidRDefault="00567BC7" w:rsidP="00567BC7">
            <w:pPr>
              <w:tabs>
                <w:tab w:val="left" w:pos="1276"/>
                <w:tab w:val="left" w:pos="2835"/>
              </w:tabs>
              <w:ind w:left="113" w:right="113"/>
              <w:rPr>
                <w:b/>
                <w:sz w:val="20"/>
                <w:szCs w:val="20"/>
              </w:rPr>
            </w:pPr>
            <w:r w:rsidRPr="005F57C2">
              <w:rPr>
                <w:b/>
                <w:sz w:val="20"/>
                <w:szCs w:val="20"/>
              </w:rPr>
              <w:t>MJERA 2.1. UNAPREĐ. POSTOJEĆEG OBRAZ. SUSTAVA I USKLAĐ. S TRŽ. POTREB. OPĆINE</w:t>
            </w:r>
          </w:p>
        </w:tc>
        <w:tc>
          <w:tcPr>
            <w:tcW w:w="1130" w:type="dxa"/>
          </w:tcPr>
          <w:p w:rsidR="00567BC7" w:rsidRPr="003565EE" w:rsidRDefault="00567BC7" w:rsidP="00567BC7">
            <w:pPr>
              <w:tabs>
                <w:tab w:val="left" w:pos="1276"/>
                <w:tab w:val="left" w:pos="2835"/>
              </w:tabs>
              <w:rPr>
                <w:b/>
                <w:sz w:val="20"/>
                <w:szCs w:val="20"/>
              </w:rPr>
            </w:pPr>
            <w:r w:rsidRPr="003565EE">
              <w:rPr>
                <w:b/>
                <w:sz w:val="20"/>
                <w:szCs w:val="20"/>
              </w:rPr>
              <w:t>P 1009</w:t>
            </w:r>
          </w:p>
        </w:tc>
        <w:tc>
          <w:tcPr>
            <w:tcW w:w="2488" w:type="dxa"/>
          </w:tcPr>
          <w:p w:rsidR="00567BC7" w:rsidRPr="003565EE" w:rsidRDefault="00567BC7" w:rsidP="00567BC7">
            <w:pPr>
              <w:tabs>
                <w:tab w:val="left" w:pos="1276"/>
                <w:tab w:val="left" w:pos="2835"/>
              </w:tabs>
              <w:rPr>
                <w:b/>
                <w:sz w:val="20"/>
                <w:szCs w:val="20"/>
              </w:rPr>
            </w:pPr>
            <w:r w:rsidRPr="003565EE">
              <w:rPr>
                <w:b/>
                <w:sz w:val="20"/>
                <w:szCs w:val="20"/>
              </w:rPr>
              <w:t>Program predškolskog odgoja</w:t>
            </w:r>
          </w:p>
        </w:tc>
        <w:tc>
          <w:tcPr>
            <w:tcW w:w="1132" w:type="dxa"/>
          </w:tcPr>
          <w:p w:rsidR="00567BC7" w:rsidRPr="003565EE" w:rsidRDefault="00567BC7" w:rsidP="00567BC7">
            <w:pPr>
              <w:tabs>
                <w:tab w:val="left" w:pos="1276"/>
                <w:tab w:val="left" w:pos="2835"/>
              </w:tabs>
              <w:rPr>
                <w:b/>
                <w:sz w:val="20"/>
                <w:szCs w:val="20"/>
              </w:rPr>
            </w:pPr>
            <w:r>
              <w:rPr>
                <w:b/>
                <w:sz w:val="20"/>
                <w:szCs w:val="20"/>
              </w:rPr>
              <w:t>5.000,00</w:t>
            </w:r>
          </w:p>
        </w:tc>
        <w:tc>
          <w:tcPr>
            <w:tcW w:w="977" w:type="dxa"/>
          </w:tcPr>
          <w:p w:rsidR="00567BC7" w:rsidRPr="003565EE" w:rsidRDefault="00567BC7" w:rsidP="00567BC7">
            <w:pPr>
              <w:tabs>
                <w:tab w:val="left" w:pos="1276"/>
                <w:tab w:val="left" w:pos="2835"/>
              </w:tabs>
              <w:rPr>
                <w:b/>
                <w:sz w:val="20"/>
                <w:szCs w:val="20"/>
              </w:rPr>
            </w:pPr>
            <w:r>
              <w:rPr>
                <w:b/>
                <w:sz w:val="20"/>
                <w:szCs w:val="20"/>
              </w:rPr>
              <w:t>5.000,00</w:t>
            </w:r>
          </w:p>
        </w:tc>
        <w:tc>
          <w:tcPr>
            <w:tcW w:w="917" w:type="dxa"/>
          </w:tcPr>
          <w:p w:rsidR="00567BC7" w:rsidRPr="003565EE" w:rsidRDefault="00567BC7" w:rsidP="00567BC7">
            <w:pPr>
              <w:tabs>
                <w:tab w:val="left" w:pos="1276"/>
                <w:tab w:val="left" w:pos="2835"/>
              </w:tabs>
              <w:rPr>
                <w:b/>
                <w:sz w:val="20"/>
                <w:szCs w:val="20"/>
              </w:rPr>
            </w:pPr>
            <w:r>
              <w:rPr>
                <w:b/>
                <w:sz w:val="20"/>
                <w:szCs w:val="20"/>
              </w:rPr>
              <w:t>5.000,00</w:t>
            </w:r>
          </w:p>
        </w:tc>
        <w:tc>
          <w:tcPr>
            <w:tcW w:w="1851" w:type="dxa"/>
            <w:gridSpan w:val="2"/>
          </w:tcPr>
          <w:p w:rsidR="00567BC7" w:rsidRPr="003565EE" w:rsidRDefault="00567BC7" w:rsidP="00567BC7">
            <w:pPr>
              <w:tabs>
                <w:tab w:val="left" w:pos="1276"/>
                <w:tab w:val="left" w:pos="2835"/>
              </w:tabs>
              <w:rPr>
                <w:b/>
                <w:sz w:val="20"/>
                <w:szCs w:val="20"/>
              </w:rPr>
            </w:pPr>
          </w:p>
        </w:tc>
        <w:tc>
          <w:tcPr>
            <w:tcW w:w="871" w:type="dxa"/>
            <w:gridSpan w:val="2"/>
          </w:tcPr>
          <w:p w:rsidR="00567BC7" w:rsidRPr="003565EE" w:rsidRDefault="00567BC7" w:rsidP="00567BC7">
            <w:pPr>
              <w:tabs>
                <w:tab w:val="left" w:pos="1276"/>
                <w:tab w:val="left" w:pos="2835"/>
              </w:tabs>
              <w:rPr>
                <w:b/>
                <w:sz w:val="20"/>
                <w:szCs w:val="20"/>
              </w:rPr>
            </w:pPr>
          </w:p>
        </w:tc>
        <w:tc>
          <w:tcPr>
            <w:tcW w:w="871" w:type="dxa"/>
          </w:tcPr>
          <w:p w:rsidR="00567BC7" w:rsidRPr="003565EE" w:rsidRDefault="00567BC7" w:rsidP="00567BC7">
            <w:pPr>
              <w:tabs>
                <w:tab w:val="left" w:pos="1276"/>
                <w:tab w:val="left" w:pos="2835"/>
              </w:tabs>
              <w:rPr>
                <w:b/>
                <w:sz w:val="20"/>
                <w:szCs w:val="20"/>
              </w:rPr>
            </w:pPr>
          </w:p>
        </w:tc>
        <w:tc>
          <w:tcPr>
            <w:tcW w:w="874" w:type="dxa"/>
            <w:gridSpan w:val="2"/>
          </w:tcPr>
          <w:p w:rsidR="00567BC7" w:rsidRPr="003565EE" w:rsidRDefault="00567BC7" w:rsidP="00567BC7">
            <w:pPr>
              <w:tabs>
                <w:tab w:val="left" w:pos="1276"/>
                <w:tab w:val="left" w:pos="2835"/>
              </w:tabs>
              <w:rPr>
                <w:b/>
                <w:sz w:val="20"/>
                <w:szCs w:val="20"/>
              </w:rPr>
            </w:pPr>
          </w:p>
        </w:tc>
        <w:tc>
          <w:tcPr>
            <w:tcW w:w="875" w:type="dxa"/>
            <w:gridSpan w:val="2"/>
          </w:tcPr>
          <w:p w:rsidR="00567BC7" w:rsidRPr="003565EE" w:rsidRDefault="00567BC7" w:rsidP="00567BC7">
            <w:pPr>
              <w:tabs>
                <w:tab w:val="left" w:pos="1276"/>
                <w:tab w:val="left" w:pos="2835"/>
              </w:tabs>
              <w:rPr>
                <w:b/>
                <w:sz w:val="20"/>
                <w:szCs w:val="20"/>
              </w:rPr>
            </w:pPr>
          </w:p>
        </w:tc>
        <w:tc>
          <w:tcPr>
            <w:tcW w:w="837" w:type="dxa"/>
          </w:tcPr>
          <w:p w:rsidR="00567BC7" w:rsidRPr="003565EE" w:rsidRDefault="00567BC7" w:rsidP="00567BC7">
            <w:pPr>
              <w:tabs>
                <w:tab w:val="left" w:pos="1276"/>
                <w:tab w:val="left" w:pos="2835"/>
              </w:tabs>
              <w:rPr>
                <w:b/>
                <w:sz w:val="20"/>
                <w:szCs w:val="20"/>
              </w:rPr>
            </w:pPr>
            <w:r w:rsidRPr="003565EE">
              <w:rPr>
                <w:b/>
                <w:sz w:val="20"/>
                <w:szCs w:val="20"/>
              </w:rPr>
              <w:t>002</w:t>
            </w:r>
          </w:p>
        </w:tc>
        <w:tc>
          <w:tcPr>
            <w:tcW w:w="858" w:type="dxa"/>
            <w:gridSpan w:val="2"/>
          </w:tcPr>
          <w:p w:rsidR="00567BC7" w:rsidRPr="003565EE" w:rsidRDefault="00567BC7" w:rsidP="00567BC7">
            <w:pPr>
              <w:tabs>
                <w:tab w:val="left" w:pos="1276"/>
                <w:tab w:val="left" w:pos="2835"/>
              </w:tabs>
              <w:rPr>
                <w:b/>
                <w:sz w:val="20"/>
                <w:szCs w:val="20"/>
              </w:rPr>
            </w:pPr>
            <w:r w:rsidRPr="003565EE">
              <w:rPr>
                <w:b/>
                <w:sz w:val="20"/>
                <w:szCs w:val="20"/>
              </w:rPr>
              <w:t>002 05</w:t>
            </w:r>
          </w:p>
        </w:tc>
      </w:tr>
      <w:tr w:rsidR="00567BC7" w:rsidTr="00567BC7">
        <w:trPr>
          <w:trHeight w:val="20"/>
        </w:trPr>
        <w:tc>
          <w:tcPr>
            <w:tcW w:w="563" w:type="dxa"/>
            <w:vMerge/>
          </w:tcPr>
          <w:p w:rsidR="00567BC7" w:rsidRPr="005F57C2" w:rsidRDefault="00567BC7" w:rsidP="00567BC7">
            <w:pPr>
              <w:tabs>
                <w:tab w:val="left" w:pos="1276"/>
                <w:tab w:val="left" w:pos="2835"/>
              </w:tabs>
              <w:rPr>
                <w:b/>
              </w:rPr>
            </w:pPr>
          </w:p>
        </w:tc>
        <w:tc>
          <w:tcPr>
            <w:tcW w:w="2209" w:type="dxa"/>
            <w:gridSpan w:val="2"/>
            <w:vMerge/>
          </w:tcPr>
          <w:p w:rsidR="00567BC7" w:rsidRPr="005F57C2" w:rsidRDefault="00567BC7" w:rsidP="00567BC7">
            <w:pPr>
              <w:tabs>
                <w:tab w:val="left" w:pos="1276"/>
                <w:tab w:val="left" w:pos="2835"/>
              </w:tabs>
              <w:rPr>
                <w:b/>
              </w:rPr>
            </w:pPr>
          </w:p>
        </w:tc>
        <w:tc>
          <w:tcPr>
            <w:tcW w:w="1130" w:type="dxa"/>
          </w:tcPr>
          <w:p w:rsidR="00567BC7" w:rsidRPr="006D77A3" w:rsidRDefault="00567BC7" w:rsidP="00567BC7">
            <w:pPr>
              <w:tabs>
                <w:tab w:val="left" w:pos="1276"/>
                <w:tab w:val="left" w:pos="2835"/>
              </w:tabs>
              <w:rPr>
                <w:sz w:val="20"/>
                <w:szCs w:val="20"/>
              </w:rPr>
            </w:pPr>
            <w:r>
              <w:rPr>
                <w:sz w:val="20"/>
                <w:szCs w:val="20"/>
              </w:rPr>
              <w:t>A 1009 01</w:t>
            </w:r>
          </w:p>
        </w:tc>
        <w:tc>
          <w:tcPr>
            <w:tcW w:w="2488" w:type="dxa"/>
          </w:tcPr>
          <w:p w:rsidR="00567BC7" w:rsidRPr="006D77A3" w:rsidRDefault="00567BC7" w:rsidP="00567BC7">
            <w:pPr>
              <w:tabs>
                <w:tab w:val="left" w:pos="1276"/>
                <w:tab w:val="left" w:pos="2835"/>
              </w:tabs>
              <w:rPr>
                <w:sz w:val="20"/>
                <w:szCs w:val="20"/>
              </w:rPr>
            </w:pPr>
            <w:r>
              <w:rPr>
                <w:sz w:val="20"/>
                <w:szCs w:val="20"/>
              </w:rPr>
              <w:t>Program predškolskog odgoja</w:t>
            </w:r>
          </w:p>
        </w:tc>
        <w:tc>
          <w:tcPr>
            <w:tcW w:w="1132" w:type="dxa"/>
          </w:tcPr>
          <w:p w:rsidR="00567BC7" w:rsidRPr="006D77A3" w:rsidRDefault="00567BC7" w:rsidP="00567BC7">
            <w:pPr>
              <w:tabs>
                <w:tab w:val="left" w:pos="1276"/>
                <w:tab w:val="left" w:pos="2835"/>
              </w:tabs>
              <w:rPr>
                <w:sz w:val="20"/>
                <w:szCs w:val="20"/>
              </w:rPr>
            </w:pPr>
            <w:r>
              <w:rPr>
                <w:sz w:val="20"/>
                <w:szCs w:val="20"/>
              </w:rPr>
              <w:t>5.000,00</w:t>
            </w:r>
          </w:p>
        </w:tc>
        <w:tc>
          <w:tcPr>
            <w:tcW w:w="977" w:type="dxa"/>
          </w:tcPr>
          <w:p w:rsidR="00567BC7" w:rsidRPr="006D77A3" w:rsidRDefault="00567BC7" w:rsidP="00567BC7">
            <w:pPr>
              <w:tabs>
                <w:tab w:val="left" w:pos="1276"/>
                <w:tab w:val="left" w:pos="2835"/>
              </w:tabs>
              <w:rPr>
                <w:sz w:val="20"/>
                <w:szCs w:val="20"/>
              </w:rPr>
            </w:pPr>
            <w:r>
              <w:rPr>
                <w:sz w:val="20"/>
                <w:szCs w:val="20"/>
              </w:rPr>
              <w:t>5.000,00</w:t>
            </w:r>
          </w:p>
        </w:tc>
        <w:tc>
          <w:tcPr>
            <w:tcW w:w="917" w:type="dxa"/>
          </w:tcPr>
          <w:p w:rsidR="00567BC7" w:rsidRPr="006D77A3" w:rsidRDefault="00567BC7" w:rsidP="00567BC7">
            <w:pPr>
              <w:tabs>
                <w:tab w:val="left" w:pos="1276"/>
                <w:tab w:val="left" w:pos="2835"/>
              </w:tabs>
              <w:rPr>
                <w:sz w:val="20"/>
                <w:szCs w:val="20"/>
              </w:rPr>
            </w:pPr>
            <w:r>
              <w:rPr>
                <w:sz w:val="20"/>
                <w:szCs w:val="20"/>
              </w:rPr>
              <w:t>5.000,00</w:t>
            </w:r>
          </w:p>
        </w:tc>
        <w:tc>
          <w:tcPr>
            <w:tcW w:w="1851" w:type="dxa"/>
            <w:gridSpan w:val="2"/>
          </w:tcPr>
          <w:p w:rsidR="00567BC7" w:rsidRPr="006D77A3" w:rsidRDefault="00567BC7" w:rsidP="00567BC7">
            <w:pPr>
              <w:tabs>
                <w:tab w:val="left" w:pos="1276"/>
                <w:tab w:val="left" w:pos="2835"/>
              </w:tabs>
              <w:rPr>
                <w:sz w:val="20"/>
                <w:szCs w:val="20"/>
              </w:rPr>
            </w:pPr>
            <w:r>
              <w:rPr>
                <w:sz w:val="20"/>
                <w:szCs w:val="20"/>
              </w:rPr>
              <w:t>Površ.uređ.prostora</w:t>
            </w:r>
          </w:p>
        </w:tc>
        <w:tc>
          <w:tcPr>
            <w:tcW w:w="871" w:type="dxa"/>
            <w:gridSpan w:val="2"/>
          </w:tcPr>
          <w:p w:rsidR="00567BC7" w:rsidRPr="006D77A3" w:rsidRDefault="00567BC7" w:rsidP="00567BC7">
            <w:pPr>
              <w:tabs>
                <w:tab w:val="left" w:pos="1276"/>
                <w:tab w:val="left" w:pos="2835"/>
              </w:tabs>
              <w:rPr>
                <w:sz w:val="20"/>
                <w:szCs w:val="20"/>
              </w:rPr>
            </w:pPr>
            <w:r>
              <w:rPr>
                <w:sz w:val="20"/>
                <w:szCs w:val="20"/>
              </w:rPr>
              <w:t>40 m2</w:t>
            </w:r>
          </w:p>
        </w:tc>
        <w:tc>
          <w:tcPr>
            <w:tcW w:w="871" w:type="dxa"/>
          </w:tcPr>
          <w:p w:rsidR="00567BC7" w:rsidRPr="006D77A3" w:rsidRDefault="00567BC7" w:rsidP="00567BC7">
            <w:pPr>
              <w:tabs>
                <w:tab w:val="left" w:pos="1276"/>
                <w:tab w:val="left" w:pos="2835"/>
              </w:tabs>
              <w:rPr>
                <w:sz w:val="20"/>
                <w:szCs w:val="20"/>
              </w:rPr>
            </w:pPr>
            <w:r>
              <w:rPr>
                <w:sz w:val="20"/>
                <w:szCs w:val="20"/>
              </w:rPr>
              <w:t xml:space="preserve">10 m2 </w:t>
            </w:r>
          </w:p>
        </w:tc>
        <w:tc>
          <w:tcPr>
            <w:tcW w:w="874" w:type="dxa"/>
            <w:gridSpan w:val="2"/>
          </w:tcPr>
          <w:p w:rsidR="00567BC7" w:rsidRPr="006D77A3" w:rsidRDefault="00567BC7" w:rsidP="00567BC7">
            <w:pPr>
              <w:tabs>
                <w:tab w:val="left" w:pos="1276"/>
                <w:tab w:val="left" w:pos="2835"/>
              </w:tabs>
              <w:rPr>
                <w:sz w:val="20"/>
                <w:szCs w:val="20"/>
              </w:rPr>
            </w:pPr>
            <w:r>
              <w:rPr>
                <w:sz w:val="20"/>
                <w:szCs w:val="20"/>
              </w:rPr>
              <w:t>10 m2</w:t>
            </w:r>
          </w:p>
        </w:tc>
        <w:tc>
          <w:tcPr>
            <w:tcW w:w="875" w:type="dxa"/>
            <w:gridSpan w:val="2"/>
          </w:tcPr>
          <w:p w:rsidR="00567BC7" w:rsidRPr="006D77A3" w:rsidRDefault="00567BC7" w:rsidP="00567BC7">
            <w:pPr>
              <w:tabs>
                <w:tab w:val="left" w:pos="1276"/>
                <w:tab w:val="left" w:pos="2835"/>
              </w:tabs>
              <w:rPr>
                <w:sz w:val="20"/>
                <w:szCs w:val="20"/>
              </w:rPr>
            </w:pPr>
            <w:r>
              <w:rPr>
                <w:sz w:val="20"/>
                <w:szCs w:val="20"/>
              </w:rPr>
              <w:t>10 m2</w:t>
            </w:r>
          </w:p>
        </w:tc>
        <w:tc>
          <w:tcPr>
            <w:tcW w:w="837" w:type="dxa"/>
          </w:tcPr>
          <w:p w:rsidR="00567BC7" w:rsidRPr="006D77A3" w:rsidRDefault="00567BC7" w:rsidP="00567BC7">
            <w:pPr>
              <w:tabs>
                <w:tab w:val="left" w:pos="1276"/>
                <w:tab w:val="left" w:pos="2835"/>
              </w:tabs>
              <w:rPr>
                <w:sz w:val="20"/>
                <w:szCs w:val="20"/>
              </w:rPr>
            </w:pPr>
            <w:r>
              <w:rPr>
                <w:sz w:val="20"/>
                <w:szCs w:val="20"/>
              </w:rPr>
              <w:t>002</w:t>
            </w:r>
          </w:p>
        </w:tc>
        <w:tc>
          <w:tcPr>
            <w:tcW w:w="858" w:type="dxa"/>
            <w:gridSpan w:val="2"/>
          </w:tcPr>
          <w:p w:rsidR="00567BC7" w:rsidRPr="006D77A3" w:rsidRDefault="00567BC7" w:rsidP="00567BC7">
            <w:pPr>
              <w:tabs>
                <w:tab w:val="left" w:pos="1276"/>
                <w:tab w:val="left" w:pos="2835"/>
              </w:tabs>
              <w:rPr>
                <w:sz w:val="20"/>
                <w:szCs w:val="20"/>
              </w:rPr>
            </w:pPr>
            <w:r>
              <w:rPr>
                <w:sz w:val="20"/>
                <w:szCs w:val="20"/>
              </w:rPr>
              <w:t>002 05</w:t>
            </w:r>
          </w:p>
        </w:tc>
      </w:tr>
      <w:tr w:rsidR="00567BC7" w:rsidTr="00567BC7">
        <w:trPr>
          <w:trHeight w:val="20"/>
        </w:trPr>
        <w:tc>
          <w:tcPr>
            <w:tcW w:w="563" w:type="dxa"/>
            <w:vMerge/>
          </w:tcPr>
          <w:p w:rsidR="00567BC7" w:rsidRPr="005F57C2" w:rsidRDefault="00567BC7" w:rsidP="00567BC7">
            <w:pPr>
              <w:tabs>
                <w:tab w:val="left" w:pos="1276"/>
                <w:tab w:val="left" w:pos="2835"/>
              </w:tabs>
              <w:rPr>
                <w:b/>
              </w:rPr>
            </w:pPr>
          </w:p>
        </w:tc>
        <w:tc>
          <w:tcPr>
            <w:tcW w:w="2209" w:type="dxa"/>
            <w:gridSpan w:val="2"/>
            <w:vMerge/>
          </w:tcPr>
          <w:p w:rsidR="00567BC7" w:rsidRPr="005F57C2" w:rsidRDefault="00567BC7" w:rsidP="00567BC7">
            <w:pPr>
              <w:tabs>
                <w:tab w:val="left" w:pos="1276"/>
                <w:tab w:val="left" w:pos="2835"/>
              </w:tabs>
              <w:rPr>
                <w:b/>
              </w:rPr>
            </w:pPr>
          </w:p>
        </w:tc>
        <w:tc>
          <w:tcPr>
            <w:tcW w:w="1130" w:type="dxa"/>
          </w:tcPr>
          <w:p w:rsidR="00567BC7" w:rsidRPr="005F57C2" w:rsidRDefault="00567BC7" w:rsidP="00567BC7">
            <w:pPr>
              <w:tabs>
                <w:tab w:val="left" w:pos="1276"/>
                <w:tab w:val="left" w:pos="2835"/>
              </w:tabs>
              <w:rPr>
                <w:b/>
                <w:sz w:val="20"/>
                <w:szCs w:val="20"/>
              </w:rPr>
            </w:pPr>
            <w:r w:rsidRPr="005F57C2">
              <w:rPr>
                <w:b/>
                <w:sz w:val="20"/>
                <w:szCs w:val="20"/>
              </w:rPr>
              <w:t>P 1010</w:t>
            </w:r>
          </w:p>
        </w:tc>
        <w:tc>
          <w:tcPr>
            <w:tcW w:w="2488" w:type="dxa"/>
          </w:tcPr>
          <w:p w:rsidR="00567BC7" w:rsidRDefault="00567BC7" w:rsidP="00567BC7">
            <w:pPr>
              <w:tabs>
                <w:tab w:val="left" w:pos="1276"/>
                <w:tab w:val="left" w:pos="2835"/>
              </w:tabs>
              <w:rPr>
                <w:b/>
                <w:sz w:val="20"/>
                <w:szCs w:val="20"/>
              </w:rPr>
            </w:pPr>
            <w:r w:rsidRPr="005F57C2">
              <w:rPr>
                <w:b/>
                <w:sz w:val="20"/>
                <w:szCs w:val="20"/>
              </w:rPr>
              <w:t xml:space="preserve">Javne potrebe u školstvu </w:t>
            </w:r>
          </w:p>
          <w:p w:rsidR="00567BC7" w:rsidRDefault="00567BC7" w:rsidP="00567BC7">
            <w:pPr>
              <w:tabs>
                <w:tab w:val="left" w:pos="1276"/>
                <w:tab w:val="left" w:pos="2835"/>
              </w:tabs>
              <w:rPr>
                <w:b/>
                <w:sz w:val="20"/>
                <w:szCs w:val="20"/>
              </w:rPr>
            </w:pPr>
          </w:p>
          <w:p w:rsidR="00567BC7" w:rsidRPr="005F57C2" w:rsidRDefault="00567BC7" w:rsidP="00567BC7">
            <w:pPr>
              <w:tabs>
                <w:tab w:val="left" w:pos="1276"/>
                <w:tab w:val="left" w:pos="2835"/>
              </w:tabs>
              <w:rPr>
                <w:b/>
                <w:sz w:val="20"/>
                <w:szCs w:val="20"/>
              </w:rPr>
            </w:pPr>
          </w:p>
        </w:tc>
        <w:tc>
          <w:tcPr>
            <w:tcW w:w="1132" w:type="dxa"/>
          </w:tcPr>
          <w:p w:rsidR="00567BC7" w:rsidRPr="005F57C2" w:rsidRDefault="00567BC7" w:rsidP="00567BC7">
            <w:pPr>
              <w:tabs>
                <w:tab w:val="left" w:pos="1276"/>
                <w:tab w:val="left" w:pos="2835"/>
              </w:tabs>
              <w:rPr>
                <w:b/>
                <w:sz w:val="20"/>
                <w:szCs w:val="20"/>
              </w:rPr>
            </w:pPr>
            <w:r>
              <w:rPr>
                <w:b/>
                <w:sz w:val="20"/>
                <w:szCs w:val="20"/>
              </w:rPr>
              <w:t>30.000,00</w:t>
            </w:r>
          </w:p>
        </w:tc>
        <w:tc>
          <w:tcPr>
            <w:tcW w:w="977" w:type="dxa"/>
          </w:tcPr>
          <w:p w:rsidR="00567BC7" w:rsidRPr="005F57C2" w:rsidRDefault="00567BC7" w:rsidP="00567BC7">
            <w:pPr>
              <w:tabs>
                <w:tab w:val="left" w:pos="1276"/>
                <w:tab w:val="left" w:pos="2835"/>
              </w:tabs>
              <w:rPr>
                <w:b/>
                <w:sz w:val="20"/>
                <w:szCs w:val="20"/>
              </w:rPr>
            </w:pPr>
            <w:r>
              <w:rPr>
                <w:b/>
                <w:sz w:val="20"/>
                <w:szCs w:val="20"/>
              </w:rPr>
              <w:t>10.000,0</w:t>
            </w:r>
          </w:p>
        </w:tc>
        <w:tc>
          <w:tcPr>
            <w:tcW w:w="917" w:type="dxa"/>
          </w:tcPr>
          <w:p w:rsidR="00567BC7" w:rsidRPr="005F57C2" w:rsidRDefault="00567BC7" w:rsidP="00567BC7">
            <w:pPr>
              <w:tabs>
                <w:tab w:val="left" w:pos="1276"/>
                <w:tab w:val="left" w:pos="2835"/>
              </w:tabs>
              <w:rPr>
                <w:b/>
                <w:sz w:val="20"/>
                <w:szCs w:val="20"/>
              </w:rPr>
            </w:pPr>
            <w:r>
              <w:rPr>
                <w:b/>
                <w:sz w:val="20"/>
                <w:szCs w:val="20"/>
              </w:rPr>
              <w:t>10.000,0</w:t>
            </w:r>
          </w:p>
        </w:tc>
        <w:tc>
          <w:tcPr>
            <w:tcW w:w="1851" w:type="dxa"/>
            <w:gridSpan w:val="2"/>
          </w:tcPr>
          <w:p w:rsidR="00567BC7" w:rsidRPr="005F57C2" w:rsidRDefault="00567BC7" w:rsidP="00567BC7">
            <w:pPr>
              <w:tabs>
                <w:tab w:val="left" w:pos="1276"/>
                <w:tab w:val="left" w:pos="2835"/>
              </w:tabs>
              <w:rPr>
                <w:b/>
                <w:sz w:val="20"/>
                <w:szCs w:val="20"/>
              </w:rPr>
            </w:pPr>
          </w:p>
        </w:tc>
        <w:tc>
          <w:tcPr>
            <w:tcW w:w="871" w:type="dxa"/>
            <w:gridSpan w:val="2"/>
          </w:tcPr>
          <w:p w:rsidR="00567BC7" w:rsidRPr="005F57C2" w:rsidRDefault="00567BC7" w:rsidP="00567BC7">
            <w:pPr>
              <w:tabs>
                <w:tab w:val="left" w:pos="1276"/>
                <w:tab w:val="left" w:pos="2835"/>
              </w:tabs>
              <w:rPr>
                <w:b/>
                <w:sz w:val="20"/>
                <w:szCs w:val="20"/>
              </w:rPr>
            </w:pPr>
          </w:p>
        </w:tc>
        <w:tc>
          <w:tcPr>
            <w:tcW w:w="871" w:type="dxa"/>
          </w:tcPr>
          <w:p w:rsidR="00567BC7" w:rsidRPr="005F57C2" w:rsidRDefault="00567BC7" w:rsidP="00567BC7">
            <w:pPr>
              <w:tabs>
                <w:tab w:val="left" w:pos="1276"/>
                <w:tab w:val="left" w:pos="2835"/>
              </w:tabs>
              <w:rPr>
                <w:b/>
                <w:sz w:val="20"/>
                <w:szCs w:val="20"/>
              </w:rPr>
            </w:pPr>
          </w:p>
        </w:tc>
        <w:tc>
          <w:tcPr>
            <w:tcW w:w="874" w:type="dxa"/>
            <w:gridSpan w:val="2"/>
          </w:tcPr>
          <w:p w:rsidR="00567BC7" w:rsidRPr="005F57C2" w:rsidRDefault="00567BC7" w:rsidP="00567BC7">
            <w:pPr>
              <w:tabs>
                <w:tab w:val="left" w:pos="1276"/>
                <w:tab w:val="left" w:pos="2835"/>
              </w:tabs>
              <w:rPr>
                <w:b/>
                <w:sz w:val="20"/>
                <w:szCs w:val="20"/>
              </w:rPr>
            </w:pPr>
          </w:p>
        </w:tc>
        <w:tc>
          <w:tcPr>
            <w:tcW w:w="875" w:type="dxa"/>
            <w:gridSpan w:val="2"/>
          </w:tcPr>
          <w:p w:rsidR="00567BC7" w:rsidRPr="005F57C2" w:rsidRDefault="00567BC7" w:rsidP="00567BC7">
            <w:pPr>
              <w:tabs>
                <w:tab w:val="left" w:pos="1276"/>
                <w:tab w:val="left" w:pos="2835"/>
              </w:tabs>
              <w:rPr>
                <w:b/>
                <w:sz w:val="20"/>
                <w:szCs w:val="20"/>
              </w:rPr>
            </w:pPr>
          </w:p>
        </w:tc>
        <w:tc>
          <w:tcPr>
            <w:tcW w:w="837" w:type="dxa"/>
          </w:tcPr>
          <w:p w:rsidR="00567BC7" w:rsidRPr="005F57C2" w:rsidRDefault="00567BC7" w:rsidP="00567BC7">
            <w:pPr>
              <w:tabs>
                <w:tab w:val="left" w:pos="1276"/>
                <w:tab w:val="left" w:pos="2835"/>
              </w:tabs>
              <w:rPr>
                <w:b/>
                <w:sz w:val="20"/>
                <w:szCs w:val="20"/>
              </w:rPr>
            </w:pPr>
            <w:r w:rsidRPr="005F57C2">
              <w:rPr>
                <w:b/>
                <w:sz w:val="20"/>
                <w:szCs w:val="20"/>
              </w:rPr>
              <w:t>002</w:t>
            </w:r>
          </w:p>
        </w:tc>
        <w:tc>
          <w:tcPr>
            <w:tcW w:w="858" w:type="dxa"/>
            <w:gridSpan w:val="2"/>
          </w:tcPr>
          <w:p w:rsidR="00567BC7" w:rsidRPr="005F57C2" w:rsidRDefault="00567BC7" w:rsidP="00567BC7">
            <w:pPr>
              <w:tabs>
                <w:tab w:val="left" w:pos="1276"/>
                <w:tab w:val="left" w:pos="2835"/>
              </w:tabs>
              <w:rPr>
                <w:b/>
                <w:sz w:val="20"/>
                <w:szCs w:val="20"/>
              </w:rPr>
            </w:pPr>
            <w:r w:rsidRPr="005F57C2">
              <w:rPr>
                <w:b/>
                <w:sz w:val="20"/>
                <w:szCs w:val="20"/>
              </w:rPr>
              <w:t>002 05</w:t>
            </w:r>
          </w:p>
        </w:tc>
      </w:tr>
      <w:tr w:rsidR="00567BC7" w:rsidTr="00567BC7">
        <w:trPr>
          <w:trHeight w:val="20"/>
        </w:trPr>
        <w:tc>
          <w:tcPr>
            <w:tcW w:w="563" w:type="dxa"/>
            <w:vMerge/>
          </w:tcPr>
          <w:p w:rsidR="00567BC7" w:rsidRPr="005F57C2" w:rsidRDefault="00567BC7" w:rsidP="00567BC7">
            <w:pPr>
              <w:tabs>
                <w:tab w:val="left" w:pos="1276"/>
                <w:tab w:val="left" w:pos="2835"/>
              </w:tabs>
              <w:rPr>
                <w:b/>
              </w:rPr>
            </w:pPr>
          </w:p>
        </w:tc>
        <w:tc>
          <w:tcPr>
            <w:tcW w:w="2209" w:type="dxa"/>
            <w:gridSpan w:val="2"/>
            <w:vMerge/>
          </w:tcPr>
          <w:p w:rsidR="00567BC7" w:rsidRPr="005F57C2" w:rsidRDefault="00567BC7" w:rsidP="00567BC7">
            <w:pPr>
              <w:tabs>
                <w:tab w:val="left" w:pos="1276"/>
                <w:tab w:val="left" w:pos="2835"/>
              </w:tabs>
              <w:rPr>
                <w:b/>
              </w:rPr>
            </w:pPr>
          </w:p>
        </w:tc>
        <w:tc>
          <w:tcPr>
            <w:tcW w:w="1130" w:type="dxa"/>
          </w:tcPr>
          <w:p w:rsidR="00567BC7" w:rsidRPr="006D77A3" w:rsidRDefault="00567BC7" w:rsidP="00567BC7">
            <w:pPr>
              <w:tabs>
                <w:tab w:val="left" w:pos="1276"/>
                <w:tab w:val="left" w:pos="2835"/>
              </w:tabs>
              <w:rPr>
                <w:sz w:val="20"/>
                <w:szCs w:val="20"/>
              </w:rPr>
            </w:pPr>
            <w:r>
              <w:rPr>
                <w:sz w:val="20"/>
                <w:szCs w:val="20"/>
              </w:rPr>
              <w:t>A 1010 01</w:t>
            </w:r>
          </w:p>
        </w:tc>
        <w:tc>
          <w:tcPr>
            <w:tcW w:w="2488" w:type="dxa"/>
          </w:tcPr>
          <w:p w:rsidR="00567BC7" w:rsidRPr="006D77A3" w:rsidRDefault="00567BC7" w:rsidP="00567BC7">
            <w:pPr>
              <w:tabs>
                <w:tab w:val="left" w:pos="1276"/>
                <w:tab w:val="left" w:pos="2835"/>
              </w:tabs>
              <w:rPr>
                <w:sz w:val="20"/>
                <w:szCs w:val="20"/>
              </w:rPr>
            </w:pPr>
            <w:r>
              <w:rPr>
                <w:sz w:val="20"/>
                <w:szCs w:val="20"/>
              </w:rPr>
              <w:t>Sufinan.potrebe u školstvu</w:t>
            </w:r>
          </w:p>
        </w:tc>
        <w:tc>
          <w:tcPr>
            <w:tcW w:w="1132" w:type="dxa"/>
          </w:tcPr>
          <w:p w:rsidR="00567BC7" w:rsidRPr="006D77A3" w:rsidRDefault="00567BC7" w:rsidP="00567BC7">
            <w:pPr>
              <w:tabs>
                <w:tab w:val="left" w:pos="1276"/>
                <w:tab w:val="left" w:pos="2835"/>
              </w:tabs>
              <w:rPr>
                <w:sz w:val="20"/>
                <w:szCs w:val="20"/>
              </w:rPr>
            </w:pPr>
            <w:r>
              <w:rPr>
                <w:sz w:val="20"/>
                <w:szCs w:val="20"/>
              </w:rPr>
              <w:t>30.000,00</w:t>
            </w:r>
          </w:p>
        </w:tc>
        <w:tc>
          <w:tcPr>
            <w:tcW w:w="977" w:type="dxa"/>
          </w:tcPr>
          <w:p w:rsidR="00567BC7" w:rsidRPr="006D77A3" w:rsidRDefault="00567BC7" w:rsidP="00567BC7">
            <w:pPr>
              <w:tabs>
                <w:tab w:val="left" w:pos="1276"/>
                <w:tab w:val="left" w:pos="2835"/>
              </w:tabs>
              <w:rPr>
                <w:sz w:val="20"/>
                <w:szCs w:val="20"/>
              </w:rPr>
            </w:pPr>
            <w:r>
              <w:rPr>
                <w:sz w:val="20"/>
                <w:szCs w:val="20"/>
              </w:rPr>
              <w:t>10.000,0</w:t>
            </w:r>
          </w:p>
        </w:tc>
        <w:tc>
          <w:tcPr>
            <w:tcW w:w="917" w:type="dxa"/>
          </w:tcPr>
          <w:p w:rsidR="00567BC7" w:rsidRPr="006D77A3" w:rsidRDefault="00567BC7" w:rsidP="00567BC7">
            <w:pPr>
              <w:tabs>
                <w:tab w:val="left" w:pos="1276"/>
                <w:tab w:val="left" w:pos="2835"/>
              </w:tabs>
              <w:rPr>
                <w:sz w:val="20"/>
                <w:szCs w:val="20"/>
              </w:rPr>
            </w:pPr>
            <w:r>
              <w:rPr>
                <w:sz w:val="20"/>
                <w:szCs w:val="20"/>
              </w:rPr>
              <w:t>10.000,0</w:t>
            </w:r>
          </w:p>
        </w:tc>
        <w:tc>
          <w:tcPr>
            <w:tcW w:w="1851" w:type="dxa"/>
            <w:gridSpan w:val="2"/>
          </w:tcPr>
          <w:p w:rsidR="00567BC7" w:rsidRPr="006D77A3" w:rsidRDefault="00567BC7" w:rsidP="00567BC7">
            <w:pPr>
              <w:tabs>
                <w:tab w:val="left" w:pos="1276"/>
                <w:tab w:val="left" w:pos="2835"/>
              </w:tabs>
              <w:rPr>
                <w:sz w:val="20"/>
                <w:szCs w:val="20"/>
              </w:rPr>
            </w:pPr>
            <w:r>
              <w:rPr>
                <w:sz w:val="20"/>
                <w:szCs w:val="20"/>
              </w:rPr>
              <w:t xml:space="preserve">Broj školskih </w:t>
            </w:r>
            <w:r>
              <w:rPr>
                <w:sz w:val="20"/>
                <w:szCs w:val="20"/>
              </w:rPr>
              <w:lastRenderedPageBreak/>
              <w:t>aktivnosti</w:t>
            </w:r>
          </w:p>
        </w:tc>
        <w:tc>
          <w:tcPr>
            <w:tcW w:w="871" w:type="dxa"/>
            <w:gridSpan w:val="2"/>
          </w:tcPr>
          <w:p w:rsidR="00567BC7" w:rsidRPr="006D77A3" w:rsidRDefault="00567BC7" w:rsidP="00567BC7">
            <w:pPr>
              <w:tabs>
                <w:tab w:val="left" w:pos="1276"/>
                <w:tab w:val="left" w:pos="2835"/>
              </w:tabs>
              <w:rPr>
                <w:sz w:val="20"/>
                <w:szCs w:val="20"/>
              </w:rPr>
            </w:pPr>
            <w:r>
              <w:rPr>
                <w:sz w:val="20"/>
                <w:szCs w:val="20"/>
              </w:rPr>
              <w:lastRenderedPageBreak/>
              <w:t>5</w:t>
            </w:r>
          </w:p>
        </w:tc>
        <w:tc>
          <w:tcPr>
            <w:tcW w:w="871" w:type="dxa"/>
          </w:tcPr>
          <w:p w:rsidR="00567BC7" w:rsidRPr="006D77A3" w:rsidRDefault="00567BC7" w:rsidP="00567BC7">
            <w:pPr>
              <w:tabs>
                <w:tab w:val="left" w:pos="1276"/>
                <w:tab w:val="left" w:pos="2835"/>
              </w:tabs>
              <w:rPr>
                <w:sz w:val="20"/>
                <w:szCs w:val="20"/>
              </w:rPr>
            </w:pPr>
            <w:r>
              <w:rPr>
                <w:sz w:val="20"/>
                <w:szCs w:val="20"/>
              </w:rPr>
              <w:t>5</w:t>
            </w:r>
          </w:p>
        </w:tc>
        <w:tc>
          <w:tcPr>
            <w:tcW w:w="874" w:type="dxa"/>
            <w:gridSpan w:val="2"/>
          </w:tcPr>
          <w:p w:rsidR="00567BC7" w:rsidRPr="006D77A3" w:rsidRDefault="00567BC7" w:rsidP="00567BC7">
            <w:pPr>
              <w:tabs>
                <w:tab w:val="left" w:pos="1276"/>
                <w:tab w:val="left" w:pos="2835"/>
              </w:tabs>
              <w:rPr>
                <w:sz w:val="20"/>
                <w:szCs w:val="20"/>
              </w:rPr>
            </w:pPr>
            <w:r>
              <w:rPr>
                <w:sz w:val="20"/>
                <w:szCs w:val="20"/>
              </w:rPr>
              <w:t>6</w:t>
            </w:r>
          </w:p>
        </w:tc>
        <w:tc>
          <w:tcPr>
            <w:tcW w:w="875" w:type="dxa"/>
            <w:gridSpan w:val="2"/>
          </w:tcPr>
          <w:p w:rsidR="00567BC7" w:rsidRPr="006D77A3" w:rsidRDefault="00567BC7" w:rsidP="00567BC7">
            <w:pPr>
              <w:tabs>
                <w:tab w:val="left" w:pos="1276"/>
                <w:tab w:val="left" w:pos="2835"/>
              </w:tabs>
              <w:rPr>
                <w:sz w:val="20"/>
                <w:szCs w:val="20"/>
              </w:rPr>
            </w:pPr>
            <w:r>
              <w:rPr>
                <w:sz w:val="20"/>
                <w:szCs w:val="20"/>
              </w:rPr>
              <w:t>6</w:t>
            </w:r>
          </w:p>
        </w:tc>
        <w:tc>
          <w:tcPr>
            <w:tcW w:w="837" w:type="dxa"/>
          </w:tcPr>
          <w:p w:rsidR="00567BC7" w:rsidRPr="006D77A3" w:rsidRDefault="00567BC7" w:rsidP="00567BC7">
            <w:pPr>
              <w:tabs>
                <w:tab w:val="left" w:pos="1276"/>
                <w:tab w:val="left" w:pos="2835"/>
              </w:tabs>
              <w:rPr>
                <w:sz w:val="20"/>
                <w:szCs w:val="20"/>
              </w:rPr>
            </w:pPr>
            <w:r>
              <w:rPr>
                <w:sz w:val="20"/>
                <w:szCs w:val="20"/>
              </w:rPr>
              <w:t>002</w:t>
            </w:r>
          </w:p>
        </w:tc>
        <w:tc>
          <w:tcPr>
            <w:tcW w:w="858" w:type="dxa"/>
            <w:gridSpan w:val="2"/>
          </w:tcPr>
          <w:p w:rsidR="00567BC7" w:rsidRPr="006D77A3" w:rsidRDefault="00567BC7" w:rsidP="00567BC7">
            <w:pPr>
              <w:tabs>
                <w:tab w:val="left" w:pos="1276"/>
                <w:tab w:val="left" w:pos="2835"/>
              </w:tabs>
              <w:rPr>
                <w:sz w:val="20"/>
                <w:szCs w:val="20"/>
              </w:rPr>
            </w:pPr>
            <w:r>
              <w:rPr>
                <w:sz w:val="20"/>
                <w:szCs w:val="20"/>
              </w:rPr>
              <w:t xml:space="preserve">002 05 </w:t>
            </w:r>
          </w:p>
        </w:tc>
      </w:tr>
      <w:tr w:rsidR="00567BC7" w:rsidTr="00567BC7">
        <w:trPr>
          <w:trHeight w:val="20"/>
        </w:trPr>
        <w:tc>
          <w:tcPr>
            <w:tcW w:w="563" w:type="dxa"/>
            <w:vMerge/>
          </w:tcPr>
          <w:p w:rsidR="00567BC7" w:rsidRPr="005F57C2" w:rsidRDefault="00567BC7" w:rsidP="00567BC7">
            <w:pPr>
              <w:tabs>
                <w:tab w:val="left" w:pos="1276"/>
                <w:tab w:val="left" w:pos="2835"/>
              </w:tabs>
              <w:rPr>
                <w:b/>
              </w:rPr>
            </w:pPr>
          </w:p>
        </w:tc>
        <w:tc>
          <w:tcPr>
            <w:tcW w:w="2209" w:type="dxa"/>
            <w:gridSpan w:val="2"/>
            <w:vMerge/>
          </w:tcPr>
          <w:p w:rsidR="00567BC7" w:rsidRPr="005F57C2" w:rsidRDefault="00567BC7" w:rsidP="00567BC7">
            <w:pPr>
              <w:tabs>
                <w:tab w:val="left" w:pos="1276"/>
                <w:tab w:val="left" w:pos="2835"/>
              </w:tabs>
              <w:rPr>
                <w:b/>
              </w:rPr>
            </w:pPr>
          </w:p>
        </w:tc>
        <w:tc>
          <w:tcPr>
            <w:tcW w:w="1130" w:type="dxa"/>
          </w:tcPr>
          <w:p w:rsidR="00567BC7" w:rsidRPr="006D77A3" w:rsidRDefault="00567BC7" w:rsidP="00567BC7">
            <w:pPr>
              <w:tabs>
                <w:tab w:val="left" w:pos="1276"/>
                <w:tab w:val="left" w:pos="2835"/>
              </w:tabs>
              <w:rPr>
                <w:sz w:val="20"/>
                <w:szCs w:val="20"/>
              </w:rPr>
            </w:pPr>
            <w:r>
              <w:rPr>
                <w:sz w:val="20"/>
                <w:szCs w:val="20"/>
              </w:rPr>
              <w:t>A 1010 01</w:t>
            </w:r>
          </w:p>
        </w:tc>
        <w:tc>
          <w:tcPr>
            <w:tcW w:w="2488" w:type="dxa"/>
          </w:tcPr>
          <w:p w:rsidR="00567BC7" w:rsidRPr="006D77A3" w:rsidRDefault="00567BC7" w:rsidP="00567BC7">
            <w:pPr>
              <w:tabs>
                <w:tab w:val="left" w:pos="1276"/>
                <w:tab w:val="left" w:pos="2835"/>
              </w:tabs>
              <w:rPr>
                <w:sz w:val="20"/>
                <w:szCs w:val="20"/>
              </w:rPr>
            </w:pPr>
            <w:r>
              <w:rPr>
                <w:sz w:val="20"/>
                <w:szCs w:val="20"/>
              </w:rPr>
              <w:t>Uređenje dijela prostora škole</w:t>
            </w:r>
          </w:p>
        </w:tc>
        <w:tc>
          <w:tcPr>
            <w:tcW w:w="1132" w:type="dxa"/>
          </w:tcPr>
          <w:p w:rsidR="00567BC7" w:rsidRPr="006D77A3" w:rsidRDefault="00567BC7" w:rsidP="00567BC7">
            <w:pPr>
              <w:tabs>
                <w:tab w:val="left" w:pos="1276"/>
                <w:tab w:val="left" w:pos="2835"/>
              </w:tabs>
              <w:rPr>
                <w:sz w:val="20"/>
                <w:szCs w:val="20"/>
              </w:rPr>
            </w:pPr>
            <w:r>
              <w:rPr>
                <w:sz w:val="20"/>
                <w:szCs w:val="20"/>
              </w:rPr>
              <w:t>0,00</w:t>
            </w:r>
          </w:p>
        </w:tc>
        <w:tc>
          <w:tcPr>
            <w:tcW w:w="977" w:type="dxa"/>
          </w:tcPr>
          <w:p w:rsidR="00567BC7" w:rsidRPr="006D77A3" w:rsidRDefault="00567BC7" w:rsidP="00567BC7">
            <w:pPr>
              <w:tabs>
                <w:tab w:val="left" w:pos="1276"/>
                <w:tab w:val="left" w:pos="2835"/>
              </w:tabs>
              <w:rPr>
                <w:sz w:val="20"/>
                <w:szCs w:val="20"/>
              </w:rPr>
            </w:pPr>
            <w:r>
              <w:rPr>
                <w:sz w:val="20"/>
                <w:szCs w:val="20"/>
              </w:rPr>
              <w:t>0,00</w:t>
            </w:r>
          </w:p>
        </w:tc>
        <w:tc>
          <w:tcPr>
            <w:tcW w:w="917" w:type="dxa"/>
          </w:tcPr>
          <w:p w:rsidR="00567BC7" w:rsidRPr="006D77A3" w:rsidRDefault="00567BC7" w:rsidP="00567BC7">
            <w:pPr>
              <w:tabs>
                <w:tab w:val="left" w:pos="1276"/>
                <w:tab w:val="left" w:pos="2835"/>
              </w:tabs>
              <w:rPr>
                <w:sz w:val="20"/>
                <w:szCs w:val="20"/>
              </w:rPr>
            </w:pPr>
            <w:r>
              <w:rPr>
                <w:sz w:val="20"/>
                <w:szCs w:val="20"/>
              </w:rPr>
              <w:t>0,00</w:t>
            </w:r>
          </w:p>
        </w:tc>
        <w:tc>
          <w:tcPr>
            <w:tcW w:w="1851" w:type="dxa"/>
            <w:gridSpan w:val="2"/>
          </w:tcPr>
          <w:p w:rsidR="00567BC7" w:rsidRPr="006D77A3" w:rsidRDefault="00567BC7" w:rsidP="00567BC7">
            <w:pPr>
              <w:tabs>
                <w:tab w:val="left" w:pos="1276"/>
                <w:tab w:val="left" w:pos="2835"/>
              </w:tabs>
              <w:rPr>
                <w:sz w:val="20"/>
                <w:szCs w:val="20"/>
              </w:rPr>
            </w:pPr>
            <w:r>
              <w:rPr>
                <w:sz w:val="20"/>
                <w:szCs w:val="20"/>
              </w:rPr>
              <w:t xml:space="preserve">Površina uređenja prostora </w:t>
            </w:r>
          </w:p>
        </w:tc>
        <w:tc>
          <w:tcPr>
            <w:tcW w:w="871" w:type="dxa"/>
            <w:gridSpan w:val="2"/>
          </w:tcPr>
          <w:p w:rsidR="00567BC7" w:rsidRPr="006D77A3" w:rsidRDefault="00567BC7" w:rsidP="00567BC7">
            <w:pPr>
              <w:tabs>
                <w:tab w:val="left" w:pos="1276"/>
                <w:tab w:val="left" w:pos="2835"/>
              </w:tabs>
              <w:rPr>
                <w:sz w:val="20"/>
                <w:szCs w:val="20"/>
              </w:rPr>
            </w:pPr>
          </w:p>
        </w:tc>
        <w:tc>
          <w:tcPr>
            <w:tcW w:w="871" w:type="dxa"/>
          </w:tcPr>
          <w:p w:rsidR="00567BC7" w:rsidRPr="006D77A3" w:rsidRDefault="00567BC7" w:rsidP="00567BC7">
            <w:pPr>
              <w:tabs>
                <w:tab w:val="left" w:pos="1276"/>
                <w:tab w:val="left" w:pos="2835"/>
              </w:tabs>
              <w:rPr>
                <w:sz w:val="20"/>
                <w:szCs w:val="20"/>
              </w:rPr>
            </w:pPr>
          </w:p>
        </w:tc>
        <w:tc>
          <w:tcPr>
            <w:tcW w:w="874" w:type="dxa"/>
            <w:gridSpan w:val="2"/>
          </w:tcPr>
          <w:p w:rsidR="00567BC7" w:rsidRPr="006D77A3" w:rsidRDefault="00567BC7" w:rsidP="00567BC7">
            <w:pPr>
              <w:tabs>
                <w:tab w:val="left" w:pos="1276"/>
                <w:tab w:val="left" w:pos="2835"/>
              </w:tabs>
              <w:rPr>
                <w:sz w:val="20"/>
                <w:szCs w:val="20"/>
              </w:rPr>
            </w:pPr>
          </w:p>
        </w:tc>
        <w:tc>
          <w:tcPr>
            <w:tcW w:w="875" w:type="dxa"/>
            <w:gridSpan w:val="2"/>
          </w:tcPr>
          <w:p w:rsidR="00567BC7" w:rsidRPr="006D77A3" w:rsidRDefault="00567BC7" w:rsidP="00567BC7">
            <w:pPr>
              <w:tabs>
                <w:tab w:val="left" w:pos="1276"/>
                <w:tab w:val="left" w:pos="2835"/>
              </w:tabs>
              <w:rPr>
                <w:sz w:val="20"/>
                <w:szCs w:val="20"/>
              </w:rPr>
            </w:pPr>
          </w:p>
        </w:tc>
        <w:tc>
          <w:tcPr>
            <w:tcW w:w="837" w:type="dxa"/>
          </w:tcPr>
          <w:p w:rsidR="00567BC7" w:rsidRPr="006D77A3" w:rsidRDefault="00567BC7" w:rsidP="00567BC7">
            <w:pPr>
              <w:tabs>
                <w:tab w:val="left" w:pos="1276"/>
                <w:tab w:val="left" w:pos="2835"/>
              </w:tabs>
              <w:rPr>
                <w:sz w:val="20"/>
                <w:szCs w:val="20"/>
              </w:rPr>
            </w:pPr>
            <w:r>
              <w:rPr>
                <w:sz w:val="20"/>
                <w:szCs w:val="20"/>
              </w:rPr>
              <w:t>002</w:t>
            </w:r>
          </w:p>
        </w:tc>
        <w:tc>
          <w:tcPr>
            <w:tcW w:w="858" w:type="dxa"/>
            <w:gridSpan w:val="2"/>
          </w:tcPr>
          <w:p w:rsidR="00567BC7" w:rsidRPr="006D77A3" w:rsidRDefault="00567BC7" w:rsidP="00567BC7">
            <w:pPr>
              <w:tabs>
                <w:tab w:val="left" w:pos="1276"/>
                <w:tab w:val="left" w:pos="2835"/>
              </w:tabs>
              <w:rPr>
                <w:sz w:val="20"/>
                <w:szCs w:val="20"/>
              </w:rPr>
            </w:pPr>
            <w:r>
              <w:rPr>
                <w:sz w:val="20"/>
                <w:szCs w:val="20"/>
              </w:rPr>
              <w:t xml:space="preserve">002 05 </w:t>
            </w:r>
          </w:p>
        </w:tc>
      </w:tr>
      <w:tr w:rsidR="00567BC7" w:rsidTr="00567BC7">
        <w:trPr>
          <w:trHeight w:val="20"/>
        </w:trPr>
        <w:tc>
          <w:tcPr>
            <w:tcW w:w="563" w:type="dxa"/>
            <w:vMerge w:val="restart"/>
            <w:textDirection w:val="btLr"/>
          </w:tcPr>
          <w:p w:rsidR="00567BC7" w:rsidRPr="005F57C2" w:rsidRDefault="00567BC7" w:rsidP="00567BC7">
            <w:pPr>
              <w:tabs>
                <w:tab w:val="left" w:pos="1276"/>
                <w:tab w:val="left" w:pos="2835"/>
              </w:tabs>
              <w:ind w:left="113" w:right="113"/>
              <w:rPr>
                <w:b/>
                <w:sz w:val="20"/>
                <w:szCs w:val="20"/>
              </w:rPr>
            </w:pPr>
            <w:r w:rsidRPr="005F57C2">
              <w:rPr>
                <w:b/>
                <w:sz w:val="20"/>
                <w:szCs w:val="20"/>
              </w:rPr>
              <w:t xml:space="preserve">    CILJ 3. UNAPREĐENJE KVALITETE ŽIVOTA</w:t>
            </w:r>
          </w:p>
        </w:tc>
        <w:tc>
          <w:tcPr>
            <w:tcW w:w="2209" w:type="dxa"/>
            <w:gridSpan w:val="2"/>
            <w:vMerge w:val="restart"/>
            <w:textDirection w:val="btLr"/>
          </w:tcPr>
          <w:p w:rsidR="00567BC7" w:rsidRPr="005F57C2" w:rsidRDefault="00567BC7" w:rsidP="00567BC7">
            <w:pPr>
              <w:tabs>
                <w:tab w:val="left" w:pos="1276"/>
                <w:tab w:val="left" w:pos="2835"/>
              </w:tabs>
              <w:ind w:left="113" w:right="113"/>
              <w:rPr>
                <w:b/>
                <w:sz w:val="16"/>
                <w:szCs w:val="16"/>
              </w:rPr>
            </w:pPr>
            <w:r w:rsidRPr="005F57C2">
              <w:rPr>
                <w:b/>
                <w:sz w:val="18"/>
                <w:szCs w:val="16"/>
              </w:rPr>
              <w:t>MJERA 3.1.POTIC.ZDRAVLJA NAČINA ŽIVOTA I UNAPREĐ.ZDRAV.</w:t>
            </w:r>
            <w:r>
              <w:rPr>
                <w:b/>
                <w:sz w:val="18"/>
                <w:szCs w:val="16"/>
              </w:rPr>
              <w:t xml:space="preserve"> </w:t>
            </w:r>
            <w:r w:rsidRPr="005F57C2">
              <w:rPr>
                <w:b/>
                <w:sz w:val="18"/>
                <w:szCs w:val="16"/>
              </w:rPr>
              <w:t>ZAŠ.</w:t>
            </w:r>
          </w:p>
        </w:tc>
        <w:tc>
          <w:tcPr>
            <w:tcW w:w="1130" w:type="dxa"/>
          </w:tcPr>
          <w:p w:rsidR="00567BC7" w:rsidRPr="003565EE" w:rsidRDefault="00567BC7" w:rsidP="00567BC7">
            <w:pPr>
              <w:tabs>
                <w:tab w:val="left" w:pos="1276"/>
                <w:tab w:val="left" w:pos="2835"/>
              </w:tabs>
              <w:rPr>
                <w:b/>
                <w:sz w:val="20"/>
                <w:szCs w:val="20"/>
              </w:rPr>
            </w:pPr>
            <w:r w:rsidRPr="003565EE">
              <w:rPr>
                <w:b/>
                <w:sz w:val="20"/>
                <w:szCs w:val="20"/>
              </w:rPr>
              <w:t>P 1012</w:t>
            </w:r>
          </w:p>
        </w:tc>
        <w:tc>
          <w:tcPr>
            <w:tcW w:w="2488" w:type="dxa"/>
          </w:tcPr>
          <w:p w:rsidR="00567BC7" w:rsidRPr="003565EE" w:rsidRDefault="00567BC7" w:rsidP="00567BC7">
            <w:pPr>
              <w:tabs>
                <w:tab w:val="left" w:pos="1276"/>
                <w:tab w:val="left" w:pos="2835"/>
              </w:tabs>
              <w:rPr>
                <w:b/>
                <w:sz w:val="20"/>
                <w:szCs w:val="20"/>
              </w:rPr>
            </w:pPr>
            <w:r w:rsidRPr="003565EE">
              <w:rPr>
                <w:b/>
                <w:sz w:val="20"/>
                <w:szCs w:val="20"/>
              </w:rPr>
              <w:t>Organiza.rekreacije i šport. aktivnosti</w:t>
            </w:r>
          </w:p>
        </w:tc>
        <w:tc>
          <w:tcPr>
            <w:tcW w:w="1132" w:type="dxa"/>
          </w:tcPr>
          <w:p w:rsidR="00567BC7" w:rsidRPr="003565EE" w:rsidRDefault="00567BC7" w:rsidP="00567BC7">
            <w:pPr>
              <w:tabs>
                <w:tab w:val="left" w:pos="1276"/>
                <w:tab w:val="left" w:pos="2835"/>
              </w:tabs>
              <w:rPr>
                <w:b/>
                <w:sz w:val="20"/>
                <w:szCs w:val="20"/>
              </w:rPr>
            </w:pPr>
            <w:r>
              <w:rPr>
                <w:b/>
                <w:sz w:val="20"/>
                <w:szCs w:val="20"/>
              </w:rPr>
              <w:t>100.000,00</w:t>
            </w:r>
          </w:p>
        </w:tc>
        <w:tc>
          <w:tcPr>
            <w:tcW w:w="977" w:type="dxa"/>
          </w:tcPr>
          <w:p w:rsidR="00567BC7" w:rsidRPr="003565EE" w:rsidRDefault="00567BC7" w:rsidP="00567BC7">
            <w:pPr>
              <w:tabs>
                <w:tab w:val="left" w:pos="1276"/>
                <w:tab w:val="left" w:pos="2835"/>
              </w:tabs>
              <w:rPr>
                <w:b/>
                <w:sz w:val="20"/>
                <w:szCs w:val="20"/>
              </w:rPr>
            </w:pPr>
            <w:r>
              <w:rPr>
                <w:b/>
                <w:sz w:val="20"/>
                <w:szCs w:val="20"/>
              </w:rPr>
              <w:t>70.000,0</w:t>
            </w:r>
          </w:p>
        </w:tc>
        <w:tc>
          <w:tcPr>
            <w:tcW w:w="917" w:type="dxa"/>
          </w:tcPr>
          <w:p w:rsidR="00567BC7" w:rsidRPr="003565EE" w:rsidRDefault="00567BC7" w:rsidP="00567BC7">
            <w:pPr>
              <w:tabs>
                <w:tab w:val="left" w:pos="1276"/>
                <w:tab w:val="left" w:pos="2835"/>
              </w:tabs>
              <w:rPr>
                <w:b/>
                <w:sz w:val="20"/>
                <w:szCs w:val="20"/>
              </w:rPr>
            </w:pPr>
            <w:r>
              <w:rPr>
                <w:b/>
                <w:sz w:val="20"/>
                <w:szCs w:val="20"/>
              </w:rPr>
              <w:t>70.000,0</w:t>
            </w:r>
          </w:p>
        </w:tc>
        <w:tc>
          <w:tcPr>
            <w:tcW w:w="1851" w:type="dxa"/>
            <w:gridSpan w:val="2"/>
          </w:tcPr>
          <w:p w:rsidR="00567BC7" w:rsidRPr="003565EE" w:rsidRDefault="00567BC7" w:rsidP="00567BC7">
            <w:pPr>
              <w:tabs>
                <w:tab w:val="left" w:pos="1276"/>
                <w:tab w:val="left" w:pos="2835"/>
              </w:tabs>
              <w:rPr>
                <w:b/>
                <w:sz w:val="20"/>
                <w:szCs w:val="20"/>
              </w:rPr>
            </w:pPr>
            <w:r>
              <w:rPr>
                <w:sz w:val="20"/>
                <w:szCs w:val="20"/>
              </w:rPr>
              <w:t>Broj amatera u sport. klub</w:t>
            </w:r>
          </w:p>
        </w:tc>
        <w:tc>
          <w:tcPr>
            <w:tcW w:w="871" w:type="dxa"/>
            <w:gridSpan w:val="2"/>
          </w:tcPr>
          <w:p w:rsidR="00567BC7" w:rsidRPr="003565EE" w:rsidRDefault="00567BC7" w:rsidP="00567BC7">
            <w:pPr>
              <w:tabs>
                <w:tab w:val="left" w:pos="1276"/>
                <w:tab w:val="left" w:pos="2835"/>
              </w:tabs>
              <w:rPr>
                <w:b/>
                <w:sz w:val="20"/>
                <w:szCs w:val="20"/>
              </w:rPr>
            </w:pPr>
            <w:r>
              <w:rPr>
                <w:b/>
                <w:sz w:val="20"/>
                <w:szCs w:val="20"/>
              </w:rPr>
              <w:t>70</w:t>
            </w:r>
          </w:p>
        </w:tc>
        <w:tc>
          <w:tcPr>
            <w:tcW w:w="871" w:type="dxa"/>
          </w:tcPr>
          <w:p w:rsidR="00567BC7" w:rsidRPr="003565EE" w:rsidRDefault="00567BC7" w:rsidP="00567BC7">
            <w:pPr>
              <w:tabs>
                <w:tab w:val="left" w:pos="1276"/>
                <w:tab w:val="left" w:pos="2835"/>
              </w:tabs>
              <w:rPr>
                <w:b/>
                <w:sz w:val="20"/>
                <w:szCs w:val="20"/>
              </w:rPr>
            </w:pPr>
            <w:r>
              <w:rPr>
                <w:b/>
                <w:sz w:val="20"/>
                <w:szCs w:val="20"/>
              </w:rPr>
              <w:t>100</w:t>
            </w:r>
          </w:p>
        </w:tc>
        <w:tc>
          <w:tcPr>
            <w:tcW w:w="874" w:type="dxa"/>
            <w:gridSpan w:val="2"/>
          </w:tcPr>
          <w:p w:rsidR="00567BC7" w:rsidRPr="003565EE" w:rsidRDefault="00567BC7" w:rsidP="00567BC7">
            <w:pPr>
              <w:tabs>
                <w:tab w:val="left" w:pos="1276"/>
                <w:tab w:val="left" w:pos="2835"/>
              </w:tabs>
              <w:rPr>
                <w:b/>
                <w:sz w:val="20"/>
                <w:szCs w:val="20"/>
              </w:rPr>
            </w:pPr>
            <w:r>
              <w:rPr>
                <w:b/>
                <w:sz w:val="20"/>
                <w:szCs w:val="20"/>
              </w:rPr>
              <w:t>110</w:t>
            </w:r>
          </w:p>
        </w:tc>
        <w:tc>
          <w:tcPr>
            <w:tcW w:w="875" w:type="dxa"/>
            <w:gridSpan w:val="2"/>
          </w:tcPr>
          <w:p w:rsidR="00567BC7" w:rsidRPr="003565EE" w:rsidRDefault="00567BC7" w:rsidP="00567BC7">
            <w:pPr>
              <w:tabs>
                <w:tab w:val="left" w:pos="1276"/>
                <w:tab w:val="left" w:pos="2835"/>
              </w:tabs>
              <w:rPr>
                <w:b/>
                <w:sz w:val="20"/>
                <w:szCs w:val="20"/>
              </w:rPr>
            </w:pPr>
            <w:r>
              <w:rPr>
                <w:b/>
                <w:sz w:val="20"/>
                <w:szCs w:val="20"/>
              </w:rPr>
              <w:t>120</w:t>
            </w:r>
          </w:p>
        </w:tc>
        <w:tc>
          <w:tcPr>
            <w:tcW w:w="837" w:type="dxa"/>
          </w:tcPr>
          <w:p w:rsidR="00567BC7" w:rsidRPr="003565EE" w:rsidRDefault="00567BC7" w:rsidP="00567BC7">
            <w:pPr>
              <w:tabs>
                <w:tab w:val="left" w:pos="1276"/>
                <w:tab w:val="left" w:pos="2835"/>
              </w:tabs>
              <w:rPr>
                <w:b/>
                <w:sz w:val="20"/>
                <w:szCs w:val="20"/>
              </w:rPr>
            </w:pPr>
            <w:r w:rsidRPr="003565EE">
              <w:rPr>
                <w:b/>
                <w:sz w:val="20"/>
                <w:szCs w:val="20"/>
              </w:rPr>
              <w:t>002</w:t>
            </w:r>
          </w:p>
        </w:tc>
        <w:tc>
          <w:tcPr>
            <w:tcW w:w="858" w:type="dxa"/>
            <w:gridSpan w:val="2"/>
          </w:tcPr>
          <w:p w:rsidR="00567BC7" w:rsidRPr="003565EE" w:rsidRDefault="00567BC7" w:rsidP="00567BC7">
            <w:pPr>
              <w:tabs>
                <w:tab w:val="left" w:pos="1276"/>
                <w:tab w:val="left" w:pos="2835"/>
              </w:tabs>
              <w:rPr>
                <w:b/>
                <w:sz w:val="20"/>
                <w:szCs w:val="20"/>
              </w:rPr>
            </w:pPr>
            <w:r w:rsidRPr="003565EE">
              <w:rPr>
                <w:b/>
                <w:sz w:val="20"/>
                <w:szCs w:val="20"/>
              </w:rPr>
              <w:t>002 07</w:t>
            </w:r>
          </w:p>
        </w:tc>
      </w:tr>
      <w:tr w:rsidR="00567BC7" w:rsidTr="00567BC7">
        <w:trPr>
          <w:trHeight w:val="20"/>
        </w:trPr>
        <w:tc>
          <w:tcPr>
            <w:tcW w:w="563" w:type="dxa"/>
            <w:vMerge/>
            <w:textDirection w:val="btLr"/>
          </w:tcPr>
          <w:p w:rsidR="00567BC7" w:rsidRPr="005F57C2" w:rsidRDefault="00567BC7" w:rsidP="00567BC7">
            <w:pPr>
              <w:tabs>
                <w:tab w:val="left" w:pos="1276"/>
                <w:tab w:val="left" w:pos="2835"/>
              </w:tabs>
              <w:ind w:left="113" w:right="113"/>
              <w:rPr>
                <w:b/>
                <w:sz w:val="20"/>
                <w:szCs w:val="20"/>
              </w:rPr>
            </w:pPr>
          </w:p>
        </w:tc>
        <w:tc>
          <w:tcPr>
            <w:tcW w:w="2209" w:type="dxa"/>
            <w:gridSpan w:val="2"/>
            <w:vMerge/>
            <w:textDirection w:val="btLr"/>
          </w:tcPr>
          <w:p w:rsidR="00567BC7" w:rsidRPr="005F57C2" w:rsidRDefault="00567BC7" w:rsidP="00567BC7">
            <w:pPr>
              <w:tabs>
                <w:tab w:val="left" w:pos="1276"/>
                <w:tab w:val="left" w:pos="2835"/>
              </w:tabs>
              <w:ind w:left="113" w:right="113"/>
              <w:rPr>
                <w:b/>
                <w:sz w:val="18"/>
                <w:szCs w:val="16"/>
              </w:rPr>
            </w:pPr>
          </w:p>
        </w:tc>
        <w:tc>
          <w:tcPr>
            <w:tcW w:w="1130" w:type="dxa"/>
          </w:tcPr>
          <w:p w:rsidR="00567BC7" w:rsidRPr="006D77A3" w:rsidRDefault="00567BC7" w:rsidP="00567BC7">
            <w:pPr>
              <w:tabs>
                <w:tab w:val="left" w:pos="1276"/>
                <w:tab w:val="left" w:pos="2835"/>
              </w:tabs>
              <w:rPr>
                <w:sz w:val="20"/>
                <w:szCs w:val="20"/>
              </w:rPr>
            </w:pPr>
            <w:r>
              <w:rPr>
                <w:sz w:val="20"/>
                <w:szCs w:val="20"/>
              </w:rPr>
              <w:t>A 1012 01</w:t>
            </w:r>
          </w:p>
        </w:tc>
        <w:tc>
          <w:tcPr>
            <w:tcW w:w="2488" w:type="dxa"/>
          </w:tcPr>
          <w:p w:rsidR="00567BC7" w:rsidRPr="006D77A3" w:rsidRDefault="00567BC7" w:rsidP="00567BC7">
            <w:pPr>
              <w:tabs>
                <w:tab w:val="left" w:pos="1276"/>
                <w:tab w:val="left" w:pos="2835"/>
              </w:tabs>
              <w:rPr>
                <w:sz w:val="20"/>
                <w:szCs w:val="20"/>
              </w:rPr>
            </w:pPr>
            <w:r>
              <w:rPr>
                <w:sz w:val="20"/>
                <w:szCs w:val="20"/>
              </w:rPr>
              <w:t>Osnovna djelatnost športske udruge</w:t>
            </w:r>
          </w:p>
        </w:tc>
        <w:tc>
          <w:tcPr>
            <w:tcW w:w="1132" w:type="dxa"/>
          </w:tcPr>
          <w:p w:rsidR="00567BC7" w:rsidRDefault="00567BC7" w:rsidP="00567BC7">
            <w:pPr>
              <w:tabs>
                <w:tab w:val="left" w:pos="1276"/>
                <w:tab w:val="left" w:pos="2835"/>
              </w:tabs>
              <w:rPr>
                <w:b/>
                <w:sz w:val="20"/>
                <w:szCs w:val="20"/>
              </w:rPr>
            </w:pPr>
            <w:r>
              <w:rPr>
                <w:sz w:val="20"/>
                <w:szCs w:val="20"/>
              </w:rPr>
              <w:t>100.000,00</w:t>
            </w:r>
          </w:p>
        </w:tc>
        <w:tc>
          <w:tcPr>
            <w:tcW w:w="977" w:type="dxa"/>
          </w:tcPr>
          <w:p w:rsidR="00567BC7" w:rsidRPr="003565EE" w:rsidRDefault="00567BC7" w:rsidP="00567BC7">
            <w:pPr>
              <w:tabs>
                <w:tab w:val="left" w:pos="1276"/>
                <w:tab w:val="left" w:pos="2835"/>
              </w:tabs>
              <w:rPr>
                <w:b/>
                <w:sz w:val="20"/>
                <w:szCs w:val="20"/>
              </w:rPr>
            </w:pPr>
            <w:r>
              <w:rPr>
                <w:b/>
                <w:sz w:val="20"/>
                <w:szCs w:val="20"/>
              </w:rPr>
              <w:t>70.000,0</w:t>
            </w:r>
          </w:p>
        </w:tc>
        <w:tc>
          <w:tcPr>
            <w:tcW w:w="917" w:type="dxa"/>
          </w:tcPr>
          <w:p w:rsidR="00567BC7" w:rsidRPr="003565EE" w:rsidRDefault="00567BC7" w:rsidP="00567BC7">
            <w:pPr>
              <w:tabs>
                <w:tab w:val="left" w:pos="1276"/>
                <w:tab w:val="left" w:pos="2835"/>
              </w:tabs>
              <w:rPr>
                <w:b/>
                <w:sz w:val="20"/>
                <w:szCs w:val="20"/>
              </w:rPr>
            </w:pPr>
            <w:r>
              <w:rPr>
                <w:b/>
                <w:sz w:val="20"/>
                <w:szCs w:val="20"/>
              </w:rPr>
              <w:t>70.000,0</w:t>
            </w:r>
          </w:p>
        </w:tc>
        <w:tc>
          <w:tcPr>
            <w:tcW w:w="1851" w:type="dxa"/>
            <w:gridSpan w:val="2"/>
          </w:tcPr>
          <w:p w:rsidR="00567BC7" w:rsidRPr="003565EE" w:rsidRDefault="00567BC7" w:rsidP="00567BC7">
            <w:pPr>
              <w:tabs>
                <w:tab w:val="left" w:pos="1276"/>
                <w:tab w:val="left" w:pos="2835"/>
              </w:tabs>
              <w:rPr>
                <w:b/>
                <w:sz w:val="20"/>
                <w:szCs w:val="20"/>
              </w:rPr>
            </w:pPr>
          </w:p>
        </w:tc>
        <w:tc>
          <w:tcPr>
            <w:tcW w:w="871" w:type="dxa"/>
            <w:gridSpan w:val="2"/>
          </w:tcPr>
          <w:p w:rsidR="00567BC7" w:rsidRPr="003565EE" w:rsidRDefault="00567BC7" w:rsidP="00567BC7">
            <w:pPr>
              <w:tabs>
                <w:tab w:val="left" w:pos="1276"/>
                <w:tab w:val="left" w:pos="2835"/>
              </w:tabs>
              <w:rPr>
                <w:b/>
                <w:sz w:val="20"/>
                <w:szCs w:val="20"/>
              </w:rPr>
            </w:pPr>
          </w:p>
        </w:tc>
        <w:tc>
          <w:tcPr>
            <w:tcW w:w="871" w:type="dxa"/>
          </w:tcPr>
          <w:p w:rsidR="00567BC7" w:rsidRPr="003565EE" w:rsidRDefault="00567BC7" w:rsidP="00567BC7">
            <w:pPr>
              <w:tabs>
                <w:tab w:val="left" w:pos="1276"/>
                <w:tab w:val="left" w:pos="2835"/>
              </w:tabs>
              <w:rPr>
                <w:b/>
                <w:sz w:val="20"/>
                <w:szCs w:val="20"/>
              </w:rPr>
            </w:pPr>
          </w:p>
        </w:tc>
        <w:tc>
          <w:tcPr>
            <w:tcW w:w="874" w:type="dxa"/>
            <w:gridSpan w:val="2"/>
          </w:tcPr>
          <w:p w:rsidR="00567BC7" w:rsidRPr="003565EE" w:rsidRDefault="00567BC7" w:rsidP="00567BC7">
            <w:pPr>
              <w:tabs>
                <w:tab w:val="left" w:pos="1276"/>
                <w:tab w:val="left" w:pos="2835"/>
              </w:tabs>
              <w:rPr>
                <w:b/>
                <w:sz w:val="20"/>
                <w:szCs w:val="20"/>
              </w:rPr>
            </w:pPr>
          </w:p>
        </w:tc>
        <w:tc>
          <w:tcPr>
            <w:tcW w:w="875" w:type="dxa"/>
            <w:gridSpan w:val="2"/>
          </w:tcPr>
          <w:p w:rsidR="00567BC7" w:rsidRPr="003565EE" w:rsidRDefault="00567BC7" w:rsidP="00567BC7">
            <w:pPr>
              <w:tabs>
                <w:tab w:val="left" w:pos="1276"/>
                <w:tab w:val="left" w:pos="2835"/>
              </w:tabs>
              <w:rPr>
                <w:b/>
                <w:sz w:val="20"/>
                <w:szCs w:val="20"/>
              </w:rPr>
            </w:pPr>
          </w:p>
        </w:tc>
        <w:tc>
          <w:tcPr>
            <w:tcW w:w="837" w:type="dxa"/>
          </w:tcPr>
          <w:p w:rsidR="00567BC7" w:rsidRPr="003565EE" w:rsidRDefault="00567BC7" w:rsidP="00567BC7">
            <w:pPr>
              <w:tabs>
                <w:tab w:val="left" w:pos="1276"/>
                <w:tab w:val="left" w:pos="2835"/>
              </w:tabs>
              <w:rPr>
                <w:b/>
                <w:sz w:val="20"/>
                <w:szCs w:val="20"/>
              </w:rPr>
            </w:pPr>
            <w:r>
              <w:rPr>
                <w:b/>
                <w:sz w:val="20"/>
                <w:szCs w:val="20"/>
              </w:rPr>
              <w:t>002</w:t>
            </w:r>
          </w:p>
        </w:tc>
        <w:tc>
          <w:tcPr>
            <w:tcW w:w="858" w:type="dxa"/>
            <w:gridSpan w:val="2"/>
          </w:tcPr>
          <w:p w:rsidR="00567BC7" w:rsidRPr="003565EE" w:rsidRDefault="00567BC7" w:rsidP="00567BC7">
            <w:pPr>
              <w:tabs>
                <w:tab w:val="left" w:pos="1276"/>
                <w:tab w:val="left" w:pos="2835"/>
              </w:tabs>
              <w:rPr>
                <w:b/>
                <w:sz w:val="20"/>
                <w:szCs w:val="20"/>
              </w:rPr>
            </w:pPr>
            <w:r>
              <w:rPr>
                <w:b/>
                <w:sz w:val="20"/>
                <w:szCs w:val="20"/>
              </w:rPr>
              <w:t>002 7</w:t>
            </w:r>
          </w:p>
        </w:tc>
      </w:tr>
      <w:tr w:rsidR="00567BC7" w:rsidTr="00567BC7">
        <w:trPr>
          <w:trHeight w:val="20"/>
        </w:trPr>
        <w:tc>
          <w:tcPr>
            <w:tcW w:w="563" w:type="dxa"/>
            <w:vMerge/>
          </w:tcPr>
          <w:p w:rsidR="00567BC7" w:rsidRPr="005F57C2" w:rsidRDefault="00567BC7" w:rsidP="00567BC7">
            <w:pPr>
              <w:tabs>
                <w:tab w:val="left" w:pos="1276"/>
                <w:tab w:val="left" w:pos="2835"/>
              </w:tabs>
              <w:rPr>
                <w:b/>
              </w:rPr>
            </w:pPr>
          </w:p>
        </w:tc>
        <w:tc>
          <w:tcPr>
            <w:tcW w:w="2209" w:type="dxa"/>
            <w:gridSpan w:val="2"/>
            <w:vMerge/>
          </w:tcPr>
          <w:p w:rsidR="00567BC7" w:rsidRPr="005F57C2" w:rsidRDefault="00567BC7" w:rsidP="00567BC7">
            <w:pPr>
              <w:tabs>
                <w:tab w:val="left" w:pos="1276"/>
                <w:tab w:val="left" w:pos="2835"/>
              </w:tabs>
              <w:rPr>
                <w:b/>
              </w:rPr>
            </w:pPr>
          </w:p>
        </w:tc>
        <w:tc>
          <w:tcPr>
            <w:tcW w:w="1130" w:type="dxa"/>
          </w:tcPr>
          <w:p w:rsidR="00567BC7" w:rsidRPr="006D77A3" w:rsidRDefault="00567BC7" w:rsidP="00567BC7">
            <w:pPr>
              <w:tabs>
                <w:tab w:val="left" w:pos="1276"/>
                <w:tab w:val="left" w:pos="2835"/>
              </w:tabs>
              <w:rPr>
                <w:sz w:val="20"/>
                <w:szCs w:val="20"/>
              </w:rPr>
            </w:pPr>
            <w:r>
              <w:rPr>
                <w:sz w:val="20"/>
                <w:szCs w:val="20"/>
              </w:rPr>
              <w:t>A 1015 01</w:t>
            </w:r>
          </w:p>
        </w:tc>
        <w:tc>
          <w:tcPr>
            <w:tcW w:w="2488" w:type="dxa"/>
          </w:tcPr>
          <w:p w:rsidR="00567BC7" w:rsidRPr="006D77A3" w:rsidRDefault="00567BC7" w:rsidP="00567BC7">
            <w:pPr>
              <w:tabs>
                <w:tab w:val="left" w:pos="1276"/>
                <w:tab w:val="left" w:pos="2835"/>
              </w:tabs>
              <w:rPr>
                <w:sz w:val="20"/>
                <w:szCs w:val="20"/>
              </w:rPr>
            </w:pPr>
            <w:r>
              <w:rPr>
                <w:sz w:val="20"/>
                <w:szCs w:val="20"/>
              </w:rPr>
              <w:t>Organizacija zdravstvene službe</w:t>
            </w:r>
          </w:p>
        </w:tc>
        <w:tc>
          <w:tcPr>
            <w:tcW w:w="1132" w:type="dxa"/>
          </w:tcPr>
          <w:p w:rsidR="00567BC7" w:rsidRDefault="00567BC7" w:rsidP="00567BC7">
            <w:pPr>
              <w:tabs>
                <w:tab w:val="left" w:pos="1276"/>
                <w:tab w:val="left" w:pos="2835"/>
              </w:tabs>
              <w:rPr>
                <w:color w:val="FF0000"/>
                <w:sz w:val="20"/>
                <w:szCs w:val="20"/>
              </w:rPr>
            </w:pPr>
            <w:r w:rsidRPr="0012594B">
              <w:rPr>
                <w:color w:val="FF0000"/>
                <w:sz w:val="20"/>
                <w:szCs w:val="20"/>
              </w:rPr>
              <w:t>10.000,00</w:t>
            </w:r>
          </w:p>
          <w:p w:rsidR="00567BC7" w:rsidRPr="0012594B" w:rsidRDefault="00567BC7" w:rsidP="00567BC7">
            <w:pPr>
              <w:tabs>
                <w:tab w:val="left" w:pos="1276"/>
                <w:tab w:val="left" w:pos="2835"/>
              </w:tabs>
              <w:rPr>
                <w:color w:val="FF0000"/>
                <w:sz w:val="20"/>
                <w:szCs w:val="20"/>
                <w:u w:val="single"/>
              </w:rPr>
            </w:pPr>
            <w:r w:rsidRPr="0012594B">
              <w:rPr>
                <w:color w:val="FF0000"/>
                <w:sz w:val="20"/>
                <w:szCs w:val="20"/>
                <w:u w:val="single"/>
              </w:rPr>
              <w:t>+15.000,00</w:t>
            </w:r>
          </w:p>
          <w:p w:rsidR="00567BC7" w:rsidRDefault="00567BC7" w:rsidP="00567BC7">
            <w:pPr>
              <w:tabs>
                <w:tab w:val="left" w:pos="1276"/>
                <w:tab w:val="left" w:pos="2835"/>
              </w:tabs>
              <w:rPr>
                <w:color w:val="FF0000"/>
                <w:sz w:val="20"/>
                <w:szCs w:val="20"/>
              </w:rPr>
            </w:pPr>
            <w:r w:rsidRPr="0012594B">
              <w:rPr>
                <w:color w:val="FF0000"/>
                <w:sz w:val="20"/>
                <w:szCs w:val="20"/>
              </w:rPr>
              <w:t>25.000,00</w:t>
            </w:r>
          </w:p>
          <w:p w:rsidR="00567BC7" w:rsidRPr="006D77A3" w:rsidRDefault="00567BC7" w:rsidP="00567BC7">
            <w:pPr>
              <w:tabs>
                <w:tab w:val="left" w:pos="1276"/>
                <w:tab w:val="left" w:pos="2835"/>
              </w:tabs>
              <w:rPr>
                <w:sz w:val="20"/>
                <w:szCs w:val="20"/>
              </w:rPr>
            </w:pPr>
            <w:r>
              <w:rPr>
                <w:color w:val="FF0000"/>
                <w:sz w:val="20"/>
                <w:szCs w:val="20"/>
              </w:rPr>
              <w:t>NOVI PLAN</w:t>
            </w:r>
          </w:p>
        </w:tc>
        <w:tc>
          <w:tcPr>
            <w:tcW w:w="977" w:type="dxa"/>
          </w:tcPr>
          <w:p w:rsidR="00567BC7" w:rsidRPr="006D77A3" w:rsidRDefault="00567BC7" w:rsidP="00567BC7">
            <w:pPr>
              <w:tabs>
                <w:tab w:val="left" w:pos="1276"/>
                <w:tab w:val="left" w:pos="2835"/>
              </w:tabs>
              <w:rPr>
                <w:sz w:val="20"/>
                <w:szCs w:val="20"/>
              </w:rPr>
            </w:pPr>
            <w:r>
              <w:rPr>
                <w:sz w:val="20"/>
                <w:szCs w:val="20"/>
              </w:rPr>
              <w:t>0,00</w:t>
            </w:r>
          </w:p>
        </w:tc>
        <w:tc>
          <w:tcPr>
            <w:tcW w:w="917" w:type="dxa"/>
          </w:tcPr>
          <w:p w:rsidR="00567BC7" w:rsidRPr="006D77A3" w:rsidRDefault="00567BC7" w:rsidP="00567BC7">
            <w:pPr>
              <w:tabs>
                <w:tab w:val="left" w:pos="1276"/>
                <w:tab w:val="left" w:pos="2835"/>
              </w:tabs>
              <w:rPr>
                <w:sz w:val="20"/>
                <w:szCs w:val="20"/>
              </w:rPr>
            </w:pPr>
            <w:r>
              <w:rPr>
                <w:sz w:val="20"/>
                <w:szCs w:val="20"/>
              </w:rPr>
              <w:t>0,00</w:t>
            </w:r>
          </w:p>
        </w:tc>
        <w:tc>
          <w:tcPr>
            <w:tcW w:w="1851" w:type="dxa"/>
            <w:gridSpan w:val="2"/>
          </w:tcPr>
          <w:p w:rsidR="00567BC7" w:rsidRPr="006D77A3" w:rsidRDefault="00567BC7" w:rsidP="00567BC7">
            <w:pPr>
              <w:tabs>
                <w:tab w:val="left" w:pos="1276"/>
                <w:tab w:val="left" w:pos="2835"/>
              </w:tabs>
              <w:rPr>
                <w:sz w:val="20"/>
                <w:szCs w:val="20"/>
              </w:rPr>
            </w:pPr>
            <w:r>
              <w:rPr>
                <w:sz w:val="20"/>
                <w:szCs w:val="20"/>
              </w:rPr>
              <w:t>Broj ambulanti primarne zdravstvene zaštite</w:t>
            </w:r>
          </w:p>
        </w:tc>
        <w:tc>
          <w:tcPr>
            <w:tcW w:w="871" w:type="dxa"/>
            <w:gridSpan w:val="2"/>
          </w:tcPr>
          <w:p w:rsidR="00567BC7" w:rsidRPr="006D77A3" w:rsidRDefault="00567BC7" w:rsidP="00567BC7">
            <w:pPr>
              <w:tabs>
                <w:tab w:val="left" w:pos="1276"/>
                <w:tab w:val="left" w:pos="2835"/>
              </w:tabs>
              <w:rPr>
                <w:sz w:val="20"/>
                <w:szCs w:val="20"/>
              </w:rPr>
            </w:pPr>
            <w:r>
              <w:rPr>
                <w:sz w:val="20"/>
                <w:szCs w:val="20"/>
              </w:rPr>
              <w:t>1</w:t>
            </w:r>
          </w:p>
        </w:tc>
        <w:tc>
          <w:tcPr>
            <w:tcW w:w="871" w:type="dxa"/>
          </w:tcPr>
          <w:p w:rsidR="00567BC7" w:rsidRPr="006D77A3" w:rsidRDefault="00567BC7" w:rsidP="00567BC7">
            <w:pPr>
              <w:tabs>
                <w:tab w:val="left" w:pos="1276"/>
                <w:tab w:val="left" w:pos="2835"/>
              </w:tabs>
              <w:rPr>
                <w:sz w:val="20"/>
                <w:szCs w:val="20"/>
              </w:rPr>
            </w:pPr>
            <w:r>
              <w:rPr>
                <w:sz w:val="20"/>
                <w:szCs w:val="20"/>
              </w:rPr>
              <w:t>1</w:t>
            </w:r>
          </w:p>
        </w:tc>
        <w:tc>
          <w:tcPr>
            <w:tcW w:w="874" w:type="dxa"/>
            <w:gridSpan w:val="2"/>
          </w:tcPr>
          <w:p w:rsidR="00567BC7" w:rsidRPr="006D77A3" w:rsidRDefault="00567BC7" w:rsidP="00567BC7">
            <w:pPr>
              <w:tabs>
                <w:tab w:val="left" w:pos="1276"/>
                <w:tab w:val="left" w:pos="2835"/>
              </w:tabs>
              <w:rPr>
                <w:sz w:val="20"/>
                <w:szCs w:val="20"/>
              </w:rPr>
            </w:pPr>
            <w:r>
              <w:rPr>
                <w:sz w:val="20"/>
                <w:szCs w:val="20"/>
              </w:rPr>
              <w:t>1</w:t>
            </w:r>
          </w:p>
        </w:tc>
        <w:tc>
          <w:tcPr>
            <w:tcW w:w="875" w:type="dxa"/>
            <w:gridSpan w:val="2"/>
          </w:tcPr>
          <w:p w:rsidR="00567BC7" w:rsidRPr="006D77A3" w:rsidRDefault="00567BC7" w:rsidP="00567BC7">
            <w:pPr>
              <w:tabs>
                <w:tab w:val="left" w:pos="1276"/>
                <w:tab w:val="left" w:pos="2835"/>
              </w:tabs>
              <w:rPr>
                <w:sz w:val="20"/>
                <w:szCs w:val="20"/>
              </w:rPr>
            </w:pPr>
            <w:r>
              <w:rPr>
                <w:sz w:val="20"/>
                <w:szCs w:val="20"/>
              </w:rPr>
              <w:t>1</w:t>
            </w:r>
          </w:p>
        </w:tc>
        <w:tc>
          <w:tcPr>
            <w:tcW w:w="837" w:type="dxa"/>
          </w:tcPr>
          <w:p w:rsidR="00567BC7" w:rsidRPr="006D77A3" w:rsidRDefault="00567BC7" w:rsidP="00567BC7">
            <w:pPr>
              <w:tabs>
                <w:tab w:val="left" w:pos="1276"/>
                <w:tab w:val="left" w:pos="2835"/>
              </w:tabs>
              <w:rPr>
                <w:sz w:val="20"/>
                <w:szCs w:val="20"/>
              </w:rPr>
            </w:pPr>
            <w:r>
              <w:rPr>
                <w:sz w:val="20"/>
                <w:szCs w:val="20"/>
              </w:rPr>
              <w:t>002</w:t>
            </w:r>
          </w:p>
        </w:tc>
        <w:tc>
          <w:tcPr>
            <w:tcW w:w="858" w:type="dxa"/>
            <w:gridSpan w:val="2"/>
          </w:tcPr>
          <w:p w:rsidR="00567BC7" w:rsidRPr="006D77A3" w:rsidRDefault="00567BC7" w:rsidP="00567BC7">
            <w:pPr>
              <w:tabs>
                <w:tab w:val="left" w:pos="1276"/>
                <w:tab w:val="left" w:pos="2835"/>
              </w:tabs>
              <w:rPr>
                <w:sz w:val="20"/>
                <w:szCs w:val="20"/>
              </w:rPr>
            </w:pPr>
            <w:r>
              <w:rPr>
                <w:sz w:val="20"/>
                <w:szCs w:val="20"/>
              </w:rPr>
              <w:t>002 07</w:t>
            </w:r>
          </w:p>
        </w:tc>
      </w:tr>
      <w:tr w:rsidR="00567BC7" w:rsidTr="00567BC7">
        <w:trPr>
          <w:trHeight w:val="20"/>
        </w:trPr>
        <w:tc>
          <w:tcPr>
            <w:tcW w:w="563" w:type="dxa"/>
            <w:vMerge/>
          </w:tcPr>
          <w:p w:rsidR="00567BC7" w:rsidRPr="005F57C2" w:rsidRDefault="00567BC7" w:rsidP="00567BC7">
            <w:pPr>
              <w:tabs>
                <w:tab w:val="left" w:pos="1276"/>
                <w:tab w:val="left" w:pos="2835"/>
              </w:tabs>
              <w:rPr>
                <w:b/>
              </w:rPr>
            </w:pPr>
          </w:p>
        </w:tc>
        <w:tc>
          <w:tcPr>
            <w:tcW w:w="2209" w:type="dxa"/>
            <w:gridSpan w:val="2"/>
            <w:vMerge w:val="restart"/>
            <w:textDirection w:val="btLr"/>
          </w:tcPr>
          <w:p w:rsidR="00567BC7" w:rsidRPr="005F57C2" w:rsidRDefault="00567BC7" w:rsidP="00567BC7">
            <w:pPr>
              <w:tabs>
                <w:tab w:val="left" w:pos="1276"/>
                <w:tab w:val="left" w:pos="2835"/>
              </w:tabs>
              <w:ind w:left="113" w:right="113"/>
              <w:rPr>
                <w:b/>
                <w:sz w:val="20"/>
                <w:szCs w:val="20"/>
              </w:rPr>
            </w:pPr>
            <w:r w:rsidRPr="005F57C2">
              <w:rPr>
                <w:b/>
                <w:sz w:val="20"/>
                <w:szCs w:val="20"/>
              </w:rPr>
              <w:t>MJERA 3.2.OČUVANJE OBNOVA I ZAŠTITA PRIRODNE I KULTURNE BAŠTINE</w:t>
            </w:r>
          </w:p>
        </w:tc>
        <w:tc>
          <w:tcPr>
            <w:tcW w:w="1130" w:type="dxa"/>
          </w:tcPr>
          <w:p w:rsidR="00567BC7" w:rsidRPr="003565EE" w:rsidRDefault="00567BC7" w:rsidP="00567BC7">
            <w:pPr>
              <w:tabs>
                <w:tab w:val="left" w:pos="1276"/>
                <w:tab w:val="left" w:pos="2835"/>
              </w:tabs>
              <w:rPr>
                <w:b/>
                <w:sz w:val="20"/>
                <w:szCs w:val="20"/>
              </w:rPr>
            </w:pPr>
            <w:r w:rsidRPr="003565EE">
              <w:rPr>
                <w:b/>
                <w:sz w:val="20"/>
                <w:szCs w:val="20"/>
              </w:rPr>
              <w:t>P 1008</w:t>
            </w:r>
          </w:p>
        </w:tc>
        <w:tc>
          <w:tcPr>
            <w:tcW w:w="2488" w:type="dxa"/>
          </w:tcPr>
          <w:p w:rsidR="00567BC7" w:rsidRPr="003565EE" w:rsidRDefault="00567BC7" w:rsidP="00567BC7">
            <w:pPr>
              <w:tabs>
                <w:tab w:val="left" w:pos="1276"/>
                <w:tab w:val="left" w:pos="2835"/>
              </w:tabs>
              <w:rPr>
                <w:b/>
                <w:sz w:val="20"/>
                <w:szCs w:val="20"/>
              </w:rPr>
            </w:pPr>
            <w:r w:rsidRPr="003565EE">
              <w:rPr>
                <w:b/>
                <w:sz w:val="20"/>
                <w:szCs w:val="20"/>
              </w:rPr>
              <w:t xml:space="preserve">Program zaštite okoliša </w:t>
            </w:r>
          </w:p>
        </w:tc>
        <w:tc>
          <w:tcPr>
            <w:tcW w:w="1132" w:type="dxa"/>
          </w:tcPr>
          <w:p w:rsidR="00567BC7" w:rsidRPr="003565EE" w:rsidRDefault="00567BC7" w:rsidP="00567BC7">
            <w:pPr>
              <w:tabs>
                <w:tab w:val="left" w:pos="1276"/>
                <w:tab w:val="left" w:pos="2835"/>
              </w:tabs>
              <w:rPr>
                <w:b/>
                <w:sz w:val="20"/>
                <w:szCs w:val="20"/>
              </w:rPr>
            </w:pPr>
            <w:r>
              <w:rPr>
                <w:b/>
                <w:sz w:val="20"/>
                <w:szCs w:val="20"/>
              </w:rPr>
              <w:t>37.000,00</w:t>
            </w:r>
          </w:p>
        </w:tc>
        <w:tc>
          <w:tcPr>
            <w:tcW w:w="977" w:type="dxa"/>
          </w:tcPr>
          <w:p w:rsidR="00567BC7" w:rsidRPr="003565EE" w:rsidRDefault="00567BC7" w:rsidP="00567BC7">
            <w:pPr>
              <w:tabs>
                <w:tab w:val="left" w:pos="1276"/>
                <w:tab w:val="left" w:pos="2835"/>
              </w:tabs>
              <w:rPr>
                <w:b/>
                <w:sz w:val="20"/>
                <w:szCs w:val="20"/>
              </w:rPr>
            </w:pPr>
            <w:r>
              <w:rPr>
                <w:b/>
                <w:sz w:val="20"/>
                <w:szCs w:val="20"/>
              </w:rPr>
              <w:t>15.000,0</w:t>
            </w:r>
          </w:p>
        </w:tc>
        <w:tc>
          <w:tcPr>
            <w:tcW w:w="917" w:type="dxa"/>
          </w:tcPr>
          <w:p w:rsidR="00567BC7" w:rsidRPr="003565EE" w:rsidRDefault="00567BC7" w:rsidP="00567BC7">
            <w:pPr>
              <w:tabs>
                <w:tab w:val="left" w:pos="1276"/>
                <w:tab w:val="left" w:pos="2835"/>
              </w:tabs>
              <w:rPr>
                <w:b/>
                <w:sz w:val="20"/>
                <w:szCs w:val="20"/>
              </w:rPr>
            </w:pPr>
            <w:r>
              <w:rPr>
                <w:b/>
                <w:sz w:val="20"/>
                <w:szCs w:val="20"/>
              </w:rPr>
              <w:t>15.000,0</w:t>
            </w:r>
          </w:p>
        </w:tc>
        <w:tc>
          <w:tcPr>
            <w:tcW w:w="1851" w:type="dxa"/>
            <w:gridSpan w:val="2"/>
          </w:tcPr>
          <w:p w:rsidR="00567BC7" w:rsidRPr="003565EE" w:rsidRDefault="00567BC7" w:rsidP="00567BC7">
            <w:pPr>
              <w:tabs>
                <w:tab w:val="left" w:pos="1276"/>
                <w:tab w:val="left" w:pos="2835"/>
              </w:tabs>
              <w:rPr>
                <w:b/>
                <w:sz w:val="20"/>
                <w:szCs w:val="20"/>
              </w:rPr>
            </w:pPr>
          </w:p>
        </w:tc>
        <w:tc>
          <w:tcPr>
            <w:tcW w:w="871" w:type="dxa"/>
            <w:gridSpan w:val="2"/>
          </w:tcPr>
          <w:p w:rsidR="00567BC7" w:rsidRPr="003565EE" w:rsidRDefault="00567BC7" w:rsidP="00567BC7">
            <w:pPr>
              <w:tabs>
                <w:tab w:val="left" w:pos="1276"/>
                <w:tab w:val="left" w:pos="2835"/>
              </w:tabs>
              <w:rPr>
                <w:b/>
                <w:sz w:val="20"/>
                <w:szCs w:val="20"/>
              </w:rPr>
            </w:pPr>
          </w:p>
        </w:tc>
        <w:tc>
          <w:tcPr>
            <w:tcW w:w="871" w:type="dxa"/>
          </w:tcPr>
          <w:p w:rsidR="00567BC7" w:rsidRPr="003565EE" w:rsidRDefault="00567BC7" w:rsidP="00567BC7">
            <w:pPr>
              <w:tabs>
                <w:tab w:val="left" w:pos="1276"/>
                <w:tab w:val="left" w:pos="2835"/>
              </w:tabs>
              <w:rPr>
                <w:b/>
                <w:sz w:val="20"/>
                <w:szCs w:val="20"/>
              </w:rPr>
            </w:pPr>
          </w:p>
        </w:tc>
        <w:tc>
          <w:tcPr>
            <w:tcW w:w="874" w:type="dxa"/>
            <w:gridSpan w:val="2"/>
          </w:tcPr>
          <w:p w:rsidR="00567BC7" w:rsidRPr="003565EE" w:rsidRDefault="00567BC7" w:rsidP="00567BC7">
            <w:pPr>
              <w:tabs>
                <w:tab w:val="left" w:pos="1276"/>
                <w:tab w:val="left" w:pos="2835"/>
              </w:tabs>
              <w:rPr>
                <w:b/>
                <w:sz w:val="20"/>
                <w:szCs w:val="20"/>
              </w:rPr>
            </w:pPr>
          </w:p>
        </w:tc>
        <w:tc>
          <w:tcPr>
            <w:tcW w:w="875" w:type="dxa"/>
            <w:gridSpan w:val="2"/>
          </w:tcPr>
          <w:p w:rsidR="00567BC7" w:rsidRPr="003565EE" w:rsidRDefault="00567BC7" w:rsidP="00567BC7">
            <w:pPr>
              <w:tabs>
                <w:tab w:val="left" w:pos="1276"/>
                <w:tab w:val="left" w:pos="2835"/>
              </w:tabs>
              <w:rPr>
                <w:b/>
                <w:sz w:val="20"/>
                <w:szCs w:val="20"/>
              </w:rPr>
            </w:pPr>
          </w:p>
        </w:tc>
        <w:tc>
          <w:tcPr>
            <w:tcW w:w="837" w:type="dxa"/>
          </w:tcPr>
          <w:p w:rsidR="00567BC7" w:rsidRPr="003565EE" w:rsidRDefault="00567BC7" w:rsidP="00567BC7">
            <w:pPr>
              <w:tabs>
                <w:tab w:val="left" w:pos="1276"/>
                <w:tab w:val="left" w:pos="2835"/>
              </w:tabs>
              <w:rPr>
                <w:b/>
                <w:sz w:val="20"/>
                <w:szCs w:val="20"/>
              </w:rPr>
            </w:pPr>
            <w:r w:rsidRPr="003565EE">
              <w:rPr>
                <w:b/>
                <w:sz w:val="20"/>
                <w:szCs w:val="20"/>
              </w:rPr>
              <w:t xml:space="preserve">002 </w:t>
            </w:r>
          </w:p>
        </w:tc>
        <w:tc>
          <w:tcPr>
            <w:tcW w:w="858" w:type="dxa"/>
            <w:gridSpan w:val="2"/>
          </w:tcPr>
          <w:p w:rsidR="00567BC7" w:rsidRPr="003565EE" w:rsidRDefault="00567BC7" w:rsidP="00567BC7">
            <w:pPr>
              <w:tabs>
                <w:tab w:val="left" w:pos="1276"/>
                <w:tab w:val="left" w:pos="2835"/>
              </w:tabs>
              <w:rPr>
                <w:b/>
                <w:sz w:val="20"/>
                <w:szCs w:val="20"/>
              </w:rPr>
            </w:pPr>
            <w:r w:rsidRPr="003565EE">
              <w:rPr>
                <w:b/>
                <w:sz w:val="20"/>
                <w:szCs w:val="20"/>
              </w:rPr>
              <w:t xml:space="preserve">002 04 </w:t>
            </w:r>
          </w:p>
        </w:tc>
      </w:tr>
      <w:tr w:rsidR="00567BC7" w:rsidTr="00567BC7">
        <w:trPr>
          <w:trHeight w:val="20"/>
        </w:trPr>
        <w:tc>
          <w:tcPr>
            <w:tcW w:w="563" w:type="dxa"/>
            <w:vMerge/>
          </w:tcPr>
          <w:p w:rsidR="00567BC7" w:rsidRPr="005F57C2" w:rsidRDefault="00567BC7" w:rsidP="00567BC7">
            <w:pPr>
              <w:tabs>
                <w:tab w:val="left" w:pos="1276"/>
                <w:tab w:val="left" w:pos="2835"/>
              </w:tabs>
              <w:rPr>
                <w:b/>
              </w:rPr>
            </w:pPr>
          </w:p>
        </w:tc>
        <w:tc>
          <w:tcPr>
            <w:tcW w:w="2209" w:type="dxa"/>
            <w:gridSpan w:val="2"/>
            <w:vMerge/>
          </w:tcPr>
          <w:p w:rsidR="00567BC7" w:rsidRPr="005F57C2" w:rsidRDefault="00567BC7" w:rsidP="00567BC7">
            <w:pPr>
              <w:tabs>
                <w:tab w:val="left" w:pos="1276"/>
                <w:tab w:val="left" w:pos="2835"/>
              </w:tabs>
              <w:rPr>
                <w:b/>
              </w:rPr>
            </w:pPr>
          </w:p>
        </w:tc>
        <w:tc>
          <w:tcPr>
            <w:tcW w:w="1130" w:type="dxa"/>
          </w:tcPr>
          <w:p w:rsidR="00567BC7" w:rsidRPr="006D77A3" w:rsidRDefault="00567BC7" w:rsidP="00567BC7">
            <w:pPr>
              <w:tabs>
                <w:tab w:val="left" w:pos="1276"/>
                <w:tab w:val="left" w:pos="2835"/>
              </w:tabs>
              <w:rPr>
                <w:sz w:val="20"/>
                <w:szCs w:val="20"/>
              </w:rPr>
            </w:pPr>
            <w:r>
              <w:rPr>
                <w:sz w:val="20"/>
                <w:szCs w:val="20"/>
              </w:rPr>
              <w:t xml:space="preserve">A 1008 01 </w:t>
            </w:r>
          </w:p>
        </w:tc>
        <w:tc>
          <w:tcPr>
            <w:tcW w:w="2488" w:type="dxa"/>
          </w:tcPr>
          <w:p w:rsidR="00567BC7" w:rsidRPr="006D77A3" w:rsidRDefault="00567BC7" w:rsidP="00567BC7">
            <w:pPr>
              <w:tabs>
                <w:tab w:val="left" w:pos="1276"/>
                <w:tab w:val="left" w:pos="2835"/>
              </w:tabs>
              <w:rPr>
                <w:sz w:val="20"/>
                <w:szCs w:val="20"/>
              </w:rPr>
            </w:pPr>
            <w:r>
              <w:rPr>
                <w:sz w:val="20"/>
                <w:szCs w:val="20"/>
              </w:rPr>
              <w:t>Sanacija nelegal. odlag. smeća i naplata odlag. smeća</w:t>
            </w:r>
          </w:p>
        </w:tc>
        <w:tc>
          <w:tcPr>
            <w:tcW w:w="1132" w:type="dxa"/>
          </w:tcPr>
          <w:p w:rsidR="00567BC7" w:rsidRPr="006D77A3" w:rsidRDefault="00567BC7" w:rsidP="00567BC7">
            <w:pPr>
              <w:tabs>
                <w:tab w:val="left" w:pos="1276"/>
                <w:tab w:val="left" w:pos="2835"/>
              </w:tabs>
              <w:rPr>
                <w:sz w:val="20"/>
                <w:szCs w:val="20"/>
              </w:rPr>
            </w:pPr>
            <w:r>
              <w:rPr>
                <w:sz w:val="20"/>
                <w:szCs w:val="20"/>
              </w:rPr>
              <w:t>17.000,00</w:t>
            </w:r>
          </w:p>
        </w:tc>
        <w:tc>
          <w:tcPr>
            <w:tcW w:w="977" w:type="dxa"/>
          </w:tcPr>
          <w:p w:rsidR="00567BC7" w:rsidRPr="006D77A3" w:rsidRDefault="00567BC7" w:rsidP="00567BC7">
            <w:pPr>
              <w:tabs>
                <w:tab w:val="left" w:pos="1276"/>
                <w:tab w:val="left" w:pos="2835"/>
              </w:tabs>
              <w:rPr>
                <w:sz w:val="20"/>
                <w:szCs w:val="20"/>
              </w:rPr>
            </w:pPr>
            <w:r>
              <w:rPr>
                <w:sz w:val="20"/>
                <w:szCs w:val="20"/>
              </w:rPr>
              <w:t>15.000,0</w:t>
            </w:r>
          </w:p>
        </w:tc>
        <w:tc>
          <w:tcPr>
            <w:tcW w:w="917" w:type="dxa"/>
          </w:tcPr>
          <w:p w:rsidR="00567BC7" w:rsidRPr="006D77A3" w:rsidRDefault="00567BC7" w:rsidP="00567BC7">
            <w:pPr>
              <w:tabs>
                <w:tab w:val="left" w:pos="1276"/>
                <w:tab w:val="left" w:pos="2835"/>
              </w:tabs>
              <w:rPr>
                <w:sz w:val="20"/>
                <w:szCs w:val="20"/>
              </w:rPr>
            </w:pPr>
            <w:r>
              <w:rPr>
                <w:sz w:val="20"/>
                <w:szCs w:val="20"/>
              </w:rPr>
              <w:t>15.000,0</w:t>
            </w:r>
          </w:p>
        </w:tc>
        <w:tc>
          <w:tcPr>
            <w:tcW w:w="1851" w:type="dxa"/>
            <w:gridSpan w:val="2"/>
          </w:tcPr>
          <w:p w:rsidR="00567BC7" w:rsidRPr="006D77A3" w:rsidRDefault="00567BC7" w:rsidP="00567BC7">
            <w:pPr>
              <w:tabs>
                <w:tab w:val="left" w:pos="1276"/>
                <w:tab w:val="left" w:pos="2835"/>
              </w:tabs>
              <w:rPr>
                <w:sz w:val="20"/>
                <w:szCs w:val="20"/>
              </w:rPr>
            </w:pPr>
            <w:r>
              <w:rPr>
                <w:sz w:val="20"/>
                <w:szCs w:val="20"/>
              </w:rPr>
              <w:t xml:space="preserve">Odvezen otpad u tonama </w:t>
            </w:r>
          </w:p>
        </w:tc>
        <w:tc>
          <w:tcPr>
            <w:tcW w:w="871" w:type="dxa"/>
            <w:gridSpan w:val="2"/>
          </w:tcPr>
          <w:p w:rsidR="00567BC7" w:rsidRPr="006D77A3" w:rsidRDefault="00567BC7" w:rsidP="00567BC7">
            <w:pPr>
              <w:tabs>
                <w:tab w:val="left" w:pos="1276"/>
                <w:tab w:val="left" w:pos="2835"/>
              </w:tabs>
              <w:rPr>
                <w:sz w:val="20"/>
                <w:szCs w:val="20"/>
              </w:rPr>
            </w:pPr>
            <w:r>
              <w:rPr>
                <w:sz w:val="20"/>
                <w:szCs w:val="20"/>
              </w:rPr>
              <w:t>250</w:t>
            </w:r>
          </w:p>
        </w:tc>
        <w:tc>
          <w:tcPr>
            <w:tcW w:w="871" w:type="dxa"/>
          </w:tcPr>
          <w:p w:rsidR="00567BC7" w:rsidRPr="006D77A3" w:rsidRDefault="00567BC7" w:rsidP="00567BC7">
            <w:pPr>
              <w:tabs>
                <w:tab w:val="left" w:pos="1276"/>
                <w:tab w:val="left" w:pos="2835"/>
              </w:tabs>
              <w:rPr>
                <w:sz w:val="20"/>
                <w:szCs w:val="20"/>
              </w:rPr>
            </w:pPr>
            <w:r>
              <w:rPr>
                <w:sz w:val="20"/>
                <w:szCs w:val="20"/>
              </w:rPr>
              <w:t>260</w:t>
            </w:r>
          </w:p>
        </w:tc>
        <w:tc>
          <w:tcPr>
            <w:tcW w:w="874" w:type="dxa"/>
            <w:gridSpan w:val="2"/>
          </w:tcPr>
          <w:p w:rsidR="00567BC7" w:rsidRPr="006D77A3" w:rsidRDefault="00567BC7" w:rsidP="00567BC7">
            <w:pPr>
              <w:tabs>
                <w:tab w:val="left" w:pos="1276"/>
                <w:tab w:val="left" w:pos="2835"/>
              </w:tabs>
              <w:rPr>
                <w:sz w:val="20"/>
                <w:szCs w:val="20"/>
              </w:rPr>
            </w:pPr>
            <w:r>
              <w:rPr>
                <w:sz w:val="20"/>
                <w:szCs w:val="20"/>
              </w:rPr>
              <w:t>260</w:t>
            </w:r>
          </w:p>
        </w:tc>
        <w:tc>
          <w:tcPr>
            <w:tcW w:w="875" w:type="dxa"/>
            <w:gridSpan w:val="2"/>
          </w:tcPr>
          <w:p w:rsidR="00567BC7" w:rsidRPr="006D77A3" w:rsidRDefault="00567BC7" w:rsidP="00567BC7">
            <w:pPr>
              <w:tabs>
                <w:tab w:val="left" w:pos="1276"/>
                <w:tab w:val="left" w:pos="2835"/>
              </w:tabs>
              <w:rPr>
                <w:sz w:val="20"/>
                <w:szCs w:val="20"/>
              </w:rPr>
            </w:pPr>
            <w:r>
              <w:rPr>
                <w:sz w:val="20"/>
                <w:szCs w:val="20"/>
              </w:rPr>
              <w:t>260</w:t>
            </w:r>
          </w:p>
        </w:tc>
        <w:tc>
          <w:tcPr>
            <w:tcW w:w="837" w:type="dxa"/>
          </w:tcPr>
          <w:p w:rsidR="00567BC7" w:rsidRPr="006D77A3" w:rsidRDefault="00567BC7" w:rsidP="00567BC7">
            <w:pPr>
              <w:tabs>
                <w:tab w:val="left" w:pos="1276"/>
                <w:tab w:val="left" w:pos="2835"/>
              </w:tabs>
              <w:rPr>
                <w:sz w:val="20"/>
                <w:szCs w:val="20"/>
              </w:rPr>
            </w:pPr>
            <w:r>
              <w:rPr>
                <w:sz w:val="20"/>
                <w:szCs w:val="20"/>
              </w:rPr>
              <w:t xml:space="preserve">002 </w:t>
            </w:r>
          </w:p>
        </w:tc>
        <w:tc>
          <w:tcPr>
            <w:tcW w:w="858" w:type="dxa"/>
            <w:gridSpan w:val="2"/>
          </w:tcPr>
          <w:p w:rsidR="00567BC7" w:rsidRPr="006D77A3" w:rsidRDefault="00567BC7" w:rsidP="00567BC7">
            <w:pPr>
              <w:tabs>
                <w:tab w:val="left" w:pos="1276"/>
                <w:tab w:val="left" w:pos="2835"/>
              </w:tabs>
              <w:rPr>
                <w:sz w:val="20"/>
                <w:szCs w:val="20"/>
              </w:rPr>
            </w:pPr>
            <w:r>
              <w:rPr>
                <w:sz w:val="20"/>
                <w:szCs w:val="20"/>
              </w:rPr>
              <w:t xml:space="preserve">002 04 </w:t>
            </w:r>
          </w:p>
        </w:tc>
      </w:tr>
      <w:tr w:rsidR="00567BC7" w:rsidTr="00567BC7">
        <w:trPr>
          <w:trHeight w:val="20"/>
        </w:trPr>
        <w:tc>
          <w:tcPr>
            <w:tcW w:w="563" w:type="dxa"/>
            <w:vMerge/>
          </w:tcPr>
          <w:p w:rsidR="00567BC7" w:rsidRPr="005F57C2" w:rsidRDefault="00567BC7" w:rsidP="00567BC7">
            <w:pPr>
              <w:tabs>
                <w:tab w:val="left" w:pos="1276"/>
                <w:tab w:val="left" w:pos="2835"/>
              </w:tabs>
              <w:rPr>
                <w:b/>
              </w:rPr>
            </w:pPr>
          </w:p>
        </w:tc>
        <w:tc>
          <w:tcPr>
            <w:tcW w:w="2209" w:type="dxa"/>
            <w:gridSpan w:val="2"/>
            <w:vMerge/>
          </w:tcPr>
          <w:p w:rsidR="00567BC7" w:rsidRPr="005F57C2" w:rsidRDefault="00567BC7" w:rsidP="00567BC7">
            <w:pPr>
              <w:tabs>
                <w:tab w:val="left" w:pos="1276"/>
                <w:tab w:val="left" w:pos="2835"/>
              </w:tabs>
              <w:rPr>
                <w:b/>
              </w:rPr>
            </w:pPr>
          </w:p>
        </w:tc>
        <w:tc>
          <w:tcPr>
            <w:tcW w:w="1130" w:type="dxa"/>
          </w:tcPr>
          <w:p w:rsidR="00567BC7" w:rsidRPr="006D77A3" w:rsidRDefault="00567BC7" w:rsidP="00567BC7">
            <w:pPr>
              <w:tabs>
                <w:tab w:val="left" w:pos="1276"/>
                <w:tab w:val="left" w:pos="2835"/>
              </w:tabs>
              <w:rPr>
                <w:sz w:val="20"/>
                <w:szCs w:val="20"/>
              </w:rPr>
            </w:pPr>
            <w:r>
              <w:rPr>
                <w:sz w:val="20"/>
                <w:szCs w:val="20"/>
              </w:rPr>
              <w:t xml:space="preserve">K 1008 02 </w:t>
            </w:r>
          </w:p>
        </w:tc>
        <w:tc>
          <w:tcPr>
            <w:tcW w:w="2488" w:type="dxa"/>
          </w:tcPr>
          <w:p w:rsidR="00567BC7" w:rsidRPr="006D77A3" w:rsidRDefault="00567BC7" w:rsidP="00567BC7">
            <w:pPr>
              <w:tabs>
                <w:tab w:val="left" w:pos="1276"/>
                <w:tab w:val="left" w:pos="2835"/>
              </w:tabs>
              <w:rPr>
                <w:sz w:val="20"/>
                <w:szCs w:val="20"/>
              </w:rPr>
            </w:pPr>
            <w:r>
              <w:rPr>
                <w:sz w:val="20"/>
                <w:szCs w:val="20"/>
              </w:rPr>
              <w:t>Nabava opreme kontejneri za zel.otoke</w:t>
            </w:r>
          </w:p>
        </w:tc>
        <w:tc>
          <w:tcPr>
            <w:tcW w:w="1132" w:type="dxa"/>
          </w:tcPr>
          <w:p w:rsidR="00567BC7" w:rsidRPr="006D77A3" w:rsidRDefault="00567BC7" w:rsidP="00567BC7">
            <w:pPr>
              <w:tabs>
                <w:tab w:val="left" w:pos="1276"/>
                <w:tab w:val="left" w:pos="2835"/>
              </w:tabs>
              <w:rPr>
                <w:sz w:val="20"/>
                <w:szCs w:val="20"/>
              </w:rPr>
            </w:pPr>
            <w:r>
              <w:rPr>
                <w:sz w:val="20"/>
                <w:szCs w:val="20"/>
              </w:rPr>
              <w:t>20.000,00</w:t>
            </w:r>
          </w:p>
        </w:tc>
        <w:tc>
          <w:tcPr>
            <w:tcW w:w="977" w:type="dxa"/>
          </w:tcPr>
          <w:p w:rsidR="00567BC7" w:rsidRPr="006D77A3" w:rsidRDefault="00567BC7" w:rsidP="00567BC7">
            <w:pPr>
              <w:tabs>
                <w:tab w:val="left" w:pos="1276"/>
                <w:tab w:val="left" w:pos="2835"/>
              </w:tabs>
              <w:rPr>
                <w:sz w:val="20"/>
                <w:szCs w:val="20"/>
              </w:rPr>
            </w:pPr>
            <w:r>
              <w:rPr>
                <w:sz w:val="20"/>
                <w:szCs w:val="20"/>
              </w:rPr>
              <w:t>0,00</w:t>
            </w:r>
          </w:p>
        </w:tc>
        <w:tc>
          <w:tcPr>
            <w:tcW w:w="917" w:type="dxa"/>
          </w:tcPr>
          <w:p w:rsidR="00567BC7" w:rsidRPr="006D77A3" w:rsidRDefault="00567BC7" w:rsidP="00567BC7">
            <w:pPr>
              <w:tabs>
                <w:tab w:val="left" w:pos="1276"/>
                <w:tab w:val="left" w:pos="2835"/>
              </w:tabs>
              <w:rPr>
                <w:sz w:val="20"/>
                <w:szCs w:val="20"/>
              </w:rPr>
            </w:pPr>
            <w:r>
              <w:rPr>
                <w:sz w:val="20"/>
                <w:szCs w:val="20"/>
              </w:rPr>
              <w:t>0,00</w:t>
            </w:r>
          </w:p>
        </w:tc>
        <w:tc>
          <w:tcPr>
            <w:tcW w:w="1851" w:type="dxa"/>
            <w:gridSpan w:val="2"/>
          </w:tcPr>
          <w:p w:rsidR="00567BC7" w:rsidRPr="006D77A3" w:rsidRDefault="00567BC7" w:rsidP="00567BC7">
            <w:pPr>
              <w:tabs>
                <w:tab w:val="left" w:pos="1276"/>
                <w:tab w:val="left" w:pos="2835"/>
              </w:tabs>
              <w:rPr>
                <w:sz w:val="20"/>
                <w:szCs w:val="20"/>
              </w:rPr>
            </w:pPr>
            <w:r>
              <w:rPr>
                <w:sz w:val="20"/>
                <w:szCs w:val="20"/>
              </w:rPr>
              <w:t>Broj kontejnera</w:t>
            </w:r>
          </w:p>
        </w:tc>
        <w:tc>
          <w:tcPr>
            <w:tcW w:w="871" w:type="dxa"/>
            <w:gridSpan w:val="2"/>
          </w:tcPr>
          <w:p w:rsidR="00567BC7" w:rsidRPr="006D77A3" w:rsidRDefault="00567BC7" w:rsidP="00567BC7">
            <w:pPr>
              <w:tabs>
                <w:tab w:val="left" w:pos="1276"/>
                <w:tab w:val="left" w:pos="2835"/>
              </w:tabs>
              <w:rPr>
                <w:sz w:val="20"/>
                <w:szCs w:val="20"/>
              </w:rPr>
            </w:pPr>
            <w:r>
              <w:rPr>
                <w:sz w:val="20"/>
                <w:szCs w:val="20"/>
              </w:rPr>
              <w:t>6</w:t>
            </w:r>
          </w:p>
        </w:tc>
        <w:tc>
          <w:tcPr>
            <w:tcW w:w="871" w:type="dxa"/>
          </w:tcPr>
          <w:p w:rsidR="00567BC7" w:rsidRPr="006D77A3" w:rsidRDefault="00567BC7" w:rsidP="00567BC7">
            <w:pPr>
              <w:tabs>
                <w:tab w:val="left" w:pos="1276"/>
                <w:tab w:val="left" w:pos="2835"/>
              </w:tabs>
              <w:rPr>
                <w:sz w:val="20"/>
                <w:szCs w:val="20"/>
              </w:rPr>
            </w:pPr>
            <w:r>
              <w:rPr>
                <w:sz w:val="20"/>
                <w:szCs w:val="20"/>
              </w:rPr>
              <w:t>3</w:t>
            </w:r>
          </w:p>
        </w:tc>
        <w:tc>
          <w:tcPr>
            <w:tcW w:w="874" w:type="dxa"/>
            <w:gridSpan w:val="2"/>
          </w:tcPr>
          <w:p w:rsidR="00567BC7" w:rsidRPr="006D77A3" w:rsidRDefault="00567BC7" w:rsidP="00567BC7">
            <w:pPr>
              <w:tabs>
                <w:tab w:val="left" w:pos="1276"/>
                <w:tab w:val="left" w:pos="2835"/>
              </w:tabs>
              <w:rPr>
                <w:sz w:val="20"/>
                <w:szCs w:val="20"/>
              </w:rPr>
            </w:pPr>
            <w:r>
              <w:rPr>
                <w:sz w:val="20"/>
                <w:szCs w:val="20"/>
              </w:rPr>
              <w:t>6</w:t>
            </w:r>
          </w:p>
        </w:tc>
        <w:tc>
          <w:tcPr>
            <w:tcW w:w="875" w:type="dxa"/>
            <w:gridSpan w:val="2"/>
          </w:tcPr>
          <w:p w:rsidR="00567BC7" w:rsidRPr="006D77A3" w:rsidRDefault="00567BC7" w:rsidP="00567BC7">
            <w:pPr>
              <w:tabs>
                <w:tab w:val="left" w:pos="1276"/>
                <w:tab w:val="left" w:pos="2835"/>
              </w:tabs>
              <w:rPr>
                <w:sz w:val="20"/>
                <w:szCs w:val="20"/>
              </w:rPr>
            </w:pPr>
            <w:r>
              <w:rPr>
                <w:sz w:val="20"/>
                <w:szCs w:val="20"/>
              </w:rPr>
              <w:t>6</w:t>
            </w:r>
          </w:p>
        </w:tc>
        <w:tc>
          <w:tcPr>
            <w:tcW w:w="837" w:type="dxa"/>
          </w:tcPr>
          <w:p w:rsidR="00567BC7" w:rsidRPr="006D77A3" w:rsidRDefault="00567BC7" w:rsidP="00567BC7">
            <w:pPr>
              <w:tabs>
                <w:tab w:val="left" w:pos="1276"/>
                <w:tab w:val="left" w:pos="2835"/>
              </w:tabs>
              <w:rPr>
                <w:sz w:val="20"/>
                <w:szCs w:val="20"/>
              </w:rPr>
            </w:pPr>
            <w:r>
              <w:rPr>
                <w:sz w:val="20"/>
                <w:szCs w:val="20"/>
              </w:rPr>
              <w:t>002</w:t>
            </w:r>
          </w:p>
        </w:tc>
        <w:tc>
          <w:tcPr>
            <w:tcW w:w="858" w:type="dxa"/>
            <w:gridSpan w:val="2"/>
          </w:tcPr>
          <w:p w:rsidR="00567BC7" w:rsidRPr="006D77A3" w:rsidRDefault="00567BC7" w:rsidP="00567BC7">
            <w:pPr>
              <w:tabs>
                <w:tab w:val="left" w:pos="1276"/>
                <w:tab w:val="left" w:pos="2835"/>
              </w:tabs>
              <w:rPr>
                <w:sz w:val="20"/>
                <w:szCs w:val="20"/>
              </w:rPr>
            </w:pPr>
            <w:r>
              <w:rPr>
                <w:sz w:val="20"/>
                <w:szCs w:val="20"/>
              </w:rPr>
              <w:t>002 04</w:t>
            </w:r>
          </w:p>
        </w:tc>
      </w:tr>
      <w:tr w:rsidR="00567BC7" w:rsidTr="00567BC7">
        <w:trPr>
          <w:trHeight w:val="20"/>
        </w:trPr>
        <w:tc>
          <w:tcPr>
            <w:tcW w:w="563" w:type="dxa"/>
            <w:vMerge/>
          </w:tcPr>
          <w:p w:rsidR="00567BC7" w:rsidRPr="005F57C2" w:rsidRDefault="00567BC7" w:rsidP="00567BC7">
            <w:pPr>
              <w:tabs>
                <w:tab w:val="left" w:pos="1276"/>
                <w:tab w:val="left" w:pos="2835"/>
              </w:tabs>
              <w:rPr>
                <w:b/>
              </w:rPr>
            </w:pPr>
          </w:p>
        </w:tc>
        <w:tc>
          <w:tcPr>
            <w:tcW w:w="2209" w:type="dxa"/>
            <w:gridSpan w:val="2"/>
            <w:vMerge/>
          </w:tcPr>
          <w:p w:rsidR="00567BC7" w:rsidRPr="005F57C2" w:rsidRDefault="00567BC7" w:rsidP="00567BC7">
            <w:pPr>
              <w:tabs>
                <w:tab w:val="left" w:pos="1276"/>
                <w:tab w:val="left" w:pos="2835"/>
              </w:tabs>
              <w:rPr>
                <w:b/>
              </w:rPr>
            </w:pPr>
          </w:p>
        </w:tc>
        <w:tc>
          <w:tcPr>
            <w:tcW w:w="1130" w:type="dxa"/>
          </w:tcPr>
          <w:p w:rsidR="00567BC7" w:rsidRPr="003565EE" w:rsidRDefault="00567BC7" w:rsidP="00567BC7">
            <w:pPr>
              <w:tabs>
                <w:tab w:val="left" w:pos="1276"/>
                <w:tab w:val="left" w:pos="2835"/>
              </w:tabs>
              <w:rPr>
                <w:b/>
                <w:sz w:val="20"/>
                <w:szCs w:val="20"/>
              </w:rPr>
            </w:pPr>
            <w:r w:rsidRPr="003565EE">
              <w:rPr>
                <w:b/>
                <w:sz w:val="20"/>
                <w:szCs w:val="20"/>
              </w:rPr>
              <w:t>P 1011</w:t>
            </w:r>
          </w:p>
        </w:tc>
        <w:tc>
          <w:tcPr>
            <w:tcW w:w="2488" w:type="dxa"/>
          </w:tcPr>
          <w:p w:rsidR="00567BC7" w:rsidRPr="003565EE" w:rsidRDefault="00567BC7" w:rsidP="00567BC7">
            <w:pPr>
              <w:tabs>
                <w:tab w:val="left" w:pos="1276"/>
                <w:tab w:val="left" w:pos="2835"/>
              </w:tabs>
              <w:rPr>
                <w:b/>
                <w:sz w:val="20"/>
                <w:szCs w:val="20"/>
              </w:rPr>
            </w:pPr>
            <w:r w:rsidRPr="003565EE">
              <w:rPr>
                <w:b/>
                <w:sz w:val="20"/>
                <w:szCs w:val="20"/>
              </w:rPr>
              <w:t>Program javnih potreba u kulturi</w:t>
            </w:r>
          </w:p>
        </w:tc>
        <w:tc>
          <w:tcPr>
            <w:tcW w:w="1132" w:type="dxa"/>
          </w:tcPr>
          <w:p w:rsidR="00567BC7" w:rsidRPr="003565EE" w:rsidRDefault="00567BC7" w:rsidP="00567BC7">
            <w:pPr>
              <w:tabs>
                <w:tab w:val="left" w:pos="1276"/>
                <w:tab w:val="left" w:pos="2835"/>
              </w:tabs>
              <w:rPr>
                <w:b/>
                <w:sz w:val="20"/>
                <w:szCs w:val="20"/>
              </w:rPr>
            </w:pPr>
            <w:r>
              <w:rPr>
                <w:b/>
                <w:sz w:val="20"/>
                <w:szCs w:val="20"/>
              </w:rPr>
              <w:t>115.000,00</w:t>
            </w:r>
          </w:p>
        </w:tc>
        <w:tc>
          <w:tcPr>
            <w:tcW w:w="977" w:type="dxa"/>
          </w:tcPr>
          <w:p w:rsidR="00567BC7" w:rsidRPr="003565EE" w:rsidRDefault="00567BC7" w:rsidP="00567BC7">
            <w:pPr>
              <w:tabs>
                <w:tab w:val="left" w:pos="1276"/>
                <w:tab w:val="left" w:pos="2835"/>
              </w:tabs>
              <w:rPr>
                <w:b/>
                <w:sz w:val="20"/>
                <w:szCs w:val="20"/>
              </w:rPr>
            </w:pPr>
            <w:r>
              <w:rPr>
                <w:b/>
                <w:sz w:val="20"/>
                <w:szCs w:val="20"/>
              </w:rPr>
              <w:t>71.500,0</w:t>
            </w:r>
          </w:p>
        </w:tc>
        <w:tc>
          <w:tcPr>
            <w:tcW w:w="917" w:type="dxa"/>
          </w:tcPr>
          <w:p w:rsidR="00567BC7" w:rsidRPr="003565EE" w:rsidRDefault="00567BC7" w:rsidP="00567BC7">
            <w:pPr>
              <w:tabs>
                <w:tab w:val="left" w:pos="1276"/>
                <w:tab w:val="left" w:pos="2835"/>
              </w:tabs>
              <w:rPr>
                <w:b/>
                <w:sz w:val="20"/>
                <w:szCs w:val="20"/>
              </w:rPr>
            </w:pPr>
            <w:r>
              <w:rPr>
                <w:b/>
                <w:sz w:val="20"/>
                <w:szCs w:val="20"/>
              </w:rPr>
              <w:t>71.500,0</w:t>
            </w:r>
          </w:p>
        </w:tc>
        <w:tc>
          <w:tcPr>
            <w:tcW w:w="1851" w:type="dxa"/>
            <w:gridSpan w:val="2"/>
          </w:tcPr>
          <w:p w:rsidR="00567BC7" w:rsidRPr="003565EE" w:rsidRDefault="00567BC7" w:rsidP="00567BC7">
            <w:pPr>
              <w:tabs>
                <w:tab w:val="left" w:pos="1276"/>
                <w:tab w:val="left" w:pos="2835"/>
              </w:tabs>
              <w:rPr>
                <w:b/>
                <w:sz w:val="20"/>
                <w:szCs w:val="20"/>
              </w:rPr>
            </w:pPr>
          </w:p>
        </w:tc>
        <w:tc>
          <w:tcPr>
            <w:tcW w:w="871" w:type="dxa"/>
            <w:gridSpan w:val="2"/>
          </w:tcPr>
          <w:p w:rsidR="00567BC7" w:rsidRPr="003565EE" w:rsidRDefault="00567BC7" w:rsidP="00567BC7">
            <w:pPr>
              <w:tabs>
                <w:tab w:val="left" w:pos="1276"/>
                <w:tab w:val="left" w:pos="2835"/>
              </w:tabs>
              <w:rPr>
                <w:b/>
                <w:sz w:val="20"/>
                <w:szCs w:val="20"/>
              </w:rPr>
            </w:pPr>
          </w:p>
        </w:tc>
        <w:tc>
          <w:tcPr>
            <w:tcW w:w="871" w:type="dxa"/>
          </w:tcPr>
          <w:p w:rsidR="00567BC7" w:rsidRPr="003565EE" w:rsidRDefault="00567BC7" w:rsidP="00567BC7">
            <w:pPr>
              <w:tabs>
                <w:tab w:val="left" w:pos="1276"/>
                <w:tab w:val="left" w:pos="2835"/>
              </w:tabs>
              <w:rPr>
                <w:b/>
                <w:sz w:val="20"/>
                <w:szCs w:val="20"/>
              </w:rPr>
            </w:pPr>
          </w:p>
        </w:tc>
        <w:tc>
          <w:tcPr>
            <w:tcW w:w="874" w:type="dxa"/>
            <w:gridSpan w:val="2"/>
          </w:tcPr>
          <w:p w:rsidR="00567BC7" w:rsidRPr="003565EE" w:rsidRDefault="00567BC7" w:rsidP="00567BC7">
            <w:pPr>
              <w:tabs>
                <w:tab w:val="left" w:pos="1276"/>
                <w:tab w:val="left" w:pos="2835"/>
              </w:tabs>
              <w:rPr>
                <w:b/>
                <w:sz w:val="20"/>
                <w:szCs w:val="20"/>
              </w:rPr>
            </w:pPr>
          </w:p>
        </w:tc>
        <w:tc>
          <w:tcPr>
            <w:tcW w:w="875" w:type="dxa"/>
            <w:gridSpan w:val="2"/>
          </w:tcPr>
          <w:p w:rsidR="00567BC7" w:rsidRPr="003565EE" w:rsidRDefault="00567BC7" w:rsidP="00567BC7">
            <w:pPr>
              <w:tabs>
                <w:tab w:val="left" w:pos="1276"/>
                <w:tab w:val="left" w:pos="2835"/>
              </w:tabs>
              <w:rPr>
                <w:b/>
                <w:sz w:val="20"/>
                <w:szCs w:val="20"/>
              </w:rPr>
            </w:pPr>
          </w:p>
        </w:tc>
        <w:tc>
          <w:tcPr>
            <w:tcW w:w="837" w:type="dxa"/>
          </w:tcPr>
          <w:p w:rsidR="00567BC7" w:rsidRPr="003565EE" w:rsidRDefault="00567BC7" w:rsidP="00567BC7">
            <w:pPr>
              <w:tabs>
                <w:tab w:val="left" w:pos="1276"/>
                <w:tab w:val="left" w:pos="2835"/>
              </w:tabs>
              <w:rPr>
                <w:b/>
                <w:sz w:val="20"/>
                <w:szCs w:val="20"/>
              </w:rPr>
            </w:pPr>
            <w:r w:rsidRPr="003565EE">
              <w:rPr>
                <w:b/>
                <w:sz w:val="20"/>
                <w:szCs w:val="20"/>
              </w:rPr>
              <w:t>002</w:t>
            </w:r>
          </w:p>
        </w:tc>
        <w:tc>
          <w:tcPr>
            <w:tcW w:w="858" w:type="dxa"/>
            <w:gridSpan w:val="2"/>
          </w:tcPr>
          <w:p w:rsidR="00567BC7" w:rsidRPr="003565EE" w:rsidRDefault="00567BC7" w:rsidP="00567BC7">
            <w:pPr>
              <w:tabs>
                <w:tab w:val="left" w:pos="1276"/>
                <w:tab w:val="left" w:pos="2835"/>
              </w:tabs>
              <w:rPr>
                <w:b/>
                <w:sz w:val="20"/>
                <w:szCs w:val="20"/>
              </w:rPr>
            </w:pPr>
            <w:r w:rsidRPr="003565EE">
              <w:rPr>
                <w:b/>
                <w:sz w:val="20"/>
                <w:szCs w:val="20"/>
              </w:rPr>
              <w:t>002 06</w:t>
            </w:r>
          </w:p>
        </w:tc>
      </w:tr>
      <w:tr w:rsidR="00567BC7" w:rsidTr="00567BC7">
        <w:trPr>
          <w:trHeight w:val="20"/>
        </w:trPr>
        <w:tc>
          <w:tcPr>
            <w:tcW w:w="563" w:type="dxa"/>
            <w:vMerge/>
          </w:tcPr>
          <w:p w:rsidR="00567BC7" w:rsidRPr="005F57C2" w:rsidRDefault="00567BC7" w:rsidP="00567BC7">
            <w:pPr>
              <w:tabs>
                <w:tab w:val="left" w:pos="1276"/>
                <w:tab w:val="left" w:pos="2835"/>
              </w:tabs>
              <w:rPr>
                <w:b/>
              </w:rPr>
            </w:pPr>
          </w:p>
        </w:tc>
        <w:tc>
          <w:tcPr>
            <w:tcW w:w="2209" w:type="dxa"/>
            <w:gridSpan w:val="2"/>
            <w:vMerge/>
          </w:tcPr>
          <w:p w:rsidR="00567BC7" w:rsidRPr="005F57C2" w:rsidRDefault="00567BC7" w:rsidP="00567BC7">
            <w:pPr>
              <w:tabs>
                <w:tab w:val="left" w:pos="1276"/>
                <w:tab w:val="left" w:pos="2835"/>
              </w:tabs>
              <w:rPr>
                <w:b/>
              </w:rPr>
            </w:pPr>
          </w:p>
        </w:tc>
        <w:tc>
          <w:tcPr>
            <w:tcW w:w="1130" w:type="dxa"/>
          </w:tcPr>
          <w:p w:rsidR="00567BC7" w:rsidRPr="006D77A3" w:rsidRDefault="00567BC7" w:rsidP="00567BC7">
            <w:pPr>
              <w:tabs>
                <w:tab w:val="left" w:pos="1276"/>
                <w:tab w:val="left" w:pos="2835"/>
              </w:tabs>
              <w:rPr>
                <w:sz w:val="20"/>
                <w:szCs w:val="20"/>
              </w:rPr>
            </w:pPr>
            <w:r>
              <w:rPr>
                <w:sz w:val="20"/>
                <w:szCs w:val="20"/>
              </w:rPr>
              <w:t>A 1011 01</w:t>
            </w:r>
          </w:p>
        </w:tc>
        <w:tc>
          <w:tcPr>
            <w:tcW w:w="2488" w:type="dxa"/>
          </w:tcPr>
          <w:p w:rsidR="00567BC7" w:rsidRPr="006D77A3" w:rsidRDefault="00567BC7" w:rsidP="00567BC7">
            <w:pPr>
              <w:tabs>
                <w:tab w:val="left" w:pos="1276"/>
                <w:tab w:val="left" w:pos="2835"/>
              </w:tabs>
              <w:rPr>
                <w:sz w:val="20"/>
                <w:szCs w:val="20"/>
              </w:rPr>
            </w:pPr>
            <w:r>
              <w:rPr>
                <w:sz w:val="20"/>
                <w:szCs w:val="20"/>
              </w:rPr>
              <w:t xml:space="preserve">Manifes. u kulturi </w:t>
            </w:r>
          </w:p>
        </w:tc>
        <w:tc>
          <w:tcPr>
            <w:tcW w:w="1132" w:type="dxa"/>
          </w:tcPr>
          <w:p w:rsidR="00567BC7" w:rsidRPr="006D77A3" w:rsidRDefault="00567BC7" w:rsidP="00567BC7">
            <w:pPr>
              <w:tabs>
                <w:tab w:val="left" w:pos="1276"/>
                <w:tab w:val="left" w:pos="2835"/>
              </w:tabs>
              <w:rPr>
                <w:sz w:val="20"/>
                <w:szCs w:val="20"/>
              </w:rPr>
            </w:pPr>
            <w:r>
              <w:rPr>
                <w:sz w:val="20"/>
                <w:szCs w:val="20"/>
              </w:rPr>
              <w:t>20.000,00</w:t>
            </w:r>
          </w:p>
        </w:tc>
        <w:tc>
          <w:tcPr>
            <w:tcW w:w="977" w:type="dxa"/>
          </w:tcPr>
          <w:p w:rsidR="00567BC7" w:rsidRPr="006D77A3" w:rsidRDefault="00567BC7" w:rsidP="00567BC7">
            <w:pPr>
              <w:tabs>
                <w:tab w:val="left" w:pos="1276"/>
                <w:tab w:val="left" w:pos="2835"/>
              </w:tabs>
              <w:rPr>
                <w:sz w:val="20"/>
                <w:szCs w:val="20"/>
              </w:rPr>
            </w:pPr>
            <w:r>
              <w:rPr>
                <w:sz w:val="20"/>
                <w:szCs w:val="20"/>
              </w:rPr>
              <w:t>21.500,0</w:t>
            </w:r>
          </w:p>
        </w:tc>
        <w:tc>
          <w:tcPr>
            <w:tcW w:w="917" w:type="dxa"/>
          </w:tcPr>
          <w:p w:rsidR="00567BC7" w:rsidRPr="006D77A3" w:rsidRDefault="00567BC7" w:rsidP="00567BC7">
            <w:pPr>
              <w:tabs>
                <w:tab w:val="left" w:pos="1276"/>
                <w:tab w:val="left" w:pos="2835"/>
              </w:tabs>
              <w:rPr>
                <w:sz w:val="20"/>
                <w:szCs w:val="20"/>
              </w:rPr>
            </w:pPr>
            <w:r>
              <w:rPr>
                <w:sz w:val="20"/>
                <w:szCs w:val="20"/>
              </w:rPr>
              <w:t>21.500,0</w:t>
            </w:r>
          </w:p>
        </w:tc>
        <w:tc>
          <w:tcPr>
            <w:tcW w:w="1851" w:type="dxa"/>
            <w:gridSpan w:val="2"/>
          </w:tcPr>
          <w:p w:rsidR="00567BC7" w:rsidRPr="006D77A3" w:rsidRDefault="00567BC7" w:rsidP="00567BC7">
            <w:pPr>
              <w:tabs>
                <w:tab w:val="left" w:pos="1276"/>
                <w:tab w:val="left" w:pos="2835"/>
              </w:tabs>
              <w:rPr>
                <w:sz w:val="20"/>
                <w:szCs w:val="20"/>
              </w:rPr>
            </w:pPr>
            <w:r>
              <w:rPr>
                <w:sz w:val="20"/>
                <w:szCs w:val="20"/>
              </w:rPr>
              <w:t>Br. član. u kultur.udrug.</w:t>
            </w:r>
          </w:p>
        </w:tc>
        <w:tc>
          <w:tcPr>
            <w:tcW w:w="871" w:type="dxa"/>
            <w:gridSpan w:val="2"/>
          </w:tcPr>
          <w:p w:rsidR="00567BC7" w:rsidRPr="006D77A3" w:rsidRDefault="00567BC7" w:rsidP="00567BC7">
            <w:pPr>
              <w:tabs>
                <w:tab w:val="left" w:pos="1276"/>
                <w:tab w:val="left" w:pos="2835"/>
              </w:tabs>
              <w:rPr>
                <w:sz w:val="20"/>
                <w:szCs w:val="20"/>
              </w:rPr>
            </w:pPr>
            <w:r>
              <w:rPr>
                <w:sz w:val="20"/>
                <w:szCs w:val="20"/>
              </w:rPr>
              <w:t>40</w:t>
            </w:r>
          </w:p>
        </w:tc>
        <w:tc>
          <w:tcPr>
            <w:tcW w:w="871" w:type="dxa"/>
          </w:tcPr>
          <w:p w:rsidR="00567BC7" w:rsidRPr="006D77A3" w:rsidRDefault="00567BC7" w:rsidP="00567BC7">
            <w:pPr>
              <w:tabs>
                <w:tab w:val="left" w:pos="1276"/>
                <w:tab w:val="left" w:pos="2835"/>
              </w:tabs>
              <w:rPr>
                <w:sz w:val="20"/>
                <w:szCs w:val="20"/>
              </w:rPr>
            </w:pPr>
            <w:r>
              <w:rPr>
                <w:sz w:val="20"/>
                <w:szCs w:val="20"/>
              </w:rPr>
              <w:t>50</w:t>
            </w:r>
          </w:p>
        </w:tc>
        <w:tc>
          <w:tcPr>
            <w:tcW w:w="874" w:type="dxa"/>
            <w:gridSpan w:val="2"/>
          </w:tcPr>
          <w:p w:rsidR="00567BC7" w:rsidRPr="006D77A3" w:rsidRDefault="00567BC7" w:rsidP="00567BC7">
            <w:pPr>
              <w:tabs>
                <w:tab w:val="left" w:pos="1276"/>
                <w:tab w:val="left" w:pos="2835"/>
              </w:tabs>
              <w:rPr>
                <w:sz w:val="20"/>
                <w:szCs w:val="20"/>
              </w:rPr>
            </w:pPr>
            <w:r>
              <w:rPr>
                <w:sz w:val="20"/>
                <w:szCs w:val="20"/>
              </w:rPr>
              <w:t>50</w:t>
            </w:r>
          </w:p>
        </w:tc>
        <w:tc>
          <w:tcPr>
            <w:tcW w:w="875" w:type="dxa"/>
            <w:gridSpan w:val="2"/>
          </w:tcPr>
          <w:p w:rsidR="00567BC7" w:rsidRPr="006D77A3" w:rsidRDefault="00567BC7" w:rsidP="00567BC7">
            <w:pPr>
              <w:tabs>
                <w:tab w:val="left" w:pos="1276"/>
                <w:tab w:val="left" w:pos="2835"/>
              </w:tabs>
              <w:rPr>
                <w:sz w:val="20"/>
                <w:szCs w:val="20"/>
              </w:rPr>
            </w:pPr>
            <w:r>
              <w:rPr>
                <w:sz w:val="20"/>
                <w:szCs w:val="20"/>
              </w:rPr>
              <w:t>60</w:t>
            </w:r>
          </w:p>
        </w:tc>
        <w:tc>
          <w:tcPr>
            <w:tcW w:w="837" w:type="dxa"/>
          </w:tcPr>
          <w:p w:rsidR="00567BC7" w:rsidRPr="006D77A3" w:rsidRDefault="00567BC7" w:rsidP="00567BC7">
            <w:pPr>
              <w:tabs>
                <w:tab w:val="left" w:pos="1276"/>
                <w:tab w:val="left" w:pos="2835"/>
              </w:tabs>
              <w:rPr>
                <w:sz w:val="20"/>
                <w:szCs w:val="20"/>
              </w:rPr>
            </w:pPr>
            <w:r>
              <w:rPr>
                <w:sz w:val="20"/>
                <w:szCs w:val="20"/>
              </w:rPr>
              <w:t>002</w:t>
            </w:r>
          </w:p>
        </w:tc>
        <w:tc>
          <w:tcPr>
            <w:tcW w:w="858" w:type="dxa"/>
            <w:gridSpan w:val="2"/>
          </w:tcPr>
          <w:p w:rsidR="00567BC7" w:rsidRPr="006D77A3" w:rsidRDefault="00567BC7" w:rsidP="00567BC7">
            <w:pPr>
              <w:tabs>
                <w:tab w:val="left" w:pos="1276"/>
                <w:tab w:val="left" w:pos="2835"/>
              </w:tabs>
              <w:rPr>
                <w:sz w:val="20"/>
                <w:szCs w:val="20"/>
              </w:rPr>
            </w:pPr>
            <w:r>
              <w:rPr>
                <w:sz w:val="20"/>
                <w:szCs w:val="20"/>
              </w:rPr>
              <w:t>002 06</w:t>
            </w:r>
          </w:p>
        </w:tc>
      </w:tr>
      <w:tr w:rsidR="00567BC7" w:rsidTr="00567BC7">
        <w:trPr>
          <w:trHeight w:val="20"/>
        </w:trPr>
        <w:tc>
          <w:tcPr>
            <w:tcW w:w="563" w:type="dxa"/>
            <w:vMerge/>
          </w:tcPr>
          <w:p w:rsidR="00567BC7" w:rsidRPr="005F57C2" w:rsidRDefault="00567BC7" w:rsidP="00567BC7">
            <w:pPr>
              <w:tabs>
                <w:tab w:val="left" w:pos="1276"/>
                <w:tab w:val="left" w:pos="2835"/>
              </w:tabs>
              <w:rPr>
                <w:b/>
              </w:rPr>
            </w:pPr>
          </w:p>
        </w:tc>
        <w:tc>
          <w:tcPr>
            <w:tcW w:w="2209" w:type="dxa"/>
            <w:gridSpan w:val="2"/>
            <w:vMerge/>
          </w:tcPr>
          <w:p w:rsidR="00567BC7" w:rsidRPr="005F57C2" w:rsidRDefault="00567BC7" w:rsidP="00567BC7">
            <w:pPr>
              <w:tabs>
                <w:tab w:val="left" w:pos="1276"/>
                <w:tab w:val="left" w:pos="2835"/>
              </w:tabs>
              <w:rPr>
                <w:b/>
              </w:rPr>
            </w:pPr>
          </w:p>
        </w:tc>
        <w:tc>
          <w:tcPr>
            <w:tcW w:w="1130" w:type="dxa"/>
          </w:tcPr>
          <w:p w:rsidR="00567BC7" w:rsidRPr="006D77A3" w:rsidRDefault="00567BC7" w:rsidP="00567BC7">
            <w:pPr>
              <w:tabs>
                <w:tab w:val="left" w:pos="1276"/>
                <w:tab w:val="left" w:pos="2835"/>
              </w:tabs>
              <w:rPr>
                <w:sz w:val="20"/>
                <w:szCs w:val="20"/>
              </w:rPr>
            </w:pPr>
            <w:r>
              <w:rPr>
                <w:sz w:val="20"/>
                <w:szCs w:val="20"/>
              </w:rPr>
              <w:t>A 1011 02</w:t>
            </w:r>
          </w:p>
        </w:tc>
        <w:tc>
          <w:tcPr>
            <w:tcW w:w="2488" w:type="dxa"/>
          </w:tcPr>
          <w:p w:rsidR="00567BC7" w:rsidRPr="006D77A3" w:rsidRDefault="00567BC7" w:rsidP="00567BC7">
            <w:pPr>
              <w:tabs>
                <w:tab w:val="left" w:pos="1276"/>
                <w:tab w:val="left" w:pos="2835"/>
              </w:tabs>
              <w:rPr>
                <w:sz w:val="20"/>
                <w:szCs w:val="20"/>
              </w:rPr>
            </w:pPr>
            <w:r>
              <w:rPr>
                <w:sz w:val="20"/>
                <w:szCs w:val="20"/>
              </w:rPr>
              <w:t>Arheološka istraživanja</w:t>
            </w:r>
          </w:p>
        </w:tc>
        <w:tc>
          <w:tcPr>
            <w:tcW w:w="1132" w:type="dxa"/>
          </w:tcPr>
          <w:p w:rsidR="00567BC7" w:rsidRPr="006D77A3" w:rsidRDefault="00567BC7" w:rsidP="00567BC7">
            <w:pPr>
              <w:tabs>
                <w:tab w:val="left" w:pos="1276"/>
                <w:tab w:val="left" w:pos="2835"/>
              </w:tabs>
              <w:rPr>
                <w:sz w:val="20"/>
                <w:szCs w:val="20"/>
              </w:rPr>
            </w:pPr>
            <w:r>
              <w:rPr>
                <w:sz w:val="20"/>
                <w:szCs w:val="20"/>
              </w:rPr>
              <w:t>45.000,00</w:t>
            </w:r>
          </w:p>
        </w:tc>
        <w:tc>
          <w:tcPr>
            <w:tcW w:w="977" w:type="dxa"/>
          </w:tcPr>
          <w:p w:rsidR="00567BC7" w:rsidRPr="006D77A3" w:rsidRDefault="00567BC7" w:rsidP="00567BC7">
            <w:pPr>
              <w:tabs>
                <w:tab w:val="left" w:pos="1276"/>
                <w:tab w:val="left" w:pos="2835"/>
              </w:tabs>
              <w:rPr>
                <w:sz w:val="20"/>
                <w:szCs w:val="20"/>
              </w:rPr>
            </w:pPr>
            <w:r>
              <w:rPr>
                <w:sz w:val="20"/>
                <w:szCs w:val="20"/>
              </w:rPr>
              <w:t>0,00</w:t>
            </w:r>
          </w:p>
        </w:tc>
        <w:tc>
          <w:tcPr>
            <w:tcW w:w="917" w:type="dxa"/>
          </w:tcPr>
          <w:p w:rsidR="00567BC7" w:rsidRPr="006D77A3" w:rsidRDefault="00567BC7" w:rsidP="00567BC7">
            <w:pPr>
              <w:tabs>
                <w:tab w:val="left" w:pos="1276"/>
                <w:tab w:val="left" w:pos="2835"/>
              </w:tabs>
              <w:rPr>
                <w:sz w:val="20"/>
                <w:szCs w:val="20"/>
              </w:rPr>
            </w:pPr>
            <w:r>
              <w:rPr>
                <w:sz w:val="20"/>
                <w:szCs w:val="20"/>
              </w:rPr>
              <w:t>0,00</w:t>
            </w:r>
          </w:p>
        </w:tc>
        <w:tc>
          <w:tcPr>
            <w:tcW w:w="1851" w:type="dxa"/>
            <w:gridSpan w:val="2"/>
          </w:tcPr>
          <w:p w:rsidR="00567BC7" w:rsidRPr="006D77A3" w:rsidRDefault="00567BC7" w:rsidP="00567BC7">
            <w:pPr>
              <w:tabs>
                <w:tab w:val="left" w:pos="1276"/>
                <w:tab w:val="left" w:pos="2835"/>
              </w:tabs>
              <w:rPr>
                <w:sz w:val="20"/>
                <w:szCs w:val="20"/>
              </w:rPr>
            </w:pPr>
            <w:r>
              <w:rPr>
                <w:sz w:val="20"/>
                <w:szCs w:val="20"/>
              </w:rPr>
              <w:t>Broj arh.lokaliteta</w:t>
            </w:r>
          </w:p>
        </w:tc>
        <w:tc>
          <w:tcPr>
            <w:tcW w:w="871" w:type="dxa"/>
            <w:gridSpan w:val="2"/>
          </w:tcPr>
          <w:p w:rsidR="00567BC7" w:rsidRPr="006D77A3" w:rsidRDefault="00567BC7" w:rsidP="00567BC7">
            <w:pPr>
              <w:tabs>
                <w:tab w:val="left" w:pos="1276"/>
                <w:tab w:val="left" w:pos="2835"/>
              </w:tabs>
              <w:rPr>
                <w:sz w:val="20"/>
                <w:szCs w:val="20"/>
              </w:rPr>
            </w:pPr>
            <w:r>
              <w:rPr>
                <w:sz w:val="20"/>
                <w:szCs w:val="20"/>
              </w:rPr>
              <w:t>1</w:t>
            </w:r>
          </w:p>
        </w:tc>
        <w:tc>
          <w:tcPr>
            <w:tcW w:w="871" w:type="dxa"/>
          </w:tcPr>
          <w:p w:rsidR="00567BC7" w:rsidRPr="006D77A3" w:rsidRDefault="00567BC7" w:rsidP="00567BC7">
            <w:pPr>
              <w:tabs>
                <w:tab w:val="left" w:pos="1276"/>
                <w:tab w:val="left" w:pos="2835"/>
              </w:tabs>
              <w:rPr>
                <w:sz w:val="20"/>
                <w:szCs w:val="20"/>
              </w:rPr>
            </w:pPr>
            <w:r>
              <w:rPr>
                <w:sz w:val="20"/>
                <w:szCs w:val="20"/>
              </w:rPr>
              <w:t>1</w:t>
            </w:r>
          </w:p>
        </w:tc>
        <w:tc>
          <w:tcPr>
            <w:tcW w:w="874" w:type="dxa"/>
            <w:gridSpan w:val="2"/>
          </w:tcPr>
          <w:p w:rsidR="00567BC7" w:rsidRPr="006D77A3" w:rsidRDefault="00567BC7" w:rsidP="00567BC7">
            <w:pPr>
              <w:tabs>
                <w:tab w:val="left" w:pos="1276"/>
                <w:tab w:val="left" w:pos="2835"/>
              </w:tabs>
              <w:rPr>
                <w:sz w:val="20"/>
                <w:szCs w:val="20"/>
              </w:rPr>
            </w:pPr>
            <w:r>
              <w:rPr>
                <w:sz w:val="20"/>
                <w:szCs w:val="20"/>
              </w:rPr>
              <w:t>2</w:t>
            </w:r>
          </w:p>
        </w:tc>
        <w:tc>
          <w:tcPr>
            <w:tcW w:w="875" w:type="dxa"/>
            <w:gridSpan w:val="2"/>
          </w:tcPr>
          <w:p w:rsidR="00567BC7" w:rsidRPr="006D77A3" w:rsidRDefault="00567BC7" w:rsidP="00567BC7">
            <w:pPr>
              <w:tabs>
                <w:tab w:val="left" w:pos="1276"/>
                <w:tab w:val="left" w:pos="2835"/>
              </w:tabs>
              <w:rPr>
                <w:sz w:val="20"/>
                <w:szCs w:val="20"/>
              </w:rPr>
            </w:pPr>
            <w:r>
              <w:rPr>
                <w:sz w:val="20"/>
                <w:szCs w:val="20"/>
              </w:rPr>
              <w:t>2</w:t>
            </w:r>
          </w:p>
        </w:tc>
        <w:tc>
          <w:tcPr>
            <w:tcW w:w="837" w:type="dxa"/>
          </w:tcPr>
          <w:p w:rsidR="00567BC7" w:rsidRPr="006D77A3" w:rsidRDefault="00567BC7" w:rsidP="00567BC7">
            <w:pPr>
              <w:tabs>
                <w:tab w:val="left" w:pos="1276"/>
                <w:tab w:val="left" w:pos="2835"/>
              </w:tabs>
              <w:rPr>
                <w:sz w:val="20"/>
                <w:szCs w:val="20"/>
              </w:rPr>
            </w:pPr>
            <w:r>
              <w:rPr>
                <w:sz w:val="20"/>
                <w:szCs w:val="20"/>
              </w:rPr>
              <w:t>002</w:t>
            </w:r>
          </w:p>
        </w:tc>
        <w:tc>
          <w:tcPr>
            <w:tcW w:w="858" w:type="dxa"/>
            <w:gridSpan w:val="2"/>
          </w:tcPr>
          <w:p w:rsidR="00567BC7" w:rsidRPr="006D77A3" w:rsidRDefault="00567BC7" w:rsidP="00567BC7">
            <w:pPr>
              <w:tabs>
                <w:tab w:val="left" w:pos="1276"/>
                <w:tab w:val="left" w:pos="2835"/>
              </w:tabs>
              <w:rPr>
                <w:sz w:val="20"/>
                <w:szCs w:val="20"/>
              </w:rPr>
            </w:pPr>
            <w:r>
              <w:rPr>
                <w:sz w:val="20"/>
                <w:szCs w:val="20"/>
              </w:rPr>
              <w:t xml:space="preserve">002 06 </w:t>
            </w:r>
          </w:p>
        </w:tc>
      </w:tr>
      <w:tr w:rsidR="00567BC7" w:rsidTr="00567BC7">
        <w:trPr>
          <w:trHeight w:val="20"/>
        </w:trPr>
        <w:tc>
          <w:tcPr>
            <w:tcW w:w="563" w:type="dxa"/>
            <w:vMerge/>
          </w:tcPr>
          <w:p w:rsidR="00567BC7" w:rsidRPr="005F57C2" w:rsidRDefault="00567BC7" w:rsidP="00567BC7">
            <w:pPr>
              <w:tabs>
                <w:tab w:val="left" w:pos="1276"/>
                <w:tab w:val="left" w:pos="2835"/>
              </w:tabs>
              <w:rPr>
                <w:b/>
              </w:rPr>
            </w:pPr>
          </w:p>
        </w:tc>
        <w:tc>
          <w:tcPr>
            <w:tcW w:w="2209" w:type="dxa"/>
            <w:gridSpan w:val="2"/>
            <w:vMerge/>
          </w:tcPr>
          <w:p w:rsidR="00567BC7" w:rsidRPr="005F57C2" w:rsidRDefault="00567BC7" w:rsidP="00567BC7">
            <w:pPr>
              <w:tabs>
                <w:tab w:val="left" w:pos="1276"/>
                <w:tab w:val="left" w:pos="2835"/>
              </w:tabs>
              <w:rPr>
                <w:b/>
              </w:rPr>
            </w:pPr>
          </w:p>
        </w:tc>
        <w:tc>
          <w:tcPr>
            <w:tcW w:w="1130" w:type="dxa"/>
          </w:tcPr>
          <w:p w:rsidR="00567BC7" w:rsidRPr="006D77A3" w:rsidRDefault="00567BC7" w:rsidP="00567BC7">
            <w:pPr>
              <w:tabs>
                <w:tab w:val="left" w:pos="1276"/>
                <w:tab w:val="left" w:pos="2835"/>
              </w:tabs>
              <w:rPr>
                <w:sz w:val="20"/>
                <w:szCs w:val="20"/>
              </w:rPr>
            </w:pPr>
            <w:r>
              <w:rPr>
                <w:sz w:val="20"/>
                <w:szCs w:val="20"/>
              </w:rPr>
              <w:t>A  1011 03</w:t>
            </w:r>
          </w:p>
        </w:tc>
        <w:tc>
          <w:tcPr>
            <w:tcW w:w="2488" w:type="dxa"/>
          </w:tcPr>
          <w:p w:rsidR="00567BC7" w:rsidRPr="006D77A3" w:rsidRDefault="00567BC7" w:rsidP="00567BC7">
            <w:pPr>
              <w:tabs>
                <w:tab w:val="left" w:pos="1276"/>
                <w:tab w:val="left" w:pos="2835"/>
              </w:tabs>
              <w:rPr>
                <w:sz w:val="20"/>
                <w:szCs w:val="20"/>
              </w:rPr>
            </w:pPr>
            <w:r>
              <w:rPr>
                <w:sz w:val="20"/>
                <w:szCs w:val="20"/>
              </w:rPr>
              <w:t>Pomoć vjerskim zajednicama</w:t>
            </w:r>
          </w:p>
        </w:tc>
        <w:tc>
          <w:tcPr>
            <w:tcW w:w="1132" w:type="dxa"/>
          </w:tcPr>
          <w:p w:rsidR="00567BC7" w:rsidRPr="006D77A3" w:rsidRDefault="00567BC7" w:rsidP="00567BC7">
            <w:pPr>
              <w:tabs>
                <w:tab w:val="left" w:pos="1276"/>
                <w:tab w:val="left" w:pos="2835"/>
              </w:tabs>
              <w:rPr>
                <w:sz w:val="20"/>
                <w:szCs w:val="20"/>
              </w:rPr>
            </w:pPr>
            <w:r>
              <w:rPr>
                <w:sz w:val="20"/>
                <w:szCs w:val="20"/>
              </w:rPr>
              <w:t>50.000,00</w:t>
            </w:r>
          </w:p>
        </w:tc>
        <w:tc>
          <w:tcPr>
            <w:tcW w:w="977" w:type="dxa"/>
          </w:tcPr>
          <w:p w:rsidR="00567BC7" w:rsidRPr="006D77A3" w:rsidRDefault="00567BC7" w:rsidP="00567BC7">
            <w:pPr>
              <w:tabs>
                <w:tab w:val="left" w:pos="1276"/>
                <w:tab w:val="left" w:pos="2835"/>
              </w:tabs>
              <w:rPr>
                <w:sz w:val="20"/>
                <w:szCs w:val="20"/>
              </w:rPr>
            </w:pPr>
            <w:r>
              <w:rPr>
                <w:sz w:val="20"/>
                <w:szCs w:val="20"/>
              </w:rPr>
              <w:t>50.000,0</w:t>
            </w:r>
          </w:p>
        </w:tc>
        <w:tc>
          <w:tcPr>
            <w:tcW w:w="917" w:type="dxa"/>
          </w:tcPr>
          <w:p w:rsidR="00567BC7" w:rsidRPr="006D77A3" w:rsidRDefault="00567BC7" w:rsidP="00567BC7">
            <w:pPr>
              <w:tabs>
                <w:tab w:val="left" w:pos="1276"/>
                <w:tab w:val="left" w:pos="2835"/>
              </w:tabs>
              <w:rPr>
                <w:sz w:val="20"/>
                <w:szCs w:val="20"/>
              </w:rPr>
            </w:pPr>
            <w:r>
              <w:rPr>
                <w:sz w:val="20"/>
                <w:szCs w:val="20"/>
              </w:rPr>
              <w:t>50.000,0</w:t>
            </w:r>
          </w:p>
        </w:tc>
        <w:tc>
          <w:tcPr>
            <w:tcW w:w="1851" w:type="dxa"/>
            <w:gridSpan w:val="2"/>
          </w:tcPr>
          <w:p w:rsidR="00567BC7" w:rsidRPr="006D77A3" w:rsidRDefault="00567BC7" w:rsidP="00567BC7">
            <w:pPr>
              <w:tabs>
                <w:tab w:val="left" w:pos="1276"/>
                <w:tab w:val="left" w:pos="2835"/>
              </w:tabs>
              <w:rPr>
                <w:sz w:val="20"/>
                <w:szCs w:val="20"/>
              </w:rPr>
            </w:pPr>
            <w:r>
              <w:rPr>
                <w:sz w:val="20"/>
                <w:szCs w:val="20"/>
              </w:rPr>
              <w:t>Br. vjerskih obj.</w:t>
            </w:r>
          </w:p>
        </w:tc>
        <w:tc>
          <w:tcPr>
            <w:tcW w:w="871" w:type="dxa"/>
            <w:gridSpan w:val="2"/>
          </w:tcPr>
          <w:p w:rsidR="00567BC7" w:rsidRPr="006D77A3" w:rsidRDefault="00567BC7" w:rsidP="00567BC7">
            <w:pPr>
              <w:tabs>
                <w:tab w:val="left" w:pos="1276"/>
                <w:tab w:val="left" w:pos="2835"/>
              </w:tabs>
              <w:rPr>
                <w:sz w:val="20"/>
                <w:szCs w:val="20"/>
              </w:rPr>
            </w:pPr>
            <w:r>
              <w:rPr>
                <w:sz w:val="20"/>
                <w:szCs w:val="20"/>
              </w:rPr>
              <w:t>4</w:t>
            </w:r>
          </w:p>
        </w:tc>
        <w:tc>
          <w:tcPr>
            <w:tcW w:w="871" w:type="dxa"/>
          </w:tcPr>
          <w:p w:rsidR="00567BC7" w:rsidRPr="006D77A3" w:rsidRDefault="00567BC7" w:rsidP="00567BC7">
            <w:pPr>
              <w:tabs>
                <w:tab w:val="left" w:pos="1276"/>
                <w:tab w:val="left" w:pos="2835"/>
              </w:tabs>
              <w:rPr>
                <w:sz w:val="20"/>
                <w:szCs w:val="20"/>
              </w:rPr>
            </w:pPr>
            <w:r>
              <w:rPr>
                <w:sz w:val="20"/>
                <w:szCs w:val="20"/>
              </w:rPr>
              <w:t>4</w:t>
            </w:r>
          </w:p>
        </w:tc>
        <w:tc>
          <w:tcPr>
            <w:tcW w:w="874" w:type="dxa"/>
            <w:gridSpan w:val="2"/>
          </w:tcPr>
          <w:p w:rsidR="00567BC7" w:rsidRPr="006D77A3" w:rsidRDefault="00567BC7" w:rsidP="00567BC7">
            <w:pPr>
              <w:tabs>
                <w:tab w:val="left" w:pos="1276"/>
                <w:tab w:val="left" w:pos="2835"/>
              </w:tabs>
              <w:rPr>
                <w:sz w:val="20"/>
                <w:szCs w:val="20"/>
              </w:rPr>
            </w:pPr>
            <w:r>
              <w:rPr>
                <w:sz w:val="20"/>
                <w:szCs w:val="20"/>
              </w:rPr>
              <w:t>4</w:t>
            </w:r>
          </w:p>
        </w:tc>
        <w:tc>
          <w:tcPr>
            <w:tcW w:w="875" w:type="dxa"/>
            <w:gridSpan w:val="2"/>
          </w:tcPr>
          <w:p w:rsidR="00567BC7" w:rsidRPr="006D77A3" w:rsidRDefault="00567BC7" w:rsidP="00567BC7">
            <w:pPr>
              <w:tabs>
                <w:tab w:val="left" w:pos="1276"/>
                <w:tab w:val="left" w:pos="2835"/>
              </w:tabs>
              <w:rPr>
                <w:sz w:val="20"/>
                <w:szCs w:val="20"/>
              </w:rPr>
            </w:pPr>
            <w:r>
              <w:rPr>
                <w:sz w:val="20"/>
                <w:szCs w:val="20"/>
              </w:rPr>
              <w:t>4</w:t>
            </w:r>
          </w:p>
        </w:tc>
        <w:tc>
          <w:tcPr>
            <w:tcW w:w="837" w:type="dxa"/>
          </w:tcPr>
          <w:p w:rsidR="00567BC7" w:rsidRPr="006D77A3" w:rsidRDefault="00567BC7" w:rsidP="00567BC7">
            <w:pPr>
              <w:tabs>
                <w:tab w:val="left" w:pos="1276"/>
                <w:tab w:val="left" w:pos="2835"/>
              </w:tabs>
              <w:rPr>
                <w:sz w:val="20"/>
                <w:szCs w:val="20"/>
              </w:rPr>
            </w:pPr>
            <w:r>
              <w:rPr>
                <w:sz w:val="20"/>
                <w:szCs w:val="20"/>
              </w:rPr>
              <w:t>002</w:t>
            </w:r>
          </w:p>
        </w:tc>
        <w:tc>
          <w:tcPr>
            <w:tcW w:w="858" w:type="dxa"/>
            <w:gridSpan w:val="2"/>
          </w:tcPr>
          <w:p w:rsidR="00567BC7" w:rsidRPr="006D77A3" w:rsidRDefault="00567BC7" w:rsidP="00567BC7">
            <w:pPr>
              <w:tabs>
                <w:tab w:val="left" w:pos="1276"/>
                <w:tab w:val="left" w:pos="2835"/>
              </w:tabs>
              <w:rPr>
                <w:sz w:val="20"/>
                <w:szCs w:val="20"/>
              </w:rPr>
            </w:pPr>
            <w:r>
              <w:rPr>
                <w:sz w:val="20"/>
                <w:szCs w:val="20"/>
              </w:rPr>
              <w:t>002 06</w:t>
            </w:r>
          </w:p>
        </w:tc>
      </w:tr>
      <w:tr w:rsidR="00567BC7" w:rsidTr="00567BC7">
        <w:trPr>
          <w:trHeight w:val="20"/>
        </w:trPr>
        <w:tc>
          <w:tcPr>
            <w:tcW w:w="563" w:type="dxa"/>
            <w:vMerge/>
          </w:tcPr>
          <w:p w:rsidR="00567BC7" w:rsidRPr="005F57C2" w:rsidRDefault="00567BC7" w:rsidP="00567BC7">
            <w:pPr>
              <w:tabs>
                <w:tab w:val="left" w:pos="1276"/>
                <w:tab w:val="left" w:pos="2835"/>
              </w:tabs>
              <w:rPr>
                <w:b/>
              </w:rPr>
            </w:pPr>
          </w:p>
        </w:tc>
        <w:tc>
          <w:tcPr>
            <w:tcW w:w="2209" w:type="dxa"/>
            <w:gridSpan w:val="2"/>
            <w:vMerge w:val="restart"/>
            <w:textDirection w:val="btLr"/>
          </w:tcPr>
          <w:p w:rsidR="00567BC7" w:rsidRPr="005F57C2" w:rsidRDefault="00567BC7" w:rsidP="00567BC7">
            <w:pPr>
              <w:tabs>
                <w:tab w:val="left" w:pos="1276"/>
                <w:tab w:val="left" w:pos="2835"/>
              </w:tabs>
              <w:ind w:left="113" w:right="113"/>
              <w:rPr>
                <w:b/>
                <w:sz w:val="18"/>
                <w:szCs w:val="18"/>
              </w:rPr>
            </w:pPr>
            <w:r w:rsidRPr="005F57C2">
              <w:rPr>
                <w:b/>
                <w:sz w:val="18"/>
                <w:szCs w:val="18"/>
              </w:rPr>
              <w:t>KVALITETE ŽIVOTA CILJANIH/UGROŽENIH SKUPINA-MLADIH,DJECE, BRANITELJA, OSOBA S</w:t>
            </w:r>
          </w:p>
        </w:tc>
        <w:tc>
          <w:tcPr>
            <w:tcW w:w="1130" w:type="dxa"/>
          </w:tcPr>
          <w:p w:rsidR="00567BC7" w:rsidRPr="003565EE" w:rsidRDefault="00567BC7" w:rsidP="00567BC7">
            <w:pPr>
              <w:tabs>
                <w:tab w:val="left" w:pos="1276"/>
                <w:tab w:val="left" w:pos="2835"/>
              </w:tabs>
              <w:rPr>
                <w:b/>
                <w:sz w:val="20"/>
                <w:szCs w:val="20"/>
              </w:rPr>
            </w:pPr>
            <w:r w:rsidRPr="003565EE">
              <w:rPr>
                <w:b/>
                <w:sz w:val="20"/>
                <w:szCs w:val="20"/>
              </w:rPr>
              <w:t>P 1013</w:t>
            </w:r>
          </w:p>
        </w:tc>
        <w:tc>
          <w:tcPr>
            <w:tcW w:w="2488" w:type="dxa"/>
          </w:tcPr>
          <w:p w:rsidR="00567BC7" w:rsidRPr="003565EE" w:rsidRDefault="00567BC7" w:rsidP="00567BC7">
            <w:pPr>
              <w:tabs>
                <w:tab w:val="left" w:pos="1276"/>
                <w:tab w:val="left" w:pos="2835"/>
              </w:tabs>
              <w:rPr>
                <w:b/>
                <w:sz w:val="20"/>
                <w:szCs w:val="20"/>
              </w:rPr>
            </w:pPr>
            <w:r w:rsidRPr="003565EE">
              <w:rPr>
                <w:b/>
                <w:sz w:val="20"/>
                <w:szCs w:val="20"/>
              </w:rPr>
              <w:t>Program.djelat.socijal.skrbi</w:t>
            </w:r>
          </w:p>
        </w:tc>
        <w:tc>
          <w:tcPr>
            <w:tcW w:w="1132" w:type="dxa"/>
          </w:tcPr>
          <w:p w:rsidR="00567BC7" w:rsidRPr="003565EE" w:rsidRDefault="00567BC7" w:rsidP="00567BC7">
            <w:pPr>
              <w:tabs>
                <w:tab w:val="left" w:pos="1276"/>
                <w:tab w:val="left" w:pos="2835"/>
              </w:tabs>
              <w:rPr>
                <w:b/>
                <w:sz w:val="20"/>
                <w:szCs w:val="20"/>
              </w:rPr>
            </w:pPr>
            <w:r>
              <w:rPr>
                <w:b/>
                <w:sz w:val="20"/>
                <w:szCs w:val="20"/>
              </w:rPr>
              <w:t>240.000,00</w:t>
            </w:r>
          </w:p>
        </w:tc>
        <w:tc>
          <w:tcPr>
            <w:tcW w:w="977" w:type="dxa"/>
          </w:tcPr>
          <w:p w:rsidR="00567BC7" w:rsidRPr="003565EE" w:rsidRDefault="00567BC7" w:rsidP="00567BC7">
            <w:pPr>
              <w:tabs>
                <w:tab w:val="left" w:pos="1276"/>
                <w:tab w:val="left" w:pos="2835"/>
              </w:tabs>
              <w:rPr>
                <w:b/>
                <w:sz w:val="20"/>
                <w:szCs w:val="20"/>
              </w:rPr>
            </w:pPr>
            <w:r>
              <w:rPr>
                <w:b/>
                <w:sz w:val="20"/>
                <w:szCs w:val="20"/>
              </w:rPr>
              <w:t>96.000,0</w:t>
            </w:r>
          </w:p>
        </w:tc>
        <w:tc>
          <w:tcPr>
            <w:tcW w:w="917" w:type="dxa"/>
          </w:tcPr>
          <w:p w:rsidR="00567BC7" w:rsidRPr="003565EE" w:rsidRDefault="00567BC7" w:rsidP="00567BC7">
            <w:pPr>
              <w:tabs>
                <w:tab w:val="left" w:pos="1276"/>
                <w:tab w:val="left" w:pos="2835"/>
              </w:tabs>
              <w:rPr>
                <w:b/>
                <w:sz w:val="20"/>
                <w:szCs w:val="20"/>
              </w:rPr>
            </w:pPr>
            <w:r>
              <w:rPr>
                <w:b/>
                <w:sz w:val="20"/>
                <w:szCs w:val="20"/>
              </w:rPr>
              <w:t>96.000,0</w:t>
            </w:r>
          </w:p>
        </w:tc>
        <w:tc>
          <w:tcPr>
            <w:tcW w:w="1851" w:type="dxa"/>
            <w:gridSpan w:val="2"/>
          </w:tcPr>
          <w:p w:rsidR="00567BC7" w:rsidRPr="003565EE" w:rsidRDefault="00567BC7" w:rsidP="00567BC7">
            <w:pPr>
              <w:tabs>
                <w:tab w:val="left" w:pos="1276"/>
                <w:tab w:val="left" w:pos="2835"/>
              </w:tabs>
              <w:rPr>
                <w:b/>
                <w:sz w:val="20"/>
                <w:szCs w:val="20"/>
              </w:rPr>
            </w:pPr>
          </w:p>
        </w:tc>
        <w:tc>
          <w:tcPr>
            <w:tcW w:w="871" w:type="dxa"/>
            <w:gridSpan w:val="2"/>
          </w:tcPr>
          <w:p w:rsidR="00567BC7" w:rsidRPr="003565EE" w:rsidRDefault="00567BC7" w:rsidP="00567BC7">
            <w:pPr>
              <w:tabs>
                <w:tab w:val="left" w:pos="1276"/>
                <w:tab w:val="left" w:pos="2835"/>
              </w:tabs>
              <w:rPr>
                <w:b/>
                <w:sz w:val="20"/>
                <w:szCs w:val="20"/>
              </w:rPr>
            </w:pPr>
          </w:p>
        </w:tc>
        <w:tc>
          <w:tcPr>
            <w:tcW w:w="871" w:type="dxa"/>
          </w:tcPr>
          <w:p w:rsidR="00567BC7" w:rsidRPr="003565EE" w:rsidRDefault="00567BC7" w:rsidP="00567BC7">
            <w:pPr>
              <w:tabs>
                <w:tab w:val="left" w:pos="1276"/>
                <w:tab w:val="left" w:pos="2835"/>
              </w:tabs>
              <w:rPr>
                <w:b/>
                <w:sz w:val="20"/>
                <w:szCs w:val="20"/>
              </w:rPr>
            </w:pPr>
          </w:p>
        </w:tc>
        <w:tc>
          <w:tcPr>
            <w:tcW w:w="874" w:type="dxa"/>
            <w:gridSpan w:val="2"/>
          </w:tcPr>
          <w:p w:rsidR="00567BC7" w:rsidRPr="003565EE" w:rsidRDefault="00567BC7" w:rsidP="00567BC7">
            <w:pPr>
              <w:tabs>
                <w:tab w:val="left" w:pos="1276"/>
                <w:tab w:val="left" w:pos="2835"/>
              </w:tabs>
              <w:rPr>
                <w:b/>
                <w:sz w:val="20"/>
                <w:szCs w:val="20"/>
              </w:rPr>
            </w:pPr>
          </w:p>
        </w:tc>
        <w:tc>
          <w:tcPr>
            <w:tcW w:w="875" w:type="dxa"/>
            <w:gridSpan w:val="2"/>
          </w:tcPr>
          <w:p w:rsidR="00567BC7" w:rsidRPr="003565EE" w:rsidRDefault="00567BC7" w:rsidP="00567BC7">
            <w:pPr>
              <w:tabs>
                <w:tab w:val="left" w:pos="1276"/>
                <w:tab w:val="left" w:pos="2835"/>
              </w:tabs>
              <w:rPr>
                <w:b/>
                <w:sz w:val="20"/>
                <w:szCs w:val="20"/>
              </w:rPr>
            </w:pPr>
          </w:p>
        </w:tc>
        <w:tc>
          <w:tcPr>
            <w:tcW w:w="837" w:type="dxa"/>
          </w:tcPr>
          <w:p w:rsidR="00567BC7" w:rsidRPr="003565EE" w:rsidRDefault="00567BC7" w:rsidP="00567BC7">
            <w:pPr>
              <w:tabs>
                <w:tab w:val="left" w:pos="1276"/>
                <w:tab w:val="left" w:pos="2835"/>
              </w:tabs>
              <w:rPr>
                <w:b/>
                <w:sz w:val="20"/>
                <w:szCs w:val="20"/>
              </w:rPr>
            </w:pPr>
            <w:r w:rsidRPr="003565EE">
              <w:rPr>
                <w:b/>
                <w:sz w:val="20"/>
                <w:szCs w:val="20"/>
              </w:rPr>
              <w:t>002</w:t>
            </w:r>
          </w:p>
        </w:tc>
        <w:tc>
          <w:tcPr>
            <w:tcW w:w="858" w:type="dxa"/>
            <w:gridSpan w:val="2"/>
          </w:tcPr>
          <w:p w:rsidR="00567BC7" w:rsidRPr="003565EE" w:rsidRDefault="00567BC7" w:rsidP="00567BC7">
            <w:pPr>
              <w:tabs>
                <w:tab w:val="left" w:pos="1276"/>
                <w:tab w:val="left" w:pos="2835"/>
              </w:tabs>
              <w:rPr>
                <w:b/>
                <w:sz w:val="20"/>
                <w:szCs w:val="20"/>
              </w:rPr>
            </w:pPr>
            <w:r w:rsidRPr="003565EE">
              <w:rPr>
                <w:b/>
                <w:sz w:val="20"/>
                <w:szCs w:val="20"/>
              </w:rPr>
              <w:t>002 08</w:t>
            </w:r>
          </w:p>
        </w:tc>
      </w:tr>
      <w:tr w:rsidR="00567BC7" w:rsidTr="00567BC7">
        <w:trPr>
          <w:trHeight w:val="20"/>
        </w:trPr>
        <w:tc>
          <w:tcPr>
            <w:tcW w:w="563" w:type="dxa"/>
            <w:vMerge/>
          </w:tcPr>
          <w:p w:rsidR="00567BC7" w:rsidRDefault="00567BC7" w:rsidP="00567BC7">
            <w:pPr>
              <w:tabs>
                <w:tab w:val="left" w:pos="1276"/>
                <w:tab w:val="left" w:pos="2835"/>
              </w:tabs>
            </w:pPr>
          </w:p>
        </w:tc>
        <w:tc>
          <w:tcPr>
            <w:tcW w:w="2209" w:type="dxa"/>
            <w:gridSpan w:val="2"/>
            <w:vMerge/>
          </w:tcPr>
          <w:p w:rsidR="00567BC7" w:rsidRPr="00DD7BE6" w:rsidRDefault="00567BC7" w:rsidP="00567BC7">
            <w:pPr>
              <w:tabs>
                <w:tab w:val="left" w:pos="1276"/>
                <w:tab w:val="left" w:pos="2835"/>
              </w:tabs>
              <w:rPr>
                <w:sz w:val="18"/>
                <w:szCs w:val="18"/>
              </w:rPr>
            </w:pPr>
          </w:p>
        </w:tc>
        <w:tc>
          <w:tcPr>
            <w:tcW w:w="1130" w:type="dxa"/>
          </w:tcPr>
          <w:p w:rsidR="00567BC7" w:rsidRPr="008B1A63" w:rsidRDefault="00567BC7" w:rsidP="00567BC7">
            <w:pPr>
              <w:tabs>
                <w:tab w:val="left" w:pos="1276"/>
                <w:tab w:val="left" w:pos="2835"/>
              </w:tabs>
              <w:rPr>
                <w:sz w:val="20"/>
                <w:szCs w:val="20"/>
              </w:rPr>
            </w:pPr>
            <w:r>
              <w:rPr>
                <w:sz w:val="20"/>
                <w:szCs w:val="20"/>
              </w:rPr>
              <w:t>A 1013 01</w:t>
            </w:r>
          </w:p>
        </w:tc>
        <w:tc>
          <w:tcPr>
            <w:tcW w:w="2488" w:type="dxa"/>
          </w:tcPr>
          <w:p w:rsidR="00567BC7" w:rsidRPr="008B1A63" w:rsidRDefault="00567BC7" w:rsidP="00567BC7">
            <w:pPr>
              <w:tabs>
                <w:tab w:val="left" w:pos="1276"/>
                <w:tab w:val="left" w:pos="2835"/>
              </w:tabs>
              <w:rPr>
                <w:sz w:val="20"/>
                <w:szCs w:val="20"/>
              </w:rPr>
            </w:pPr>
            <w:r>
              <w:rPr>
                <w:sz w:val="20"/>
                <w:szCs w:val="20"/>
              </w:rPr>
              <w:t>Pomoć u novcu pojedincima i obiteljima</w:t>
            </w:r>
          </w:p>
        </w:tc>
        <w:tc>
          <w:tcPr>
            <w:tcW w:w="1132" w:type="dxa"/>
          </w:tcPr>
          <w:p w:rsidR="00567BC7" w:rsidRPr="008B1A63" w:rsidRDefault="00567BC7" w:rsidP="00567BC7">
            <w:pPr>
              <w:tabs>
                <w:tab w:val="left" w:pos="1276"/>
                <w:tab w:val="left" w:pos="2835"/>
              </w:tabs>
              <w:rPr>
                <w:sz w:val="20"/>
                <w:szCs w:val="20"/>
              </w:rPr>
            </w:pPr>
            <w:r>
              <w:rPr>
                <w:sz w:val="20"/>
                <w:szCs w:val="20"/>
              </w:rPr>
              <w:t>205.000,00</w:t>
            </w:r>
          </w:p>
        </w:tc>
        <w:tc>
          <w:tcPr>
            <w:tcW w:w="977" w:type="dxa"/>
          </w:tcPr>
          <w:p w:rsidR="00567BC7" w:rsidRPr="008B1A63" w:rsidRDefault="00567BC7" w:rsidP="00567BC7">
            <w:pPr>
              <w:tabs>
                <w:tab w:val="left" w:pos="1276"/>
                <w:tab w:val="left" w:pos="2835"/>
              </w:tabs>
              <w:rPr>
                <w:sz w:val="20"/>
                <w:szCs w:val="20"/>
              </w:rPr>
            </w:pPr>
            <w:r>
              <w:rPr>
                <w:sz w:val="20"/>
                <w:szCs w:val="20"/>
              </w:rPr>
              <w:t>75.000,0</w:t>
            </w:r>
          </w:p>
        </w:tc>
        <w:tc>
          <w:tcPr>
            <w:tcW w:w="917" w:type="dxa"/>
          </w:tcPr>
          <w:p w:rsidR="00567BC7" w:rsidRPr="008B1A63" w:rsidRDefault="00567BC7" w:rsidP="00567BC7">
            <w:pPr>
              <w:tabs>
                <w:tab w:val="left" w:pos="1276"/>
                <w:tab w:val="left" w:pos="2835"/>
              </w:tabs>
              <w:rPr>
                <w:sz w:val="20"/>
                <w:szCs w:val="20"/>
              </w:rPr>
            </w:pPr>
            <w:r>
              <w:rPr>
                <w:sz w:val="20"/>
                <w:szCs w:val="20"/>
              </w:rPr>
              <w:t>75.000,0</w:t>
            </w:r>
          </w:p>
        </w:tc>
        <w:tc>
          <w:tcPr>
            <w:tcW w:w="1851" w:type="dxa"/>
            <w:gridSpan w:val="2"/>
          </w:tcPr>
          <w:p w:rsidR="00567BC7" w:rsidRPr="008B1A63" w:rsidRDefault="00567BC7" w:rsidP="00567BC7">
            <w:pPr>
              <w:tabs>
                <w:tab w:val="left" w:pos="1276"/>
                <w:tab w:val="left" w:pos="2835"/>
              </w:tabs>
              <w:rPr>
                <w:sz w:val="20"/>
                <w:szCs w:val="20"/>
              </w:rPr>
            </w:pPr>
            <w:r>
              <w:rPr>
                <w:sz w:val="20"/>
                <w:szCs w:val="20"/>
              </w:rPr>
              <w:t>Br. korisnika</w:t>
            </w:r>
          </w:p>
        </w:tc>
        <w:tc>
          <w:tcPr>
            <w:tcW w:w="871" w:type="dxa"/>
            <w:gridSpan w:val="2"/>
          </w:tcPr>
          <w:p w:rsidR="00567BC7" w:rsidRPr="008B1A63" w:rsidRDefault="00567BC7" w:rsidP="00567BC7">
            <w:pPr>
              <w:tabs>
                <w:tab w:val="left" w:pos="1276"/>
                <w:tab w:val="left" w:pos="2835"/>
              </w:tabs>
              <w:rPr>
                <w:sz w:val="20"/>
                <w:szCs w:val="20"/>
              </w:rPr>
            </w:pPr>
            <w:r>
              <w:rPr>
                <w:sz w:val="20"/>
                <w:szCs w:val="20"/>
              </w:rPr>
              <w:t>60</w:t>
            </w:r>
          </w:p>
        </w:tc>
        <w:tc>
          <w:tcPr>
            <w:tcW w:w="871" w:type="dxa"/>
          </w:tcPr>
          <w:p w:rsidR="00567BC7" w:rsidRPr="008B1A63" w:rsidRDefault="00567BC7" w:rsidP="00567BC7">
            <w:pPr>
              <w:tabs>
                <w:tab w:val="left" w:pos="1276"/>
                <w:tab w:val="left" w:pos="2835"/>
              </w:tabs>
              <w:rPr>
                <w:sz w:val="20"/>
                <w:szCs w:val="20"/>
              </w:rPr>
            </w:pPr>
            <w:r>
              <w:rPr>
                <w:sz w:val="20"/>
                <w:szCs w:val="20"/>
              </w:rPr>
              <w:t>60</w:t>
            </w:r>
          </w:p>
        </w:tc>
        <w:tc>
          <w:tcPr>
            <w:tcW w:w="874" w:type="dxa"/>
            <w:gridSpan w:val="2"/>
          </w:tcPr>
          <w:p w:rsidR="00567BC7" w:rsidRPr="008B1A63" w:rsidRDefault="00567BC7" w:rsidP="00567BC7">
            <w:pPr>
              <w:tabs>
                <w:tab w:val="left" w:pos="1276"/>
                <w:tab w:val="left" w:pos="2835"/>
              </w:tabs>
              <w:rPr>
                <w:sz w:val="20"/>
                <w:szCs w:val="20"/>
              </w:rPr>
            </w:pPr>
            <w:r>
              <w:rPr>
                <w:sz w:val="20"/>
                <w:szCs w:val="20"/>
              </w:rPr>
              <w:t>55</w:t>
            </w:r>
          </w:p>
        </w:tc>
        <w:tc>
          <w:tcPr>
            <w:tcW w:w="875" w:type="dxa"/>
            <w:gridSpan w:val="2"/>
          </w:tcPr>
          <w:p w:rsidR="00567BC7" w:rsidRPr="008B1A63" w:rsidRDefault="00567BC7" w:rsidP="00567BC7">
            <w:pPr>
              <w:tabs>
                <w:tab w:val="left" w:pos="1276"/>
                <w:tab w:val="left" w:pos="2835"/>
              </w:tabs>
              <w:rPr>
                <w:sz w:val="20"/>
                <w:szCs w:val="20"/>
              </w:rPr>
            </w:pPr>
            <w:r>
              <w:rPr>
                <w:sz w:val="20"/>
                <w:szCs w:val="20"/>
              </w:rPr>
              <w:t>55</w:t>
            </w:r>
          </w:p>
        </w:tc>
        <w:tc>
          <w:tcPr>
            <w:tcW w:w="837" w:type="dxa"/>
          </w:tcPr>
          <w:p w:rsidR="00567BC7" w:rsidRPr="008B1A63" w:rsidRDefault="00567BC7" w:rsidP="00567BC7">
            <w:pPr>
              <w:tabs>
                <w:tab w:val="left" w:pos="1276"/>
                <w:tab w:val="left" w:pos="2835"/>
              </w:tabs>
              <w:rPr>
                <w:sz w:val="20"/>
                <w:szCs w:val="20"/>
              </w:rPr>
            </w:pPr>
            <w:r>
              <w:rPr>
                <w:sz w:val="20"/>
                <w:szCs w:val="20"/>
              </w:rPr>
              <w:t>002</w:t>
            </w:r>
          </w:p>
        </w:tc>
        <w:tc>
          <w:tcPr>
            <w:tcW w:w="858" w:type="dxa"/>
            <w:gridSpan w:val="2"/>
          </w:tcPr>
          <w:p w:rsidR="00567BC7" w:rsidRPr="008B1A63" w:rsidRDefault="00567BC7" w:rsidP="00567BC7">
            <w:pPr>
              <w:tabs>
                <w:tab w:val="left" w:pos="1276"/>
                <w:tab w:val="left" w:pos="2835"/>
              </w:tabs>
              <w:rPr>
                <w:sz w:val="20"/>
                <w:szCs w:val="20"/>
              </w:rPr>
            </w:pPr>
            <w:r>
              <w:rPr>
                <w:sz w:val="20"/>
                <w:szCs w:val="20"/>
              </w:rPr>
              <w:t>002 08</w:t>
            </w:r>
          </w:p>
        </w:tc>
      </w:tr>
      <w:tr w:rsidR="00567BC7" w:rsidTr="00567BC7">
        <w:trPr>
          <w:trHeight w:val="20"/>
        </w:trPr>
        <w:tc>
          <w:tcPr>
            <w:tcW w:w="563" w:type="dxa"/>
            <w:vMerge/>
          </w:tcPr>
          <w:p w:rsidR="00567BC7" w:rsidRDefault="00567BC7" w:rsidP="00567BC7">
            <w:pPr>
              <w:tabs>
                <w:tab w:val="left" w:pos="1276"/>
                <w:tab w:val="left" w:pos="2835"/>
              </w:tabs>
            </w:pPr>
          </w:p>
        </w:tc>
        <w:tc>
          <w:tcPr>
            <w:tcW w:w="2209" w:type="dxa"/>
            <w:gridSpan w:val="2"/>
            <w:vMerge/>
          </w:tcPr>
          <w:p w:rsidR="00567BC7" w:rsidRPr="00DD7BE6" w:rsidRDefault="00567BC7" w:rsidP="00567BC7">
            <w:pPr>
              <w:tabs>
                <w:tab w:val="left" w:pos="1276"/>
                <w:tab w:val="left" w:pos="2835"/>
              </w:tabs>
              <w:rPr>
                <w:sz w:val="18"/>
                <w:szCs w:val="18"/>
              </w:rPr>
            </w:pPr>
          </w:p>
        </w:tc>
        <w:tc>
          <w:tcPr>
            <w:tcW w:w="1130" w:type="dxa"/>
          </w:tcPr>
          <w:p w:rsidR="00567BC7" w:rsidRPr="005F57C2" w:rsidRDefault="00567BC7" w:rsidP="00567BC7">
            <w:pPr>
              <w:tabs>
                <w:tab w:val="left" w:pos="1276"/>
                <w:tab w:val="left" w:pos="2835"/>
              </w:tabs>
              <w:rPr>
                <w:b/>
                <w:sz w:val="20"/>
                <w:szCs w:val="20"/>
              </w:rPr>
            </w:pPr>
            <w:r w:rsidRPr="005F57C2">
              <w:rPr>
                <w:b/>
                <w:sz w:val="20"/>
                <w:szCs w:val="20"/>
              </w:rPr>
              <w:t xml:space="preserve">P 1014 </w:t>
            </w:r>
          </w:p>
        </w:tc>
        <w:tc>
          <w:tcPr>
            <w:tcW w:w="2488" w:type="dxa"/>
          </w:tcPr>
          <w:p w:rsidR="00567BC7" w:rsidRPr="005F57C2" w:rsidRDefault="00567BC7" w:rsidP="00567BC7">
            <w:pPr>
              <w:tabs>
                <w:tab w:val="left" w:pos="1276"/>
                <w:tab w:val="left" w:pos="2835"/>
              </w:tabs>
              <w:rPr>
                <w:b/>
                <w:sz w:val="20"/>
                <w:szCs w:val="20"/>
              </w:rPr>
            </w:pPr>
            <w:r w:rsidRPr="005F57C2">
              <w:rPr>
                <w:b/>
                <w:sz w:val="20"/>
                <w:szCs w:val="20"/>
              </w:rPr>
              <w:t>Humanitarna skrb kroz udruge građana</w:t>
            </w:r>
          </w:p>
        </w:tc>
        <w:tc>
          <w:tcPr>
            <w:tcW w:w="1132" w:type="dxa"/>
          </w:tcPr>
          <w:p w:rsidR="00567BC7" w:rsidRPr="005F57C2" w:rsidRDefault="00567BC7" w:rsidP="00567BC7">
            <w:pPr>
              <w:tabs>
                <w:tab w:val="left" w:pos="1276"/>
                <w:tab w:val="left" w:pos="2835"/>
              </w:tabs>
              <w:rPr>
                <w:b/>
                <w:sz w:val="20"/>
                <w:szCs w:val="20"/>
              </w:rPr>
            </w:pPr>
            <w:r>
              <w:rPr>
                <w:b/>
                <w:sz w:val="20"/>
                <w:szCs w:val="20"/>
              </w:rPr>
              <w:t>35.000,00</w:t>
            </w:r>
          </w:p>
        </w:tc>
        <w:tc>
          <w:tcPr>
            <w:tcW w:w="977" w:type="dxa"/>
          </w:tcPr>
          <w:p w:rsidR="00567BC7" w:rsidRPr="005F57C2" w:rsidRDefault="00567BC7" w:rsidP="00567BC7">
            <w:pPr>
              <w:tabs>
                <w:tab w:val="left" w:pos="1276"/>
                <w:tab w:val="left" w:pos="2835"/>
              </w:tabs>
              <w:rPr>
                <w:b/>
                <w:sz w:val="20"/>
                <w:szCs w:val="20"/>
              </w:rPr>
            </w:pPr>
            <w:r>
              <w:rPr>
                <w:b/>
                <w:sz w:val="20"/>
                <w:szCs w:val="20"/>
              </w:rPr>
              <w:t>21.000,0</w:t>
            </w:r>
          </w:p>
        </w:tc>
        <w:tc>
          <w:tcPr>
            <w:tcW w:w="917" w:type="dxa"/>
          </w:tcPr>
          <w:p w:rsidR="00567BC7" w:rsidRPr="005F57C2" w:rsidRDefault="00567BC7" w:rsidP="00567BC7">
            <w:pPr>
              <w:tabs>
                <w:tab w:val="left" w:pos="1276"/>
                <w:tab w:val="left" w:pos="2835"/>
              </w:tabs>
              <w:rPr>
                <w:b/>
                <w:sz w:val="20"/>
                <w:szCs w:val="20"/>
              </w:rPr>
            </w:pPr>
            <w:r>
              <w:rPr>
                <w:b/>
                <w:sz w:val="20"/>
                <w:szCs w:val="20"/>
              </w:rPr>
              <w:t>21.000,0</w:t>
            </w:r>
          </w:p>
        </w:tc>
        <w:tc>
          <w:tcPr>
            <w:tcW w:w="1851" w:type="dxa"/>
            <w:gridSpan w:val="2"/>
          </w:tcPr>
          <w:p w:rsidR="00567BC7" w:rsidRPr="005F57C2" w:rsidRDefault="00567BC7" w:rsidP="00567BC7">
            <w:pPr>
              <w:tabs>
                <w:tab w:val="left" w:pos="1276"/>
                <w:tab w:val="left" w:pos="2835"/>
              </w:tabs>
              <w:rPr>
                <w:b/>
                <w:sz w:val="20"/>
                <w:szCs w:val="20"/>
              </w:rPr>
            </w:pPr>
          </w:p>
        </w:tc>
        <w:tc>
          <w:tcPr>
            <w:tcW w:w="871" w:type="dxa"/>
            <w:gridSpan w:val="2"/>
          </w:tcPr>
          <w:p w:rsidR="00567BC7" w:rsidRPr="005F57C2" w:rsidRDefault="00567BC7" w:rsidP="00567BC7">
            <w:pPr>
              <w:tabs>
                <w:tab w:val="left" w:pos="1276"/>
                <w:tab w:val="left" w:pos="2835"/>
              </w:tabs>
              <w:rPr>
                <w:b/>
                <w:sz w:val="20"/>
                <w:szCs w:val="20"/>
              </w:rPr>
            </w:pPr>
          </w:p>
        </w:tc>
        <w:tc>
          <w:tcPr>
            <w:tcW w:w="871" w:type="dxa"/>
          </w:tcPr>
          <w:p w:rsidR="00567BC7" w:rsidRPr="005F57C2" w:rsidRDefault="00567BC7" w:rsidP="00567BC7">
            <w:pPr>
              <w:tabs>
                <w:tab w:val="left" w:pos="1276"/>
                <w:tab w:val="left" w:pos="2835"/>
              </w:tabs>
              <w:rPr>
                <w:b/>
                <w:sz w:val="20"/>
                <w:szCs w:val="20"/>
              </w:rPr>
            </w:pPr>
          </w:p>
        </w:tc>
        <w:tc>
          <w:tcPr>
            <w:tcW w:w="874" w:type="dxa"/>
            <w:gridSpan w:val="2"/>
          </w:tcPr>
          <w:p w:rsidR="00567BC7" w:rsidRPr="005F57C2" w:rsidRDefault="00567BC7" w:rsidP="00567BC7">
            <w:pPr>
              <w:tabs>
                <w:tab w:val="left" w:pos="1276"/>
                <w:tab w:val="left" w:pos="2835"/>
              </w:tabs>
              <w:rPr>
                <w:b/>
                <w:sz w:val="20"/>
                <w:szCs w:val="20"/>
              </w:rPr>
            </w:pPr>
          </w:p>
        </w:tc>
        <w:tc>
          <w:tcPr>
            <w:tcW w:w="875" w:type="dxa"/>
            <w:gridSpan w:val="2"/>
          </w:tcPr>
          <w:p w:rsidR="00567BC7" w:rsidRPr="005F57C2" w:rsidRDefault="00567BC7" w:rsidP="00567BC7">
            <w:pPr>
              <w:tabs>
                <w:tab w:val="left" w:pos="1276"/>
                <w:tab w:val="left" w:pos="2835"/>
              </w:tabs>
              <w:rPr>
                <w:b/>
                <w:sz w:val="20"/>
                <w:szCs w:val="20"/>
              </w:rPr>
            </w:pPr>
          </w:p>
        </w:tc>
        <w:tc>
          <w:tcPr>
            <w:tcW w:w="837" w:type="dxa"/>
          </w:tcPr>
          <w:p w:rsidR="00567BC7" w:rsidRPr="005F57C2" w:rsidRDefault="00567BC7" w:rsidP="00567BC7">
            <w:pPr>
              <w:tabs>
                <w:tab w:val="left" w:pos="1276"/>
                <w:tab w:val="left" w:pos="2835"/>
              </w:tabs>
              <w:rPr>
                <w:b/>
                <w:sz w:val="20"/>
                <w:szCs w:val="20"/>
              </w:rPr>
            </w:pPr>
            <w:r w:rsidRPr="005F57C2">
              <w:rPr>
                <w:b/>
                <w:sz w:val="20"/>
                <w:szCs w:val="20"/>
              </w:rPr>
              <w:t>002</w:t>
            </w:r>
          </w:p>
        </w:tc>
        <w:tc>
          <w:tcPr>
            <w:tcW w:w="858" w:type="dxa"/>
            <w:gridSpan w:val="2"/>
          </w:tcPr>
          <w:p w:rsidR="00567BC7" w:rsidRPr="005F57C2" w:rsidRDefault="00567BC7" w:rsidP="00567BC7">
            <w:pPr>
              <w:tabs>
                <w:tab w:val="left" w:pos="1276"/>
                <w:tab w:val="left" w:pos="2835"/>
              </w:tabs>
              <w:rPr>
                <w:b/>
                <w:sz w:val="20"/>
                <w:szCs w:val="20"/>
              </w:rPr>
            </w:pPr>
            <w:r w:rsidRPr="005F57C2">
              <w:rPr>
                <w:b/>
                <w:sz w:val="20"/>
                <w:szCs w:val="20"/>
              </w:rPr>
              <w:t>002 08</w:t>
            </w:r>
          </w:p>
        </w:tc>
      </w:tr>
      <w:tr w:rsidR="00567BC7" w:rsidTr="00567BC7">
        <w:trPr>
          <w:trHeight w:val="20"/>
        </w:trPr>
        <w:tc>
          <w:tcPr>
            <w:tcW w:w="563" w:type="dxa"/>
            <w:vMerge/>
          </w:tcPr>
          <w:p w:rsidR="00567BC7" w:rsidRDefault="00567BC7" w:rsidP="00567BC7">
            <w:pPr>
              <w:tabs>
                <w:tab w:val="left" w:pos="1276"/>
                <w:tab w:val="left" w:pos="2835"/>
              </w:tabs>
            </w:pPr>
          </w:p>
        </w:tc>
        <w:tc>
          <w:tcPr>
            <w:tcW w:w="2209" w:type="dxa"/>
            <w:gridSpan w:val="2"/>
            <w:vMerge/>
          </w:tcPr>
          <w:p w:rsidR="00567BC7" w:rsidRPr="00DD7BE6" w:rsidRDefault="00567BC7" w:rsidP="00567BC7">
            <w:pPr>
              <w:tabs>
                <w:tab w:val="left" w:pos="1276"/>
                <w:tab w:val="left" w:pos="2835"/>
              </w:tabs>
              <w:rPr>
                <w:sz w:val="18"/>
                <w:szCs w:val="18"/>
              </w:rPr>
            </w:pPr>
          </w:p>
        </w:tc>
        <w:tc>
          <w:tcPr>
            <w:tcW w:w="1130" w:type="dxa"/>
          </w:tcPr>
          <w:p w:rsidR="00567BC7" w:rsidRPr="008B1A63" w:rsidRDefault="00567BC7" w:rsidP="00567BC7">
            <w:pPr>
              <w:tabs>
                <w:tab w:val="left" w:pos="1276"/>
                <w:tab w:val="left" w:pos="2835"/>
              </w:tabs>
              <w:rPr>
                <w:sz w:val="20"/>
                <w:szCs w:val="20"/>
              </w:rPr>
            </w:pPr>
            <w:r>
              <w:rPr>
                <w:sz w:val="20"/>
                <w:szCs w:val="20"/>
              </w:rPr>
              <w:t>A 1014 01</w:t>
            </w:r>
          </w:p>
        </w:tc>
        <w:tc>
          <w:tcPr>
            <w:tcW w:w="2488" w:type="dxa"/>
          </w:tcPr>
          <w:p w:rsidR="00567BC7" w:rsidRPr="008B1A63" w:rsidRDefault="00567BC7" w:rsidP="00567BC7">
            <w:pPr>
              <w:tabs>
                <w:tab w:val="left" w:pos="1276"/>
                <w:tab w:val="left" w:pos="2835"/>
              </w:tabs>
              <w:rPr>
                <w:sz w:val="20"/>
                <w:szCs w:val="20"/>
              </w:rPr>
            </w:pPr>
            <w:r>
              <w:rPr>
                <w:sz w:val="20"/>
                <w:szCs w:val="20"/>
              </w:rPr>
              <w:t xml:space="preserve">HVIDRA, dragovoljci, invalidi i invalidske udr. </w:t>
            </w:r>
          </w:p>
        </w:tc>
        <w:tc>
          <w:tcPr>
            <w:tcW w:w="1132" w:type="dxa"/>
          </w:tcPr>
          <w:p w:rsidR="00567BC7" w:rsidRPr="008B1A63" w:rsidRDefault="00567BC7" w:rsidP="00567BC7">
            <w:pPr>
              <w:tabs>
                <w:tab w:val="left" w:pos="1276"/>
                <w:tab w:val="left" w:pos="2835"/>
              </w:tabs>
              <w:rPr>
                <w:sz w:val="20"/>
                <w:szCs w:val="20"/>
              </w:rPr>
            </w:pPr>
            <w:r>
              <w:rPr>
                <w:sz w:val="20"/>
                <w:szCs w:val="20"/>
              </w:rPr>
              <w:t>5.000,00</w:t>
            </w:r>
          </w:p>
        </w:tc>
        <w:tc>
          <w:tcPr>
            <w:tcW w:w="977" w:type="dxa"/>
          </w:tcPr>
          <w:p w:rsidR="00567BC7" w:rsidRPr="008B1A63" w:rsidRDefault="00567BC7" w:rsidP="00567BC7">
            <w:pPr>
              <w:tabs>
                <w:tab w:val="left" w:pos="1276"/>
                <w:tab w:val="left" w:pos="2835"/>
              </w:tabs>
              <w:rPr>
                <w:sz w:val="20"/>
                <w:szCs w:val="20"/>
              </w:rPr>
            </w:pPr>
            <w:r>
              <w:rPr>
                <w:sz w:val="20"/>
                <w:szCs w:val="20"/>
              </w:rPr>
              <w:t>5.000,00</w:t>
            </w:r>
          </w:p>
        </w:tc>
        <w:tc>
          <w:tcPr>
            <w:tcW w:w="917" w:type="dxa"/>
          </w:tcPr>
          <w:p w:rsidR="00567BC7" w:rsidRPr="008B1A63" w:rsidRDefault="00567BC7" w:rsidP="00567BC7">
            <w:pPr>
              <w:tabs>
                <w:tab w:val="left" w:pos="1276"/>
                <w:tab w:val="left" w:pos="2835"/>
              </w:tabs>
              <w:rPr>
                <w:sz w:val="20"/>
                <w:szCs w:val="20"/>
              </w:rPr>
            </w:pPr>
            <w:r>
              <w:rPr>
                <w:sz w:val="20"/>
                <w:szCs w:val="20"/>
              </w:rPr>
              <w:t>5.000,00</w:t>
            </w:r>
          </w:p>
        </w:tc>
        <w:tc>
          <w:tcPr>
            <w:tcW w:w="1851" w:type="dxa"/>
            <w:gridSpan w:val="2"/>
          </w:tcPr>
          <w:p w:rsidR="00567BC7" w:rsidRPr="008B1A63" w:rsidRDefault="00567BC7" w:rsidP="00567BC7">
            <w:pPr>
              <w:tabs>
                <w:tab w:val="left" w:pos="1276"/>
                <w:tab w:val="left" w:pos="2835"/>
              </w:tabs>
              <w:rPr>
                <w:sz w:val="20"/>
                <w:szCs w:val="20"/>
              </w:rPr>
            </w:pPr>
            <w:r>
              <w:rPr>
                <w:sz w:val="20"/>
                <w:szCs w:val="20"/>
              </w:rPr>
              <w:t>Broj članova</w:t>
            </w:r>
          </w:p>
        </w:tc>
        <w:tc>
          <w:tcPr>
            <w:tcW w:w="871" w:type="dxa"/>
            <w:gridSpan w:val="2"/>
          </w:tcPr>
          <w:p w:rsidR="00567BC7" w:rsidRPr="008B1A63" w:rsidRDefault="00567BC7" w:rsidP="00567BC7">
            <w:pPr>
              <w:tabs>
                <w:tab w:val="left" w:pos="1276"/>
                <w:tab w:val="left" w:pos="2835"/>
              </w:tabs>
              <w:rPr>
                <w:sz w:val="20"/>
                <w:szCs w:val="20"/>
              </w:rPr>
            </w:pPr>
            <w:r>
              <w:rPr>
                <w:sz w:val="20"/>
                <w:szCs w:val="20"/>
              </w:rPr>
              <w:t>35</w:t>
            </w:r>
          </w:p>
        </w:tc>
        <w:tc>
          <w:tcPr>
            <w:tcW w:w="871" w:type="dxa"/>
          </w:tcPr>
          <w:p w:rsidR="00567BC7" w:rsidRPr="008B1A63" w:rsidRDefault="00567BC7" w:rsidP="00567BC7">
            <w:pPr>
              <w:tabs>
                <w:tab w:val="left" w:pos="1276"/>
                <w:tab w:val="left" w:pos="2835"/>
              </w:tabs>
              <w:rPr>
                <w:sz w:val="20"/>
                <w:szCs w:val="20"/>
              </w:rPr>
            </w:pPr>
            <w:r>
              <w:rPr>
                <w:sz w:val="20"/>
                <w:szCs w:val="20"/>
              </w:rPr>
              <w:t>35</w:t>
            </w:r>
          </w:p>
        </w:tc>
        <w:tc>
          <w:tcPr>
            <w:tcW w:w="874" w:type="dxa"/>
            <w:gridSpan w:val="2"/>
          </w:tcPr>
          <w:p w:rsidR="00567BC7" w:rsidRPr="008B1A63" w:rsidRDefault="00567BC7" w:rsidP="00567BC7">
            <w:pPr>
              <w:tabs>
                <w:tab w:val="left" w:pos="1276"/>
                <w:tab w:val="left" w:pos="2835"/>
              </w:tabs>
              <w:rPr>
                <w:sz w:val="20"/>
                <w:szCs w:val="20"/>
              </w:rPr>
            </w:pPr>
            <w:r>
              <w:rPr>
                <w:sz w:val="20"/>
                <w:szCs w:val="20"/>
              </w:rPr>
              <w:t>35</w:t>
            </w:r>
          </w:p>
        </w:tc>
        <w:tc>
          <w:tcPr>
            <w:tcW w:w="875" w:type="dxa"/>
            <w:gridSpan w:val="2"/>
          </w:tcPr>
          <w:p w:rsidR="00567BC7" w:rsidRPr="008B1A63" w:rsidRDefault="00567BC7" w:rsidP="00567BC7">
            <w:pPr>
              <w:tabs>
                <w:tab w:val="left" w:pos="1276"/>
                <w:tab w:val="left" w:pos="2835"/>
              </w:tabs>
              <w:rPr>
                <w:sz w:val="20"/>
                <w:szCs w:val="20"/>
              </w:rPr>
            </w:pPr>
            <w:r>
              <w:rPr>
                <w:sz w:val="20"/>
                <w:szCs w:val="20"/>
              </w:rPr>
              <w:t>35</w:t>
            </w:r>
          </w:p>
        </w:tc>
        <w:tc>
          <w:tcPr>
            <w:tcW w:w="837" w:type="dxa"/>
          </w:tcPr>
          <w:p w:rsidR="00567BC7" w:rsidRPr="008B1A63" w:rsidRDefault="00567BC7" w:rsidP="00567BC7">
            <w:pPr>
              <w:tabs>
                <w:tab w:val="left" w:pos="1276"/>
                <w:tab w:val="left" w:pos="2835"/>
              </w:tabs>
              <w:rPr>
                <w:sz w:val="20"/>
                <w:szCs w:val="20"/>
              </w:rPr>
            </w:pPr>
            <w:r>
              <w:rPr>
                <w:sz w:val="20"/>
                <w:szCs w:val="20"/>
              </w:rPr>
              <w:t>002</w:t>
            </w:r>
          </w:p>
        </w:tc>
        <w:tc>
          <w:tcPr>
            <w:tcW w:w="858" w:type="dxa"/>
            <w:gridSpan w:val="2"/>
          </w:tcPr>
          <w:p w:rsidR="00567BC7" w:rsidRPr="008B1A63" w:rsidRDefault="00567BC7" w:rsidP="00567BC7">
            <w:pPr>
              <w:tabs>
                <w:tab w:val="left" w:pos="1276"/>
                <w:tab w:val="left" w:pos="2835"/>
              </w:tabs>
              <w:rPr>
                <w:sz w:val="20"/>
                <w:szCs w:val="20"/>
              </w:rPr>
            </w:pPr>
            <w:r>
              <w:rPr>
                <w:sz w:val="20"/>
                <w:szCs w:val="20"/>
              </w:rPr>
              <w:t>002 08</w:t>
            </w:r>
          </w:p>
        </w:tc>
      </w:tr>
      <w:tr w:rsidR="00567BC7" w:rsidTr="00567BC7">
        <w:trPr>
          <w:trHeight w:val="571"/>
        </w:trPr>
        <w:tc>
          <w:tcPr>
            <w:tcW w:w="563" w:type="dxa"/>
            <w:vMerge/>
          </w:tcPr>
          <w:p w:rsidR="00567BC7" w:rsidRDefault="00567BC7" w:rsidP="00567BC7">
            <w:pPr>
              <w:tabs>
                <w:tab w:val="left" w:pos="1276"/>
                <w:tab w:val="left" w:pos="2835"/>
              </w:tabs>
            </w:pPr>
          </w:p>
        </w:tc>
        <w:tc>
          <w:tcPr>
            <w:tcW w:w="2209" w:type="dxa"/>
            <w:gridSpan w:val="2"/>
            <w:vMerge/>
          </w:tcPr>
          <w:p w:rsidR="00567BC7" w:rsidRDefault="00567BC7" w:rsidP="00567BC7">
            <w:pPr>
              <w:tabs>
                <w:tab w:val="left" w:pos="1276"/>
                <w:tab w:val="left" w:pos="2835"/>
              </w:tabs>
            </w:pPr>
          </w:p>
        </w:tc>
        <w:tc>
          <w:tcPr>
            <w:tcW w:w="1130" w:type="dxa"/>
          </w:tcPr>
          <w:p w:rsidR="00567BC7" w:rsidRPr="008B1A63" w:rsidRDefault="00567BC7" w:rsidP="00567BC7">
            <w:pPr>
              <w:tabs>
                <w:tab w:val="left" w:pos="1276"/>
                <w:tab w:val="left" w:pos="2835"/>
              </w:tabs>
              <w:rPr>
                <w:sz w:val="20"/>
                <w:szCs w:val="20"/>
              </w:rPr>
            </w:pPr>
            <w:r>
              <w:rPr>
                <w:sz w:val="20"/>
                <w:szCs w:val="20"/>
              </w:rPr>
              <w:t xml:space="preserve">A 1014 02 </w:t>
            </w:r>
          </w:p>
        </w:tc>
        <w:tc>
          <w:tcPr>
            <w:tcW w:w="2488" w:type="dxa"/>
          </w:tcPr>
          <w:p w:rsidR="00567BC7" w:rsidRPr="008B1A63" w:rsidRDefault="00567BC7" w:rsidP="00567BC7">
            <w:pPr>
              <w:tabs>
                <w:tab w:val="left" w:pos="1276"/>
                <w:tab w:val="left" w:pos="2835"/>
              </w:tabs>
              <w:rPr>
                <w:sz w:val="20"/>
                <w:szCs w:val="20"/>
              </w:rPr>
            </w:pPr>
            <w:r>
              <w:rPr>
                <w:sz w:val="20"/>
                <w:szCs w:val="20"/>
              </w:rPr>
              <w:t xml:space="preserve">Humanitarna djelatnost Crvenog križa </w:t>
            </w:r>
          </w:p>
        </w:tc>
        <w:tc>
          <w:tcPr>
            <w:tcW w:w="1132" w:type="dxa"/>
          </w:tcPr>
          <w:p w:rsidR="00567BC7" w:rsidRPr="008B1A63" w:rsidRDefault="00567BC7" w:rsidP="00567BC7">
            <w:pPr>
              <w:tabs>
                <w:tab w:val="left" w:pos="1276"/>
                <w:tab w:val="left" w:pos="2835"/>
              </w:tabs>
              <w:rPr>
                <w:sz w:val="20"/>
                <w:szCs w:val="20"/>
              </w:rPr>
            </w:pPr>
            <w:r>
              <w:rPr>
                <w:sz w:val="20"/>
                <w:szCs w:val="20"/>
              </w:rPr>
              <w:t>15.000,00</w:t>
            </w:r>
          </w:p>
        </w:tc>
        <w:tc>
          <w:tcPr>
            <w:tcW w:w="977" w:type="dxa"/>
          </w:tcPr>
          <w:p w:rsidR="00567BC7" w:rsidRPr="008B1A63" w:rsidRDefault="00567BC7" w:rsidP="00567BC7">
            <w:pPr>
              <w:tabs>
                <w:tab w:val="left" w:pos="1276"/>
                <w:tab w:val="left" w:pos="2835"/>
              </w:tabs>
              <w:rPr>
                <w:sz w:val="20"/>
                <w:szCs w:val="20"/>
              </w:rPr>
            </w:pPr>
            <w:r>
              <w:rPr>
                <w:sz w:val="20"/>
                <w:szCs w:val="20"/>
              </w:rPr>
              <w:t>8.000,00</w:t>
            </w:r>
          </w:p>
        </w:tc>
        <w:tc>
          <w:tcPr>
            <w:tcW w:w="917" w:type="dxa"/>
          </w:tcPr>
          <w:p w:rsidR="00567BC7" w:rsidRPr="008B1A63" w:rsidRDefault="00567BC7" w:rsidP="00567BC7">
            <w:pPr>
              <w:tabs>
                <w:tab w:val="left" w:pos="1276"/>
                <w:tab w:val="left" w:pos="2835"/>
              </w:tabs>
              <w:rPr>
                <w:sz w:val="20"/>
                <w:szCs w:val="20"/>
              </w:rPr>
            </w:pPr>
            <w:r>
              <w:rPr>
                <w:sz w:val="20"/>
                <w:szCs w:val="20"/>
              </w:rPr>
              <w:t>8.000,00</w:t>
            </w:r>
          </w:p>
        </w:tc>
        <w:tc>
          <w:tcPr>
            <w:tcW w:w="1851" w:type="dxa"/>
            <w:gridSpan w:val="2"/>
          </w:tcPr>
          <w:p w:rsidR="00567BC7" w:rsidRPr="008B1A63" w:rsidRDefault="00567BC7" w:rsidP="00567BC7">
            <w:pPr>
              <w:tabs>
                <w:tab w:val="left" w:pos="1276"/>
                <w:tab w:val="left" w:pos="2835"/>
              </w:tabs>
              <w:rPr>
                <w:sz w:val="20"/>
                <w:szCs w:val="20"/>
              </w:rPr>
            </w:pPr>
            <w:r>
              <w:rPr>
                <w:sz w:val="20"/>
                <w:szCs w:val="20"/>
              </w:rPr>
              <w:t>Broj humanit.akcija</w:t>
            </w:r>
          </w:p>
        </w:tc>
        <w:tc>
          <w:tcPr>
            <w:tcW w:w="871" w:type="dxa"/>
            <w:gridSpan w:val="2"/>
          </w:tcPr>
          <w:p w:rsidR="00567BC7" w:rsidRPr="008B1A63" w:rsidRDefault="00567BC7" w:rsidP="00567BC7">
            <w:pPr>
              <w:tabs>
                <w:tab w:val="left" w:pos="1276"/>
                <w:tab w:val="left" w:pos="2835"/>
              </w:tabs>
              <w:rPr>
                <w:sz w:val="20"/>
                <w:szCs w:val="20"/>
              </w:rPr>
            </w:pPr>
            <w:r>
              <w:rPr>
                <w:sz w:val="20"/>
                <w:szCs w:val="20"/>
              </w:rPr>
              <w:t>3</w:t>
            </w:r>
          </w:p>
        </w:tc>
        <w:tc>
          <w:tcPr>
            <w:tcW w:w="871" w:type="dxa"/>
          </w:tcPr>
          <w:p w:rsidR="00567BC7" w:rsidRPr="008B1A63" w:rsidRDefault="00567BC7" w:rsidP="00567BC7">
            <w:pPr>
              <w:tabs>
                <w:tab w:val="left" w:pos="1276"/>
                <w:tab w:val="left" w:pos="2835"/>
              </w:tabs>
              <w:rPr>
                <w:sz w:val="20"/>
                <w:szCs w:val="20"/>
              </w:rPr>
            </w:pPr>
            <w:r>
              <w:rPr>
                <w:sz w:val="20"/>
                <w:szCs w:val="20"/>
              </w:rPr>
              <w:t>3</w:t>
            </w:r>
          </w:p>
        </w:tc>
        <w:tc>
          <w:tcPr>
            <w:tcW w:w="874" w:type="dxa"/>
            <w:gridSpan w:val="2"/>
          </w:tcPr>
          <w:p w:rsidR="00567BC7" w:rsidRPr="008B1A63" w:rsidRDefault="00567BC7" w:rsidP="00567BC7">
            <w:pPr>
              <w:tabs>
                <w:tab w:val="left" w:pos="1276"/>
                <w:tab w:val="left" w:pos="2835"/>
              </w:tabs>
              <w:rPr>
                <w:sz w:val="20"/>
                <w:szCs w:val="20"/>
              </w:rPr>
            </w:pPr>
            <w:r>
              <w:rPr>
                <w:sz w:val="20"/>
                <w:szCs w:val="20"/>
              </w:rPr>
              <w:t>4</w:t>
            </w:r>
          </w:p>
        </w:tc>
        <w:tc>
          <w:tcPr>
            <w:tcW w:w="875" w:type="dxa"/>
            <w:gridSpan w:val="2"/>
          </w:tcPr>
          <w:p w:rsidR="00567BC7" w:rsidRPr="008B1A63" w:rsidRDefault="00567BC7" w:rsidP="00567BC7">
            <w:pPr>
              <w:tabs>
                <w:tab w:val="left" w:pos="1276"/>
                <w:tab w:val="left" w:pos="2835"/>
              </w:tabs>
              <w:rPr>
                <w:sz w:val="20"/>
                <w:szCs w:val="20"/>
              </w:rPr>
            </w:pPr>
            <w:r>
              <w:rPr>
                <w:sz w:val="20"/>
                <w:szCs w:val="20"/>
              </w:rPr>
              <w:t>4</w:t>
            </w:r>
          </w:p>
        </w:tc>
        <w:tc>
          <w:tcPr>
            <w:tcW w:w="837" w:type="dxa"/>
          </w:tcPr>
          <w:p w:rsidR="00567BC7" w:rsidRPr="008B1A63" w:rsidRDefault="00567BC7" w:rsidP="00567BC7">
            <w:pPr>
              <w:tabs>
                <w:tab w:val="left" w:pos="1276"/>
                <w:tab w:val="left" w:pos="2835"/>
              </w:tabs>
              <w:rPr>
                <w:sz w:val="20"/>
                <w:szCs w:val="20"/>
              </w:rPr>
            </w:pPr>
            <w:r>
              <w:rPr>
                <w:sz w:val="20"/>
                <w:szCs w:val="20"/>
              </w:rPr>
              <w:t>002</w:t>
            </w:r>
          </w:p>
        </w:tc>
        <w:tc>
          <w:tcPr>
            <w:tcW w:w="858" w:type="dxa"/>
            <w:gridSpan w:val="2"/>
          </w:tcPr>
          <w:p w:rsidR="00567BC7" w:rsidRPr="008B1A63" w:rsidRDefault="00567BC7" w:rsidP="00567BC7">
            <w:pPr>
              <w:tabs>
                <w:tab w:val="left" w:pos="1276"/>
                <w:tab w:val="left" w:pos="2835"/>
              </w:tabs>
              <w:rPr>
                <w:sz w:val="20"/>
                <w:szCs w:val="20"/>
              </w:rPr>
            </w:pPr>
            <w:r>
              <w:rPr>
                <w:sz w:val="20"/>
                <w:szCs w:val="20"/>
              </w:rPr>
              <w:t>002 08</w:t>
            </w:r>
          </w:p>
        </w:tc>
      </w:tr>
      <w:tr w:rsidR="00567BC7" w:rsidTr="00567BC7">
        <w:trPr>
          <w:gridAfter w:val="1"/>
          <w:wAfter w:w="19" w:type="dxa"/>
        </w:trPr>
        <w:tc>
          <w:tcPr>
            <w:tcW w:w="563" w:type="dxa"/>
            <w:vMerge w:val="restart"/>
          </w:tcPr>
          <w:p w:rsidR="00567BC7" w:rsidRDefault="00567BC7" w:rsidP="00567BC7">
            <w:pPr>
              <w:tabs>
                <w:tab w:val="left" w:pos="1276"/>
                <w:tab w:val="left" w:pos="2835"/>
              </w:tabs>
            </w:pPr>
          </w:p>
        </w:tc>
        <w:tc>
          <w:tcPr>
            <w:tcW w:w="2196" w:type="dxa"/>
            <w:vMerge w:val="restart"/>
          </w:tcPr>
          <w:p w:rsidR="00567BC7" w:rsidRDefault="00567BC7" w:rsidP="00567BC7">
            <w:pPr>
              <w:tabs>
                <w:tab w:val="left" w:pos="1276"/>
                <w:tab w:val="left" w:pos="2835"/>
              </w:tabs>
            </w:pPr>
          </w:p>
        </w:tc>
        <w:tc>
          <w:tcPr>
            <w:tcW w:w="1143" w:type="dxa"/>
            <w:gridSpan w:val="2"/>
          </w:tcPr>
          <w:p w:rsidR="00567BC7" w:rsidRPr="006542DE" w:rsidRDefault="00567BC7" w:rsidP="00567BC7">
            <w:pPr>
              <w:tabs>
                <w:tab w:val="left" w:pos="1276"/>
                <w:tab w:val="left" w:pos="2835"/>
              </w:tabs>
              <w:rPr>
                <w:sz w:val="20"/>
                <w:szCs w:val="20"/>
              </w:rPr>
            </w:pPr>
            <w:r>
              <w:rPr>
                <w:sz w:val="20"/>
                <w:szCs w:val="20"/>
              </w:rPr>
              <w:t>A 1014 03</w:t>
            </w:r>
          </w:p>
        </w:tc>
        <w:tc>
          <w:tcPr>
            <w:tcW w:w="2488" w:type="dxa"/>
          </w:tcPr>
          <w:p w:rsidR="00567BC7" w:rsidRPr="006542DE" w:rsidRDefault="00567BC7" w:rsidP="00567BC7">
            <w:pPr>
              <w:tabs>
                <w:tab w:val="left" w:pos="1276"/>
                <w:tab w:val="left" w:pos="2835"/>
              </w:tabs>
              <w:rPr>
                <w:sz w:val="20"/>
                <w:szCs w:val="20"/>
              </w:rPr>
            </w:pPr>
            <w:r>
              <w:rPr>
                <w:sz w:val="20"/>
                <w:szCs w:val="20"/>
              </w:rPr>
              <w:t>Udruga potrošač</w:t>
            </w:r>
          </w:p>
        </w:tc>
        <w:tc>
          <w:tcPr>
            <w:tcW w:w="1132" w:type="dxa"/>
          </w:tcPr>
          <w:p w:rsidR="00567BC7" w:rsidRPr="006542DE" w:rsidRDefault="00567BC7" w:rsidP="00567BC7">
            <w:pPr>
              <w:tabs>
                <w:tab w:val="left" w:pos="1276"/>
                <w:tab w:val="left" w:pos="2835"/>
              </w:tabs>
              <w:rPr>
                <w:sz w:val="20"/>
                <w:szCs w:val="20"/>
              </w:rPr>
            </w:pPr>
            <w:r>
              <w:rPr>
                <w:sz w:val="20"/>
                <w:szCs w:val="20"/>
              </w:rPr>
              <w:t>1.000,00</w:t>
            </w:r>
          </w:p>
        </w:tc>
        <w:tc>
          <w:tcPr>
            <w:tcW w:w="977" w:type="dxa"/>
          </w:tcPr>
          <w:p w:rsidR="00567BC7" w:rsidRPr="006542DE" w:rsidRDefault="00567BC7" w:rsidP="00567BC7">
            <w:pPr>
              <w:tabs>
                <w:tab w:val="left" w:pos="1276"/>
                <w:tab w:val="left" w:pos="2835"/>
              </w:tabs>
              <w:rPr>
                <w:sz w:val="20"/>
                <w:szCs w:val="20"/>
              </w:rPr>
            </w:pPr>
            <w:r>
              <w:rPr>
                <w:sz w:val="20"/>
                <w:szCs w:val="20"/>
              </w:rPr>
              <w:t>1.000,00</w:t>
            </w:r>
          </w:p>
        </w:tc>
        <w:tc>
          <w:tcPr>
            <w:tcW w:w="925" w:type="dxa"/>
            <w:gridSpan w:val="2"/>
          </w:tcPr>
          <w:p w:rsidR="00567BC7" w:rsidRPr="006542DE" w:rsidRDefault="00567BC7" w:rsidP="00567BC7">
            <w:pPr>
              <w:tabs>
                <w:tab w:val="left" w:pos="1276"/>
                <w:tab w:val="left" w:pos="2835"/>
              </w:tabs>
              <w:rPr>
                <w:sz w:val="20"/>
                <w:szCs w:val="20"/>
              </w:rPr>
            </w:pPr>
            <w:r>
              <w:rPr>
                <w:sz w:val="20"/>
                <w:szCs w:val="20"/>
              </w:rPr>
              <w:t>1.000,00</w:t>
            </w:r>
          </w:p>
        </w:tc>
        <w:tc>
          <w:tcPr>
            <w:tcW w:w="1843" w:type="dxa"/>
          </w:tcPr>
          <w:p w:rsidR="00567BC7" w:rsidRPr="006542DE" w:rsidRDefault="00567BC7" w:rsidP="00567BC7">
            <w:pPr>
              <w:tabs>
                <w:tab w:val="left" w:pos="1276"/>
                <w:tab w:val="left" w:pos="2835"/>
              </w:tabs>
              <w:rPr>
                <w:sz w:val="20"/>
                <w:szCs w:val="20"/>
              </w:rPr>
            </w:pPr>
            <w:r>
              <w:rPr>
                <w:sz w:val="20"/>
                <w:szCs w:val="20"/>
              </w:rPr>
              <w:t>Broj članova</w:t>
            </w:r>
          </w:p>
        </w:tc>
        <w:tc>
          <w:tcPr>
            <w:tcW w:w="838" w:type="dxa"/>
          </w:tcPr>
          <w:p w:rsidR="00567BC7" w:rsidRPr="006542DE" w:rsidRDefault="00567BC7" w:rsidP="00567BC7">
            <w:pPr>
              <w:tabs>
                <w:tab w:val="left" w:pos="1276"/>
                <w:tab w:val="left" w:pos="2835"/>
              </w:tabs>
              <w:rPr>
                <w:sz w:val="20"/>
                <w:szCs w:val="20"/>
              </w:rPr>
            </w:pPr>
            <w:r>
              <w:rPr>
                <w:sz w:val="20"/>
                <w:szCs w:val="20"/>
              </w:rPr>
              <w:t>5</w:t>
            </w:r>
          </w:p>
        </w:tc>
        <w:tc>
          <w:tcPr>
            <w:tcW w:w="965" w:type="dxa"/>
            <w:gridSpan w:val="3"/>
          </w:tcPr>
          <w:p w:rsidR="00567BC7" w:rsidRPr="006542DE" w:rsidRDefault="00567BC7" w:rsidP="00567BC7">
            <w:pPr>
              <w:tabs>
                <w:tab w:val="left" w:pos="1276"/>
                <w:tab w:val="left" w:pos="2835"/>
              </w:tabs>
              <w:rPr>
                <w:sz w:val="20"/>
                <w:szCs w:val="20"/>
              </w:rPr>
            </w:pPr>
            <w:r>
              <w:rPr>
                <w:sz w:val="20"/>
                <w:szCs w:val="20"/>
              </w:rPr>
              <w:t>5</w:t>
            </w:r>
          </w:p>
        </w:tc>
        <w:tc>
          <w:tcPr>
            <w:tcW w:w="849" w:type="dxa"/>
            <w:gridSpan w:val="2"/>
          </w:tcPr>
          <w:p w:rsidR="00567BC7" w:rsidRPr="006542DE" w:rsidRDefault="00567BC7" w:rsidP="00567BC7">
            <w:pPr>
              <w:tabs>
                <w:tab w:val="left" w:pos="1276"/>
                <w:tab w:val="left" w:pos="2835"/>
              </w:tabs>
              <w:rPr>
                <w:sz w:val="20"/>
                <w:szCs w:val="20"/>
              </w:rPr>
            </w:pPr>
            <w:r>
              <w:rPr>
                <w:sz w:val="20"/>
                <w:szCs w:val="20"/>
              </w:rPr>
              <w:t>5</w:t>
            </w:r>
          </w:p>
        </w:tc>
        <w:tc>
          <w:tcPr>
            <w:tcW w:w="839" w:type="dxa"/>
          </w:tcPr>
          <w:p w:rsidR="00567BC7" w:rsidRPr="006542DE" w:rsidRDefault="00567BC7" w:rsidP="00567BC7">
            <w:pPr>
              <w:tabs>
                <w:tab w:val="left" w:pos="1276"/>
                <w:tab w:val="left" w:pos="2835"/>
              </w:tabs>
              <w:rPr>
                <w:sz w:val="20"/>
                <w:szCs w:val="20"/>
              </w:rPr>
            </w:pPr>
            <w:r>
              <w:rPr>
                <w:sz w:val="20"/>
                <w:szCs w:val="20"/>
              </w:rPr>
              <w:t>5</w:t>
            </w:r>
          </w:p>
        </w:tc>
        <w:tc>
          <w:tcPr>
            <w:tcW w:w="837" w:type="dxa"/>
          </w:tcPr>
          <w:p w:rsidR="00567BC7" w:rsidRPr="006542DE" w:rsidRDefault="00567BC7" w:rsidP="00567BC7">
            <w:pPr>
              <w:tabs>
                <w:tab w:val="left" w:pos="1276"/>
                <w:tab w:val="left" w:pos="2835"/>
              </w:tabs>
              <w:rPr>
                <w:sz w:val="20"/>
                <w:szCs w:val="20"/>
              </w:rPr>
            </w:pPr>
            <w:r>
              <w:rPr>
                <w:sz w:val="20"/>
                <w:szCs w:val="20"/>
              </w:rPr>
              <w:t>002</w:t>
            </w:r>
          </w:p>
        </w:tc>
        <w:tc>
          <w:tcPr>
            <w:tcW w:w="839" w:type="dxa"/>
          </w:tcPr>
          <w:p w:rsidR="00567BC7" w:rsidRPr="006542DE" w:rsidRDefault="00567BC7" w:rsidP="00567BC7">
            <w:pPr>
              <w:tabs>
                <w:tab w:val="left" w:pos="1276"/>
                <w:tab w:val="left" w:pos="2835"/>
              </w:tabs>
              <w:rPr>
                <w:sz w:val="20"/>
                <w:szCs w:val="20"/>
              </w:rPr>
            </w:pPr>
            <w:r>
              <w:rPr>
                <w:sz w:val="20"/>
                <w:szCs w:val="20"/>
              </w:rPr>
              <w:t>002 08</w:t>
            </w:r>
          </w:p>
        </w:tc>
      </w:tr>
      <w:tr w:rsidR="00567BC7" w:rsidTr="00567BC7">
        <w:trPr>
          <w:gridAfter w:val="1"/>
          <w:wAfter w:w="19" w:type="dxa"/>
        </w:trPr>
        <w:tc>
          <w:tcPr>
            <w:tcW w:w="563" w:type="dxa"/>
            <w:vMerge/>
          </w:tcPr>
          <w:p w:rsidR="00567BC7" w:rsidRDefault="00567BC7" w:rsidP="00567BC7">
            <w:pPr>
              <w:tabs>
                <w:tab w:val="left" w:pos="1276"/>
                <w:tab w:val="left" w:pos="2835"/>
              </w:tabs>
            </w:pPr>
          </w:p>
        </w:tc>
        <w:tc>
          <w:tcPr>
            <w:tcW w:w="2196" w:type="dxa"/>
            <w:vMerge/>
          </w:tcPr>
          <w:p w:rsidR="00567BC7" w:rsidRDefault="00567BC7" w:rsidP="00567BC7">
            <w:pPr>
              <w:tabs>
                <w:tab w:val="left" w:pos="1276"/>
                <w:tab w:val="left" w:pos="2835"/>
              </w:tabs>
            </w:pPr>
          </w:p>
        </w:tc>
        <w:tc>
          <w:tcPr>
            <w:tcW w:w="1143" w:type="dxa"/>
            <w:gridSpan w:val="2"/>
          </w:tcPr>
          <w:p w:rsidR="00567BC7" w:rsidRPr="006542DE" w:rsidRDefault="00567BC7" w:rsidP="00567BC7">
            <w:pPr>
              <w:tabs>
                <w:tab w:val="left" w:pos="1276"/>
                <w:tab w:val="left" w:pos="2835"/>
              </w:tabs>
              <w:rPr>
                <w:sz w:val="20"/>
                <w:szCs w:val="20"/>
              </w:rPr>
            </w:pPr>
            <w:r>
              <w:rPr>
                <w:sz w:val="20"/>
                <w:szCs w:val="20"/>
              </w:rPr>
              <w:t>A 1014 04</w:t>
            </w:r>
          </w:p>
        </w:tc>
        <w:tc>
          <w:tcPr>
            <w:tcW w:w="2488" w:type="dxa"/>
          </w:tcPr>
          <w:p w:rsidR="00567BC7" w:rsidRPr="006542DE" w:rsidRDefault="00567BC7" w:rsidP="00567BC7">
            <w:pPr>
              <w:tabs>
                <w:tab w:val="left" w:pos="1276"/>
                <w:tab w:val="left" w:pos="2835"/>
              </w:tabs>
              <w:rPr>
                <w:sz w:val="20"/>
                <w:szCs w:val="20"/>
              </w:rPr>
            </w:pPr>
            <w:r>
              <w:rPr>
                <w:sz w:val="20"/>
                <w:szCs w:val="20"/>
              </w:rPr>
              <w:t>Udruga umirovljenika i dijabetičara</w:t>
            </w:r>
          </w:p>
        </w:tc>
        <w:tc>
          <w:tcPr>
            <w:tcW w:w="1132" w:type="dxa"/>
          </w:tcPr>
          <w:p w:rsidR="00567BC7" w:rsidRPr="006542DE" w:rsidRDefault="00567BC7" w:rsidP="00567BC7">
            <w:pPr>
              <w:tabs>
                <w:tab w:val="left" w:pos="1276"/>
                <w:tab w:val="left" w:pos="2835"/>
              </w:tabs>
              <w:rPr>
                <w:sz w:val="20"/>
                <w:szCs w:val="20"/>
              </w:rPr>
            </w:pPr>
            <w:r>
              <w:rPr>
                <w:sz w:val="20"/>
                <w:szCs w:val="20"/>
              </w:rPr>
              <w:t>1.000,00</w:t>
            </w:r>
          </w:p>
        </w:tc>
        <w:tc>
          <w:tcPr>
            <w:tcW w:w="977" w:type="dxa"/>
          </w:tcPr>
          <w:p w:rsidR="00567BC7" w:rsidRPr="006542DE" w:rsidRDefault="00567BC7" w:rsidP="00567BC7">
            <w:pPr>
              <w:tabs>
                <w:tab w:val="left" w:pos="1276"/>
                <w:tab w:val="left" w:pos="2835"/>
              </w:tabs>
              <w:rPr>
                <w:sz w:val="20"/>
                <w:szCs w:val="20"/>
              </w:rPr>
            </w:pPr>
            <w:r>
              <w:rPr>
                <w:sz w:val="20"/>
                <w:szCs w:val="20"/>
              </w:rPr>
              <w:t>1.000,00</w:t>
            </w:r>
          </w:p>
        </w:tc>
        <w:tc>
          <w:tcPr>
            <w:tcW w:w="925" w:type="dxa"/>
            <w:gridSpan w:val="2"/>
          </w:tcPr>
          <w:p w:rsidR="00567BC7" w:rsidRPr="006542DE" w:rsidRDefault="00567BC7" w:rsidP="00567BC7">
            <w:pPr>
              <w:tabs>
                <w:tab w:val="left" w:pos="1276"/>
                <w:tab w:val="left" w:pos="2835"/>
              </w:tabs>
              <w:rPr>
                <w:sz w:val="20"/>
                <w:szCs w:val="20"/>
              </w:rPr>
            </w:pPr>
            <w:r>
              <w:rPr>
                <w:sz w:val="20"/>
                <w:szCs w:val="20"/>
              </w:rPr>
              <w:t>1.000,00</w:t>
            </w:r>
          </w:p>
        </w:tc>
        <w:tc>
          <w:tcPr>
            <w:tcW w:w="1843" w:type="dxa"/>
          </w:tcPr>
          <w:p w:rsidR="00567BC7" w:rsidRPr="006542DE" w:rsidRDefault="00567BC7" w:rsidP="00567BC7">
            <w:pPr>
              <w:tabs>
                <w:tab w:val="left" w:pos="1276"/>
                <w:tab w:val="left" w:pos="2835"/>
              </w:tabs>
              <w:rPr>
                <w:sz w:val="20"/>
                <w:szCs w:val="20"/>
              </w:rPr>
            </w:pPr>
            <w:r>
              <w:rPr>
                <w:sz w:val="20"/>
                <w:szCs w:val="20"/>
              </w:rPr>
              <w:t>Broj članova</w:t>
            </w:r>
          </w:p>
        </w:tc>
        <w:tc>
          <w:tcPr>
            <w:tcW w:w="838" w:type="dxa"/>
          </w:tcPr>
          <w:p w:rsidR="00567BC7" w:rsidRPr="006542DE" w:rsidRDefault="00567BC7" w:rsidP="00567BC7">
            <w:pPr>
              <w:tabs>
                <w:tab w:val="left" w:pos="1276"/>
                <w:tab w:val="left" w:pos="2835"/>
              </w:tabs>
              <w:rPr>
                <w:sz w:val="20"/>
                <w:szCs w:val="20"/>
              </w:rPr>
            </w:pPr>
            <w:r>
              <w:rPr>
                <w:sz w:val="20"/>
                <w:szCs w:val="20"/>
              </w:rPr>
              <w:t>105</w:t>
            </w:r>
          </w:p>
        </w:tc>
        <w:tc>
          <w:tcPr>
            <w:tcW w:w="965" w:type="dxa"/>
            <w:gridSpan w:val="3"/>
          </w:tcPr>
          <w:p w:rsidR="00567BC7" w:rsidRPr="006542DE" w:rsidRDefault="00567BC7" w:rsidP="00567BC7">
            <w:pPr>
              <w:tabs>
                <w:tab w:val="left" w:pos="1276"/>
                <w:tab w:val="left" w:pos="2835"/>
              </w:tabs>
              <w:rPr>
                <w:sz w:val="20"/>
                <w:szCs w:val="20"/>
              </w:rPr>
            </w:pPr>
            <w:r>
              <w:rPr>
                <w:sz w:val="20"/>
                <w:szCs w:val="20"/>
              </w:rPr>
              <w:t>108</w:t>
            </w:r>
          </w:p>
        </w:tc>
        <w:tc>
          <w:tcPr>
            <w:tcW w:w="849" w:type="dxa"/>
            <w:gridSpan w:val="2"/>
          </w:tcPr>
          <w:p w:rsidR="00567BC7" w:rsidRPr="006542DE" w:rsidRDefault="00567BC7" w:rsidP="00567BC7">
            <w:pPr>
              <w:tabs>
                <w:tab w:val="left" w:pos="1276"/>
                <w:tab w:val="left" w:pos="2835"/>
              </w:tabs>
              <w:rPr>
                <w:sz w:val="20"/>
                <w:szCs w:val="20"/>
              </w:rPr>
            </w:pPr>
            <w:r>
              <w:rPr>
                <w:sz w:val="20"/>
                <w:szCs w:val="20"/>
              </w:rPr>
              <w:t>110</w:t>
            </w:r>
          </w:p>
        </w:tc>
        <w:tc>
          <w:tcPr>
            <w:tcW w:w="839" w:type="dxa"/>
          </w:tcPr>
          <w:p w:rsidR="00567BC7" w:rsidRPr="006542DE" w:rsidRDefault="00567BC7" w:rsidP="00567BC7">
            <w:pPr>
              <w:tabs>
                <w:tab w:val="left" w:pos="1276"/>
                <w:tab w:val="left" w:pos="2835"/>
              </w:tabs>
              <w:rPr>
                <w:sz w:val="20"/>
                <w:szCs w:val="20"/>
              </w:rPr>
            </w:pPr>
            <w:r>
              <w:rPr>
                <w:sz w:val="20"/>
                <w:szCs w:val="20"/>
              </w:rPr>
              <w:t>110</w:t>
            </w:r>
          </w:p>
        </w:tc>
        <w:tc>
          <w:tcPr>
            <w:tcW w:w="837" w:type="dxa"/>
          </w:tcPr>
          <w:p w:rsidR="00567BC7" w:rsidRPr="006542DE" w:rsidRDefault="00567BC7" w:rsidP="00567BC7">
            <w:pPr>
              <w:tabs>
                <w:tab w:val="left" w:pos="1276"/>
                <w:tab w:val="left" w:pos="2835"/>
              </w:tabs>
              <w:rPr>
                <w:sz w:val="20"/>
                <w:szCs w:val="20"/>
              </w:rPr>
            </w:pPr>
            <w:r>
              <w:rPr>
                <w:sz w:val="20"/>
                <w:szCs w:val="20"/>
              </w:rPr>
              <w:t>002</w:t>
            </w:r>
          </w:p>
        </w:tc>
        <w:tc>
          <w:tcPr>
            <w:tcW w:w="839" w:type="dxa"/>
          </w:tcPr>
          <w:p w:rsidR="00567BC7" w:rsidRPr="006542DE" w:rsidRDefault="00567BC7" w:rsidP="00567BC7">
            <w:pPr>
              <w:tabs>
                <w:tab w:val="left" w:pos="1276"/>
                <w:tab w:val="left" w:pos="2835"/>
              </w:tabs>
              <w:rPr>
                <w:sz w:val="20"/>
                <w:szCs w:val="20"/>
              </w:rPr>
            </w:pPr>
            <w:r>
              <w:rPr>
                <w:sz w:val="20"/>
                <w:szCs w:val="20"/>
              </w:rPr>
              <w:t>002 08</w:t>
            </w:r>
          </w:p>
        </w:tc>
      </w:tr>
      <w:tr w:rsidR="00567BC7" w:rsidTr="00567BC7">
        <w:trPr>
          <w:gridAfter w:val="1"/>
          <w:wAfter w:w="19" w:type="dxa"/>
        </w:trPr>
        <w:tc>
          <w:tcPr>
            <w:tcW w:w="563" w:type="dxa"/>
            <w:vMerge/>
          </w:tcPr>
          <w:p w:rsidR="00567BC7" w:rsidRDefault="00567BC7" w:rsidP="00567BC7">
            <w:pPr>
              <w:tabs>
                <w:tab w:val="left" w:pos="1276"/>
                <w:tab w:val="left" w:pos="2835"/>
              </w:tabs>
            </w:pPr>
          </w:p>
        </w:tc>
        <w:tc>
          <w:tcPr>
            <w:tcW w:w="2196" w:type="dxa"/>
            <w:vMerge/>
          </w:tcPr>
          <w:p w:rsidR="00567BC7" w:rsidRDefault="00567BC7" w:rsidP="00567BC7">
            <w:pPr>
              <w:tabs>
                <w:tab w:val="left" w:pos="1276"/>
                <w:tab w:val="left" w:pos="2835"/>
              </w:tabs>
            </w:pPr>
          </w:p>
        </w:tc>
        <w:tc>
          <w:tcPr>
            <w:tcW w:w="1143" w:type="dxa"/>
            <w:gridSpan w:val="2"/>
          </w:tcPr>
          <w:p w:rsidR="00567BC7" w:rsidRPr="006542DE" w:rsidRDefault="00567BC7" w:rsidP="00567BC7">
            <w:pPr>
              <w:tabs>
                <w:tab w:val="left" w:pos="1276"/>
                <w:tab w:val="left" w:pos="2835"/>
              </w:tabs>
              <w:rPr>
                <w:sz w:val="20"/>
                <w:szCs w:val="20"/>
              </w:rPr>
            </w:pPr>
            <w:r>
              <w:rPr>
                <w:sz w:val="20"/>
                <w:szCs w:val="20"/>
              </w:rPr>
              <w:t xml:space="preserve">A 1014 05 </w:t>
            </w:r>
          </w:p>
        </w:tc>
        <w:tc>
          <w:tcPr>
            <w:tcW w:w="2488" w:type="dxa"/>
          </w:tcPr>
          <w:p w:rsidR="00567BC7" w:rsidRPr="006542DE" w:rsidRDefault="00567BC7" w:rsidP="00567BC7">
            <w:pPr>
              <w:tabs>
                <w:tab w:val="left" w:pos="1276"/>
                <w:tab w:val="left" w:pos="2835"/>
              </w:tabs>
              <w:rPr>
                <w:sz w:val="20"/>
                <w:szCs w:val="20"/>
              </w:rPr>
            </w:pPr>
            <w:r>
              <w:rPr>
                <w:sz w:val="20"/>
                <w:szCs w:val="20"/>
              </w:rPr>
              <w:t>Poticanje udruga na rad s mladima</w:t>
            </w:r>
          </w:p>
        </w:tc>
        <w:tc>
          <w:tcPr>
            <w:tcW w:w="1132" w:type="dxa"/>
          </w:tcPr>
          <w:p w:rsidR="00567BC7" w:rsidRPr="006542DE" w:rsidRDefault="00567BC7" w:rsidP="00567BC7">
            <w:pPr>
              <w:tabs>
                <w:tab w:val="left" w:pos="1276"/>
                <w:tab w:val="left" w:pos="2835"/>
              </w:tabs>
              <w:rPr>
                <w:sz w:val="20"/>
                <w:szCs w:val="20"/>
              </w:rPr>
            </w:pPr>
            <w:r>
              <w:rPr>
                <w:sz w:val="20"/>
                <w:szCs w:val="20"/>
              </w:rPr>
              <w:t>8.000,00</w:t>
            </w:r>
          </w:p>
        </w:tc>
        <w:tc>
          <w:tcPr>
            <w:tcW w:w="977" w:type="dxa"/>
          </w:tcPr>
          <w:p w:rsidR="00567BC7" w:rsidRPr="006542DE" w:rsidRDefault="00567BC7" w:rsidP="00567BC7">
            <w:pPr>
              <w:tabs>
                <w:tab w:val="left" w:pos="1276"/>
                <w:tab w:val="left" w:pos="2835"/>
              </w:tabs>
              <w:rPr>
                <w:sz w:val="20"/>
                <w:szCs w:val="20"/>
              </w:rPr>
            </w:pPr>
            <w:r>
              <w:rPr>
                <w:sz w:val="20"/>
                <w:szCs w:val="20"/>
              </w:rPr>
              <w:t>1.000,00</w:t>
            </w:r>
          </w:p>
        </w:tc>
        <w:tc>
          <w:tcPr>
            <w:tcW w:w="925" w:type="dxa"/>
            <w:gridSpan w:val="2"/>
          </w:tcPr>
          <w:p w:rsidR="00567BC7" w:rsidRPr="006542DE" w:rsidRDefault="00567BC7" w:rsidP="00567BC7">
            <w:pPr>
              <w:tabs>
                <w:tab w:val="left" w:pos="1276"/>
                <w:tab w:val="left" w:pos="2835"/>
              </w:tabs>
              <w:rPr>
                <w:sz w:val="20"/>
                <w:szCs w:val="20"/>
              </w:rPr>
            </w:pPr>
            <w:r>
              <w:rPr>
                <w:sz w:val="20"/>
                <w:szCs w:val="20"/>
              </w:rPr>
              <w:t>1.000,00</w:t>
            </w:r>
          </w:p>
        </w:tc>
        <w:tc>
          <w:tcPr>
            <w:tcW w:w="1843" w:type="dxa"/>
          </w:tcPr>
          <w:p w:rsidR="00567BC7" w:rsidRPr="006542DE" w:rsidRDefault="00567BC7" w:rsidP="00567BC7">
            <w:pPr>
              <w:tabs>
                <w:tab w:val="left" w:pos="1276"/>
                <w:tab w:val="left" w:pos="2835"/>
              </w:tabs>
              <w:rPr>
                <w:sz w:val="20"/>
                <w:szCs w:val="20"/>
              </w:rPr>
            </w:pPr>
            <w:r>
              <w:rPr>
                <w:sz w:val="20"/>
                <w:szCs w:val="20"/>
              </w:rPr>
              <w:t>Broj korisnika</w:t>
            </w:r>
          </w:p>
        </w:tc>
        <w:tc>
          <w:tcPr>
            <w:tcW w:w="838" w:type="dxa"/>
          </w:tcPr>
          <w:p w:rsidR="00567BC7" w:rsidRPr="006542DE" w:rsidRDefault="00567BC7" w:rsidP="00567BC7">
            <w:pPr>
              <w:tabs>
                <w:tab w:val="left" w:pos="1276"/>
                <w:tab w:val="left" w:pos="2835"/>
              </w:tabs>
              <w:rPr>
                <w:sz w:val="20"/>
                <w:szCs w:val="20"/>
              </w:rPr>
            </w:pPr>
            <w:r>
              <w:rPr>
                <w:sz w:val="20"/>
                <w:szCs w:val="20"/>
              </w:rPr>
              <w:t>0</w:t>
            </w:r>
          </w:p>
        </w:tc>
        <w:tc>
          <w:tcPr>
            <w:tcW w:w="965" w:type="dxa"/>
            <w:gridSpan w:val="3"/>
          </w:tcPr>
          <w:p w:rsidR="00567BC7" w:rsidRPr="006542DE" w:rsidRDefault="00567BC7" w:rsidP="00567BC7">
            <w:pPr>
              <w:tabs>
                <w:tab w:val="left" w:pos="1276"/>
                <w:tab w:val="left" w:pos="2835"/>
              </w:tabs>
              <w:rPr>
                <w:sz w:val="20"/>
                <w:szCs w:val="20"/>
              </w:rPr>
            </w:pPr>
            <w:r>
              <w:rPr>
                <w:sz w:val="20"/>
                <w:szCs w:val="20"/>
              </w:rPr>
              <w:t>50</w:t>
            </w:r>
          </w:p>
        </w:tc>
        <w:tc>
          <w:tcPr>
            <w:tcW w:w="849" w:type="dxa"/>
            <w:gridSpan w:val="2"/>
          </w:tcPr>
          <w:p w:rsidR="00567BC7" w:rsidRPr="006542DE" w:rsidRDefault="00567BC7" w:rsidP="00567BC7">
            <w:pPr>
              <w:tabs>
                <w:tab w:val="left" w:pos="1276"/>
                <w:tab w:val="left" w:pos="2835"/>
              </w:tabs>
              <w:rPr>
                <w:sz w:val="20"/>
                <w:szCs w:val="20"/>
              </w:rPr>
            </w:pPr>
            <w:r>
              <w:rPr>
                <w:sz w:val="20"/>
                <w:szCs w:val="20"/>
              </w:rPr>
              <w:t>50</w:t>
            </w:r>
          </w:p>
        </w:tc>
        <w:tc>
          <w:tcPr>
            <w:tcW w:w="839" w:type="dxa"/>
          </w:tcPr>
          <w:p w:rsidR="00567BC7" w:rsidRPr="006542DE" w:rsidRDefault="00567BC7" w:rsidP="00567BC7">
            <w:pPr>
              <w:tabs>
                <w:tab w:val="left" w:pos="1276"/>
                <w:tab w:val="left" w:pos="2835"/>
              </w:tabs>
              <w:rPr>
                <w:sz w:val="20"/>
                <w:szCs w:val="20"/>
              </w:rPr>
            </w:pPr>
            <w:r>
              <w:rPr>
                <w:sz w:val="20"/>
                <w:szCs w:val="20"/>
              </w:rPr>
              <w:t>50</w:t>
            </w:r>
          </w:p>
        </w:tc>
        <w:tc>
          <w:tcPr>
            <w:tcW w:w="837" w:type="dxa"/>
          </w:tcPr>
          <w:p w:rsidR="00567BC7" w:rsidRPr="006542DE" w:rsidRDefault="00567BC7" w:rsidP="00567BC7">
            <w:pPr>
              <w:tabs>
                <w:tab w:val="left" w:pos="1276"/>
                <w:tab w:val="left" w:pos="2835"/>
              </w:tabs>
              <w:rPr>
                <w:sz w:val="20"/>
                <w:szCs w:val="20"/>
              </w:rPr>
            </w:pPr>
            <w:r>
              <w:rPr>
                <w:sz w:val="20"/>
                <w:szCs w:val="20"/>
              </w:rPr>
              <w:t xml:space="preserve">002 </w:t>
            </w:r>
          </w:p>
        </w:tc>
        <w:tc>
          <w:tcPr>
            <w:tcW w:w="839" w:type="dxa"/>
          </w:tcPr>
          <w:p w:rsidR="00567BC7" w:rsidRPr="006542DE" w:rsidRDefault="00567BC7" w:rsidP="00567BC7">
            <w:pPr>
              <w:tabs>
                <w:tab w:val="left" w:pos="1276"/>
                <w:tab w:val="left" w:pos="2835"/>
              </w:tabs>
              <w:rPr>
                <w:sz w:val="20"/>
                <w:szCs w:val="20"/>
              </w:rPr>
            </w:pPr>
            <w:r>
              <w:rPr>
                <w:sz w:val="20"/>
                <w:szCs w:val="20"/>
              </w:rPr>
              <w:t>002 08</w:t>
            </w:r>
          </w:p>
        </w:tc>
      </w:tr>
      <w:tr w:rsidR="00567BC7" w:rsidTr="00567BC7">
        <w:trPr>
          <w:gridAfter w:val="1"/>
          <w:wAfter w:w="19" w:type="dxa"/>
        </w:trPr>
        <w:tc>
          <w:tcPr>
            <w:tcW w:w="563" w:type="dxa"/>
            <w:vMerge/>
          </w:tcPr>
          <w:p w:rsidR="00567BC7" w:rsidRDefault="00567BC7" w:rsidP="00567BC7">
            <w:pPr>
              <w:tabs>
                <w:tab w:val="left" w:pos="1276"/>
                <w:tab w:val="left" w:pos="2835"/>
              </w:tabs>
            </w:pPr>
          </w:p>
        </w:tc>
        <w:tc>
          <w:tcPr>
            <w:tcW w:w="2196" w:type="dxa"/>
            <w:vMerge/>
          </w:tcPr>
          <w:p w:rsidR="00567BC7" w:rsidRDefault="00567BC7" w:rsidP="00567BC7">
            <w:pPr>
              <w:tabs>
                <w:tab w:val="left" w:pos="1276"/>
                <w:tab w:val="left" w:pos="2835"/>
              </w:tabs>
            </w:pPr>
          </w:p>
        </w:tc>
        <w:tc>
          <w:tcPr>
            <w:tcW w:w="1143" w:type="dxa"/>
            <w:gridSpan w:val="2"/>
          </w:tcPr>
          <w:p w:rsidR="00567BC7" w:rsidRPr="006542DE" w:rsidRDefault="00567BC7" w:rsidP="00567BC7">
            <w:pPr>
              <w:tabs>
                <w:tab w:val="left" w:pos="1276"/>
                <w:tab w:val="left" w:pos="2835"/>
              </w:tabs>
              <w:rPr>
                <w:sz w:val="20"/>
                <w:szCs w:val="20"/>
              </w:rPr>
            </w:pPr>
            <w:r>
              <w:rPr>
                <w:sz w:val="20"/>
                <w:szCs w:val="20"/>
              </w:rPr>
              <w:t xml:space="preserve">A 1014 06 </w:t>
            </w:r>
          </w:p>
        </w:tc>
        <w:tc>
          <w:tcPr>
            <w:tcW w:w="2488" w:type="dxa"/>
          </w:tcPr>
          <w:p w:rsidR="00567BC7" w:rsidRPr="006542DE" w:rsidRDefault="00567BC7" w:rsidP="00567BC7">
            <w:pPr>
              <w:tabs>
                <w:tab w:val="left" w:pos="1276"/>
                <w:tab w:val="left" w:pos="2835"/>
              </w:tabs>
              <w:rPr>
                <w:sz w:val="20"/>
                <w:szCs w:val="20"/>
              </w:rPr>
            </w:pPr>
            <w:r>
              <w:rPr>
                <w:sz w:val="20"/>
                <w:szCs w:val="20"/>
              </w:rPr>
              <w:t>Djelovanje ostalih udruga-Lovačka udruga</w:t>
            </w:r>
          </w:p>
        </w:tc>
        <w:tc>
          <w:tcPr>
            <w:tcW w:w="1132" w:type="dxa"/>
          </w:tcPr>
          <w:p w:rsidR="00567BC7" w:rsidRPr="006542DE" w:rsidRDefault="00567BC7" w:rsidP="00567BC7">
            <w:pPr>
              <w:tabs>
                <w:tab w:val="left" w:pos="1276"/>
                <w:tab w:val="left" w:pos="2835"/>
              </w:tabs>
              <w:rPr>
                <w:sz w:val="20"/>
                <w:szCs w:val="20"/>
              </w:rPr>
            </w:pPr>
            <w:r>
              <w:rPr>
                <w:sz w:val="20"/>
                <w:szCs w:val="20"/>
              </w:rPr>
              <w:t>5.000,00</w:t>
            </w:r>
          </w:p>
        </w:tc>
        <w:tc>
          <w:tcPr>
            <w:tcW w:w="977" w:type="dxa"/>
          </w:tcPr>
          <w:p w:rsidR="00567BC7" w:rsidRPr="006542DE" w:rsidRDefault="00567BC7" w:rsidP="00567BC7">
            <w:pPr>
              <w:tabs>
                <w:tab w:val="left" w:pos="1276"/>
                <w:tab w:val="left" w:pos="2835"/>
              </w:tabs>
              <w:rPr>
                <w:sz w:val="20"/>
                <w:szCs w:val="20"/>
              </w:rPr>
            </w:pPr>
            <w:r>
              <w:rPr>
                <w:sz w:val="20"/>
                <w:szCs w:val="20"/>
              </w:rPr>
              <w:t>5.000,00</w:t>
            </w:r>
          </w:p>
        </w:tc>
        <w:tc>
          <w:tcPr>
            <w:tcW w:w="925" w:type="dxa"/>
            <w:gridSpan w:val="2"/>
          </w:tcPr>
          <w:p w:rsidR="00567BC7" w:rsidRPr="006542DE" w:rsidRDefault="00567BC7" w:rsidP="00567BC7">
            <w:pPr>
              <w:tabs>
                <w:tab w:val="left" w:pos="1276"/>
                <w:tab w:val="left" w:pos="2835"/>
              </w:tabs>
              <w:rPr>
                <w:sz w:val="20"/>
                <w:szCs w:val="20"/>
              </w:rPr>
            </w:pPr>
            <w:r>
              <w:rPr>
                <w:sz w:val="20"/>
                <w:szCs w:val="20"/>
              </w:rPr>
              <w:t>5.000,00</w:t>
            </w:r>
          </w:p>
        </w:tc>
        <w:tc>
          <w:tcPr>
            <w:tcW w:w="1843" w:type="dxa"/>
          </w:tcPr>
          <w:p w:rsidR="00567BC7" w:rsidRPr="006542DE" w:rsidRDefault="00567BC7" w:rsidP="00567BC7">
            <w:pPr>
              <w:tabs>
                <w:tab w:val="left" w:pos="1276"/>
                <w:tab w:val="left" w:pos="2835"/>
              </w:tabs>
              <w:rPr>
                <w:sz w:val="20"/>
                <w:szCs w:val="20"/>
              </w:rPr>
            </w:pPr>
            <w:r>
              <w:rPr>
                <w:sz w:val="20"/>
                <w:szCs w:val="20"/>
              </w:rPr>
              <w:t>Broj članova</w:t>
            </w:r>
          </w:p>
        </w:tc>
        <w:tc>
          <w:tcPr>
            <w:tcW w:w="838" w:type="dxa"/>
          </w:tcPr>
          <w:p w:rsidR="00567BC7" w:rsidRPr="006542DE" w:rsidRDefault="00567BC7" w:rsidP="00567BC7">
            <w:pPr>
              <w:tabs>
                <w:tab w:val="left" w:pos="1276"/>
                <w:tab w:val="left" w:pos="2835"/>
              </w:tabs>
              <w:rPr>
                <w:sz w:val="20"/>
                <w:szCs w:val="20"/>
              </w:rPr>
            </w:pPr>
            <w:r>
              <w:rPr>
                <w:sz w:val="20"/>
                <w:szCs w:val="20"/>
              </w:rPr>
              <w:t>30</w:t>
            </w:r>
          </w:p>
        </w:tc>
        <w:tc>
          <w:tcPr>
            <w:tcW w:w="965" w:type="dxa"/>
            <w:gridSpan w:val="3"/>
          </w:tcPr>
          <w:p w:rsidR="00567BC7" w:rsidRPr="006542DE" w:rsidRDefault="00567BC7" w:rsidP="00567BC7">
            <w:pPr>
              <w:tabs>
                <w:tab w:val="left" w:pos="1276"/>
                <w:tab w:val="left" w:pos="2835"/>
              </w:tabs>
              <w:rPr>
                <w:sz w:val="20"/>
                <w:szCs w:val="20"/>
              </w:rPr>
            </w:pPr>
            <w:r>
              <w:rPr>
                <w:sz w:val="20"/>
                <w:szCs w:val="20"/>
              </w:rPr>
              <w:t>30</w:t>
            </w:r>
          </w:p>
        </w:tc>
        <w:tc>
          <w:tcPr>
            <w:tcW w:w="849" w:type="dxa"/>
            <w:gridSpan w:val="2"/>
          </w:tcPr>
          <w:p w:rsidR="00567BC7" w:rsidRPr="006542DE" w:rsidRDefault="00567BC7" w:rsidP="00567BC7">
            <w:pPr>
              <w:tabs>
                <w:tab w:val="left" w:pos="1276"/>
                <w:tab w:val="left" w:pos="2835"/>
              </w:tabs>
              <w:rPr>
                <w:sz w:val="20"/>
                <w:szCs w:val="20"/>
              </w:rPr>
            </w:pPr>
            <w:r>
              <w:rPr>
                <w:sz w:val="20"/>
                <w:szCs w:val="20"/>
              </w:rPr>
              <w:t>30</w:t>
            </w:r>
          </w:p>
        </w:tc>
        <w:tc>
          <w:tcPr>
            <w:tcW w:w="839" w:type="dxa"/>
          </w:tcPr>
          <w:p w:rsidR="00567BC7" w:rsidRPr="006542DE" w:rsidRDefault="00567BC7" w:rsidP="00567BC7">
            <w:pPr>
              <w:tabs>
                <w:tab w:val="left" w:pos="1276"/>
                <w:tab w:val="left" w:pos="2835"/>
              </w:tabs>
              <w:rPr>
                <w:sz w:val="20"/>
                <w:szCs w:val="20"/>
              </w:rPr>
            </w:pPr>
            <w:r>
              <w:rPr>
                <w:sz w:val="20"/>
                <w:szCs w:val="20"/>
              </w:rPr>
              <w:t>30</w:t>
            </w:r>
          </w:p>
        </w:tc>
        <w:tc>
          <w:tcPr>
            <w:tcW w:w="837" w:type="dxa"/>
          </w:tcPr>
          <w:p w:rsidR="00567BC7" w:rsidRPr="006542DE" w:rsidRDefault="00567BC7" w:rsidP="00567BC7">
            <w:pPr>
              <w:tabs>
                <w:tab w:val="left" w:pos="1276"/>
                <w:tab w:val="left" w:pos="2835"/>
              </w:tabs>
              <w:rPr>
                <w:sz w:val="20"/>
                <w:szCs w:val="20"/>
              </w:rPr>
            </w:pPr>
            <w:r>
              <w:rPr>
                <w:sz w:val="20"/>
                <w:szCs w:val="20"/>
              </w:rPr>
              <w:t>002</w:t>
            </w:r>
          </w:p>
        </w:tc>
        <w:tc>
          <w:tcPr>
            <w:tcW w:w="839" w:type="dxa"/>
          </w:tcPr>
          <w:p w:rsidR="00567BC7" w:rsidRPr="006542DE" w:rsidRDefault="00567BC7" w:rsidP="00567BC7">
            <w:pPr>
              <w:tabs>
                <w:tab w:val="left" w:pos="1276"/>
                <w:tab w:val="left" w:pos="2835"/>
              </w:tabs>
              <w:rPr>
                <w:sz w:val="20"/>
                <w:szCs w:val="20"/>
              </w:rPr>
            </w:pPr>
            <w:r>
              <w:rPr>
                <w:sz w:val="20"/>
                <w:szCs w:val="20"/>
              </w:rPr>
              <w:t>002 08</w:t>
            </w:r>
          </w:p>
        </w:tc>
      </w:tr>
      <w:tr w:rsidR="00567BC7" w:rsidTr="00567BC7">
        <w:trPr>
          <w:gridAfter w:val="1"/>
          <w:wAfter w:w="19" w:type="dxa"/>
        </w:trPr>
        <w:tc>
          <w:tcPr>
            <w:tcW w:w="563" w:type="dxa"/>
            <w:vMerge/>
          </w:tcPr>
          <w:p w:rsidR="00567BC7" w:rsidRDefault="00567BC7" w:rsidP="00567BC7">
            <w:pPr>
              <w:tabs>
                <w:tab w:val="left" w:pos="1276"/>
                <w:tab w:val="left" w:pos="2835"/>
              </w:tabs>
            </w:pPr>
          </w:p>
        </w:tc>
        <w:tc>
          <w:tcPr>
            <w:tcW w:w="2196" w:type="dxa"/>
            <w:vMerge/>
          </w:tcPr>
          <w:p w:rsidR="00567BC7" w:rsidRDefault="00567BC7" w:rsidP="00567BC7">
            <w:pPr>
              <w:tabs>
                <w:tab w:val="left" w:pos="1276"/>
                <w:tab w:val="left" w:pos="2835"/>
              </w:tabs>
            </w:pPr>
          </w:p>
        </w:tc>
        <w:tc>
          <w:tcPr>
            <w:tcW w:w="1143" w:type="dxa"/>
            <w:gridSpan w:val="2"/>
          </w:tcPr>
          <w:p w:rsidR="00567BC7" w:rsidRPr="006542DE" w:rsidRDefault="00567BC7" w:rsidP="00567BC7">
            <w:pPr>
              <w:tabs>
                <w:tab w:val="left" w:pos="1276"/>
                <w:tab w:val="left" w:pos="2835"/>
              </w:tabs>
              <w:rPr>
                <w:sz w:val="20"/>
                <w:szCs w:val="20"/>
              </w:rPr>
            </w:pPr>
          </w:p>
        </w:tc>
        <w:tc>
          <w:tcPr>
            <w:tcW w:w="2488" w:type="dxa"/>
          </w:tcPr>
          <w:p w:rsidR="00567BC7" w:rsidRPr="005F57C2" w:rsidRDefault="00567BC7" w:rsidP="00567BC7">
            <w:pPr>
              <w:tabs>
                <w:tab w:val="left" w:pos="1276"/>
                <w:tab w:val="left" w:pos="2835"/>
              </w:tabs>
              <w:rPr>
                <w:b/>
                <w:sz w:val="20"/>
                <w:szCs w:val="20"/>
              </w:rPr>
            </w:pPr>
            <w:r w:rsidRPr="005F57C2">
              <w:rPr>
                <w:b/>
                <w:sz w:val="20"/>
                <w:szCs w:val="20"/>
              </w:rPr>
              <w:t xml:space="preserve">SVEUKUPNO: </w:t>
            </w:r>
          </w:p>
        </w:tc>
        <w:tc>
          <w:tcPr>
            <w:tcW w:w="1132" w:type="dxa"/>
          </w:tcPr>
          <w:p w:rsidR="00567BC7" w:rsidRPr="006542DE" w:rsidRDefault="00567BC7" w:rsidP="00567BC7">
            <w:pPr>
              <w:tabs>
                <w:tab w:val="left" w:pos="1276"/>
                <w:tab w:val="left" w:pos="2835"/>
              </w:tabs>
              <w:rPr>
                <w:sz w:val="20"/>
                <w:szCs w:val="20"/>
              </w:rPr>
            </w:pPr>
          </w:p>
        </w:tc>
        <w:tc>
          <w:tcPr>
            <w:tcW w:w="977" w:type="dxa"/>
          </w:tcPr>
          <w:p w:rsidR="00567BC7" w:rsidRPr="006542DE" w:rsidRDefault="00567BC7" w:rsidP="00567BC7">
            <w:pPr>
              <w:tabs>
                <w:tab w:val="left" w:pos="1276"/>
                <w:tab w:val="left" w:pos="2835"/>
              </w:tabs>
              <w:rPr>
                <w:sz w:val="20"/>
                <w:szCs w:val="20"/>
              </w:rPr>
            </w:pPr>
          </w:p>
        </w:tc>
        <w:tc>
          <w:tcPr>
            <w:tcW w:w="925" w:type="dxa"/>
            <w:gridSpan w:val="2"/>
          </w:tcPr>
          <w:p w:rsidR="00567BC7" w:rsidRPr="006542DE" w:rsidRDefault="00567BC7" w:rsidP="00567BC7">
            <w:pPr>
              <w:tabs>
                <w:tab w:val="left" w:pos="1276"/>
                <w:tab w:val="left" w:pos="2835"/>
              </w:tabs>
              <w:rPr>
                <w:sz w:val="20"/>
                <w:szCs w:val="20"/>
              </w:rPr>
            </w:pPr>
          </w:p>
        </w:tc>
        <w:tc>
          <w:tcPr>
            <w:tcW w:w="1843" w:type="dxa"/>
          </w:tcPr>
          <w:p w:rsidR="00567BC7" w:rsidRPr="006542DE" w:rsidRDefault="00567BC7" w:rsidP="00567BC7">
            <w:pPr>
              <w:tabs>
                <w:tab w:val="left" w:pos="1276"/>
                <w:tab w:val="left" w:pos="2835"/>
              </w:tabs>
              <w:rPr>
                <w:sz w:val="20"/>
                <w:szCs w:val="20"/>
              </w:rPr>
            </w:pPr>
          </w:p>
        </w:tc>
        <w:tc>
          <w:tcPr>
            <w:tcW w:w="838" w:type="dxa"/>
          </w:tcPr>
          <w:p w:rsidR="00567BC7" w:rsidRPr="006542DE" w:rsidRDefault="00567BC7" w:rsidP="00567BC7">
            <w:pPr>
              <w:tabs>
                <w:tab w:val="left" w:pos="1276"/>
                <w:tab w:val="left" w:pos="2835"/>
              </w:tabs>
              <w:rPr>
                <w:sz w:val="20"/>
                <w:szCs w:val="20"/>
              </w:rPr>
            </w:pPr>
          </w:p>
        </w:tc>
        <w:tc>
          <w:tcPr>
            <w:tcW w:w="965" w:type="dxa"/>
            <w:gridSpan w:val="3"/>
          </w:tcPr>
          <w:p w:rsidR="00567BC7" w:rsidRPr="006542DE" w:rsidRDefault="00567BC7" w:rsidP="00567BC7">
            <w:pPr>
              <w:tabs>
                <w:tab w:val="left" w:pos="1276"/>
                <w:tab w:val="left" w:pos="2835"/>
              </w:tabs>
              <w:rPr>
                <w:sz w:val="20"/>
                <w:szCs w:val="20"/>
              </w:rPr>
            </w:pPr>
          </w:p>
        </w:tc>
        <w:tc>
          <w:tcPr>
            <w:tcW w:w="849" w:type="dxa"/>
            <w:gridSpan w:val="2"/>
          </w:tcPr>
          <w:p w:rsidR="00567BC7" w:rsidRPr="006542DE" w:rsidRDefault="00567BC7" w:rsidP="00567BC7">
            <w:pPr>
              <w:tabs>
                <w:tab w:val="left" w:pos="1276"/>
                <w:tab w:val="left" w:pos="2835"/>
              </w:tabs>
              <w:rPr>
                <w:sz w:val="20"/>
                <w:szCs w:val="20"/>
              </w:rPr>
            </w:pPr>
          </w:p>
        </w:tc>
        <w:tc>
          <w:tcPr>
            <w:tcW w:w="839" w:type="dxa"/>
          </w:tcPr>
          <w:p w:rsidR="00567BC7" w:rsidRPr="006542DE" w:rsidRDefault="00567BC7" w:rsidP="00567BC7">
            <w:pPr>
              <w:tabs>
                <w:tab w:val="left" w:pos="1276"/>
                <w:tab w:val="left" w:pos="2835"/>
              </w:tabs>
              <w:rPr>
                <w:sz w:val="20"/>
                <w:szCs w:val="20"/>
              </w:rPr>
            </w:pPr>
          </w:p>
        </w:tc>
        <w:tc>
          <w:tcPr>
            <w:tcW w:w="837" w:type="dxa"/>
          </w:tcPr>
          <w:p w:rsidR="00567BC7" w:rsidRPr="006542DE" w:rsidRDefault="00567BC7" w:rsidP="00567BC7">
            <w:pPr>
              <w:tabs>
                <w:tab w:val="left" w:pos="1276"/>
                <w:tab w:val="left" w:pos="2835"/>
              </w:tabs>
              <w:rPr>
                <w:sz w:val="20"/>
                <w:szCs w:val="20"/>
              </w:rPr>
            </w:pPr>
          </w:p>
        </w:tc>
        <w:tc>
          <w:tcPr>
            <w:tcW w:w="839" w:type="dxa"/>
          </w:tcPr>
          <w:p w:rsidR="00567BC7" w:rsidRPr="006542DE" w:rsidRDefault="00567BC7" w:rsidP="00567BC7">
            <w:pPr>
              <w:tabs>
                <w:tab w:val="left" w:pos="1276"/>
                <w:tab w:val="left" w:pos="2835"/>
              </w:tabs>
              <w:rPr>
                <w:sz w:val="20"/>
                <w:szCs w:val="20"/>
              </w:rPr>
            </w:pPr>
          </w:p>
        </w:tc>
      </w:tr>
    </w:tbl>
    <w:p w:rsidR="00567BC7" w:rsidRDefault="00567BC7" w:rsidP="00567BC7">
      <w:pPr>
        <w:tabs>
          <w:tab w:val="left" w:pos="1276"/>
          <w:tab w:val="left" w:pos="2835"/>
        </w:tabs>
        <w:ind w:left="142" w:hanging="993"/>
      </w:pPr>
    </w:p>
    <w:p w:rsidR="00567BC7" w:rsidRDefault="00567BC7" w:rsidP="00567BC7">
      <w:pPr>
        <w:tabs>
          <w:tab w:val="left" w:pos="1276"/>
          <w:tab w:val="left" w:pos="2835"/>
        </w:tabs>
        <w:ind w:left="142" w:hanging="993"/>
      </w:pPr>
    </w:p>
    <w:p w:rsidR="00567BC7" w:rsidRDefault="00567BC7" w:rsidP="00567BC7">
      <w:pPr>
        <w:tabs>
          <w:tab w:val="left" w:pos="1276"/>
          <w:tab w:val="left" w:pos="2835"/>
        </w:tabs>
        <w:ind w:left="142" w:hanging="993"/>
      </w:pPr>
      <w:r>
        <w:t xml:space="preserve">                                        Ove Izmjene i dopune aj Plan razvojnih programa sastavni je dio Proračuna Općine Berek za period 2016. do 2018. godine, a stupa na snagu osmog dana od dana objave u Službenom glasniku Općine Berek. Plan razvojnih programa bit će objavljen i na internetskim stranicama Općine Berek. </w:t>
      </w:r>
    </w:p>
    <w:p w:rsidR="00567BC7" w:rsidRDefault="00567BC7" w:rsidP="00567BC7">
      <w:pPr>
        <w:tabs>
          <w:tab w:val="left" w:pos="1276"/>
          <w:tab w:val="left" w:pos="2835"/>
        </w:tabs>
        <w:ind w:left="142" w:hanging="993"/>
      </w:pPr>
      <w:r>
        <w:t xml:space="preserve">                                    </w:t>
      </w:r>
    </w:p>
    <w:p w:rsidR="00567BC7" w:rsidRDefault="00567BC7" w:rsidP="00567BC7">
      <w:pPr>
        <w:tabs>
          <w:tab w:val="left" w:pos="1276"/>
          <w:tab w:val="left" w:pos="2835"/>
        </w:tabs>
        <w:ind w:left="142" w:hanging="993"/>
      </w:pPr>
      <w:r>
        <w:t xml:space="preserve">                                                                                                                                  OPĆINSKO VIJEĆE OPĆINE BEREK </w:t>
      </w:r>
    </w:p>
    <w:p w:rsidR="00567BC7" w:rsidRDefault="00567BC7" w:rsidP="00567BC7">
      <w:pPr>
        <w:tabs>
          <w:tab w:val="left" w:pos="1276"/>
          <w:tab w:val="left" w:pos="2835"/>
        </w:tabs>
        <w:ind w:left="142" w:hanging="993"/>
      </w:pPr>
    </w:p>
    <w:p w:rsidR="006C45A3" w:rsidRDefault="00567BC7" w:rsidP="006C45A3">
      <w:pPr>
        <w:tabs>
          <w:tab w:val="left" w:pos="1276"/>
          <w:tab w:val="left" w:pos="2835"/>
        </w:tabs>
        <w:ind w:left="142" w:hanging="993"/>
      </w:pPr>
      <w:r>
        <w:t>K</w:t>
      </w:r>
      <w:r w:rsidR="006C45A3">
        <w:t>Klasa: 400-08/16-01/13</w:t>
      </w:r>
    </w:p>
    <w:p w:rsidR="00567BC7" w:rsidRDefault="006C45A3" w:rsidP="006C45A3">
      <w:pPr>
        <w:tabs>
          <w:tab w:val="left" w:pos="1276"/>
          <w:tab w:val="left" w:pos="2835"/>
          <w:tab w:val="left" w:pos="3828"/>
        </w:tabs>
        <w:ind w:left="142" w:hanging="993"/>
      </w:pPr>
      <w:r>
        <w:t>uUr</w:t>
      </w:r>
      <w:r w:rsidR="00567BC7">
        <w:t>broj: 2123/02-02-16-01</w:t>
      </w:r>
    </w:p>
    <w:p w:rsidR="00567BC7" w:rsidRDefault="00567BC7" w:rsidP="00567BC7">
      <w:pPr>
        <w:tabs>
          <w:tab w:val="left" w:pos="1276"/>
          <w:tab w:val="left" w:pos="2835"/>
        </w:tabs>
        <w:ind w:left="142" w:hanging="993"/>
      </w:pPr>
      <w:r>
        <w:t>B</w:t>
      </w:r>
      <w:r w:rsidR="006C45A3">
        <w:t>B</w:t>
      </w:r>
      <w:r>
        <w:t xml:space="preserve">erek:  04.01.2016.                                                                                                          </w:t>
      </w:r>
      <w:r w:rsidR="006C45A3">
        <w:t xml:space="preserve">Predsjednik Općinskog vijeća                                                                                                                                                                                                                                                                                                                                                                                                                                                                                                                       </w:t>
      </w:r>
      <w:r>
        <w:t xml:space="preserve">                                                                                                        </w:t>
      </w:r>
      <w:r w:rsidR="006C45A3">
        <w:t xml:space="preserve">                                      </w:t>
      </w:r>
      <w:r>
        <w:t xml:space="preserve">                                                                                                                                                                                                                                                   </w:t>
      </w:r>
      <w:r w:rsidR="006C45A3">
        <w:t xml:space="preserve">                 </w:t>
      </w:r>
      <w:r>
        <w:t xml:space="preserve">                                                                                                                                                                                                                                                 </w:t>
      </w:r>
    </w:p>
    <w:p w:rsidR="00567BC7" w:rsidRDefault="00567BC7" w:rsidP="00567BC7">
      <w:pPr>
        <w:tabs>
          <w:tab w:val="left" w:pos="1276"/>
          <w:tab w:val="left" w:pos="2835"/>
        </w:tabs>
        <w:ind w:left="142" w:hanging="993"/>
      </w:pPr>
      <w:r>
        <w:t xml:space="preserve">                                                                                                                                                   </w:t>
      </w:r>
      <w:r w:rsidR="006C45A3">
        <w:t xml:space="preserve">   </w:t>
      </w:r>
      <w:r>
        <w:t xml:space="preserve"> </w:t>
      </w:r>
      <w:r w:rsidR="006C45A3">
        <w:t>Antun Dergić</w:t>
      </w:r>
      <w:r>
        <w:t xml:space="preserve">                                                                                                                      </w:t>
      </w:r>
    </w:p>
    <w:p w:rsidR="00567BC7" w:rsidRDefault="00567BC7" w:rsidP="00567BC7">
      <w:pPr>
        <w:tabs>
          <w:tab w:val="left" w:pos="1276"/>
          <w:tab w:val="left" w:pos="2835"/>
        </w:tabs>
        <w:ind w:left="142" w:hanging="993"/>
      </w:pPr>
    </w:p>
    <w:p w:rsidR="00567BC7" w:rsidRDefault="00567BC7" w:rsidP="00567BC7">
      <w:pPr>
        <w:tabs>
          <w:tab w:val="left" w:pos="1276"/>
          <w:tab w:val="left" w:pos="2835"/>
        </w:tabs>
        <w:ind w:left="142" w:hanging="993"/>
      </w:pPr>
    </w:p>
    <w:p w:rsidR="00567BC7" w:rsidRDefault="00567BC7" w:rsidP="00F5260E">
      <w:pPr>
        <w:jc w:val="both"/>
      </w:pPr>
    </w:p>
    <w:p w:rsidR="00167ED8" w:rsidRPr="00FC7CB5" w:rsidRDefault="00167ED8" w:rsidP="00167ED8">
      <w:pPr>
        <w:pStyle w:val="Default"/>
        <w:rPr>
          <w:color w:val="auto"/>
          <w:sz w:val="22"/>
          <w:szCs w:val="22"/>
        </w:rPr>
      </w:pPr>
      <w:r w:rsidRPr="00486313">
        <w:rPr>
          <w:sz w:val="22"/>
          <w:szCs w:val="22"/>
        </w:rPr>
        <w:lastRenderedPageBreak/>
        <w:t xml:space="preserve">Na temelju članka 30. stavak 4. Zakona o komunalnom gospodarstvu (“Narodne novine” broj 36/95, 109/95 – Uredba, 70/97, 128/99, 57/00, 129/00, 59/01, 26/03 – pročišćeni tekst, 82/04, 110/04 – Uredba, 178/04, 38/09, 79/09, 153/09, 49/11, 84/11, 90/11, 144/12 i 94/13) i članka 32. Statuta Općine Berek („Službene glasnik“ Općine Berek broj 01/2013), Općinsko vijeće Općine Berek, na sjednici </w:t>
      </w:r>
      <w:r w:rsidRPr="00FC7CB5">
        <w:rPr>
          <w:color w:val="auto"/>
          <w:sz w:val="22"/>
          <w:szCs w:val="22"/>
        </w:rPr>
        <w:t xml:space="preserve">održanoj </w:t>
      </w:r>
      <w:r>
        <w:rPr>
          <w:color w:val="auto"/>
          <w:sz w:val="22"/>
          <w:szCs w:val="22"/>
        </w:rPr>
        <w:t>16</w:t>
      </w:r>
      <w:r w:rsidRPr="00FC7CB5">
        <w:rPr>
          <w:color w:val="auto"/>
          <w:sz w:val="22"/>
          <w:szCs w:val="22"/>
        </w:rPr>
        <w:t xml:space="preserve">. </w:t>
      </w:r>
      <w:r>
        <w:rPr>
          <w:color w:val="auto"/>
          <w:sz w:val="22"/>
          <w:szCs w:val="22"/>
        </w:rPr>
        <w:t>lipnja</w:t>
      </w:r>
      <w:r w:rsidRPr="00FC7CB5">
        <w:rPr>
          <w:color w:val="auto"/>
          <w:sz w:val="22"/>
          <w:szCs w:val="22"/>
        </w:rPr>
        <w:t xml:space="preserve"> 201</w:t>
      </w:r>
      <w:r>
        <w:rPr>
          <w:color w:val="auto"/>
          <w:sz w:val="22"/>
          <w:szCs w:val="22"/>
        </w:rPr>
        <w:t>6</w:t>
      </w:r>
      <w:r w:rsidRPr="00FC7CB5">
        <w:rPr>
          <w:color w:val="auto"/>
          <w:sz w:val="22"/>
          <w:szCs w:val="22"/>
        </w:rPr>
        <w:t xml:space="preserve">. godine, donijelo je </w:t>
      </w:r>
    </w:p>
    <w:p w:rsidR="00167ED8" w:rsidRPr="001B48C0" w:rsidRDefault="00167ED8" w:rsidP="00167ED8">
      <w:pPr>
        <w:pStyle w:val="Default"/>
        <w:rPr>
          <w:color w:val="99CC00"/>
          <w:sz w:val="22"/>
          <w:szCs w:val="22"/>
        </w:rPr>
      </w:pPr>
    </w:p>
    <w:p w:rsidR="00167ED8" w:rsidRPr="00486313" w:rsidRDefault="00167ED8" w:rsidP="00167ED8">
      <w:pPr>
        <w:pStyle w:val="Default"/>
        <w:jc w:val="center"/>
        <w:rPr>
          <w:sz w:val="22"/>
          <w:szCs w:val="22"/>
        </w:rPr>
      </w:pPr>
      <w:r w:rsidRPr="00486313">
        <w:rPr>
          <w:b/>
          <w:bCs/>
          <w:sz w:val="22"/>
          <w:szCs w:val="22"/>
        </w:rPr>
        <w:t>P R O G R A M</w:t>
      </w:r>
    </w:p>
    <w:p w:rsidR="00167ED8" w:rsidRDefault="00167ED8" w:rsidP="00167ED8">
      <w:pPr>
        <w:pStyle w:val="Default"/>
        <w:jc w:val="center"/>
        <w:rPr>
          <w:b/>
          <w:bCs/>
          <w:sz w:val="22"/>
          <w:szCs w:val="22"/>
        </w:rPr>
      </w:pPr>
      <w:r w:rsidRPr="00486313">
        <w:rPr>
          <w:b/>
          <w:bCs/>
          <w:sz w:val="22"/>
          <w:szCs w:val="22"/>
        </w:rPr>
        <w:t>gradnje objekata i uređaja komunalne infrastrukture za 201</w:t>
      </w:r>
      <w:r>
        <w:rPr>
          <w:b/>
          <w:bCs/>
          <w:sz w:val="22"/>
          <w:szCs w:val="22"/>
        </w:rPr>
        <w:t>6</w:t>
      </w:r>
      <w:r w:rsidRPr="00486313">
        <w:rPr>
          <w:b/>
          <w:bCs/>
          <w:sz w:val="22"/>
          <w:szCs w:val="22"/>
        </w:rPr>
        <w:t>. godinu</w:t>
      </w:r>
    </w:p>
    <w:p w:rsidR="00167ED8" w:rsidRDefault="00167ED8" w:rsidP="00167ED8">
      <w:pPr>
        <w:pStyle w:val="Default"/>
        <w:jc w:val="center"/>
        <w:rPr>
          <w:b/>
          <w:bCs/>
          <w:sz w:val="22"/>
          <w:szCs w:val="22"/>
        </w:rPr>
      </w:pPr>
      <w:r>
        <w:rPr>
          <w:b/>
          <w:bCs/>
          <w:sz w:val="22"/>
          <w:szCs w:val="22"/>
        </w:rPr>
        <w:t>Izmjene i dopune br.1</w:t>
      </w:r>
    </w:p>
    <w:p w:rsidR="00167ED8" w:rsidRDefault="00167ED8" w:rsidP="00167ED8">
      <w:pPr>
        <w:pStyle w:val="Default"/>
        <w:jc w:val="center"/>
        <w:rPr>
          <w:sz w:val="22"/>
          <w:szCs w:val="22"/>
        </w:rPr>
      </w:pPr>
    </w:p>
    <w:p w:rsidR="00167ED8" w:rsidRPr="00486313" w:rsidRDefault="00167ED8" w:rsidP="00167ED8">
      <w:pPr>
        <w:pStyle w:val="Default"/>
        <w:jc w:val="center"/>
        <w:rPr>
          <w:sz w:val="22"/>
          <w:szCs w:val="22"/>
        </w:rPr>
      </w:pPr>
    </w:p>
    <w:p w:rsidR="00167ED8" w:rsidRDefault="00167ED8" w:rsidP="00167ED8">
      <w:pPr>
        <w:pStyle w:val="Default"/>
        <w:numPr>
          <w:ilvl w:val="0"/>
          <w:numId w:val="36"/>
        </w:numPr>
        <w:rPr>
          <w:sz w:val="22"/>
          <w:szCs w:val="22"/>
        </w:rPr>
      </w:pPr>
      <w:r>
        <w:rPr>
          <w:sz w:val="22"/>
          <w:szCs w:val="22"/>
        </w:rPr>
        <w:t>- UVOD</w:t>
      </w:r>
    </w:p>
    <w:p w:rsidR="00167ED8" w:rsidRDefault="00167ED8" w:rsidP="00167ED8">
      <w:pPr>
        <w:pStyle w:val="Default"/>
        <w:jc w:val="center"/>
        <w:rPr>
          <w:sz w:val="22"/>
          <w:szCs w:val="22"/>
        </w:rPr>
      </w:pPr>
    </w:p>
    <w:p w:rsidR="00167ED8" w:rsidRDefault="00167ED8" w:rsidP="00167ED8">
      <w:pPr>
        <w:pStyle w:val="Default"/>
        <w:ind w:firstLine="360"/>
        <w:rPr>
          <w:sz w:val="22"/>
          <w:szCs w:val="22"/>
        </w:rPr>
      </w:pPr>
      <w:r>
        <w:rPr>
          <w:sz w:val="22"/>
          <w:szCs w:val="22"/>
        </w:rPr>
        <w:t>Ovim I. Izmjenama i dopunama mijenja se Program gradnje objekata i uređaja komunalne infrastrukture na području Općine Berek za 2016. godinu  (Službeni glasnik br. ), a odnosi se na građenje objekata i uređaja komunalne infrastrukture:</w:t>
      </w:r>
    </w:p>
    <w:p w:rsidR="00167ED8" w:rsidRDefault="00167ED8" w:rsidP="00167ED8">
      <w:pPr>
        <w:pStyle w:val="Default"/>
        <w:ind w:firstLine="360"/>
        <w:rPr>
          <w:sz w:val="22"/>
          <w:szCs w:val="22"/>
        </w:rPr>
      </w:pPr>
    </w:p>
    <w:p w:rsidR="00167ED8" w:rsidRDefault="00167ED8" w:rsidP="00167ED8">
      <w:pPr>
        <w:pStyle w:val="Default"/>
        <w:numPr>
          <w:ilvl w:val="0"/>
          <w:numId w:val="35"/>
        </w:numPr>
        <w:rPr>
          <w:sz w:val="22"/>
          <w:szCs w:val="22"/>
        </w:rPr>
      </w:pPr>
      <w:r>
        <w:rPr>
          <w:sz w:val="22"/>
          <w:szCs w:val="22"/>
        </w:rPr>
        <w:t xml:space="preserve">Izgradnja vodovoda u naselju Potok i Ruškovac. </w:t>
      </w:r>
    </w:p>
    <w:p w:rsidR="00167ED8" w:rsidRPr="00486313" w:rsidRDefault="00167ED8" w:rsidP="00167ED8">
      <w:pPr>
        <w:pStyle w:val="Default"/>
        <w:rPr>
          <w:sz w:val="22"/>
          <w:szCs w:val="22"/>
        </w:rPr>
      </w:pPr>
    </w:p>
    <w:p w:rsidR="00167ED8" w:rsidRDefault="00167ED8" w:rsidP="00167ED8">
      <w:pPr>
        <w:pStyle w:val="Default"/>
        <w:numPr>
          <w:ilvl w:val="0"/>
          <w:numId w:val="36"/>
        </w:numPr>
        <w:rPr>
          <w:sz w:val="22"/>
          <w:szCs w:val="22"/>
        </w:rPr>
      </w:pPr>
      <w:r>
        <w:rPr>
          <w:sz w:val="22"/>
          <w:szCs w:val="22"/>
        </w:rPr>
        <w:t>OPIS POSLOVA S PROCJENOM TROŠKOVA ZA GRADNJU OBJEKATA I UREĐAJA KOMUNALNE INFRASTRUKTURE</w:t>
      </w:r>
    </w:p>
    <w:p w:rsidR="00167ED8" w:rsidRDefault="00167ED8" w:rsidP="00167ED8">
      <w:pPr>
        <w:pStyle w:val="Default"/>
        <w:jc w:val="center"/>
        <w:rPr>
          <w:sz w:val="22"/>
          <w:szCs w:val="22"/>
        </w:rPr>
      </w:pPr>
    </w:p>
    <w:p w:rsidR="00167ED8" w:rsidRPr="00486313" w:rsidRDefault="00167ED8" w:rsidP="00167ED8">
      <w:pPr>
        <w:pStyle w:val="Defaul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793"/>
        <w:gridCol w:w="1306"/>
        <w:gridCol w:w="1214"/>
        <w:gridCol w:w="1290"/>
        <w:gridCol w:w="1465"/>
        <w:gridCol w:w="1478"/>
      </w:tblGrid>
      <w:tr w:rsidR="00167ED8" w:rsidRPr="00B11860" w:rsidTr="00167ED8">
        <w:tc>
          <w:tcPr>
            <w:tcW w:w="742" w:type="dxa"/>
            <w:shd w:val="clear" w:color="auto" w:fill="auto"/>
          </w:tcPr>
          <w:p w:rsidR="00167ED8" w:rsidRPr="00B11860" w:rsidRDefault="00167ED8" w:rsidP="00167ED8">
            <w:pPr>
              <w:pStyle w:val="Default"/>
              <w:rPr>
                <w:sz w:val="22"/>
                <w:szCs w:val="22"/>
              </w:rPr>
            </w:pPr>
            <w:r w:rsidRPr="00B11860">
              <w:rPr>
                <w:sz w:val="22"/>
                <w:szCs w:val="22"/>
              </w:rPr>
              <w:t>Redni broj</w:t>
            </w:r>
          </w:p>
        </w:tc>
        <w:tc>
          <w:tcPr>
            <w:tcW w:w="3099" w:type="dxa"/>
            <w:gridSpan w:val="2"/>
            <w:shd w:val="clear" w:color="auto" w:fill="auto"/>
          </w:tcPr>
          <w:p w:rsidR="00167ED8" w:rsidRPr="00B11860" w:rsidRDefault="00167ED8" w:rsidP="00167ED8">
            <w:pPr>
              <w:pStyle w:val="Default"/>
              <w:rPr>
                <w:sz w:val="22"/>
                <w:szCs w:val="22"/>
              </w:rPr>
            </w:pPr>
            <w:r w:rsidRPr="00B11860">
              <w:rPr>
                <w:sz w:val="22"/>
                <w:szCs w:val="22"/>
              </w:rPr>
              <w:t>opis</w:t>
            </w:r>
          </w:p>
        </w:tc>
        <w:tc>
          <w:tcPr>
            <w:tcW w:w="1214" w:type="dxa"/>
            <w:shd w:val="clear" w:color="auto" w:fill="auto"/>
          </w:tcPr>
          <w:p w:rsidR="00167ED8" w:rsidRPr="00B11860" w:rsidRDefault="00167ED8" w:rsidP="00167ED8">
            <w:pPr>
              <w:pStyle w:val="Default"/>
              <w:rPr>
                <w:sz w:val="22"/>
                <w:szCs w:val="22"/>
              </w:rPr>
            </w:pPr>
            <w:r w:rsidRPr="00B11860">
              <w:rPr>
                <w:sz w:val="22"/>
                <w:szCs w:val="22"/>
              </w:rPr>
              <w:t>Planirana sredstva u kunama</w:t>
            </w:r>
            <w:r>
              <w:rPr>
                <w:sz w:val="22"/>
                <w:szCs w:val="22"/>
              </w:rPr>
              <w:t xml:space="preserve"> – Izvorni plan</w:t>
            </w:r>
          </w:p>
        </w:tc>
        <w:tc>
          <w:tcPr>
            <w:tcW w:w="1290" w:type="dxa"/>
          </w:tcPr>
          <w:p w:rsidR="00167ED8" w:rsidRDefault="00167ED8" w:rsidP="00167ED8">
            <w:pPr>
              <w:pStyle w:val="Default"/>
              <w:jc w:val="both"/>
              <w:rPr>
                <w:sz w:val="22"/>
                <w:szCs w:val="22"/>
              </w:rPr>
            </w:pPr>
            <w:r>
              <w:rPr>
                <w:sz w:val="22"/>
                <w:szCs w:val="22"/>
              </w:rPr>
              <w:t>+/-</w:t>
            </w:r>
          </w:p>
          <w:p w:rsidR="00167ED8" w:rsidRDefault="00167ED8" w:rsidP="00167ED8">
            <w:pPr>
              <w:pStyle w:val="Default"/>
              <w:jc w:val="both"/>
              <w:rPr>
                <w:sz w:val="22"/>
                <w:szCs w:val="22"/>
              </w:rPr>
            </w:pPr>
          </w:p>
        </w:tc>
        <w:tc>
          <w:tcPr>
            <w:tcW w:w="1465" w:type="dxa"/>
            <w:shd w:val="clear" w:color="auto" w:fill="auto"/>
          </w:tcPr>
          <w:p w:rsidR="00167ED8" w:rsidRPr="00B11860" w:rsidRDefault="00167ED8" w:rsidP="00167ED8">
            <w:pPr>
              <w:pStyle w:val="Default"/>
              <w:ind w:left="720"/>
              <w:jc w:val="both"/>
              <w:rPr>
                <w:sz w:val="22"/>
                <w:szCs w:val="22"/>
              </w:rPr>
            </w:pPr>
            <w:r>
              <w:rPr>
                <w:sz w:val="22"/>
                <w:szCs w:val="22"/>
              </w:rPr>
              <w:t>Novi plan</w:t>
            </w:r>
          </w:p>
        </w:tc>
        <w:tc>
          <w:tcPr>
            <w:tcW w:w="1478" w:type="dxa"/>
          </w:tcPr>
          <w:p w:rsidR="00167ED8" w:rsidRPr="00B11860" w:rsidRDefault="00167ED8" w:rsidP="00167ED8">
            <w:pPr>
              <w:pStyle w:val="Default"/>
              <w:rPr>
                <w:sz w:val="22"/>
                <w:szCs w:val="22"/>
              </w:rPr>
            </w:pPr>
            <w:r w:rsidRPr="00A140C3">
              <w:rPr>
                <w:sz w:val="22"/>
                <w:szCs w:val="22"/>
              </w:rPr>
              <w:t>Izvori financiranja</w:t>
            </w:r>
          </w:p>
        </w:tc>
      </w:tr>
      <w:tr w:rsidR="00167ED8" w:rsidRPr="00B11860" w:rsidTr="00167ED8">
        <w:tc>
          <w:tcPr>
            <w:tcW w:w="742" w:type="dxa"/>
            <w:vMerge w:val="restart"/>
            <w:shd w:val="clear" w:color="auto" w:fill="auto"/>
          </w:tcPr>
          <w:p w:rsidR="00167ED8" w:rsidRPr="00B11860" w:rsidRDefault="00167ED8" w:rsidP="00167ED8">
            <w:pPr>
              <w:pStyle w:val="Default"/>
              <w:jc w:val="center"/>
              <w:rPr>
                <w:sz w:val="22"/>
                <w:szCs w:val="22"/>
              </w:rPr>
            </w:pPr>
            <w:r w:rsidRPr="00B11860">
              <w:rPr>
                <w:sz w:val="22"/>
                <w:szCs w:val="22"/>
              </w:rPr>
              <w:t>1.</w:t>
            </w:r>
          </w:p>
        </w:tc>
        <w:tc>
          <w:tcPr>
            <w:tcW w:w="1793" w:type="dxa"/>
            <w:vMerge w:val="restart"/>
            <w:shd w:val="clear" w:color="auto" w:fill="auto"/>
          </w:tcPr>
          <w:p w:rsidR="00167ED8" w:rsidRDefault="00167ED8" w:rsidP="00167ED8">
            <w:pPr>
              <w:pStyle w:val="Default"/>
              <w:jc w:val="center"/>
              <w:rPr>
                <w:sz w:val="22"/>
                <w:szCs w:val="22"/>
              </w:rPr>
            </w:pPr>
            <w:r w:rsidRPr="00B11860">
              <w:rPr>
                <w:sz w:val="22"/>
                <w:szCs w:val="22"/>
              </w:rPr>
              <w:t>IZGRADNJA VODOVODA</w:t>
            </w:r>
          </w:p>
          <w:p w:rsidR="00167ED8" w:rsidRDefault="00167ED8" w:rsidP="00167ED8">
            <w:pPr>
              <w:pStyle w:val="Default"/>
              <w:jc w:val="center"/>
              <w:rPr>
                <w:sz w:val="22"/>
                <w:szCs w:val="22"/>
              </w:rPr>
            </w:pPr>
            <w:r>
              <w:rPr>
                <w:sz w:val="22"/>
                <w:szCs w:val="22"/>
              </w:rPr>
              <w:t xml:space="preserve">I </w:t>
            </w:r>
          </w:p>
          <w:p w:rsidR="00167ED8" w:rsidRPr="00B11860" w:rsidRDefault="00167ED8" w:rsidP="00167ED8">
            <w:pPr>
              <w:pStyle w:val="Default"/>
              <w:jc w:val="center"/>
              <w:rPr>
                <w:sz w:val="22"/>
                <w:szCs w:val="22"/>
              </w:rPr>
            </w:pPr>
            <w:r>
              <w:rPr>
                <w:sz w:val="22"/>
                <w:szCs w:val="22"/>
              </w:rPr>
              <w:t>KANALIZACIJE</w:t>
            </w:r>
            <w:r w:rsidRPr="00B11860">
              <w:rPr>
                <w:sz w:val="22"/>
                <w:szCs w:val="22"/>
              </w:rPr>
              <w:t xml:space="preserve"> </w:t>
            </w:r>
          </w:p>
        </w:tc>
        <w:tc>
          <w:tcPr>
            <w:tcW w:w="1306" w:type="dxa"/>
            <w:shd w:val="clear" w:color="auto" w:fill="auto"/>
          </w:tcPr>
          <w:p w:rsidR="00167ED8" w:rsidRPr="00B11860" w:rsidRDefault="00167ED8" w:rsidP="00167ED8">
            <w:pPr>
              <w:pStyle w:val="Default"/>
              <w:rPr>
                <w:sz w:val="22"/>
                <w:szCs w:val="22"/>
              </w:rPr>
            </w:pPr>
            <w:r w:rsidRPr="00B11860">
              <w:rPr>
                <w:sz w:val="22"/>
                <w:szCs w:val="22"/>
              </w:rPr>
              <w:t>1.1. Izgradnja vodovoda Potok-Ruškovac</w:t>
            </w:r>
          </w:p>
        </w:tc>
        <w:tc>
          <w:tcPr>
            <w:tcW w:w="1214" w:type="dxa"/>
            <w:shd w:val="clear" w:color="auto" w:fill="auto"/>
          </w:tcPr>
          <w:p w:rsidR="00167ED8" w:rsidRPr="00B11860" w:rsidRDefault="00167ED8" w:rsidP="00167ED8">
            <w:pPr>
              <w:pStyle w:val="Default"/>
              <w:rPr>
                <w:sz w:val="22"/>
                <w:szCs w:val="22"/>
              </w:rPr>
            </w:pPr>
            <w:r w:rsidRPr="000D7776">
              <w:rPr>
                <w:color w:val="auto"/>
                <w:sz w:val="22"/>
                <w:szCs w:val="22"/>
              </w:rPr>
              <w:t>400.000,00</w:t>
            </w:r>
          </w:p>
        </w:tc>
        <w:tc>
          <w:tcPr>
            <w:tcW w:w="1290" w:type="dxa"/>
          </w:tcPr>
          <w:p w:rsidR="00167ED8" w:rsidRDefault="00167ED8" w:rsidP="00167ED8">
            <w:pPr>
              <w:pStyle w:val="Default"/>
              <w:rPr>
                <w:sz w:val="22"/>
                <w:szCs w:val="22"/>
              </w:rPr>
            </w:pPr>
            <w:r>
              <w:rPr>
                <w:sz w:val="22"/>
                <w:szCs w:val="22"/>
              </w:rPr>
              <w:t>-171.000,00</w:t>
            </w:r>
          </w:p>
        </w:tc>
        <w:tc>
          <w:tcPr>
            <w:tcW w:w="1465" w:type="dxa"/>
            <w:shd w:val="clear" w:color="auto" w:fill="auto"/>
          </w:tcPr>
          <w:p w:rsidR="00167ED8" w:rsidRPr="00B11860" w:rsidRDefault="00167ED8" w:rsidP="00167ED8">
            <w:pPr>
              <w:pStyle w:val="Default"/>
              <w:rPr>
                <w:sz w:val="22"/>
                <w:szCs w:val="22"/>
              </w:rPr>
            </w:pPr>
            <w:r>
              <w:rPr>
                <w:sz w:val="22"/>
                <w:szCs w:val="22"/>
              </w:rPr>
              <w:t>229.000,00</w:t>
            </w:r>
          </w:p>
        </w:tc>
        <w:tc>
          <w:tcPr>
            <w:tcW w:w="1478" w:type="dxa"/>
          </w:tcPr>
          <w:p w:rsidR="00167ED8" w:rsidRPr="00A140C3" w:rsidRDefault="00167ED8" w:rsidP="00167ED8">
            <w:pPr>
              <w:pStyle w:val="Default"/>
              <w:rPr>
                <w:sz w:val="22"/>
                <w:szCs w:val="22"/>
              </w:rPr>
            </w:pPr>
            <w:r w:rsidRPr="00A140C3">
              <w:rPr>
                <w:sz w:val="22"/>
                <w:szCs w:val="22"/>
              </w:rPr>
              <w:t>Kapitalne pomoći</w:t>
            </w:r>
          </w:p>
          <w:p w:rsidR="00167ED8" w:rsidRPr="00A140C3" w:rsidRDefault="00167ED8" w:rsidP="00167ED8">
            <w:pPr>
              <w:pStyle w:val="Default"/>
              <w:rPr>
                <w:sz w:val="22"/>
                <w:szCs w:val="22"/>
              </w:rPr>
            </w:pPr>
            <w:r w:rsidRPr="00A140C3">
              <w:rPr>
                <w:sz w:val="22"/>
                <w:szCs w:val="22"/>
              </w:rPr>
              <w:t>(županija)</w:t>
            </w:r>
          </w:p>
          <w:p w:rsidR="00167ED8" w:rsidRPr="00B11860" w:rsidRDefault="00167ED8" w:rsidP="00167ED8">
            <w:pPr>
              <w:pStyle w:val="Default"/>
              <w:rPr>
                <w:sz w:val="22"/>
                <w:szCs w:val="22"/>
              </w:rPr>
            </w:pPr>
            <w:r w:rsidRPr="00A140C3">
              <w:rPr>
                <w:sz w:val="22"/>
                <w:szCs w:val="22"/>
              </w:rPr>
              <w:t xml:space="preserve"> i komunalni doprinos</w:t>
            </w:r>
          </w:p>
        </w:tc>
      </w:tr>
      <w:tr w:rsidR="00167ED8" w:rsidRPr="00B11860" w:rsidTr="00167ED8">
        <w:tc>
          <w:tcPr>
            <w:tcW w:w="742" w:type="dxa"/>
            <w:vMerge/>
            <w:shd w:val="clear" w:color="auto" w:fill="auto"/>
          </w:tcPr>
          <w:p w:rsidR="00167ED8" w:rsidRPr="00B11860" w:rsidRDefault="00167ED8" w:rsidP="00167ED8">
            <w:pPr>
              <w:pStyle w:val="Default"/>
              <w:rPr>
                <w:sz w:val="22"/>
                <w:szCs w:val="22"/>
              </w:rPr>
            </w:pPr>
          </w:p>
        </w:tc>
        <w:tc>
          <w:tcPr>
            <w:tcW w:w="1793" w:type="dxa"/>
            <w:vMerge/>
            <w:shd w:val="clear" w:color="auto" w:fill="auto"/>
          </w:tcPr>
          <w:p w:rsidR="00167ED8" w:rsidRPr="00B11860" w:rsidRDefault="00167ED8" w:rsidP="00167ED8">
            <w:pPr>
              <w:pStyle w:val="Default"/>
              <w:rPr>
                <w:sz w:val="22"/>
                <w:szCs w:val="22"/>
              </w:rPr>
            </w:pPr>
          </w:p>
        </w:tc>
        <w:tc>
          <w:tcPr>
            <w:tcW w:w="1306" w:type="dxa"/>
            <w:shd w:val="clear" w:color="auto" w:fill="auto"/>
          </w:tcPr>
          <w:p w:rsidR="00167ED8" w:rsidRPr="00B11860" w:rsidRDefault="00167ED8" w:rsidP="00167ED8">
            <w:pPr>
              <w:pStyle w:val="Default"/>
              <w:rPr>
                <w:sz w:val="22"/>
                <w:szCs w:val="22"/>
              </w:rPr>
            </w:pPr>
            <w:r>
              <w:rPr>
                <w:sz w:val="22"/>
                <w:szCs w:val="22"/>
              </w:rPr>
              <w:t xml:space="preserve">1.2. Izgradnja kanalizacije </w:t>
            </w:r>
          </w:p>
        </w:tc>
        <w:tc>
          <w:tcPr>
            <w:tcW w:w="1214" w:type="dxa"/>
            <w:shd w:val="clear" w:color="auto" w:fill="auto"/>
          </w:tcPr>
          <w:p w:rsidR="00167ED8" w:rsidRPr="00B11860" w:rsidRDefault="00167ED8" w:rsidP="00167ED8">
            <w:pPr>
              <w:pStyle w:val="Default"/>
              <w:rPr>
                <w:sz w:val="22"/>
                <w:szCs w:val="22"/>
              </w:rPr>
            </w:pPr>
            <w:r>
              <w:rPr>
                <w:sz w:val="22"/>
                <w:szCs w:val="22"/>
              </w:rPr>
              <w:t>300.000,00</w:t>
            </w:r>
          </w:p>
        </w:tc>
        <w:tc>
          <w:tcPr>
            <w:tcW w:w="1290" w:type="dxa"/>
          </w:tcPr>
          <w:p w:rsidR="00167ED8" w:rsidRDefault="00167ED8" w:rsidP="00167ED8">
            <w:pPr>
              <w:pStyle w:val="Default"/>
              <w:rPr>
                <w:sz w:val="22"/>
                <w:szCs w:val="22"/>
              </w:rPr>
            </w:pPr>
          </w:p>
        </w:tc>
        <w:tc>
          <w:tcPr>
            <w:tcW w:w="1465" w:type="dxa"/>
            <w:shd w:val="clear" w:color="auto" w:fill="auto"/>
          </w:tcPr>
          <w:p w:rsidR="00167ED8" w:rsidRPr="00B11860" w:rsidRDefault="00167ED8" w:rsidP="00167ED8">
            <w:pPr>
              <w:pStyle w:val="Default"/>
              <w:rPr>
                <w:sz w:val="22"/>
                <w:szCs w:val="22"/>
              </w:rPr>
            </w:pPr>
            <w:r>
              <w:rPr>
                <w:sz w:val="22"/>
                <w:szCs w:val="22"/>
              </w:rPr>
              <w:t>300.000,00</w:t>
            </w:r>
          </w:p>
        </w:tc>
        <w:tc>
          <w:tcPr>
            <w:tcW w:w="1478" w:type="dxa"/>
          </w:tcPr>
          <w:p w:rsidR="00167ED8" w:rsidRPr="00A140C3" w:rsidRDefault="00167ED8" w:rsidP="00167ED8">
            <w:pPr>
              <w:pStyle w:val="Default"/>
              <w:rPr>
                <w:sz w:val="22"/>
                <w:szCs w:val="22"/>
              </w:rPr>
            </w:pPr>
            <w:r w:rsidRPr="00A140C3">
              <w:rPr>
                <w:sz w:val="22"/>
                <w:szCs w:val="22"/>
              </w:rPr>
              <w:t>Kapitalne pomoći</w:t>
            </w:r>
          </w:p>
          <w:p w:rsidR="00167ED8" w:rsidRPr="00B11860" w:rsidRDefault="00167ED8" w:rsidP="00167ED8">
            <w:pPr>
              <w:pStyle w:val="Default"/>
              <w:rPr>
                <w:sz w:val="22"/>
                <w:szCs w:val="22"/>
              </w:rPr>
            </w:pPr>
            <w:r w:rsidRPr="00A140C3">
              <w:rPr>
                <w:sz w:val="22"/>
                <w:szCs w:val="22"/>
              </w:rPr>
              <w:t>(fondovi, ministarstva</w:t>
            </w:r>
          </w:p>
        </w:tc>
      </w:tr>
      <w:tr w:rsidR="00167ED8" w:rsidRPr="00B11860" w:rsidTr="00167ED8">
        <w:tc>
          <w:tcPr>
            <w:tcW w:w="742" w:type="dxa"/>
            <w:vMerge/>
            <w:shd w:val="clear" w:color="auto" w:fill="auto"/>
          </w:tcPr>
          <w:p w:rsidR="00167ED8" w:rsidRPr="00B11860" w:rsidRDefault="00167ED8" w:rsidP="00167ED8">
            <w:pPr>
              <w:pStyle w:val="Default"/>
              <w:rPr>
                <w:sz w:val="22"/>
                <w:szCs w:val="22"/>
              </w:rPr>
            </w:pPr>
          </w:p>
        </w:tc>
        <w:tc>
          <w:tcPr>
            <w:tcW w:w="1793" w:type="dxa"/>
            <w:vMerge/>
            <w:shd w:val="clear" w:color="auto" w:fill="auto"/>
          </w:tcPr>
          <w:p w:rsidR="00167ED8" w:rsidRPr="00B11860" w:rsidRDefault="00167ED8" w:rsidP="00167ED8">
            <w:pPr>
              <w:pStyle w:val="Default"/>
              <w:rPr>
                <w:sz w:val="22"/>
                <w:szCs w:val="22"/>
              </w:rPr>
            </w:pPr>
          </w:p>
        </w:tc>
        <w:tc>
          <w:tcPr>
            <w:tcW w:w="1306" w:type="dxa"/>
            <w:shd w:val="clear" w:color="auto" w:fill="auto"/>
          </w:tcPr>
          <w:p w:rsidR="00167ED8" w:rsidRPr="00B11860" w:rsidRDefault="00167ED8" w:rsidP="00167ED8">
            <w:pPr>
              <w:pStyle w:val="Default"/>
              <w:rPr>
                <w:sz w:val="22"/>
                <w:szCs w:val="22"/>
              </w:rPr>
            </w:pPr>
          </w:p>
        </w:tc>
        <w:tc>
          <w:tcPr>
            <w:tcW w:w="1214" w:type="dxa"/>
            <w:shd w:val="clear" w:color="auto" w:fill="auto"/>
          </w:tcPr>
          <w:p w:rsidR="00167ED8" w:rsidRPr="00B11860" w:rsidRDefault="00167ED8" w:rsidP="00167ED8">
            <w:pPr>
              <w:pStyle w:val="Default"/>
              <w:rPr>
                <w:sz w:val="22"/>
                <w:szCs w:val="22"/>
              </w:rPr>
            </w:pPr>
          </w:p>
        </w:tc>
        <w:tc>
          <w:tcPr>
            <w:tcW w:w="1290" w:type="dxa"/>
          </w:tcPr>
          <w:p w:rsidR="00167ED8" w:rsidRPr="00B11860" w:rsidRDefault="00167ED8" w:rsidP="00167ED8">
            <w:pPr>
              <w:pStyle w:val="Default"/>
              <w:rPr>
                <w:sz w:val="22"/>
                <w:szCs w:val="22"/>
              </w:rPr>
            </w:pPr>
          </w:p>
        </w:tc>
        <w:tc>
          <w:tcPr>
            <w:tcW w:w="1465" w:type="dxa"/>
            <w:shd w:val="clear" w:color="auto" w:fill="auto"/>
          </w:tcPr>
          <w:p w:rsidR="00167ED8" w:rsidRPr="00B11860" w:rsidRDefault="00167ED8" w:rsidP="00167ED8">
            <w:pPr>
              <w:pStyle w:val="Default"/>
              <w:rPr>
                <w:sz w:val="22"/>
                <w:szCs w:val="22"/>
              </w:rPr>
            </w:pPr>
          </w:p>
        </w:tc>
        <w:tc>
          <w:tcPr>
            <w:tcW w:w="1478" w:type="dxa"/>
          </w:tcPr>
          <w:p w:rsidR="00167ED8" w:rsidRPr="00B11860" w:rsidRDefault="00167ED8" w:rsidP="00167ED8">
            <w:pPr>
              <w:pStyle w:val="Default"/>
              <w:rPr>
                <w:sz w:val="22"/>
                <w:szCs w:val="22"/>
              </w:rPr>
            </w:pPr>
          </w:p>
        </w:tc>
      </w:tr>
      <w:tr w:rsidR="00167ED8" w:rsidRPr="00B11860" w:rsidTr="00167ED8">
        <w:tc>
          <w:tcPr>
            <w:tcW w:w="742" w:type="dxa"/>
            <w:vMerge w:val="restart"/>
            <w:shd w:val="clear" w:color="auto" w:fill="auto"/>
          </w:tcPr>
          <w:p w:rsidR="00167ED8" w:rsidRPr="00B11860" w:rsidRDefault="00167ED8" w:rsidP="00167ED8">
            <w:pPr>
              <w:pStyle w:val="Default"/>
              <w:jc w:val="center"/>
              <w:rPr>
                <w:sz w:val="22"/>
                <w:szCs w:val="22"/>
              </w:rPr>
            </w:pPr>
            <w:r>
              <w:rPr>
                <w:sz w:val="22"/>
                <w:szCs w:val="22"/>
              </w:rPr>
              <w:t>2</w:t>
            </w:r>
            <w:r w:rsidRPr="00B11860">
              <w:rPr>
                <w:sz w:val="22"/>
                <w:szCs w:val="22"/>
              </w:rPr>
              <w:t>.</w:t>
            </w:r>
          </w:p>
        </w:tc>
        <w:tc>
          <w:tcPr>
            <w:tcW w:w="1793" w:type="dxa"/>
            <w:vMerge w:val="restart"/>
            <w:shd w:val="clear" w:color="auto" w:fill="auto"/>
          </w:tcPr>
          <w:p w:rsidR="00167ED8" w:rsidRPr="00B11860" w:rsidRDefault="00167ED8" w:rsidP="00167ED8">
            <w:pPr>
              <w:pStyle w:val="Default"/>
              <w:jc w:val="center"/>
              <w:rPr>
                <w:sz w:val="22"/>
                <w:szCs w:val="22"/>
              </w:rPr>
            </w:pPr>
            <w:r w:rsidRPr="00B11860">
              <w:rPr>
                <w:sz w:val="22"/>
                <w:szCs w:val="22"/>
              </w:rPr>
              <w:t>IZGRADNJA CESTA, NOGOSTUPA, MOSTOVA</w:t>
            </w:r>
          </w:p>
        </w:tc>
        <w:tc>
          <w:tcPr>
            <w:tcW w:w="1306" w:type="dxa"/>
            <w:shd w:val="clear" w:color="auto" w:fill="auto"/>
          </w:tcPr>
          <w:p w:rsidR="00167ED8" w:rsidRPr="00B11860" w:rsidRDefault="00167ED8" w:rsidP="00167ED8">
            <w:pPr>
              <w:pStyle w:val="Default"/>
              <w:rPr>
                <w:sz w:val="22"/>
                <w:szCs w:val="22"/>
              </w:rPr>
            </w:pPr>
            <w:r>
              <w:rPr>
                <w:sz w:val="22"/>
                <w:szCs w:val="22"/>
              </w:rPr>
              <w:t>2</w:t>
            </w:r>
            <w:r w:rsidRPr="00B11860">
              <w:rPr>
                <w:sz w:val="22"/>
                <w:szCs w:val="22"/>
              </w:rPr>
              <w:t xml:space="preserve">.1. Izgradnja ceste Krivaja  </w:t>
            </w:r>
          </w:p>
        </w:tc>
        <w:tc>
          <w:tcPr>
            <w:tcW w:w="1214" w:type="dxa"/>
            <w:shd w:val="clear" w:color="auto" w:fill="auto"/>
          </w:tcPr>
          <w:p w:rsidR="00167ED8" w:rsidRPr="00B11860" w:rsidRDefault="00167ED8" w:rsidP="00167ED8">
            <w:pPr>
              <w:pStyle w:val="Default"/>
              <w:rPr>
                <w:sz w:val="22"/>
                <w:szCs w:val="22"/>
              </w:rPr>
            </w:pPr>
            <w:r w:rsidRPr="00B11860">
              <w:rPr>
                <w:sz w:val="22"/>
                <w:szCs w:val="22"/>
              </w:rPr>
              <w:t>300.000,00</w:t>
            </w:r>
          </w:p>
        </w:tc>
        <w:tc>
          <w:tcPr>
            <w:tcW w:w="1290" w:type="dxa"/>
          </w:tcPr>
          <w:p w:rsidR="00167ED8" w:rsidRDefault="00167ED8" w:rsidP="00167ED8">
            <w:pPr>
              <w:pStyle w:val="Default"/>
              <w:rPr>
                <w:sz w:val="22"/>
                <w:szCs w:val="22"/>
              </w:rPr>
            </w:pPr>
          </w:p>
        </w:tc>
        <w:tc>
          <w:tcPr>
            <w:tcW w:w="1465" w:type="dxa"/>
            <w:shd w:val="clear" w:color="auto" w:fill="auto"/>
          </w:tcPr>
          <w:p w:rsidR="00167ED8" w:rsidRPr="00B11860" w:rsidRDefault="00167ED8" w:rsidP="00167ED8">
            <w:pPr>
              <w:pStyle w:val="Default"/>
              <w:rPr>
                <w:sz w:val="22"/>
                <w:szCs w:val="22"/>
              </w:rPr>
            </w:pPr>
            <w:r>
              <w:rPr>
                <w:sz w:val="22"/>
                <w:szCs w:val="22"/>
              </w:rPr>
              <w:t>300.000,00</w:t>
            </w:r>
          </w:p>
        </w:tc>
        <w:tc>
          <w:tcPr>
            <w:tcW w:w="1478" w:type="dxa"/>
          </w:tcPr>
          <w:p w:rsidR="00167ED8" w:rsidRPr="00A140C3" w:rsidRDefault="00167ED8" w:rsidP="00167ED8">
            <w:pPr>
              <w:pStyle w:val="Default"/>
              <w:rPr>
                <w:sz w:val="22"/>
                <w:szCs w:val="22"/>
              </w:rPr>
            </w:pPr>
            <w:r w:rsidRPr="00A140C3">
              <w:rPr>
                <w:sz w:val="22"/>
                <w:szCs w:val="22"/>
              </w:rPr>
              <w:t>Kapitalne pomoći</w:t>
            </w:r>
          </w:p>
          <w:p w:rsidR="00167ED8" w:rsidRPr="00B11860" w:rsidRDefault="00167ED8" w:rsidP="00167ED8">
            <w:pPr>
              <w:pStyle w:val="Default"/>
              <w:rPr>
                <w:sz w:val="22"/>
                <w:szCs w:val="22"/>
              </w:rPr>
            </w:pPr>
            <w:r w:rsidRPr="00A140C3">
              <w:rPr>
                <w:sz w:val="22"/>
                <w:szCs w:val="22"/>
              </w:rPr>
              <w:t>(fondovi, ministarstva</w:t>
            </w:r>
          </w:p>
        </w:tc>
      </w:tr>
      <w:tr w:rsidR="00167ED8" w:rsidRPr="00B11860" w:rsidTr="00167ED8">
        <w:tc>
          <w:tcPr>
            <w:tcW w:w="742" w:type="dxa"/>
            <w:vMerge/>
            <w:shd w:val="clear" w:color="auto" w:fill="auto"/>
          </w:tcPr>
          <w:p w:rsidR="00167ED8" w:rsidRPr="00B11860" w:rsidRDefault="00167ED8" w:rsidP="00167ED8">
            <w:pPr>
              <w:pStyle w:val="Default"/>
              <w:rPr>
                <w:sz w:val="22"/>
                <w:szCs w:val="22"/>
              </w:rPr>
            </w:pPr>
          </w:p>
        </w:tc>
        <w:tc>
          <w:tcPr>
            <w:tcW w:w="1793" w:type="dxa"/>
            <w:vMerge/>
            <w:shd w:val="clear" w:color="auto" w:fill="auto"/>
          </w:tcPr>
          <w:p w:rsidR="00167ED8" w:rsidRPr="00B11860" w:rsidRDefault="00167ED8" w:rsidP="00167ED8">
            <w:pPr>
              <w:pStyle w:val="Default"/>
              <w:rPr>
                <w:sz w:val="22"/>
                <w:szCs w:val="22"/>
              </w:rPr>
            </w:pPr>
          </w:p>
        </w:tc>
        <w:tc>
          <w:tcPr>
            <w:tcW w:w="1306" w:type="dxa"/>
            <w:shd w:val="clear" w:color="auto" w:fill="auto"/>
          </w:tcPr>
          <w:p w:rsidR="00167ED8" w:rsidRPr="00B11860" w:rsidRDefault="00167ED8" w:rsidP="00167ED8">
            <w:pPr>
              <w:pStyle w:val="Default"/>
              <w:rPr>
                <w:sz w:val="22"/>
                <w:szCs w:val="22"/>
              </w:rPr>
            </w:pPr>
            <w:r>
              <w:rPr>
                <w:sz w:val="22"/>
                <w:szCs w:val="22"/>
              </w:rPr>
              <w:t>2</w:t>
            </w:r>
            <w:r w:rsidRPr="00B11860">
              <w:rPr>
                <w:sz w:val="22"/>
                <w:szCs w:val="22"/>
              </w:rPr>
              <w:t>.2. Izgradnja ceste Kostanjevac</w:t>
            </w:r>
          </w:p>
        </w:tc>
        <w:tc>
          <w:tcPr>
            <w:tcW w:w="1214" w:type="dxa"/>
            <w:shd w:val="clear" w:color="auto" w:fill="auto"/>
          </w:tcPr>
          <w:p w:rsidR="00167ED8" w:rsidRPr="00B11860" w:rsidRDefault="00167ED8" w:rsidP="00167ED8">
            <w:pPr>
              <w:pStyle w:val="Default"/>
              <w:rPr>
                <w:sz w:val="22"/>
                <w:szCs w:val="22"/>
              </w:rPr>
            </w:pPr>
            <w:r w:rsidRPr="00B11860">
              <w:rPr>
                <w:sz w:val="22"/>
                <w:szCs w:val="22"/>
              </w:rPr>
              <w:t>200.000,00</w:t>
            </w:r>
          </w:p>
        </w:tc>
        <w:tc>
          <w:tcPr>
            <w:tcW w:w="1290" w:type="dxa"/>
          </w:tcPr>
          <w:p w:rsidR="00167ED8" w:rsidRDefault="00167ED8" w:rsidP="00167ED8">
            <w:pPr>
              <w:pStyle w:val="Default"/>
              <w:rPr>
                <w:sz w:val="22"/>
                <w:szCs w:val="22"/>
              </w:rPr>
            </w:pPr>
          </w:p>
        </w:tc>
        <w:tc>
          <w:tcPr>
            <w:tcW w:w="1465" w:type="dxa"/>
            <w:shd w:val="clear" w:color="auto" w:fill="auto"/>
          </w:tcPr>
          <w:p w:rsidR="00167ED8" w:rsidRPr="00B11860" w:rsidRDefault="00167ED8" w:rsidP="00167ED8">
            <w:pPr>
              <w:pStyle w:val="Default"/>
              <w:rPr>
                <w:sz w:val="22"/>
                <w:szCs w:val="22"/>
              </w:rPr>
            </w:pPr>
            <w:r>
              <w:rPr>
                <w:sz w:val="22"/>
                <w:szCs w:val="22"/>
              </w:rPr>
              <w:t>200.000,00</w:t>
            </w:r>
          </w:p>
        </w:tc>
        <w:tc>
          <w:tcPr>
            <w:tcW w:w="1478" w:type="dxa"/>
          </w:tcPr>
          <w:p w:rsidR="00167ED8" w:rsidRPr="00A140C3" w:rsidRDefault="00167ED8" w:rsidP="00167ED8">
            <w:pPr>
              <w:pStyle w:val="Default"/>
              <w:rPr>
                <w:sz w:val="22"/>
                <w:szCs w:val="22"/>
              </w:rPr>
            </w:pPr>
            <w:r w:rsidRPr="00A140C3">
              <w:rPr>
                <w:sz w:val="22"/>
                <w:szCs w:val="22"/>
              </w:rPr>
              <w:t>Kapitalne pomoći</w:t>
            </w:r>
          </w:p>
          <w:p w:rsidR="00167ED8" w:rsidRPr="00B11860" w:rsidRDefault="00167ED8" w:rsidP="00167ED8">
            <w:pPr>
              <w:pStyle w:val="Default"/>
              <w:rPr>
                <w:sz w:val="22"/>
                <w:szCs w:val="22"/>
              </w:rPr>
            </w:pPr>
            <w:r w:rsidRPr="00A140C3">
              <w:rPr>
                <w:sz w:val="22"/>
                <w:szCs w:val="22"/>
              </w:rPr>
              <w:t>(fondovi, ministarstva</w:t>
            </w:r>
          </w:p>
        </w:tc>
      </w:tr>
      <w:tr w:rsidR="00167ED8" w:rsidRPr="00B11860" w:rsidTr="00167ED8">
        <w:tc>
          <w:tcPr>
            <w:tcW w:w="742" w:type="dxa"/>
            <w:vMerge/>
            <w:shd w:val="clear" w:color="auto" w:fill="auto"/>
          </w:tcPr>
          <w:p w:rsidR="00167ED8" w:rsidRPr="00B11860" w:rsidRDefault="00167ED8" w:rsidP="00167ED8">
            <w:pPr>
              <w:pStyle w:val="Default"/>
              <w:rPr>
                <w:sz w:val="22"/>
                <w:szCs w:val="22"/>
              </w:rPr>
            </w:pPr>
          </w:p>
        </w:tc>
        <w:tc>
          <w:tcPr>
            <w:tcW w:w="1793" w:type="dxa"/>
            <w:vMerge/>
            <w:shd w:val="clear" w:color="auto" w:fill="auto"/>
          </w:tcPr>
          <w:p w:rsidR="00167ED8" w:rsidRPr="00B11860" w:rsidRDefault="00167ED8" w:rsidP="00167ED8">
            <w:pPr>
              <w:pStyle w:val="Default"/>
              <w:rPr>
                <w:sz w:val="22"/>
                <w:szCs w:val="22"/>
              </w:rPr>
            </w:pPr>
          </w:p>
        </w:tc>
        <w:tc>
          <w:tcPr>
            <w:tcW w:w="1306" w:type="dxa"/>
            <w:shd w:val="clear" w:color="auto" w:fill="auto"/>
          </w:tcPr>
          <w:p w:rsidR="00167ED8" w:rsidRPr="00B11860" w:rsidRDefault="00167ED8" w:rsidP="00167ED8">
            <w:pPr>
              <w:pStyle w:val="Default"/>
              <w:rPr>
                <w:sz w:val="22"/>
                <w:szCs w:val="22"/>
              </w:rPr>
            </w:pPr>
            <w:r>
              <w:rPr>
                <w:sz w:val="22"/>
                <w:szCs w:val="22"/>
              </w:rPr>
              <w:t>2</w:t>
            </w:r>
            <w:r w:rsidRPr="00B11860">
              <w:rPr>
                <w:sz w:val="22"/>
                <w:szCs w:val="22"/>
              </w:rPr>
              <w:t>.3. Izgradnja ceste Podgarić – vikend naselje</w:t>
            </w:r>
          </w:p>
        </w:tc>
        <w:tc>
          <w:tcPr>
            <w:tcW w:w="1214" w:type="dxa"/>
            <w:shd w:val="clear" w:color="auto" w:fill="auto"/>
          </w:tcPr>
          <w:p w:rsidR="00167ED8" w:rsidRPr="00B11860" w:rsidRDefault="00167ED8" w:rsidP="00167ED8">
            <w:pPr>
              <w:pStyle w:val="Default"/>
              <w:rPr>
                <w:sz w:val="22"/>
                <w:szCs w:val="22"/>
              </w:rPr>
            </w:pPr>
            <w:r w:rsidRPr="00B11860">
              <w:rPr>
                <w:sz w:val="22"/>
                <w:szCs w:val="22"/>
              </w:rPr>
              <w:t>200.000,00</w:t>
            </w:r>
          </w:p>
        </w:tc>
        <w:tc>
          <w:tcPr>
            <w:tcW w:w="1290" w:type="dxa"/>
          </w:tcPr>
          <w:p w:rsidR="00167ED8" w:rsidRDefault="00167ED8" w:rsidP="00167ED8">
            <w:pPr>
              <w:pStyle w:val="Default"/>
              <w:rPr>
                <w:sz w:val="22"/>
                <w:szCs w:val="22"/>
              </w:rPr>
            </w:pPr>
          </w:p>
        </w:tc>
        <w:tc>
          <w:tcPr>
            <w:tcW w:w="1465" w:type="dxa"/>
            <w:shd w:val="clear" w:color="auto" w:fill="auto"/>
          </w:tcPr>
          <w:p w:rsidR="00167ED8" w:rsidRPr="00B11860" w:rsidRDefault="00167ED8" w:rsidP="00167ED8">
            <w:pPr>
              <w:pStyle w:val="Default"/>
              <w:rPr>
                <w:sz w:val="22"/>
                <w:szCs w:val="22"/>
              </w:rPr>
            </w:pPr>
            <w:r>
              <w:rPr>
                <w:sz w:val="22"/>
                <w:szCs w:val="22"/>
              </w:rPr>
              <w:t>200.000,00</w:t>
            </w:r>
          </w:p>
        </w:tc>
        <w:tc>
          <w:tcPr>
            <w:tcW w:w="1478" w:type="dxa"/>
          </w:tcPr>
          <w:p w:rsidR="00167ED8" w:rsidRPr="00A140C3" w:rsidRDefault="00167ED8" w:rsidP="00167ED8">
            <w:pPr>
              <w:pStyle w:val="Default"/>
              <w:rPr>
                <w:sz w:val="22"/>
                <w:szCs w:val="22"/>
              </w:rPr>
            </w:pPr>
            <w:r w:rsidRPr="00A140C3">
              <w:rPr>
                <w:sz w:val="22"/>
                <w:szCs w:val="22"/>
              </w:rPr>
              <w:t>Kapitalne pomoći</w:t>
            </w:r>
          </w:p>
          <w:p w:rsidR="00167ED8" w:rsidRPr="00B11860" w:rsidRDefault="00167ED8" w:rsidP="00167ED8">
            <w:pPr>
              <w:pStyle w:val="Default"/>
              <w:rPr>
                <w:sz w:val="22"/>
                <w:szCs w:val="22"/>
              </w:rPr>
            </w:pPr>
            <w:r w:rsidRPr="00A140C3">
              <w:rPr>
                <w:sz w:val="22"/>
                <w:szCs w:val="22"/>
              </w:rPr>
              <w:t>(fondovi, ministarstva)</w:t>
            </w:r>
          </w:p>
        </w:tc>
      </w:tr>
      <w:tr w:rsidR="00167ED8" w:rsidRPr="00B11860" w:rsidTr="00167ED8">
        <w:tc>
          <w:tcPr>
            <w:tcW w:w="742" w:type="dxa"/>
            <w:vMerge/>
            <w:shd w:val="clear" w:color="auto" w:fill="auto"/>
          </w:tcPr>
          <w:p w:rsidR="00167ED8" w:rsidRPr="00B11860" w:rsidRDefault="00167ED8" w:rsidP="00167ED8">
            <w:pPr>
              <w:pStyle w:val="Default"/>
              <w:rPr>
                <w:sz w:val="22"/>
                <w:szCs w:val="22"/>
              </w:rPr>
            </w:pPr>
          </w:p>
        </w:tc>
        <w:tc>
          <w:tcPr>
            <w:tcW w:w="1793" w:type="dxa"/>
            <w:vMerge/>
            <w:shd w:val="clear" w:color="auto" w:fill="auto"/>
          </w:tcPr>
          <w:p w:rsidR="00167ED8" w:rsidRPr="00B11860" w:rsidRDefault="00167ED8" w:rsidP="00167ED8">
            <w:pPr>
              <w:pStyle w:val="Default"/>
              <w:rPr>
                <w:sz w:val="22"/>
                <w:szCs w:val="22"/>
              </w:rPr>
            </w:pPr>
          </w:p>
        </w:tc>
        <w:tc>
          <w:tcPr>
            <w:tcW w:w="1306" w:type="dxa"/>
            <w:shd w:val="clear" w:color="auto" w:fill="auto"/>
          </w:tcPr>
          <w:p w:rsidR="00167ED8" w:rsidRPr="00B11860" w:rsidRDefault="00167ED8" w:rsidP="00167ED8">
            <w:pPr>
              <w:pStyle w:val="Default"/>
              <w:rPr>
                <w:sz w:val="22"/>
                <w:szCs w:val="22"/>
              </w:rPr>
            </w:pPr>
          </w:p>
        </w:tc>
        <w:tc>
          <w:tcPr>
            <w:tcW w:w="1214" w:type="dxa"/>
            <w:shd w:val="clear" w:color="auto" w:fill="auto"/>
          </w:tcPr>
          <w:p w:rsidR="00167ED8" w:rsidRPr="00B11860" w:rsidRDefault="00167ED8" w:rsidP="00167ED8">
            <w:pPr>
              <w:pStyle w:val="Default"/>
              <w:rPr>
                <w:sz w:val="22"/>
                <w:szCs w:val="22"/>
              </w:rPr>
            </w:pPr>
          </w:p>
        </w:tc>
        <w:tc>
          <w:tcPr>
            <w:tcW w:w="1290" w:type="dxa"/>
          </w:tcPr>
          <w:p w:rsidR="00167ED8" w:rsidRPr="00B11860" w:rsidRDefault="00167ED8" w:rsidP="00167ED8">
            <w:pPr>
              <w:pStyle w:val="Default"/>
              <w:rPr>
                <w:sz w:val="22"/>
                <w:szCs w:val="22"/>
              </w:rPr>
            </w:pPr>
          </w:p>
        </w:tc>
        <w:tc>
          <w:tcPr>
            <w:tcW w:w="1465" w:type="dxa"/>
            <w:shd w:val="clear" w:color="auto" w:fill="auto"/>
          </w:tcPr>
          <w:p w:rsidR="00167ED8" w:rsidRPr="00B11860" w:rsidRDefault="00167ED8" w:rsidP="00167ED8">
            <w:pPr>
              <w:pStyle w:val="Default"/>
              <w:rPr>
                <w:sz w:val="22"/>
                <w:szCs w:val="22"/>
              </w:rPr>
            </w:pPr>
          </w:p>
        </w:tc>
        <w:tc>
          <w:tcPr>
            <w:tcW w:w="1478" w:type="dxa"/>
          </w:tcPr>
          <w:p w:rsidR="00167ED8" w:rsidRPr="00B11860" w:rsidRDefault="00167ED8" w:rsidP="00167ED8">
            <w:pPr>
              <w:pStyle w:val="Default"/>
              <w:rPr>
                <w:sz w:val="22"/>
                <w:szCs w:val="22"/>
              </w:rPr>
            </w:pPr>
          </w:p>
        </w:tc>
      </w:tr>
    </w:tbl>
    <w:p w:rsidR="00167ED8" w:rsidRDefault="00167ED8" w:rsidP="00167ED8">
      <w:pPr>
        <w:pStyle w:val="Default"/>
        <w:jc w:val="center"/>
        <w:rPr>
          <w:color w:val="auto"/>
          <w:sz w:val="22"/>
          <w:szCs w:val="22"/>
        </w:rPr>
      </w:pPr>
    </w:p>
    <w:p w:rsidR="00167ED8" w:rsidRDefault="00167ED8" w:rsidP="00167ED8">
      <w:pPr>
        <w:pStyle w:val="Default"/>
        <w:jc w:val="center"/>
        <w:rPr>
          <w:color w:val="auto"/>
          <w:sz w:val="22"/>
          <w:szCs w:val="22"/>
        </w:rPr>
      </w:pPr>
    </w:p>
    <w:p w:rsidR="00167ED8" w:rsidRDefault="00167ED8" w:rsidP="00167ED8">
      <w:pPr>
        <w:pStyle w:val="Default"/>
        <w:numPr>
          <w:ilvl w:val="0"/>
          <w:numId w:val="36"/>
        </w:numPr>
        <w:rPr>
          <w:color w:val="auto"/>
          <w:sz w:val="22"/>
          <w:szCs w:val="22"/>
        </w:rPr>
      </w:pPr>
      <w:r>
        <w:rPr>
          <w:color w:val="auto"/>
          <w:sz w:val="22"/>
          <w:szCs w:val="22"/>
        </w:rPr>
        <w:t>FINANCIRANJE PROGRAMA</w:t>
      </w:r>
    </w:p>
    <w:p w:rsidR="00167ED8" w:rsidRDefault="00167ED8" w:rsidP="00167ED8">
      <w:pPr>
        <w:pStyle w:val="Default"/>
        <w:ind w:left="1080"/>
        <w:rPr>
          <w:color w:val="auto"/>
          <w:sz w:val="22"/>
          <w:szCs w:val="22"/>
        </w:rPr>
      </w:pPr>
    </w:p>
    <w:p w:rsidR="00167ED8" w:rsidRDefault="00167ED8" w:rsidP="00167ED8">
      <w:pPr>
        <w:pStyle w:val="Default"/>
        <w:ind w:left="1080"/>
        <w:rPr>
          <w:color w:val="auto"/>
          <w:sz w:val="22"/>
          <w:szCs w:val="22"/>
        </w:rPr>
      </w:pPr>
    </w:p>
    <w:p w:rsidR="00167ED8" w:rsidRPr="00486313" w:rsidRDefault="00167ED8" w:rsidP="00167ED8">
      <w:pPr>
        <w:pStyle w:val="Default"/>
        <w:ind w:firstLine="360"/>
        <w:rPr>
          <w:color w:val="auto"/>
          <w:sz w:val="22"/>
          <w:szCs w:val="22"/>
        </w:rPr>
      </w:pPr>
      <w:r w:rsidRPr="00486313">
        <w:rPr>
          <w:color w:val="auto"/>
          <w:sz w:val="22"/>
          <w:szCs w:val="22"/>
        </w:rPr>
        <w:t>Za ostvarenje Programa gradnje objekata i uređaja komunalne infrastrukture koriste se slijedeći izvori financiranja:</w:t>
      </w:r>
    </w:p>
    <w:p w:rsidR="00167ED8" w:rsidRDefault="00167ED8" w:rsidP="00167ED8">
      <w:pPr>
        <w:pStyle w:val="Default"/>
        <w:numPr>
          <w:ilvl w:val="0"/>
          <w:numId w:val="34"/>
        </w:numPr>
        <w:rPr>
          <w:color w:val="auto"/>
          <w:sz w:val="22"/>
          <w:szCs w:val="22"/>
        </w:rPr>
      </w:pPr>
      <w:r w:rsidRPr="00486313">
        <w:rPr>
          <w:color w:val="auto"/>
          <w:sz w:val="22"/>
          <w:szCs w:val="22"/>
        </w:rPr>
        <w:t>kapitalne pomoći</w:t>
      </w:r>
      <w:r>
        <w:rPr>
          <w:color w:val="auto"/>
          <w:sz w:val="22"/>
          <w:szCs w:val="22"/>
        </w:rPr>
        <w:t xml:space="preserve"> od BBŽ (vodovod).. …………………………….</w:t>
      </w:r>
      <w:r w:rsidRPr="00486313">
        <w:rPr>
          <w:color w:val="auto"/>
          <w:sz w:val="22"/>
          <w:szCs w:val="22"/>
        </w:rPr>
        <w:t xml:space="preserve"> </w:t>
      </w:r>
      <w:r>
        <w:rPr>
          <w:color w:val="auto"/>
          <w:sz w:val="22"/>
          <w:szCs w:val="22"/>
        </w:rPr>
        <w:t xml:space="preserve">  229.000,00 kn  </w:t>
      </w:r>
    </w:p>
    <w:p w:rsidR="00167ED8" w:rsidRDefault="00167ED8" w:rsidP="00167ED8">
      <w:pPr>
        <w:pStyle w:val="Default"/>
        <w:numPr>
          <w:ilvl w:val="0"/>
          <w:numId w:val="34"/>
        </w:numPr>
        <w:rPr>
          <w:color w:val="auto"/>
          <w:sz w:val="22"/>
          <w:szCs w:val="22"/>
        </w:rPr>
      </w:pPr>
      <w:r>
        <w:rPr>
          <w:color w:val="auto"/>
          <w:sz w:val="22"/>
          <w:szCs w:val="22"/>
        </w:rPr>
        <w:t>kapitalne pomoći (fondovi, ministarstva)..………………………..     950.000,00 kn</w:t>
      </w:r>
    </w:p>
    <w:p w:rsidR="00167ED8" w:rsidRDefault="00167ED8" w:rsidP="00167ED8">
      <w:pPr>
        <w:pStyle w:val="Default"/>
        <w:numPr>
          <w:ilvl w:val="0"/>
          <w:numId w:val="34"/>
        </w:numPr>
        <w:rPr>
          <w:color w:val="auto"/>
          <w:sz w:val="22"/>
          <w:szCs w:val="22"/>
        </w:rPr>
      </w:pPr>
      <w:r>
        <w:rPr>
          <w:color w:val="auto"/>
          <w:sz w:val="22"/>
          <w:szCs w:val="22"/>
        </w:rPr>
        <w:t>komunalni doprinos………………………………………………..      50.000,00 kn</w:t>
      </w:r>
    </w:p>
    <w:p w:rsidR="00167ED8" w:rsidRPr="00486313" w:rsidRDefault="00167ED8" w:rsidP="00167ED8">
      <w:pPr>
        <w:pStyle w:val="Default"/>
        <w:rPr>
          <w:color w:val="auto"/>
          <w:sz w:val="22"/>
          <w:szCs w:val="22"/>
        </w:rPr>
      </w:pPr>
    </w:p>
    <w:p w:rsidR="00167ED8" w:rsidRDefault="00167ED8" w:rsidP="00167ED8">
      <w:pPr>
        <w:pStyle w:val="Default"/>
        <w:jc w:val="center"/>
        <w:rPr>
          <w:color w:val="auto"/>
          <w:sz w:val="22"/>
          <w:szCs w:val="22"/>
        </w:rPr>
      </w:pPr>
    </w:p>
    <w:p w:rsidR="00167ED8" w:rsidRDefault="00167ED8" w:rsidP="00167ED8">
      <w:pPr>
        <w:pStyle w:val="Default"/>
        <w:jc w:val="center"/>
        <w:rPr>
          <w:color w:val="auto"/>
          <w:sz w:val="22"/>
          <w:szCs w:val="22"/>
        </w:rPr>
      </w:pPr>
    </w:p>
    <w:p w:rsidR="00167ED8" w:rsidRDefault="00167ED8" w:rsidP="00167ED8">
      <w:pPr>
        <w:pStyle w:val="Default"/>
        <w:numPr>
          <w:ilvl w:val="0"/>
          <w:numId w:val="36"/>
        </w:numPr>
        <w:rPr>
          <w:color w:val="auto"/>
          <w:sz w:val="22"/>
          <w:szCs w:val="22"/>
        </w:rPr>
      </w:pPr>
      <w:r>
        <w:rPr>
          <w:color w:val="auto"/>
          <w:sz w:val="22"/>
          <w:szCs w:val="22"/>
        </w:rPr>
        <w:t>ZAKLJUČNE ODREDBE</w:t>
      </w:r>
    </w:p>
    <w:p w:rsidR="00167ED8" w:rsidRDefault="00167ED8" w:rsidP="00167ED8">
      <w:pPr>
        <w:pStyle w:val="Default"/>
        <w:ind w:firstLine="360"/>
        <w:rPr>
          <w:color w:val="auto"/>
          <w:sz w:val="22"/>
          <w:szCs w:val="22"/>
        </w:rPr>
      </w:pPr>
      <w:r>
        <w:rPr>
          <w:color w:val="auto"/>
          <w:sz w:val="22"/>
          <w:szCs w:val="22"/>
        </w:rPr>
        <w:t>U slučaju da gradnja određenog objekta, odnosno uređaja komunalne infrastrukture nije predviđena programom, budući korisnici komunalne usluge koji bi se priključili na tu komunalnu infrastrukturu, mogu sudjelovati u financiranju njezine gradnje sukladno uvjetima utvrđenim pisanim ugovorom s Općinom Berek.</w:t>
      </w:r>
    </w:p>
    <w:p w:rsidR="00167ED8" w:rsidRDefault="00167ED8" w:rsidP="00167ED8">
      <w:pPr>
        <w:pStyle w:val="Default"/>
        <w:ind w:firstLine="360"/>
        <w:rPr>
          <w:color w:val="auto"/>
          <w:sz w:val="22"/>
          <w:szCs w:val="22"/>
        </w:rPr>
      </w:pPr>
      <w:r>
        <w:rPr>
          <w:color w:val="auto"/>
          <w:sz w:val="22"/>
          <w:szCs w:val="22"/>
        </w:rPr>
        <w:t xml:space="preserve">Ove Izmjene i dopune </w:t>
      </w:r>
      <w:r w:rsidRPr="00486313">
        <w:rPr>
          <w:color w:val="auto"/>
          <w:sz w:val="22"/>
          <w:szCs w:val="22"/>
        </w:rPr>
        <w:t>Program</w:t>
      </w:r>
      <w:r>
        <w:rPr>
          <w:color w:val="auto"/>
          <w:sz w:val="22"/>
          <w:szCs w:val="22"/>
        </w:rPr>
        <w:t xml:space="preserve">a gradnje objekata i uređaja komunalne infrastrukture na području Općine Berek za 2016. godinu stupaju na snagu osmog dana od objave u Službenom glasniku Općine Berek. </w:t>
      </w:r>
    </w:p>
    <w:p w:rsidR="00167ED8" w:rsidRPr="00486313" w:rsidRDefault="00167ED8" w:rsidP="00167ED8">
      <w:pPr>
        <w:pStyle w:val="Default"/>
        <w:rPr>
          <w:color w:val="auto"/>
          <w:sz w:val="22"/>
          <w:szCs w:val="22"/>
        </w:rPr>
      </w:pPr>
    </w:p>
    <w:p w:rsidR="00167ED8" w:rsidRDefault="00167ED8" w:rsidP="00167ED8">
      <w:pPr>
        <w:pStyle w:val="Default"/>
        <w:rPr>
          <w:sz w:val="22"/>
          <w:szCs w:val="22"/>
        </w:rPr>
      </w:pPr>
    </w:p>
    <w:p w:rsidR="00167ED8" w:rsidRDefault="00167ED8" w:rsidP="00167ED8">
      <w:pPr>
        <w:ind w:right="424"/>
      </w:pPr>
      <w:r w:rsidRPr="00486313">
        <w:rPr>
          <w:sz w:val="22"/>
          <w:szCs w:val="22"/>
        </w:rPr>
        <w:t xml:space="preserve">KLASA: </w:t>
      </w:r>
      <w:r>
        <w:t>400-08/16-01/4</w:t>
      </w:r>
    </w:p>
    <w:p w:rsidR="00167ED8" w:rsidRPr="00486313" w:rsidRDefault="00167ED8" w:rsidP="00167ED8">
      <w:pPr>
        <w:pStyle w:val="Default"/>
        <w:rPr>
          <w:sz w:val="22"/>
          <w:szCs w:val="22"/>
        </w:rPr>
      </w:pPr>
      <w:r w:rsidRPr="00486313">
        <w:rPr>
          <w:sz w:val="22"/>
          <w:szCs w:val="22"/>
        </w:rPr>
        <w:t>URBROJ: 2123/02-01-1</w:t>
      </w:r>
      <w:r>
        <w:rPr>
          <w:sz w:val="22"/>
          <w:szCs w:val="22"/>
        </w:rPr>
        <w:t>6</w:t>
      </w:r>
      <w:r w:rsidRPr="00486313">
        <w:rPr>
          <w:sz w:val="22"/>
          <w:szCs w:val="22"/>
        </w:rPr>
        <w:t xml:space="preserve">- </w:t>
      </w:r>
      <w:r>
        <w:rPr>
          <w:sz w:val="22"/>
          <w:szCs w:val="22"/>
        </w:rPr>
        <w:t>02</w:t>
      </w:r>
    </w:p>
    <w:p w:rsidR="00167ED8" w:rsidRPr="00152C6E" w:rsidRDefault="00167ED8" w:rsidP="00167ED8">
      <w:pPr>
        <w:pStyle w:val="Default"/>
        <w:rPr>
          <w:color w:val="auto"/>
          <w:sz w:val="22"/>
          <w:szCs w:val="22"/>
        </w:rPr>
      </w:pPr>
      <w:r w:rsidRPr="00152C6E">
        <w:rPr>
          <w:color w:val="auto"/>
          <w:sz w:val="22"/>
          <w:szCs w:val="22"/>
        </w:rPr>
        <w:t>Berek</w:t>
      </w:r>
      <w:r>
        <w:rPr>
          <w:color w:val="auto"/>
          <w:sz w:val="22"/>
          <w:szCs w:val="22"/>
        </w:rPr>
        <w:t>16. lipnja 2016.</w:t>
      </w:r>
      <w:r w:rsidRPr="00152C6E">
        <w:rPr>
          <w:color w:val="auto"/>
          <w:sz w:val="22"/>
          <w:szCs w:val="22"/>
        </w:rPr>
        <w:t xml:space="preserve"> </w:t>
      </w:r>
    </w:p>
    <w:p w:rsidR="00167ED8" w:rsidRPr="00152C6E" w:rsidRDefault="00167ED8" w:rsidP="00167ED8">
      <w:pPr>
        <w:pStyle w:val="Default"/>
        <w:rPr>
          <w:color w:val="auto"/>
          <w:sz w:val="22"/>
          <w:szCs w:val="22"/>
        </w:rPr>
      </w:pPr>
    </w:p>
    <w:p w:rsidR="00167ED8" w:rsidRDefault="00167ED8" w:rsidP="00167ED8">
      <w:pPr>
        <w:pStyle w:val="Default"/>
        <w:jc w:val="center"/>
        <w:rPr>
          <w:sz w:val="22"/>
          <w:szCs w:val="22"/>
        </w:rPr>
      </w:pPr>
      <w:r w:rsidRPr="00486313">
        <w:rPr>
          <w:sz w:val="22"/>
          <w:szCs w:val="22"/>
        </w:rPr>
        <w:t>OPĆINSKO VIJEĆE OPĆINE BEREK</w:t>
      </w:r>
    </w:p>
    <w:p w:rsidR="00167ED8" w:rsidRDefault="00167ED8" w:rsidP="00167ED8">
      <w:pPr>
        <w:pStyle w:val="Default"/>
        <w:jc w:val="center"/>
        <w:rPr>
          <w:sz w:val="22"/>
          <w:szCs w:val="22"/>
        </w:rPr>
      </w:pPr>
    </w:p>
    <w:p w:rsidR="00167ED8" w:rsidRDefault="00167ED8" w:rsidP="00167ED8">
      <w:pPr>
        <w:pStyle w:val="Default"/>
        <w:jc w:val="center"/>
        <w:rPr>
          <w:sz w:val="22"/>
          <w:szCs w:val="22"/>
        </w:rPr>
      </w:pPr>
    </w:p>
    <w:p w:rsidR="00167ED8" w:rsidRPr="00486313" w:rsidRDefault="00167ED8" w:rsidP="00167ED8">
      <w:pPr>
        <w:pStyle w:val="Default"/>
        <w:jc w:val="center"/>
        <w:rPr>
          <w:sz w:val="22"/>
          <w:szCs w:val="22"/>
        </w:rPr>
      </w:pPr>
    </w:p>
    <w:p w:rsidR="00167ED8" w:rsidRPr="00486313" w:rsidRDefault="00167ED8" w:rsidP="00167ED8">
      <w:pPr>
        <w:pStyle w:val="Default"/>
        <w:jc w:val="center"/>
        <w:rPr>
          <w:sz w:val="22"/>
          <w:szCs w:val="22"/>
        </w:rPr>
      </w:pPr>
      <w:r w:rsidRPr="00486313">
        <w:rPr>
          <w:sz w:val="22"/>
          <w:szCs w:val="22"/>
        </w:rPr>
        <w:t xml:space="preserve">                                                                                        Predsjednik:</w:t>
      </w:r>
    </w:p>
    <w:p w:rsidR="00167ED8" w:rsidRDefault="00167ED8" w:rsidP="00167ED8">
      <w:pPr>
        <w:pStyle w:val="Default"/>
        <w:jc w:val="center"/>
        <w:rPr>
          <w:sz w:val="23"/>
          <w:szCs w:val="23"/>
        </w:rPr>
      </w:pPr>
      <w:r w:rsidRPr="00486313">
        <w:rPr>
          <w:sz w:val="22"/>
          <w:szCs w:val="22"/>
        </w:rPr>
        <w:t xml:space="preserve">                                                                                            Antun Dergić,</w:t>
      </w:r>
      <w:r>
        <w:rPr>
          <w:sz w:val="23"/>
          <w:szCs w:val="23"/>
        </w:rPr>
        <w:t xml:space="preserve"> v.r.</w:t>
      </w:r>
    </w:p>
    <w:p w:rsidR="00567BC7" w:rsidRDefault="00567BC7" w:rsidP="00F5260E">
      <w:pPr>
        <w:jc w:val="both"/>
      </w:pPr>
    </w:p>
    <w:p w:rsidR="00167ED8" w:rsidRDefault="00167ED8" w:rsidP="00F5260E">
      <w:pPr>
        <w:jc w:val="both"/>
      </w:pPr>
    </w:p>
    <w:p w:rsidR="00167ED8" w:rsidRDefault="00167ED8" w:rsidP="00F5260E">
      <w:pPr>
        <w:jc w:val="both"/>
      </w:pPr>
    </w:p>
    <w:p w:rsidR="00167ED8" w:rsidRDefault="00167ED8" w:rsidP="00F5260E">
      <w:pPr>
        <w:jc w:val="both"/>
      </w:pPr>
    </w:p>
    <w:p w:rsidR="00167ED8" w:rsidRDefault="00167ED8" w:rsidP="00F5260E">
      <w:pPr>
        <w:jc w:val="both"/>
      </w:pPr>
    </w:p>
    <w:p w:rsidR="00167ED8" w:rsidRDefault="00167ED8" w:rsidP="00F5260E">
      <w:pPr>
        <w:jc w:val="both"/>
      </w:pPr>
    </w:p>
    <w:p w:rsidR="00167ED8" w:rsidRDefault="00167ED8" w:rsidP="00F5260E">
      <w:pPr>
        <w:jc w:val="both"/>
      </w:pPr>
    </w:p>
    <w:p w:rsidR="00167ED8" w:rsidRDefault="00167ED8" w:rsidP="00F5260E">
      <w:pPr>
        <w:jc w:val="both"/>
      </w:pPr>
    </w:p>
    <w:p w:rsidR="00167ED8" w:rsidRDefault="00167ED8" w:rsidP="00F5260E">
      <w:pPr>
        <w:jc w:val="both"/>
      </w:pPr>
    </w:p>
    <w:p w:rsidR="00167ED8" w:rsidRDefault="00167ED8" w:rsidP="00F5260E">
      <w:pPr>
        <w:jc w:val="both"/>
      </w:pPr>
    </w:p>
    <w:p w:rsidR="00167ED8" w:rsidRDefault="00167ED8" w:rsidP="00F5260E">
      <w:pPr>
        <w:jc w:val="both"/>
      </w:pPr>
    </w:p>
    <w:p w:rsidR="00167ED8" w:rsidRDefault="00167ED8" w:rsidP="00F5260E">
      <w:pPr>
        <w:jc w:val="both"/>
      </w:pPr>
    </w:p>
    <w:p w:rsidR="00167ED8" w:rsidRDefault="00167ED8" w:rsidP="00F5260E">
      <w:pPr>
        <w:jc w:val="both"/>
      </w:pPr>
    </w:p>
    <w:p w:rsidR="00167ED8" w:rsidRDefault="00167ED8" w:rsidP="00F5260E">
      <w:pPr>
        <w:jc w:val="both"/>
      </w:pPr>
    </w:p>
    <w:p w:rsidR="00167ED8" w:rsidRDefault="00167ED8" w:rsidP="00F5260E">
      <w:pPr>
        <w:jc w:val="both"/>
      </w:pPr>
    </w:p>
    <w:p w:rsidR="00167ED8" w:rsidRDefault="00167ED8" w:rsidP="00F5260E">
      <w:pPr>
        <w:jc w:val="both"/>
      </w:pPr>
    </w:p>
    <w:p w:rsidR="00167ED8" w:rsidRDefault="00167ED8" w:rsidP="00F5260E">
      <w:pPr>
        <w:jc w:val="both"/>
      </w:pPr>
    </w:p>
    <w:p w:rsidR="00167ED8" w:rsidRDefault="00167ED8" w:rsidP="00F5260E">
      <w:pPr>
        <w:jc w:val="both"/>
      </w:pPr>
    </w:p>
    <w:p w:rsidR="00167ED8" w:rsidRDefault="00167ED8" w:rsidP="00F5260E">
      <w:pPr>
        <w:jc w:val="both"/>
      </w:pPr>
    </w:p>
    <w:p w:rsidR="00167ED8" w:rsidRDefault="00167ED8" w:rsidP="00F5260E">
      <w:pPr>
        <w:jc w:val="both"/>
      </w:pPr>
    </w:p>
    <w:p w:rsidR="00167ED8" w:rsidRDefault="00167ED8" w:rsidP="00F5260E">
      <w:pPr>
        <w:jc w:val="both"/>
      </w:pPr>
    </w:p>
    <w:p w:rsidR="00167ED8" w:rsidRDefault="00167ED8" w:rsidP="00F5260E">
      <w:pPr>
        <w:jc w:val="both"/>
      </w:pPr>
    </w:p>
    <w:p w:rsidR="00652B9F" w:rsidRPr="00652B9F" w:rsidRDefault="00652B9F" w:rsidP="00652B9F">
      <w:pPr>
        <w:spacing w:line="360" w:lineRule="auto"/>
      </w:pPr>
      <w:r>
        <w:lastRenderedPageBreak/>
        <w:tab/>
        <w:t xml:space="preserve">               </w:t>
      </w:r>
      <w:r>
        <w:rPr>
          <w:noProof/>
          <w:lang w:val="hr-HR" w:eastAsia="hr-HR"/>
        </w:rPr>
        <w:drawing>
          <wp:inline distT="0" distB="0" distL="0" distR="0">
            <wp:extent cx="666750" cy="876300"/>
            <wp:effectExtent l="0" t="0" r="0" b="0"/>
            <wp:docPr id="4" name="Slika 4"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b-r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750" cy="876300"/>
                    </a:xfrm>
                    <a:prstGeom prst="rect">
                      <a:avLst/>
                    </a:prstGeom>
                    <a:noFill/>
                    <a:ln>
                      <a:noFill/>
                    </a:ln>
                  </pic:spPr>
                </pic:pic>
              </a:graphicData>
            </a:graphic>
          </wp:inline>
        </w:drawing>
      </w:r>
    </w:p>
    <w:p w:rsidR="00652B9F" w:rsidRPr="00652B9F" w:rsidRDefault="00652B9F" w:rsidP="00652B9F">
      <w:pPr>
        <w:rPr>
          <w:b/>
          <w:color w:val="000000" w:themeColor="text1"/>
        </w:rPr>
      </w:pPr>
      <w:r>
        <w:tab/>
      </w:r>
      <w:r w:rsidRPr="00652B9F">
        <w:rPr>
          <w:b/>
          <w:color w:val="000000" w:themeColor="text1"/>
        </w:rPr>
        <w:t>REPUBLIKA HRVATSKA</w:t>
      </w:r>
    </w:p>
    <w:p w:rsidR="00652B9F" w:rsidRPr="00652B9F" w:rsidRDefault="00652B9F" w:rsidP="00652B9F">
      <w:pPr>
        <w:rPr>
          <w:b/>
          <w:color w:val="000000" w:themeColor="text1"/>
        </w:rPr>
      </w:pPr>
      <w:r w:rsidRPr="00652B9F">
        <w:rPr>
          <w:b/>
          <w:color w:val="000000" w:themeColor="text1"/>
        </w:rPr>
        <w:t>BJELOVARSKO-BILOGORSKA ŽUPANIJA</w:t>
      </w:r>
    </w:p>
    <w:p w:rsidR="00652B9F" w:rsidRPr="00652B9F" w:rsidRDefault="00652B9F" w:rsidP="00652B9F">
      <w:pPr>
        <w:pStyle w:val="Naslov4"/>
        <w:rPr>
          <w:b/>
          <w:color w:val="000000" w:themeColor="text1"/>
        </w:rPr>
      </w:pPr>
      <w:r w:rsidRPr="00652B9F">
        <w:rPr>
          <w:b/>
          <w:color w:val="000000" w:themeColor="text1"/>
        </w:rPr>
        <w:t xml:space="preserve">                    </w:t>
      </w:r>
      <w:r>
        <w:rPr>
          <w:b/>
          <w:color w:val="000000" w:themeColor="text1"/>
        </w:rPr>
        <w:t xml:space="preserve">   </w:t>
      </w:r>
      <w:r w:rsidRPr="00652B9F">
        <w:rPr>
          <w:b/>
          <w:color w:val="000000" w:themeColor="text1"/>
        </w:rPr>
        <w:t>OPĆINA BEREK</w:t>
      </w:r>
    </w:p>
    <w:p w:rsidR="00652B9F" w:rsidRPr="00652B9F" w:rsidRDefault="00652B9F" w:rsidP="00652B9F">
      <w:pPr>
        <w:pStyle w:val="Naslov6"/>
        <w:rPr>
          <w:b/>
          <w:color w:val="000000" w:themeColor="text1"/>
          <w:sz w:val="20"/>
        </w:rPr>
      </w:pPr>
      <w:r w:rsidRPr="00652B9F">
        <w:rPr>
          <w:b/>
          <w:color w:val="000000" w:themeColor="text1"/>
          <w:sz w:val="20"/>
        </w:rPr>
        <w:t xml:space="preserve">                           </w:t>
      </w:r>
      <w:r>
        <w:rPr>
          <w:b/>
          <w:color w:val="000000" w:themeColor="text1"/>
          <w:sz w:val="20"/>
        </w:rPr>
        <w:t xml:space="preserve">    </w:t>
      </w:r>
      <w:r w:rsidRPr="00652B9F">
        <w:rPr>
          <w:b/>
          <w:color w:val="000000" w:themeColor="text1"/>
          <w:sz w:val="20"/>
        </w:rPr>
        <w:t xml:space="preserve"> NAČELNIK</w:t>
      </w:r>
    </w:p>
    <w:p w:rsidR="00652B9F" w:rsidRDefault="00652B9F" w:rsidP="00652B9F"/>
    <w:p w:rsidR="00652B9F" w:rsidRDefault="00652B9F" w:rsidP="00652B9F">
      <w:r>
        <w:t>KLASA: 022-06/16-02/01</w:t>
      </w:r>
    </w:p>
    <w:p w:rsidR="00652B9F" w:rsidRDefault="00652B9F" w:rsidP="00652B9F">
      <w:r>
        <w:t>URBROJ: 2123/02-02-16-5</w:t>
      </w:r>
    </w:p>
    <w:p w:rsidR="00652B9F" w:rsidRDefault="00652B9F" w:rsidP="00652B9F">
      <w:pPr>
        <w:pStyle w:val="Zaglavlje"/>
        <w:tabs>
          <w:tab w:val="clear" w:pos="4153"/>
          <w:tab w:val="clear" w:pos="8306"/>
        </w:tabs>
        <w:rPr>
          <w:noProof w:val="0"/>
        </w:rPr>
      </w:pPr>
      <w:r>
        <w:rPr>
          <w:noProof w:val="0"/>
          <w:sz w:val="24"/>
        </w:rPr>
        <w:t xml:space="preserve">Berek,  25.04.2016.  </w:t>
      </w:r>
      <w:r>
        <w:rPr>
          <w:noProof w:val="0"/>
        </w:rPr>
        <w:t xml:space="preserve">            </w:t>
      </w:r>
    </w:p>
    <w:p w:rsidR="00652B9F" w:rsidRDefault="00652B9F" w:rsidP="00652B9F">
      <w:pPr>
        <w:pStyle w:val="Zaglavlje"/>
        <w:tabs>
          <w:tab w:val="clear" w:pos="4153"/>
          <w:tab w:val="clear" w:pos="8306"/>
        </w:tabs>
        <w:rPr>
          <w:noProof w:val="0"/>
        </w:rPr>
      </w:pPr>
    </w:p>
    <w:p w:rsidR="00652B9F" w:rsidRDefault="00652B9F" w:rsidP="00652B9F">
      <w:pPr>
        <w:pStyle w:val="Zaglavlje"/>
        <w:tabs>
          <w:tab w:val="clear" w:pos="4153"/>
          <w:tab w:val="clear" w:pos="8306"/>
        </w:tabs>
        <w:ind w:firstLine="720"/>
        <w:rPr>
          <w:sz w:val="24"/>
        </w:rPr>
      </w:pPr>
      <w:r>
        <w:rPr>
          <w:sz w:val="24"/>
        </w:rPr>
        <w:t>Temeljem članka 44. i 48. Zakona o lokalnoj i područnoj (regionalnoj) samoupravi (NN br.33/01, 60/01, 106/03, 129/05, 109/07, 125/08, 36/09) i članka 48. Statuta Općine Berek (Službeni glasnik br.02/09), općinski načelnik donosi</w:t>
      </w:r>
    </w:p>
    <w:p w:rsidR="00652B9F" w:rsidRDefault="00652B9F" w:rsidP="00652B9F">
      <w:pPr>
        <w:pStyle w:val="Zaglavlje"/>
        <w:tabs>
          <w:tab w:val="clear" w:pos="4153"/>
          <w:tab w:val="clear" w:pos="8306"/>
        </w:tabs>
        <w:ind w:firstLine="720"/>
        <w:rPr>
          <w:sz w:val="24"/>
        </w:rPr>
      </w:pPr>
    </w:p>
    <w:p w:rsidR="00652B9F" w:rsidRDefault="00652B9F" w:rsidP="00652B9F">
      <w:pPr>
        <w:pStyle w:val="Zaglavlje"/>
        <w:tabs>
          <w:tab w:val="left" w:pos="708"/>
        </w:tabs>
        <w:jc w:val="center"/>
        <w:rPr>
          <w:sz w:val="28"/>
        </w:rPr>
      </w:pPr>
      <w:r>
        <w:rPr>
          <w:sz w:val="28"/>
        </w:rPr>
        <w:t xml:space="preserve">Z a k l j u č a k </w:t>
      </w:r>
    </w:p>
    <w:p w:rsidR="00652B9F" w:rsidRDefault="00652B9F" w:rsidP="00652B9F">
      <w:pPr>
        <w:pStyle w:val="Zaglavlje"/>
        <w:tabs>
          <w:tab w:val="left" w:pos="708"/>
        </w:tabs>
        <w:jc w:val="center"/>
        <w:rPr>
          <w:sz w:val="24"/>
        </w:rPr>
      </w:pPr>
    </w:p>
    <w:p w:rsidR="00652B9F" w:rsidRDefault="00652B9F" w:rsidP="00652B9F">
      <w:pPr>
        <w:pStyle w:val="Zaglavlje"/>
        <w:tabs>
          <w:tab w:val="left" w:pos="708"/>
        </w:tabs>
        <w:jc w:val="center"/>
        <w:rPr>
          <w:sz w:val="24"/>
        </w:rPr>
      </w:pPr>
      <w:r>
        <w:rPr>
          <w:sz w:val="24"/>
        </w:rPr>
        <w:t>I.</w:t>
      </w:r>
    </w:p>
    <w:p w:rsidR="00652B9F" w:rsidRDefault="00652B9F" w:rsidP="00652B9F">
      <w:pPr>
        <w:pStyle w:val="Zaglavlje"/>
        <w:tabs>
          <w:tab w:val="left" w:pos="708"/>
        </w:tabs>
        <w:ind w:firstLine="720"/>
        <w:rPr>
          <w:sz w:val="24"/>
        </w:rPr>
      </w:pPr>
      <w:r>
        <w:rPr>
          <w:sz w:val="24"/>
        </w:rPr>
        <w:t>Općina Berek će u iznosu od 4.450,00 kuna sufinancirati troškove prehrane za učenike slabijeg materijalnog statusa te učenika iz mnogočlanih obitelji koji polaze OŠ Berek.</w:t>
      </w:r>
    </w:p>
    <w:p w:rsidR="00652B9F" w:rsidRDefault="00652B9F" w:rsidP="00652B9F">
      <w:pPr>
        <w:pStyle w:val="Zaglavlje"/>
        <w:tabs>
          <w:tab w:val="left" w:pos="708"/>
        </w:tabs>
        <w:ind w:firstLine="720"/>
        <w:rPr>
          <w:sz w:val="24"/>
        </w:rPr>
      </w:pPr>
      <w:r>
        <w:rPr>
          <w:sz w:val="24"/>
        </w:rPr>
        <w:t xml:space="preserve">Osnovna škola Berek obvezna je dostaviti Izvješće o utrošenim sredstvima. </w:t>
      </w:r>
    </w:p>
    <w:p w:rsidR="00652B9F" w:rsidRDefault="00652B9F" w:rsidP="00652B9F">
      <w:pPr>
        <w:pStyle w:val="Zaglavlje"/>
        <w:tabs>
          <w:tab w:val="left" w:pos="708"/>
        </w:tabs>
        <w:ind w:firstLine="720"/>
        <w:rPr>
          <w:sz w:val="24"/>
        </w:rPr>
      </w:pPr>
    </w:p>
    <w:p w:rsidR="00652B9F" w:rsidRDefault="00652B9F" w:rsidP="00652B9F">
      <w:pPr>
        <w:pStyle w:val="Zaglavlje"/>
        <w:tabs>
          <w:tab w:val="left" w:pos="708"/>
        </w:tabs>
        <w:jc w:val="center"/>
        <w:rPr>
          <w:sz w:val="24"/>
        </w:rPr>
      </w:pPr>
      <w:r>
        <w:rPr>
          <w:sz w:val="24"/>
        </w:rPr>
        <w:t>II.</w:t>
      </w:r>
    </w:p>
    <w:p w:rsidR="00652B9F" w:rsidRDefault="00652B9F" w:rsidP="00652B9F">
      <w:pPr>
        <w:pStyle w:val="Zaglavlje"/>
        <w:tabs>
          <w:tab w:val="left" w:pos="708"/>
        </w:tabs>
        <w:jc w:val="center"/>
        <w:rPr>
          <w:sz w:val="24"/>
        </w:rPr>
      </w:pPr>
    </w:p>
    <w:p w:rsidR="00652B9F" w:rsidRDefault="00652B9F" w:rsidP="00652B9F">
      <w:pPr>
        <w:pStyle w:val="Zaglavlje"/>
        <w:tabs>
          <w:tab w:val="left" w:pos="708"/>
        </w:tabs>
        <w:ind w:firstLine="720"/>
        <w:rPr>
          <w:sz w:val="24"/>
        </w:rPr>
      </w:pPr>
      <w:r>
        <w:rPr>
          <w:sz w:val="24"/>
        </w:rPr>
        <w:t xml:space="preserve">Sredstva iz članka 1. ovog Zaključka isplat  će se sa stavke proračuna  42. Osnovno školsko obrazovanje. </w:t>
      </w:r>
    </w:p>
    <w:p w:rsidR="00652B9F" w:rsidRDefault="00652B9F" w:rsidP="00652B9F">
      <w:pPr>
        <w:pStyle w:val="Zaglavlje"/>
        <w:tabs>
          <w:tab w:val="left" w:pos="708"/>
        </w:tabs>
        <w:rPr>
          <w:sz w:val="24"/>
        </w:rPr>
      </w:pPr>
    </w:p>
    <w:p w:rsidR="00652B9F" w:rsidRDefault="00652B9F" w:rsidP="00652B9F">
      <w:pPr>
        <w:pStyle w:val="Zaglavlje"/>
        <w:tabs>
          <w:tab w:val="left" w:pos="708"/>
        </w:tabs>
        <w:jc w:val="center"/>
        <w:rPr>
          <w:sz w:val="24"/>
        </w:rPr>
      </w:pPr>
      <w:r>
        <w:rPr>
          <w:sz w:val="24"/>
        </w:rPr>
        <w:t>III.</w:t>
      </w:r>
    </w:p>
    <w:p w:rsidR="00652B9F" w:rsidRDefault="00652B9F" w:rsidP="00652B9F">
      <w:pPr>
        <w:pStyle w:val="Zaglavlje"/>
        <w:tabs>
          <w:tab w:val="left" w:pos="708"/>
        </w:tabs>
        <w:rPr>
          <w:sz w:val="24"/>
        </w:rPr>
      </w:pPr>
    </w:p>
    <w:p w:rsidR="00652B9F" w:rsidRDefault="00652B9F" w:rsidP="00652B9F">
      <w:pPr>
        <w:pStyle w:val="Zaglavlje"/>
        <w:tabs>
          <w:tab w:val="left" w:pos="708"/>
        </w:tabs>
        <w:ind w:firstLine="720"/>
        <w:rPr>
          <w:sz w:val="24"/>
        </w:rPr>
      </w:pPr>
      <w:r>
        <w:rPr>
          <w:sz w:val="24"/>
        </w:rPr>
        <w:t xml:space="preserve">Župa Ovaj Zaključak stupa na snagu danom donošenja.  </w:t>
      </w:r>
    </w:p>
    <w:p w:rsidR="00652B9F" w:rsidRDefault="00652B9F" w:rsidP="00652B9F">
      <w:pPr>
        <w:pStyle w:val="Zaglavlje"/>
        <w:tabs>
          <w:tab w:val="left" w:pos="708"/>
        </w:tabs>
        <w:rPr>
          <w:sz w:val="24"/>
        </w:rPr>
      </w:pPr>
    </w:p>
    <w:p w:rsidR="00652B9F" w:rsidRDefault="00652B9F" w:rsidP="00652B9F">
      <w:pPr>
        <w:pStyle w:val="Zaglavlje"/>
        <w:tabs>
          <w:tab w:val="left" w:pos="708"/>
        </w:tabs>
        <w:rPr>
          <w:sz w:val="24"/>
        </w:rPr>
      </w:pPr>
    </w:p>
    <w:p w:rsidR="00652B9F" w:rsidRDefault="00652B9F" w:rsidP="00652B9F">
      <w:pPr>
        <w:pStyle w:val="Tijeloteksta"/>
      </w:pPr>
    </w:p>
    <w:p w:rsidR="00652B9F" w:rsidRDefault="00652B9F" w:rsidP="00652B9F">
      <w:pPr>
        <w:pStyle w:val="Tijeloteksta"/>
      </w:pPr>
    </w:p>
    <w:p w:rsidR="00652B9F" w:rsidRDefault="00652B9F" w:rsidP="00652B9F">
      <w:pPr>
        <w:ind w:right="-108"/>
        <w:rPr>
          <w:rFonts w:ascii="Arial" w:hAnsi="Arial" w:cs="Arial"/>
          <w:bCs/>
          <w:sz w:val="22"/>
        </w:rPr>
      </w:pPr>
    </w:p>
    <w:p w:rsidR="00652B9F" w:rsidRDefault="00652B9F" w:rsidP="00652B9F">
      <w:pPr>
        <w:ind w:right="-108"/>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NAČELNIK</w:t>
      </w:r>
    </w:p>
    <w:p w:rsidR="00652B9F" w:rsidRDefault="00652B9F" w:rsidP="00652B9F">
      <w:pPr>
        <w:ind w:right="-108"/>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 xml:space="preserve">                                   Mato Tonković</w:t>
      </w:r>
    </w:p>
    <w:p w:rsidR="00652B9F" w:rsidRDefault="00652B9F" w:rsidP="00652B9F">
      <w:pPr>
        <w:ind w:right="-108"/>
        <w:rPr>
          <w:rFonts w:ascii="Arial" w:hAnsi="Arial" w:cs="Arial"/>
          <w:b/>
        </w:rPr>
      </w:pPr>
    </w:p>
    <w:p w:rsidR="00652B9F" w:rsidRDefault="00652B9F" w:rsidP="00652B9F">
      <w:pPr>
        <w:pStyle w:val="Zaglavlje"/>
        <w:tabs>
          <w:tab w:val="left" w:pos="708"/>
        </w:tabs>
        <w:jc w:val="center"/>
        <w:rPr>
          <w:sz w:val="24"/>
        </w:rPr>
      </w:pPr>
    </w:p>
    <w:p w:rsidR="00652B9F" w:rsidRDefault="00652B9F" w:rsidP="00652B9F">
      <w:pPr>
        <w:pStyle w:val="Zaglavlje"/>
        <w:tabs>
          <w:tab w:val="left" w:pos="708"/>
        </w:tabs>
        <w:jc w:val="center"/>
        <w:rPr>
          <w:sz w:val="24"/>
        </w:rPr>
      </w:pPr>
    </w:p>
    <w:p w:rsidR="00652B9F" w:rsidRDefault="00652B9F" w:rsidP="00652B9F">
      <w:pPr>
        <w:pStyle w:val="Zaglavlje"/>
        <w:tabs>
          <w:tab w:val="left" w:pos="708"/>
        </w:tabs>
        <w:rPr>
          <w:sz w:val="24"/>
        </w:rPr>
      </w:pPr>
    </w:p>
    <w:p w:rsidR="00652B9F" w:rsidRDefault="00652B9F" w:rsidP="00652B9F">
      <w:pPr>
        <w:pStyle w:val="Zaglavlje"/>
        <w:tabs>
          <w:tab w:val="clear" w:pos="4153"/>
          <w:tab w:val="clear" w:pos="8306"/>
        </w:tabs>
      </w:pPr>
    </w:p>
    <w:p w:rsidR="00567BC7" w:rsidRDefault="00567BC7" w:rsidP="00F5260E">
      <w:pPr>
        <w:jc w:val="both"/>
      </w:pPr>
    </w:p>
    <w:p w:rsidR="00567BC7" w:rsidRDefault="00567BC7" w:rsidP="00F5260E">
      <w:pPr>
        <w:jc w:val="both"/>
      </w:pPr>
    </w:p>
    <w:p w:rsidR="00567BC7" w:rsidRDefault="00567BC7" w:rsidP="00F5260E">
      <w:pPr>
        <w:jc w:val="both"/>
      </w:pPr>
    </w:p>
    <w:p w:rsidR="00567BC7" w:rsidRDefault="00567BC7" w:rsidP="00F5260E">
      <w:pPr>
        <w:jc w:val="both"/>
      </w:pPr>
    </w:p>
    <w:p w:rsidR="00652B9F" w:rsidRPr="00652B9F" w:rsidRDefault="00652B9F" w:rsidP="00652B9F">
      <w:pPr>
        <w:spacing w:line="360" w:lineRule="auto"/>
      </w:pPr>
      <w:r>
        <w:lastRenderedPageBreak/>
        <w:tab/>
        <w:t xml:space="preserve">              </w:t>
      </w:r>
      <w:r>
        <w:rPr>
          <w:noProof/>
          <w:lang w:val="hr-HR" w:eastAsia="hr-HR"/>
        </w:rPr>
        <w:drawing>
          <wp:inline distT="0" distB="0" distL="0" distR="0">
            <wp:extent cx="666750" cy="876300"/>
            <wp:effectExtent l="0" t="0" r="0" b="0"/>
            <wp:docPr id="5" name="Slika 5"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b-r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750" cy="876300"/>
                    </a:xfrm>
                    <a:prstGeom prst="rect">
                      <a:avLst/>
                    </a:prstGeom>
                    <a:noFill/>
                    <a:ln>
                      <a:noFill/>
                    </a:ln>
                  </pic:spPr>
                </pic:pic>
              </a:graphicData>
            </a:graphic>
          </wp:inline>
        </w:drawing>
      </w:r>
    </w:p>
    <w:p w:rsidR="00652B9F" w:rsidRPr="00652B9F" w:rsidRDefault="00652B9F" w:rsidP="00652B9F">
      <w:pPr>
        <w:rPr>
          <w:b/>
          <w:color w:val="000000" w:themeColor="text1"/>
        </w:rPr>
      </w:pPr>
      <w:r>
        <w:tab/>
      </w:r>
      <w:r w:rsidRPr="00652B9F">
        <w:rPr>
          <w:b/>
          <w:color w:val="000000" w:themeColor="text1"/>
        </w:rPr>
        <w:t>REPUBLIKA HRVATSKA</w:t>
      </w:r>
    </w:p>
    <w:p w:rsidR="00652B9F" w:rsidRPr="00652B9F" w:rsidRDefault="00652B9F" w:rsidP="00652B9F">
      <w:pPr>
        <w:rPr>
          <w:b/>
          <w:color w:val="000000" w:themeColor="text1"/>
        </w:rPr>
      </w:pPr>
      <w:r w:rsidRPr="00652B9F">
        <w:rPr>
          <w:b/>
          <w:color w:val="000000" w:themeColor="text1"/>
        </w:rPr>
        <w:t>BJELOVARSKO-BILOGORSKA ŽUPANIJA</w:t>
      </w:r>
    </w:p>
    <w:p w:rsidR="00652B9F" w:rsidRPr="00652B9F" w:rsidRDefault="00652B9F" w:rsidP="00652B9F">
      <w:pPr>
        <w:pStyle w:val="Naslov4"/>
        <w:rPr>
          <w:b/>
          <w:color w:val="000000" w:themeColor="text1"/>
        </w:rPr>
      </w:pPr>
      <w:r w:rsidRPr="00652B9F">
        <w:rPr>
          <w:b/>
          <w:color w:val="000000" w:themeColor="text1"/>
        </w:rPr>
        <w:t xml:space="preserve">                  </w:t>
      </w:r>
      <w:r>
        <w:rPr>
          <w:b/>
          <w:color w:val="000000" w:themeColor="text1"/>
        </w:rPr>
        <w:t xml:space="preserve">     OPĆINA BEREK</w:t>
      </w:r>
    </w:p>
    <w:p w:rsidR="00652B9F" w:rsidRPr="00652B9F" w:rsidRDefault="00652B9F" w:rsidP="00652B9F">
      <w:pPr>
        <w:pStyle w:val="Naslov6"/>
        <w:rPr>
          <w:b/>
          <w:color w:val="000000" w:themeColor="text1"/>
          <w:sz w:val="20"/>
        </w:rPr>
      </w:pPr>
      <w:r>
        <w:rPr>
          <w:b/>
          <w:color w:val="000000" w:themeColor="text1"/>
          <w:sz w:val="20"/>
        </w:rPr>
        <w:t xml:space="preserve">                             </w:t>
      </w:r>
      <w:r w:rsidRPr="00652B9F">
        <w:rPr>
          <w:b/>
          <w:color w:val="000000" w:themeColor="text1"/>
          <w:sz w:val="20"/>
        </w:rPr>
        <w:t xml:space="preserve"> NAČELNIK</w:t>
      </w:r>
    </w:p>
    <w:p w:rsidR="00652B9F" w:rsidRDefault="00652B9F" w:rsidP="00652B9F"/>
    <w:p w:rsidR="00652B9F" w:rsidRDefault="00652B9F" w:rsidP="00652B9F">
      <w:r>
        <w:t>KLASA: 022-06/16-02/01</w:t>
      </w:r>
    </w:p>
    <w:p w:rsidR="00652B9F" w:rsidRDefault="00652B9F" w:rsidP="00652B9F">
      <w:r>
        <w:t>URBROJ: 2123/02-02-16-6</w:t>
      </w:r>
    </w:p>
    <w:p w:rsidR="00652B9F" w:rsidRDefault="00652B9F" w:rsidP="00652B9F">
      <w:pPr>
        <w:pStyle w:val="Zaglavlje"/>
        <w:tabs>
          <w:tab w:val="clear" w:pos="4153"/>
          <w:tab w:val="clear" w:pos="8306"/>
        </w:tabs>
        <w:rPr>
          <w:noProof w:val="0"/>
        </w:rPr>
      </w:pPr>
      <w:r>
        <w:rPr>
          <w:noProof w:val="0"/>
          <w:sz w:val="24"/>
        </w:rPr>
        <w:t xml:space="preserve">Berek,  11.05.2016.  </w:t>
      </w:r>
      <w:r>
        <w:rPr>
          <w:noProof w:val="0"/>
        </w:rPr>
        <w:t xml:space="preserve">            </w:t>
      </w:r>
    </w:p>
    <w:p w:rsidR="00652B9F" w:rsidRDefault="00652B9F" w:rsidP="00652B9F">
      <w:pPr>
        <w:pStyle w:val="Zaglavlje"/>
        <w:tabs>
          <w:tab w:val="clear" w:pos="4153"/>
          <w:tab w:val="clear" w:pos="8306"/>
        </w:tabs>
        <w:rPr>
          <w:noProof w:val="0"/>
        </w:rPr>
      </w:pPr>
    </w:p>
    <w:p w:rsidR="00652B9F" w:rsidRDefault="00652B9F" w:rsidP="00652B9F">
      <w:pPr>
        <w:pStyle w:val="Zaglavlje"/>
        <w:tabs>
          <w:tab w:val="clear" w:pos="4153"/>
          <w:tab w:val="clear" w:pos="8306"/>
        </w:tabs>
        <w:ind w:firstLine="720"/>
        <w:rPr>
          <w:sz w:val="24"/>
        </w:rPr>
      </w:pPr>
      <w:r>
        <w:rPr>
          <w:sz w:val="24"/>
        </w:rPr>
        <w:t>Temeljem članka 44. i 48. Zakona o lokalnoj i područnoj (regionalnoj) samoupravi (NN br.33/01, 60/01, 106/03, 129/05, 109/07, 125/08, 36/09) i članka 48. Statuta Općine Berek (Službeni glasnik br.02/09), općinski načelnik donosi</w:t>
      </w:r>
    </w:p>
    <w:p w:rsidR="00652B9F" w:rsidRDefault="00652B9F" w:rsidP="00652B9F">
      <w:pPr>
        <w:pStyle w:val="Zaglavlje"/>
        <w:tabs>
          <w:tab w:val="clear" w:pos="4153"/>
          <w:tab w:val="clear" w:pos="8306"/>
        </w:tabs>
        <w:ind w:firstLine="720"/>
        <w:rPr>
          <w:sz w:val="24"/>
        </w:rPr>
      </w:pPr>
    </w:p>
    <w:p w:rsidR="00652B9F" w:rsidRDefault="00652B9F" w:rsidP="00652B9F">
      <w:pPr>
        <w:pStyle w:val="Zaglavlje"/>
        <w:tabs>
          <w:tab w:val="left" w:pos="708"/>
        </w:tabs>
        <w:jc w:val="center"/>
        <w:rPr>
          <w:sz w:val="28"/>
        </w:rPr>
      </w:pPr>
      <w:r>
        <w:rPr>
          <w:sz w:val="28"/>
        </w:rPr>
        <w:t xml:space="preserve">Z a k l j u č a k </w:t>
      </w:r>
    </w:p>
    <w:p w:rsidR="00652B9F" w:rsidRDefault="00652B9F" w:rsidP="00652B9F">
      <w:pPr>
        <w:pStyle w:val="Zaglavlje"/>
        <w:tabs>
          <w:tab w:val="left" w:pos="708"/>
        </w:tabs>
        <w:jc w:val="center"/>
        <w:rPr>
          <w:sz w:val="24"/>
        </w:rPr>
      </w:pPr>
    </w:p>
    <w:p w:rsidR="00652B9F" w:rsidRDefault="00652B9F" w:rsidP="00652B9F">
      <w:pPr>
        <w:pStyle w:val="Zaglavlje"/>
        <w:tabs>
          <w:tab w:val="left" w:pos="708"/>
        </w:tabs>
        <w:jc w:val="center"/>
        <w:rPr>
          <w:sz w:val="24"/>
        </w:rPr>
      </w:pPr>
      <w:r>
        <w:rPr>
          <w:sz w:val="24"/>
        </w:rPr>
        <w:t>I.</w:t>
      </w:r>
    </w:p>
    <w:p w:rsidR="00652B9F" w:rsidRDefault="00652B9F" w:rsidP="00652B9F">
      <w:pPr>
        <w:pStyle w:val="Zaglavlje"/>
        <w:tabs>
          <w:tab w:val="left" w:pos="708"/>
        </w:tabs>
        <w:ind w:firstLine="720"/>
        <w:rPr>
          <w:sz w:val="24"/>
        </w:rPr>
      </w:pPr>
      <w:r>
        <w:rPr>
          <w:sz w:val="24"/>
        </w:rPr>
        <w:t>Općina Berek će u iznosu od 2.000,00 kuna sufinancirati troškove prevoza učenika – škola prirode. Iznos će se uplatiti  na račun Tuning-projekt  d.o.o, Bana Jelačića 11.</w:t>
      </w:r>
    </w:p>
    <w:p w:rsidR="00652B9F" w:rsidRDefault="00652B9F" w:rsidP="00652B9F">
      <w:pPr>
        <w:pStyle w:val="Zaglavlje"/>
        <w:tabs>
          <w:tab w:val="left" w:pos="708"/>
        </w:tabs>
        <w:ind w:firstLine="720"/>
        <w:rPr>
          <w:sz w:val="24"/>
        </w:rPr>
      </w:pPr>
      <w:r>
        <w:rPr>
          <w:sz w:val="24"/>
        </w:rPr>
        <w:t xml:space="preserve">Osnovna škola Berek obvezna je dostaviti Izvješće o utrošenim sredstvima. </w:t>
      </w:r>
    </w:p>
    <w:p w:rsidR="00652B9F" w:rsidRDefault="00652B9F" w:rsidP="00652B9F">
      <w:pPr>
        <w:pStyle w:val="Zaglavlje"/>
        <w:tabs>
          <w:tab w:val="left" w:pos="708"/>
        </w:tabs>
        <w:ind w:firstLine="720"/>
        <w:rPr>
          <w:sz w:val="24"/>
        </w:rPr>
      </w:pPr>
    </w:p>
    <w:p w:rsidR="00652B9F" w:rsidRDefault="00652B9F" w:rsidP="00652B9F">
      <w:pPr>
        <w:pStyle w:val="Zaglavlje"/>
        <w:tabs>
          <w:tab w:val="left" w:pos="708"/>
        </w:tabs>
        <w:jc w:val="center"/>
        <w:rPr>
          <w:sz w:val="24"/>
        </w:rPr>
      </w:pPr>
      <w:r>
        <w:rPr>
          <w:sz w:val="24"/>
        </w:rPr>
        <w:t>II.</w:t>
      </w:r>
    </w:p>
    <w:p w:rsidR="00652B9F" w:rsidRDefault="00652B9F" w:rsidP="00652B9F">
      <w:pPr>
        <w:pStyle w:val="Zaglavlje"/>
        <w:tabs>
          <w:tab w:val="left" w:pos="708"/>
        </w:tabs>
        <w:jc w:val="center"/>
        <w:rPr>
          <w:sz w:val="24"/>
        </w:rPr>
      </w:pPr>
    </w:p>
    <w:p w:rsidR="00652B9F" w:rsidRDefault="00652B9F" w:rsidP="00652B9F">
      <w:pPr>
        <w:pStyle w:val="Zaglavlje"/>
        <w:tabs>
          <w:tab w:val="left" w:pos="708"/>
        </w:tabs>
        <w:ind w:firstLine="720"/>
        <w:rPr>
          <w:sz w:val="24"/>
        </w:rPr>
      </w:pPr>
      <w:r>
        <w:rPr>
          <w:sz w:val="24"/>
        </w:rPr>
        <w:t xml:space="preserve">Sredstva iz članka 1. ovog Zaključka isplat  će se sa stavke proračuna  42. Osnovno školsko obrazovanje. </w:t>
      </w:r>
    </w:p>
    <w:p w:rsidR="00652B9F" w:rsidRDefault="00652B9F" w:rsidP="00652B9F">
      <w:pPr>
        <w:pStyle w:val="Zaglavlje"/>
        <w:tabs>
          <w:tab w:val="left" w:pos="708"/>
        </w:tabs>
        <w:rPr>
          <w:sz w:val="24"/>
        </w:rPr>
      </w:pPr>
    </w:p>
    <w:p w:rsidR="00652B9F" w:rsidRDefault="00652B9F" w:rsidP="00652B9F">
      <w:pPr>
        <w:pStyle w:val="Zaglavlje"/>
        <w:tabs>
          <w:tab w:val="left" w:pos="708"/>
        </w:tabs>
        <w:jc w:val="center"/>
        <w:rPr>
          <w:sz w:val="24"/>
        </w:rPr>
      </w:pPr>
      <w:r>
        <w:rPr>
          <w:sz w:val="24"/>
        </w:rPr>
        <w:t>III.</w:t>
      </w:r>
    </w:p>
    <w:p w:rsidR="00652B9F" w:rsidRDefault="00652B9F" w:rsidP="00652B9F">
      <w:pPr>
        <w:pStyle w:val="Zaglavlje"/>
        <w:tabs>
          <w:tab w:val="left" w:pos="708"/>
        </w:tabs>
        <w:rPr>
          <w:sz w:val="24"/>
        </w:rPr>
      </w:pPr>
    </w:p>
    <w:p w:rsidR="00652B9F" w:rsidRDefault="00652B9F" w:rsidP="00652B9F">
      <w:pPr>
        <w:pStyle w:val="Zaglavlje"/>
        <w:tabs>
          <w:tab w:val="left" w:pos="708"/>
        </w:tabs>
        <w:ind w:firstLine="720"/>
        <w:rPr>
          <w:sz w:val="24"/>
        </w:rPr>
      </w:pPr>
      <w:r>
        <w:rPr>
          <w:sz w:val="24"/>
        </w:rPr>
        <w:t xml:space="preserve">Župa Ovaj Zaključak stupa na snagu danom donošenja.  </w:t>
      </w:r>
    </w:p>
    <w:p w:rsidR="00652B9F" w:rsidRDefault="00652B9F" w:rsidP="00652B9F">
      <w:pPr>
        <w:pStyle w:val="Zaglavlje"/>
        <w:tabs>
          <w:tab w:val="left" w:pos="708"/>
        </w:tabs>
        <w:rPr>
          <w:sz w:val="24"/>
        </w:rPr>
      </w:pPr>
    </w:p>
    <w:p w:rsidR="00652B9F" w:rsidRDefault="00652B9F" w:rsidP="00652B9F">
      <w:pPr>
        <w:pStyle w:val="Zaglavlje"/>
        <w:tabs>
          <w:tab w:val="left" w:pos="708"/>
        </w:tabs>
        <w:rPr>
          <w:sz w:val="24"/>
        </w:rPr>
      </w:pPr>
    </w:p>
    <w:p w:rsidR="00652B9F" w:rsidRDefault="00652B9F" w:rsidP="00652B9F">
      <w:pPr>
        <w:pStyle w:val="Tijeloteksta"/>
      </w:pPr>
    </w:p>
    <w:p w:rsidR="00652B9F" w:rsidRDefault="00652B9F" w:rsidP="00652B9F">
      <w:pPr>
        <w:pStyle w:val="Tijeloteksta"/>
      </w:pPr>
    </w:p>
    <w:p w:rsidR="00652B9F" w:rsidRDefault="00652B9F" w:rsidP="00652B9F">
      <w:pPr>
        <w:ind w:right="-108"/>
        <w:rPr>
          <w:rFonts w:ascii="Arial" w:hAnsi="Arial" w:cs="Arial"/>
          <w:bCs/>
          <w:sz w:val="22"/>
        </w:rPr>
      </w:pPr>
    </w:p>
    <w:p w:rsidR="00652B9F" w:rsidRDefault="00652B9F" w:rsidP="00652B9F">
      <w:pPr>
        <w:ind w:right="-108"/>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NAČELNIK</w:t>
      </w:r>
    </w:p>
    <w:p w:rsidR="00652B9F" w:rsidRDefault="00652B9F" w:rsidP="00652B9F">
      <w:pPr>
        <w:ind w:right="-108"/>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 xml:space="preserve">                                   Mato Tonković</w:t>
      </w:r>
    </w:p>
    <w:p w:rsidR="00652B9F" w:rsidRDefault="00652B9F" w:rsidP="00652B9F">
      <w:pPr>
        <w:ind w:right="-108"/>
        <w:rPr>
          <w:rFonts w:ascii="Arial" w:hAnsi="Arial" w:cs="Arial"/>
          <w:b/>
        </w:rPr>
      </w:pPr>
    </w:p>
    <w:p w:rsidR="00652B9F" w:rsidRDefault="00652B9F" w:rsidP="00652B9F">
      <w:pPr>
        <w:pStyle w:val="Zaglavlje"/>
        <w:tabs>
          <w:tab w:val="left" w:pos="708"/>
        </w:tabs>
        <w:jc w:val="center"/>
        <w:rPr>
          <w:sz w:val="24"/>
        </w:rPr>
      </w:pPr>
    </w:p>
    <w:p w:rsidR="00652B9F" w:rsidRDefault="00652B9F" w:rsidP="00652B9F">
      <w:pPr>
        <w:pStyle w:val="Zaglavlje"/>
        <w:tabs>
          <w:tab w:val="left" w:pos="708"/>
        </w:tabs>
        <w:jc w:val="center"/>
        <w:rPr>
          <w:sz w:val="24"/>
        </w:rPr>
      </w:pPr>
    </w:p>
    <w:p w:rsidR="00652B9F" w:rsidRDefault="00652B9F" w:rsidP="00652B9F">
      <w:pPr>
        <w:pStyle w:val="Zaglavlje"/>
        <w:tabs>
          <w:tab w:val="left" w:pos="708"/>
        </w:tabs>
        <w:rPr>
          <w:sz w:val="24"/>
        </w:rPr>
      </w:pPr>
    </w:p>
    <w:p w:rsidR="00652B9F" w:rsidRDefault="00652B9F" w:rsidP="00652B9F">
      <w:pPr>
        <w:pStyle w:val="Zaglavlje"/>
        <w:tabs>
          <w:tab w:val="left" w:pos="708"/>
        </w:tabs>
        <w:rPr>
          <w:sz w:val="24"/>
        </w:rPr>
      </w:pPr>
      <w:r>
        <w:rPr>
          <w:sz w:val="24"/>
        </w:rPr>
        <w:t xml:space="preserve">  </w:t>
      </w:r>
    </w:p>
    <w:p w:rsidR="00652B9F" w:rsidRDefault="00652B9F" w:rsidP="00652B9F">
      <w:pPr>
        <w:pStyle w:val="Zaglavlje"/>
        <w:tabs>
          <w:tab w:val="clear" w:pos="4153"/>
          <w:tab w:val="clear" w:pos="8306"/>
        </w:tabs>
      </w:pPr>
    </w:p>
    <w:p w:rsidR="00652B9F" w:rsidRPr="00652B9F" w:rsidRDefault="00652B9F" w:rsidP="00652B9F">
      <w:pPr>
        <w:spacing w:line="360" w:lineRule="auto"/>
      </w:pPr>
      <w:r>
        <w:lastRenderedPageBreak/>
        <w:t xml:space="preserve">                           </w:t>
      </w:r>
      <w:r>
        <w:rPr>
          <w:noProof/>
          <w:lang w:val="hr-HR" w:eastAsia="hr-HR"/>
        </w:rPr>
        <w:drawing>
          <wp:inline distT="0" distB="0" distL="0" distR="0">
            <wp:extent cx="666750" cy="876300"/>
            <wp:effectExtent l="0" t="0" r="0" b="0"/>
            <wp:docPr id="6" name="Slika 6"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b-r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750" cy="876300"/>
                    </a:xfrm>
                    <a:prstGeom prst="rect">
                      <a:avLst/>
                    </a:prstGeom>
                    <a:noFill/>
                    <a:ln>
                      <a:noFill/>
                    </a:ln>
                  </pic:spPr>
                </pic:pic>
              </a:graphicData>
            </a:graphic>
          </wp:inline>
        </w:drawing>
      </w:r>
    </w:p>
    <w:p w:rsidR="00652B9F" w:rsidRPr="00652B9F" w:rsidRDefault="00652B9F" w:rsidP="00652B9F">
      <w:pPr>
        <w:rPr>
          <w:b/>
          <w:color w:val="000000" w:themeColor="text1"/>
        </w:rPr>
      </w:pPr>
      <w:r>
        <w:tab/>
      </w:r>
      <w:r w:rsidRPr="00652B9F">
        <w:rPr>
          <w:b/>
          <w:color w:val="000000" w:themeColor="text1"/>
        </w:rPr>
        <w:t>REPUBLIKA HRVATSKA</w:t>
      </w:r>
    </w:p>
    <w:p w:rsidR="00652B9F" w:rsidRPr="00652B9F" w:rsidRDefault="00652B9F" w:rsidP="00652B9F">
      <w:pPr>
        <w:rPr>
          <w:b/>
          <w:color w:val="000000" w:themeColor="text1"/>
        </w:rPr>
      </w:pPr>
      <w:r w:rsidRPr="00652B9F">
        <w:rPr>
          <w:b/>
          <w:color w:val="000000" w:themeColor="text1"/>
        </w:rPr>
        <w:t>BJELOVARSKO-BILOGORSKA ŽUPANIJA</w:t>
      </w:r>
    </w:p>
    <w:p w:rsidR="00652B9F" w:rsidRPr="00652B9F" w:rsidRDefault="00652B9F" w:rsidP="00652B9F">
      <w:pPr>
        <w:pStyle w:val="Naslov4"/>
        <w:rPr>
          <w:b/>
          <w:color w:val="000000" w:themeColor="text1"/>
        </w:rPr>
      </w:pPr>
      <w:r w:rsidRPr="00652B9F">
        <w:rPr>
          <w:b/>
          <w:color w:val="000000" w:themeColor="text1"/>
        </w:rPr>
        <w:t xml:space="preserve">                    OPĆINA BEREK</w:t>
      </w:r>
    </w:p>
    <w:p w:rsidR="00652B9F" w:rsidRPr="00652B9F" w:rsidRDefault="00652B9F" w:rsidP="00652B9F">
      <w:pPr>
        <w:pStyle w:val="Naslov6"/>
        <w:rPr>
          <w:b/>
          <w:color w:val="000000" w:themeColor="text1"/>
          <w:sz w:val="20"/>
        </w:rPr>
      </w:pPr>
      <w:r w:rsidRPr="00652B9F">
        <w:rPr>
          <w:b/>
          <w:color w:val="000000" w:themeColor="text1"/>
          <w:sz w:val="20"/>
        </w:rPr>
        <w:t xml:space="preserve">                               NAČELNIK</w:t>
      </w:r>
    </w:p>
    <w:p w:rsidR="00652B9F" w:rsidRDefault="00652B9F" w:rsidP="00652B9F"/>
    <w:p w:rsidR="00652B9F" w:rsidRDefault="00652B9F" w:rsidP="00652B9F">
      <w:r>
        <w:t>KLASA: 022-06/16-02/01</w:t>
      </w:r>
    </w:p>
    <w:p w:rsidR="00652B9F" w:rsidRDefault="00652B9F" w:rsidP="00652B9F">
      <w:r>
        <w:t>URBROJ: 2123/02-02-16-7</w:t>
      </w:r>
    </w:p>
    <w:p w:rsidR="00652B9F" w:rsidRDefault="00652B9F" w:rsidP="00652B9F">
      <w:pPr>
        <w:pStyle w:val="Zaglavlje"/>
        <w:tabs>
          <w:tab w:val="clear" w:pos="4153"/>
          <w:tab w:val="clear" w:pos="8306"/>
        </w:tabs>
        <w:rPr>
          <w:noProof w:val="0"/>
        </w:rPr>
      </w:pPr>
      <w:r>
        <w:rPr>
          <w:noProof w:val="0"/>
          <w:sz w:val="24"/>
        </w:rPr>
        <w:t xml:space="preserve">Berek,  11.05.2016.  </w:t>
      </w:r>
      <w:r>
        <w:rPr>
          <w:noProof w:val="0"/>
        </w:rPr>
        <w:t xml:space="preserve">            </w:t>
      </w:r>
    </w:p>
    <w:p w:rsidR="00652B9F" w:rsidRDefault="00652B9F" w:rsidP="00652B9F">
      <w:pPr>
        <w:pStyle w:val="Zaglavlje"/>
        <w:tabs>
          <w:tab w:val="clear" w:pos="4153"/>
          <w:tab w:val="clear" w:pos="8306"/>
        </w:tabs>
        <w:rPr>
          <w:noProof w:val="0"/>
        </w:rPr>
      </w:pPr>
    </w:p>
    <w:p w:rsidR="00652B9F" w:rsidRDefault="00652B9F" w:rsidP="00652B9F">
      <w:pPr>
        <w:pStyle w:val="Zaglavlje"/>
        <w:tabs>
          <w:tab w:val="clear" w:pos="4153"/>
          <w:tab w:val="clear" w:pos="8306"/>
        </w:tabs>
        <w:ind w:firstLine="720"/>
        <w:rPr>
          <w:sz w:val="24"/>
        </w:rPr>
      </w:pPr>
      <w:r>
        <w:rPr>
          <w:sz w:val="24"/>
        </w:rPr>
        <w:t>Temeljem članka 44. i 48. Zakona o lokalnoj i područnoj (regionalnoj) samoupravi (NN br.33/01, 60/01, 106/03, 129/05, 109/07, 125/08, 36/09) i članka 48. Statuta Općine Berek (Službeni glasnik br.02/09), i Odluke o sufinanciranju prehrane učenika osnovne škole u školskoj godini 2014., općinski načelnik donosi</w:t>
      </w:r>
    </w:p>
    <w:p w:rsidR="00652B9F" w:rsidRDefault="00652B9F" w:rsidP="00652B9F">
      <w:pPr>
        <w:pStyle w:val="Zaglavlje"/>
        <w:tabs>
          <w:tab w:val="clear" w:pos="4153"/>
          <w:tab w:val="clear" w:pos="8306"/>
        </w:tabs>
        <w:ind w:firstLine="720"/>
        <w:rPr>
          <w:sz w:val="24"/>
        </w:rPr>
      </w:pPr>
    </w:p>
    <w:p w:rsidR="00652B9F" w:rsidRDefault="00652B9F" w:rsidP="00652B9F">
      <w:pPr>
        <w:pStyle w:val="Zaglavlje"/>
        <w:tabs>
          <w:tab w:val="left" w:pos="708"/>
        </w:tabs>
        <w:jc w:val="center"/>
        <w:rPr>
          <w:sz w:val="28"/>
        </w:rPr>
      </w:pPr>
      <w:r>
        <w:rPr>
          <w:sz w:val="28"/>
        </w:rPr>
        <w:t xml:space="preserve">Z a k l j u č a k </w:t>
      </w:r>
    </w:p>
    <w:p w:rsidR="00652B9F" w:rsidRDefault="00652B9F" w:rsidP="00652B9F">
      <w:pPr>
        <w:pStyle w:val="Zaglavlje"/>
        <w:tabs>
          <w:tab w:val="left" w:pos="708"/>
        </w:tabs>
        <w:jc w:val="center"/>
        <w:rPr>
          <w:sz w:val="24"/>
        </w:rPr>
      </w:pPr>
    </w:p>
    <w:p w:rsidR="00652B9F" w:rsidRDefault="00652B9F" w:rsidP="00652B9F">
      <w:pPr>
        <w:pStyle w:val="Zaglavlje"/>
        <w:tabs>
          <w:tab w:val="left" w:pos="708"/>
        </w:tabs>
        <w:jc w:val="center"/>
        <w:rPr>
          <w:sz w:val="24"/>
        </w:rPr>
      </w:pPr>
      <w:r>
        <w:rPr>
          <w:sz w:val="24"/>
        </w:rPr>
        <w:t>I.</w:t>
      </w:r>
    </w:p>
    <w:p w:rsidR="00652B9F" w:rsidRDefault="00652B9F" w:rsidP="00652B9F">
      <w:pPr>
        <w:pStyle w:val="Zaglavlje"/>
        <w:tabs>
          <w:tab w:val="left" w:pos="708"/>
        </w:tabs>
        <w:ind w:firstLine="720"/>
        <w:rPr>
          <w:sz w:val="24"/>
        </w:rPr>
      </w:pPr>
      <w:r>
        <w:rPr>
          <w:sz w:val="24"/>
        </w:rPr>
        <w:t xml:space="preserve">Općina Berek će u iznosu od 5.280,0000 kuna sufinancirati prehranu učenika slabijeg imovinskog stanja za cijelu školsku godinu 2015/ 2016( 6 učenika * 5,00 kn). Osnovna škola Trnovitički Popovac  obvezna je dostaviti Izvješće o utrošenim sredstvima. </w:t>
      </w:r>
    </w:p>
    <w:p w:rsidR="00652B9F" w:rsidRDefault="00652B9F" w:rsidP="00652B9F">
      <w:pPr>
        <w:pStyle w:val="Zaglavlje"/>
        <w:tabs>
          <w:tab w:val="left" w:pos="708"/>
        </w:tabs>
        <w:ind w:firstLine="720"/>
        <w:rPr>
          <w:sz w:val="24"/>
        </w:rPr>
      </w:pPr>
    </w:p>
    <w:p w:rsidR="00652B9F" w:rsidRDefault="00652B9F" w:rsidP="00652B9F">
      <w:pPr>
        <w:pStyle w:val="Zaglavlje"/>
        <w:tabs>
          <w:tab w:val="left" w:pos="708"/>
        </w:tabs>
        <w:jc w:val="center"/>
        <w:rPr>
          <w:sz w:val="24"/>
        </w:rPr>
      </w:pPr>
      <w:r>
        <w:rPr>
          <w:sz w:val="24"/>
        </w:rPr>
        <w:t>II.</w:t>
      </w:r>
    </w:p>
    <w:p w:rsidR="00652B9F" w:rsidRDefault="00652B9F" w:rsidP="00652B9F">
      <w:pPr>
        <w:pStyle w:val="Zaglavlje"/>
        <w:tabs>
          <w:tab w:val="left" w:pos="708"/>
        </w:tabs>
        <w:jc w:val="center"/>
        <w:rPr>
          <w:sz w:val="24"/>
        </w:rPr>
      </w:pPr>
    </w:p>
    <w:p w:rsidR="00652B9F" w:rsidRDefault="00652B9F" w:rsidP="00652B9F">
      <w:pPr>
        <w:pStyle w:val="Zaglavlje"/>
        <w:tabs>
          <w:tab w:val="left" w:pos="708"/>
        </w:tabs>
        <w:ind w:firstLine="720"/>
        <w:rPr>
          <w:sz w:val="24"/>
        </w:rPr>
      </w:pPr>
      <w:r>
        <w:rPr>
          <w:sz w:val="24"/>
        </w:rPr>
        <w:t xml:space="preserve">Sredstva iz članka 1. ovog Zaključka isplat  će se sa stavke proračuna  42. Osnovno školsko obrazovanje. </w:t>
      </w:r>
    </w:p>
    <w:p w:rsidR="00652B9F" w:rsidRDefault="00652B9F" w:rsidP="00652B9F">
      <w:pPr>
        <w:pStyle w:val="Zaglavlje"/>
        <w:tabs>
          <w:tab w:val="left" w:pos="708"/>
        </w:tabs>
        <w:rPr>
          <w:sz w:val="24"/>
        </w:rPr>
      </w:pPr>
    </w:p>
    <w:p w:rsidR="00652B9F" w:rsidRDefault="00652B9F" w:rsidP="00652B9F">
      <w:pPr>
        <w:pStyle w:val="Zaglavlje"/>
        <w:tabs>
          <w:tab w:val="left" w:pos="708"/>
        </w:tabs>
        <w:jc w:val="center"/>
        <w:rPr>
          <w:sz w:val="24"/>
        </w:rPr>
      </w:pPr>
      <w:r>
        <w:rPr>
          <w:sz w:val="24"/>
        </w:rPr>
        <w:t>III.</w:t>
      </w:r>
    </w:p>
    <w:p w:rsidR="00652B9F" w:rsidRDefault="00652B9F" w:rsidP="00652B9F">
      <w:pPr>
        <w:pStyle w:val="Zaglavlje"/>
        <w:tabs>
          <w:tab w:val="left" w:pos="708"/>
        </w:tabs>
        <w:rPr>
          <w:sz w:val="24"/>
        </w:rPr>
      </w:pPr>
    </w:p>
    <w:p w:rsidR="00652B9F" w:rsidRDefault="00652B9F" w:rsidP="00652B9F">
      <w:pPr>
        <w:pStyle w:val="Zaglavlje"/>
        <w:tabs>
          <w:tab w:val="left" w:pos="708"/>
        </w:tabs>
        <w:ind w:firstLine="720"/>
        <w:rPr>
          <w:sz w:val="24"/>
        </w:rPr>
      </w:pPr>
      <w:r>
        <w:rPr>
          <w:sz w:val="24"/>
        </w:rPr>
        <w:t xml:space="preserve">Župa Ovaj Zaključak stupa na snagu danom donošenja.  </w:t>
      </w:r>
    </w:p>
    <w:p w:rsidR="00652B9F" w:rsidRDefault="00652B9F" w:rsidP="00652B9F">
      <w:pPr>
        <w:pStyle w:val="Zaglavlje"/>
        <w:tabs>
          <w:tab w:val="left" w:pos="708"/>
        </w:tabs>
        <w:rPr>
          <w:sz w:val="24"/>
        </w:rPr>
      </w:pPr>
    </w:p>
    <w:p w:rsidR="00652B9F" w:rsidRDefault="00652B9F" w:rsidP="00652B9F">
      <w:pPr>
        <w:pStyle w:val="Zaglavlje"/>
        <w:tabs>
          <w:tab w:val="left" w:pos="708"/>
        </w:tabs>
        <w:rPr>
          <w:sz w:val="24"/>
        </w:rPr>
      </w:pPr>
    </w:p>
    <w:p w:rsidR="00652B9F" w:rsidRDefault="00652B9F" w:rsidP="00652B9F">
      <w:pPr>
        <w:pStyle w:val="Tijeloteksta"/>
      </w:pPr>
    </w:p>
    <w:p w:rsidR="00652B9F" w:rsidRDefault="00652B9F" w:rsidP="00652B9F">
      <w:pPr>
        <w:pStyle w:val="Tijeloteksta"/>
      </w:pPr>
    </w:p>
    <w:p w:rsidR="00652B9F" w:rsidRDefault="00652B9F" w:rsidP="00652B9F">
      <w:pPr>
        <w:ind w:right="-108"/>
        <w:rPr>
          <w:rFonts w:ascii="Arial" w:hAnsi="Arial" w:cs="Arial"/>
          <w:bCs/>
          <w:sz w:val="22"/>
        </w:rPr>
      </w:pPr>
    </w:p>
    <w:p w:rsidR="00652B9F" w:rsidRDefault="00652B9F" w:rsidP="00652B9F">
      <w:pPr>
        <w:ind w:right="-108"/>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NAČELNIK</w:t>
      </w:r>
    </w:p>
    <w:p w:rsidR="00652B9F" w:rsidRDefault="00652B9F" w:rsidP="00652B9F">
      <w:pPr>
        <w:ind w:right="-108"/>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 xml:space="preserve">                                   Mato Tonković</w:t>
      </w:r>
    </w:p>
    <w:p w:rsidR="00652B9F" w:rsidRDefault="00652B9F" w:rsidP="00652B9F">
      <w:pPr>
        <w:ind w:right="-108"/>
        <w:rPr>
          <w:rFonts w:ascii="Arial" w:hAnsi="Arial" w:cs="Arial"/>
          <w:b/>
        </w:rPr>
      </w:pPr>
    </w:p>
    <w:p w:rsidR="00652B9F" w:rsidRDefault="00652B9F" w:rsidP="00652B9F">
      <w:pPr>
        <w:pStyle w:val="Zaglavlje"/>
        <w:tabs>
          <w:tab w:val="left" w:pos="708"/>
        </w:tabs>
        <w:jc w:val="center"/>
        <w:rPr>
          <w:sz w:val="24"/>
        </w:rPr>
      </w:pPr>
    </w:p>
    <w:p w:rsidR="00652B9F" w:rsidRDefault="00652B9F" w:rsidP="00652B9F">
      <w:pPr>
        <w:pStyle w:val="Zaglavlje"/>
        <w:tabs>
          <w:tab w:val="left" w:pos="708"/>
        </w:tabs>
        <w:jc w:val="center"/>
        <w:rPr>
          <w:sz w:val="24"/>
        </w:rPr>
      </w:pPr>
    </w:p>
    <w:p w:rsidR="00652B9F" w:rsidRDefault="00652B9F" w:rsidP="00652B9F">
      <w:pPr>
        <w:pStyle w:val="Zaglavlje"/>
        <w:tabs>
          <w:tab w:val="left" w:pos="708"/>
        </w:tabs>
        <w:rPr>
          <w:sz w:val="24"/>
        </w:rPr>
      </w:pPr>
    </w:p>
    <w:p w:rsidR="00652B9F" w:rsidRDefault="00652B9F" w:rsidP="00652B9F">
      <w:pPr>
        <w:pStyle w:val="Zaglavlje"/>
        <w:tabs>
          <w:tab w:val="clear" w:pos="4153"/>
          <w:tab w:val="clear" w:pos="8306"/>
        </w:tabs>
      </w:pPr>
    </w:p>
    <w:p w:rsidR="00E76F9D" w:rsidRDefault="00E76F9D" w:rsidP="00E76F9D">
      <w:pPr>
        <w:spacing w:line="360" w:lineRule="auto"/>
      </w:pPr>
      <w:r>
        <w:tab/>
      </w:r>
    </w:p>
    <w:p w:rsidR="00E76F9D" w:rsidRDefault="00E76F9D" w:rsidP="00E76F9D">
      <w:pPr>
        <w:spacing w:line="360" w:lineRule="auto"/>
      </w:pPr>
    </w:p>
    <w:p w:rsidR="00E76F9D" w:rsidRPr="00E76F9D" w:rsidRDefault="00E76F9D" w:rsidP="00E76F9D">
      <w:pPr>
        <w:spacing w:line="360" w:lineRule="auto"/>
      </w:pPr>
      <w:r>
        <w:lastRenderedPageBreak/>
        <w:t xml:space="preserve">                          </w:t>
      </w:r>
      <w:r>
        <w:rPr>
          <w:noProof/>
          <w:lang w:val="hr-HR" w:eastAsia="hr-HR"/>
        </w:rPr>
        <w:drawing>
          <wp:inline distT="0" distB="0" distL="0" distR="0">
            <wp:extent cx="666750" cy="876300"/>
            <wp:effectExtent l="0" t="0" r="0" b="0"/>
            <wp:docPr id="7" name="Slika 7"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b-r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750" cy="876300"/>
                    </a:xfrm>
                    <a:prstGeom prst="rect">
                      <a:avLst/>
                    </a:prstGeom>
                    <a:noFill/>
                    <a:ln>
                      <a:noFill/>
                    </a:ln>
                  </pic:spPr>
                </pic:pic>
              </a:graphicData>
            </a:graphic>
          </wp:inline>
        </w:drawing>
      </w:r>
    </w:p>
    <w:p w:rsidR="00E76F9D" w:rsidRPr="00E76F9D" w:rsidRDefault="00E76F9D" w:rsidP="00E76F9D">
      <w:pPr>
        <w:rPr>
          <w:color w:val="000000" w:themeColor="text1"/>
        </w:rPr>
      </w:pPr>
      <w:r>
        <w:tab/>
      </w:r>
      <w:r w:rsidRPr="00E76F9D">
        <w:rPr>
          <w:color w:val="000000" w:themeColor="text1"/>
        </w:rPr>
        <w:t>REPUBLIKA HRVATSKA</w:t>
      </w:r>
    </w:p>
    <w:p w:rsidR="00E76F9D" w:rsidRPr="00E76F9D" w:rsidRDefault="00E76F9D" w:rsidP="00E76F9D">
      <w:pPr>
        <w:rPr>
          <w:color w:val="000000" w:themeColor="text1"/>
        </w:rPr>
      </w:pPr>
      <w:r w:rsidRPr="00E76F9D">
        <w:rPr>
          <w:color w:val="000000" w:themeColor="text1"/>
        </w:rPr>
        <w:t>BJELOVARSKO-BILOGORSKA ŽUPANIJA</w:t>
      </w:r>
    </w:p>
    <w:p w:rsidR="00E76F9D" w:rsidRPr="00E76F9D" w:rsidRDefault="00E76F9D" w:rsidP="00E76F9D">
      <w:pPr>
        <w:pStyle w:val="Naslov4"/>
        <w:rPr>
          <w:b/>
          <w:color w:val="000000" w:themeColor="text1"/>
        </w:rPr>
      </w:pPr>
      <w:r w:rsidRPr="00E76F9D">
        <w:rPr>
          <w:b/>
          <w:color w:val="000000" w:themeColor="text1"/>
        </w:rPr>
        <w:t xml:space="preserve">                    OPĆINA BEREK</w:t>
      </w:r>
    </w:p>
    <w:p w:rsidR="00E76F9D" w:rsidRDefault="00E76F9D" w:rsidP="00E76F9D">
      <w:pPr>
        <w:pStyle w:val="Naslov6"/>
        <w:rPr>
          <w:sz w:val="20"/>
        </w:rPr>
      </w:pPr>
      <w:r w:rsidRPr="00E76F9D">
        <w:rPr>
          <w:color w:val="000000" w:themeColor="text1"/>
          <w:sz w:val="20"/>
        </w:rPr>
        <w:t xml:space="preserve">                            </w:t>
      </w:r>
      <w:r>
        <w:rPr>
          <w:color w:val="000000" w:themeColor="text1"/>
          <w:sz w:val="20"/>
        </w:rPr>
        <w:t xml:space="preserve">    </w:t>
      </w:r>
      <w:r w:rsidRPr="00E76F9D">
        <w:rPr>
          <w:color w:val="000000" w:themeColor="text1"/>
          <w:sz w:val="20"/>
        </w:rPr>
        <w:t>NAČELNIK</w:t>
      </w:r>
    </w:p>
    <w:p w:rsidR="00E76F9D" w:rsidRDefault="00E76F9D" w:rsidP="00E76F9D"/>
    <w:p w:rsidR="00E76F9D" w:rsidRDefault="00E76F9D" w:rsidP="00E76F9D">
      <w:r>
        <w:t>KLASA: 022-06/16-01/1</w:t>
      </w:r>
    </w:p>
    <w:p w:rsidR="00E76F9D" w:rsidRDefault="00E76F9D" w:rsidP="00E76F9D">
      <w:r>
        <w:t>URBROJ: 2123/02-02-16-8</w:t>
      </w:r>
    </w:p>
    <w:p w:rsidR="00E76F9D" w:rsidRDefault="00E76F9D" w:rsidP="00E76F9D">
      <w:pPr>
        <w:pStyle w:val="Zaglavlje"/>
        <w:tabs>
          <w:tab w:val="clear" w:pos="4153"/>
          <w:tab w:val="clear" w:pos="8306"/>
        </w:tabs>
        <w:rPr>
          <w:noProof w:val="0"/>
        </w:rPr>
      </w:pPr>
      <w:r>
        <w:rPr>
          <w:noProof w:val="0"/>
          <w:sz w:val="24"/>
        </w:rPr>
        <w:t xml:space="preserve">Berek,  12.05.2016.  </w:t>
      </w:r>
      <w:r>
        <w:rPr>
          <w:noProof w:val="0"/>
        </w:rPr>
        <w:t xml:space="preserve">            </w:t>
      </w:r>
    </w:p>
    <w:p w:rsidR="00E76F9D" w:rsidRDefault="00E76F9D" w:rsidP="00E76F9D">
      <w:pPr>
        <w:pStyle w:val="Zaglavlje"/>
        <w:tabs>
          <w:tab w:val="clear" w:pos="4153"/>
          <w:tab w:val="clear" w:pos="8306"/>
        </w:tabs>
        <w:rPr>
          <w:noProof w:val="0"/>
        </w:rPr>
      </w:pPr>
    </w:p>
    <w:p w:rsidR="00E76F9D" w:rsidRDefault="00E76F9D" w:rsidP="00E76F9D">
      <w:pPr>
        <w:pStyle w:val="Zaglavlje"/>
        <w:tabs>
          <w:tab w:val="clear" w:pos="4153"/>
          <w:tab w:val="clear" w:pos="8306"/>
        </w:tabs>
        <w:ind w:firstLine="720"/>
        <w:rPr>
          <w:sz w:val="24"/>
        </w:rPr>
      </w:pPr>
      <w:r>
        <w:rPr>
          <w:sz w:val="24"/>
        </w:rPr>
        <w:t>Temeljem članka 44. i 48. Zakona o lokalnoj i područnoj (regionalnoj) samoupravi (NN br.33/01, 60/01, 106/03, 129/05, 109/07, 125/08, 36/09) i članka 45. Statuta Općine Berek (Službeni glasnik br.02/09), općinski načelnik donosi</w:t>
      </w:r>
    </w:p>
    <w:p w:rsidR="00E76F9D" w:rsidRDefault="00E76F9D" w:rsidP="00E76F9D">
      <w:pPr>
        <w:pStyle w:val="Zaglavlje"/>
        <w:tabs>
          <w:tab w:val="clear" w:pos="4153"/>
          <w:tab w:val="clear" w:pos="8306"/>
        </w:tabs>
        <w:ind w:firstLine="720"/>
        <w:rPr>
          <w:sz w:val="24"/>
        </w:rPr>
      </w:pPr>
    </w:p>
    <w:p w:rsidR="00E76F9D" w:rsidRDefault="00E76F9D" w:rsidP="00E76F9D">
      <w:pPr>
        <w:pStyle w:val="Zaglavlje"/>
        <w:tabs>
          <w:tab w:val="left" w:pos="708"/>
        </w:tabs>
        <w:jc w:val="center"/>
        <w:rPr>
          <w:sz w:val="28"/>
        </w:rPr>
      </w:pPr>
      <w:r>
        <w:rPr>
          <w:sz w:val="28"/>
        </w:rPr>
        <w:t xml:space="preserve">Z a k l j u č a k </w:t>
      </w:r>
    </w:p>
    <w:p w:rsidR="00E76F9D" w:rsidRDefault="00E76F9D" w:rsidP="00E76F9D">
      <w:pPr>
        <w:pStyle w:val="Zaglavlje"/>
        <w:tabs>
          <w:tab w:val="left" w:pos="708"/>
        </w:tabs>
        <w:jc w:val="center"/>
        <w:rPr>
          <w:sz w:val="24"/>
        </w:rPr>
      </w:pPr>
    </w:p>
    <w:p w:rsidR="00E76F9D" w:rsidRDefault="00E76F9D" w:rsidP="00E76F9D">
      <w:pPr>
        <w:pStyle w:val="Zaglavlje"/>
        <w:tabs>
          <w:tab w:val="left" w:pos="708"/>
        </w:tabs>
        <w:jc w:val="center"/>
        <w:rPr>
          <w:sz w:val="24"/>
        </w:rPr>
      </w:pPr>
      <w:r>
        <w:rPr>
          <w:sz w:val="24"/>
        </w:rPr>
        <w:t>I.</w:t>
      </w:r>
    </w:p>
    <w:p w:rsidR="00E76F9D" w:rsidRDefault="00E76F9D" w:rsidP="00E76F9D">
      <w:pPr>
        <w:pStyle w:val="Zaglavlje"/>
        <w:tabs>
          <w:tab w:val="left" w:pos="708"/>
        </w:tabs>
        <w:rPr>
          <w:sz w:val="24"/>
        </w:rPr>
      </w:pPr>
      <w:r>
        <w:rPr>
          <w:sz w:val="24"/>
        </w:rPr>
        <w:tab/>
        <w:t xml:space="preserve">Općina Berek sufinancirati će rad N.K. Tomislav iz Bereka u ukupnom iznosu od 10.000,00 kuna. </w:t>
      </w:r>
    </w:p>
    <w:p w:rsidR="00E76F9D" w:rsidRDefault="00E76F9D" w:rsidP="00E76F9D">
      <w:pPr>
        <w:pStyle w:val="Zaglavlje"/>
        <w:tabs>
          <w:tab w:val="left" w:pos="708"/>
        </w:tabs>
        <w:rPr>
          <w:sz w:val="24"/>
        </w:rPr>
      </w:pPr>
      <w:r>
        <w:rPr>
          <w:sz w:val="24"/>
        </w:rPr>
        <w:t>N.K. Tomislav iz Bereka će o utrošenim sredstvima podnijeti izvješće.</w:t>
      </w:r>
    </w:p>
    <w:p w:rsidR="00E76F9D" w:rsidRDefault="00E76F9D" w:rsidP="00E76F9D">
      <w:pPr>
        <w:pStyle w:val="Zaglavlje"/>
        <w:tabs>
          <w:tab w:val="left" w:pos="708"/>
        </w:tabs>
        <w:jc w:val="center"/>
        <w:rPr>
          <w:sz w:val="24"/>
        </w:rPr>
      </w:pPr>
      <w:r>
        <w:rPr>
          <w:sz w:val="24"/>
        </w:rPr>
        <w:t>II.</w:t>
      </w:r>
    </w:p>
    <w:p w:rsidR="00E76F9D" w:rsidRDefault="00E76F9D" w:rsidP="00E76F9D">
      <w:pPr>
        <w:pStyle w:val="Zaglavlje"/>
        <w:tabs>
          <w:tab w:val="left" w:pos="708"/>
        </w:tabs>
        <w:jc w:val="center"/>
        <w:rPr>
          <w:sz w:val="24"/>
        </w:rPr>
      </w:pPr>
    </w:p>
    <w:p w:rsidR="00E76F9D" w:rsidRDefault="00E76F9D" w:rsidP="00E76F9D">
      <w:pPr>
        <w:pStyle w:val="Zaglavlje"/>
        <w:tabs>
          <w:tab w:val="left" w:pos="708"/>
        </w:tabs>
        <w:ind w:firstLine="720"/>
        <w:rPr>
          <w:sz w:val="24"/>
        </w:rPr>
      </w:pPr>
      <w:r>
        <w:rPr>
          <w:sz w:val="24"/>
        </w:rPr>
        <w:t xml:space="preserve">Plaćanje će biti izvršeno sa stavke proračuna «sportska djelatnosti» </w:t>
      </w:r>
    </w:p>
    <w:p w:rsidR="00E76F9D" w:rsidRDefault="00E76F9D" w:rsidP="00E76F9D">
      <w:pPr>
        <w:pStyle w:val="Zaglavlje"/>
        <w:tabs>
          <w:tab w:val="left" w:pos="708"/>
        </w:tabs>
        <w:rPr>
          <w:sz w:val="24"/>
        </w:rPr>
      </w:pPr>
    </w:p>
    <w:p w:rsidR="00E76F9D" w:rsidRDefault="00E76F9D" w:rsidP="00E76F9D">
      <w:pPr>
        <w:pStyle w:val="Zaglavlje"/>
        <w:tabs>
          <w:tab w:val="left" w:pos="708"/>
        </w:tabs>
        <w:jc w:val="center"/>
        <w:rPr>
          <w:sz w:val="24"/>
        </w:rPr>
      </w:pPr>
      <w:r>
        <w:rPr>
          <w:sz w:val="24"/>
        </w:rPr>
        <w:t>III.</w:t>
      </w:r>
    </w:p>
    <w:p w:rsidR="00E76F9D" w:rsidRDefault="00E76F9D" w:rsidP="00E76F9D">
      <w:pPr>
        <w:pStyle w:val="Zaglavlje"/>
        <w:tabs>
          <w:tab w:val="left" w:pos="708"/>
        </w:tabs>
        <w:rPr>
          <w:sz w:val="24"/>
        </w:rPr>
      </w:pPr>
    </w:p>
    <w:p w:rsidR="00E76F9D" w:rsidRDefault="00E76F9D" w:rsidP="00E76F9D">
      <w:pPr>
        <w:pStyle w:val="Zaglavlje"/>
        <w:tabs>
          <w:tab w:val="left" w:pos="708"/>
        </w:tabs>
        <w:ind w:firstLine="720"/>
        <w:rPr>
          <w:sz w:val="24"/>
        </w:rPr>
      </w:pPr>
      <w:r>
        <w:rPr>
          <w:sz w:val="24"/>
        </w:rPr>
        <w:t xml:space="preserve">Ovaj Zaključak stupa na snagu danom donošenja.  </w:t>
      </w:r>
    </w:p>
    <w:p w:rsidR="00E76F9D" w:rsidRDefault="00E76F9D" w:rsidP="00E76F9D">
      <w:pPr>
        <w:pStyle w:val="Zaglavlje"/>
        <w:tabs>
          <w:tab w:val="left" w:pos="708"/>
        </w:tabs>
        <w:rPr>
          <w:sz w:val="24"/>
        </w:rPr>
      </w:pPr>
    </w:p>
    <w:p w:rsidR="00E76F9D" w:rsidRDefault="00E76F9D" w:rsidP="00E76F9D">
      <w:pPr>
        <w:pStyle w:val="Zaglavlje"/>
        <w:tabs>
          <w:tab w:val="left" w:pos="708"/>
        </w:tabs>
        <w:rPr>
          <w:sz w:val="24"/>
        </w:rPr>
      </w:pPr>
    </w:p>
    <w:p w:rsidR="00E76F9D" w:rsidRDefault="00E76F9D" w:rsidP="00E76F9D">
      <w:pPr>
        <w:pStyle w:val="Tijeloteksta"/>
      </w:pPr>
    </w:p>
    <w:p w:rsidR="00E76F9D" w:rsidRDefault="00E76F9D" w:rsidP="00E76F9D">
      <w:pPr>
        <w:pStyle w:val="Tijeloteksta"/>
      </w:pPr>
    </w:p>
    <w:p w:rsidR="00E76F9D" w:rsidRDefault="00E76F9D" w:rsidP="00E76F9D">
      <w:pPr>
        <w:ind w:right="-108"/>
        <w:rPr>
          <w:rFonts w:ascii="Arial" w:hAnsi="Arial" w:cs="Arial"/>
          <w:bCs/>
          <w:sz w:val="22"/>
        </w:rPr>
      </w:pPr>
    </w:p>
    <w:p w:rsidR="00E76F9D" w:rsidRDefault="00E76F9D" w:rsidP="00E76F9D">
      <w:pPr>
        <w:ind w:right="-108"/>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NAČELNIK</w:t>
      </w:r>
    </w:p>
    <w:p w:rsidR="00E76F9D" w:rsidRDefault="00E76F9D" w:rsidP="00E76F9D">
      <w:pPr>
        <w:ind w:right="-108"/>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 xml:space="preserve">                                   Mato Tonković</w:t>
      </w:r>
    </w:p>
    <w:p w:rsidR="00E76F9D" w:rsidRDefault="00E76F9D" w:rsidP="00E76F9D">
      <w:pPr>
        <w:ind w:right="-108"/>
        <w:rPr>
          <w:rFonts w:ascii="Arial" w:hAnsi="Arial" w:cs="Arial"/>
          <w:b/>
        </w:rPr>
      </w:pPr>
    </w:p>
    <w:p w:rsidR="00E76F9D" w:rsidRDefault="00E76F9D" w:rsidP="00E76F9D">
      <w:pPr>
        <w:pStyle w:val="Zaglavlje"/>
        <w:tabs>
          <w:tab w:val="left" w:pos="708"/>
        </w:tabs>
        <w:jc w:val="center"/>
        <w:rPr>
          <w:sz w:val="24"/>
        </w:rPr>
      </w:pPr>
    </w:p>
    <w:p w:rsidR="00E76F9D" w:rsidRDefault="00E76F9D" w:rsidP="00E76F9D">
      <w:pPr>
        <w:pStyle w:val="Zaglavlje"/>
        <w:tabs>
          <w:tab w:val="left" w:pos="708"/>
        </w:tabs>
        <w:jc w:val="center"/>
        <w:rPr>
          <w:sz w:val="24"/>
        </w:rPr>
      </w:pPr>
    </w:p>
    <w:p w:rsidR="00E76F9D" w:rsidRDefault="00E76F9D" w:rsidP="00E76F9D">
      <w:pPr>
        <w:pStyle w:val="Zaglavlje"/>
        <w:tabs>
          <w:tab w:val="left" w:pos="708"/>
        </w:tabs>
        <w:rPr>
          <w:sz w:val="24"/>
        </w:rPr>
      </w:pPr>
    </w:p>
    <w:p w:rsidR="00E76F9D" w:rsidRDefault="00E76F9D" w:rsidP="00E76F9D">
      <w:pPr>
        <w:pStyle w:val="Zaglavlje"/>
        <w:tabs>
          <w:tab w:val="clear" w:pos="4153"/>
          <w:tab w:val="clear" w:pos="8306"/>
        </w:tabs>
      </w:pPr>
    </w:p>
    <w:p w:rsidR="00E76F9D" w:rsidRDefault="00E76F9D" w:rsidP="00E76F9D">
      <w:pPr>
        <w:spacing w:line="360" w:lineRule="auto"/>
      </w:pPr>
      <w:r>
        <w:tab/>
      </w:r>
    </w:p>
    <w:p w:rsidR="00E76F9D" w:rsidRDefault="00E76F9D" w:rsidP="00E76F9D">
      <w:pPr>
        <w:spacing w:line="360" w:lineRule="auto"/>
      </w:pPr>
      <w:r>
        <w:tab/>
      </w:r>
    </w:p>
    <w:p w:rsidR="00E76F9D" w:rsidRDefault="00E76F9D" w:rsidP="00E76F9D">
      <w:pPr>
        <w:spacing w:line="360" w:lineRule="auto"/>
      </w:pPr>
    </w:p>
    <w:p w:rsidR="00E76F9D" w:rsidRPr="00E76F9D" w:rsidRDefault="00E76F9D" w:rsidP="00E76F9D">
      <w:pPr>
        <w:spacing w:line="360" w:lineRule="auto"/>
      </w:pPr>
      <w:r>
        <w:lastRenderedPageBreak/>
        <w:t xml:space="preserve">                          </w:t>
      </w:r>
      <w:r>
        <w:rPr>
          <w:noProof/>
          <w:lang w:val="hr-HR" w:eastAsia="hr-HR"/>
        </w:rPr>
        <w:drawing>
          <wp:inline distT="0" distB="0" distL="0" distR="0">
            <wp:extent cx="666750" cy="876300"/>
            <wp:effectExtent l="0" t="0" r="0" b="0"/>
            <wp:docPr id="11" name="Slika 1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rb-r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750" cy="876300"/>
                    </a:xfrm>
                    <a:prstGeom prst="rect">
                      <a:avLst/>
                    </a:prstGeom>
                    <a:noFill/>
                    <a:ln>
                      <a:noFill/>
                    </a:ln>
                  </pic:spPr>
                </pic:pic>
              </a:graphicData>
            </a:graphic>
          </wp:inline>
        </w:drawing>
      </w:r>
    </w:p>
    <w:p w:rsidR="00E76F9D" w:rsidRPr="00E76F9D" w:rsidRDefault="00E76F9D" w:rsidP="00E76F9D">
      <w:pPr>
        <w:rPr>
          <w:b/>
          <w:color w:val="000000" w:themeColor="text1"/>
        </w:rPr>
      </w:pPr>
      <w:r>
        <w:tab/>
      </w:r>
      <w:r w:rsidRPr="00E76F9D">
        <w:rPr>
          <w:b/>
          <w:color w:val="000000" w:themeColor="text1"/>
        </w:rPr>
        <w:t>REPUBLIKA HRVATSKA</w:t>
      </w:r>
    </w:p>
    <w:p w:rsidR="00E76F9D" w:rsidRPr="00E76F9D" w:rsidRDefault="00E76F9D" w:rsidP="00E76F9D">
      <w:pPr>
        <w:rPr>
          <w:b/>
          <w:color w:val="000000" w:themeColor="text1"/>
        </w:rPr>
      </w:pPr>
      <w:r w:rsidRPr="00E76F9D">
        <w:rPr>
          <w:b/>
          <w:color w:val="000000" w:themeColor="text1"/>
        </w:rPr>
        <w:t>BJELOVARSKO-BILOGORSKA ŽUPANIJA</w:t>
      </w:r>
    </w:p>
    <w:p w:rsidR="00E76F9D" w:rsidRPr="00E76F9D" w:rsidRDefault="00E76F9D" w:rsidP="00E76F9D">
      <w:pPr>
        <w:pStyle w:val="Naslov4"/>
        <w:rPr>
          <w:b/>
          <w:color w:val="000000" w:themeColor="text1"/>
        </w:rPr>
      </w:pPr>
      <w:r w:rsidRPr="00E76F9D">
        <w:rPr>
          <w:b/>
          <w:color w:val="000000" w:themeColor="text1"/>
        </w:rPr>
        <w:t xml:space="preserve">                    OPĆINA BEREK</w:t>
      </w:r>
    </w:p>
    <w:p w:rsidR="00E76F9D" w:rsidRPr="00E76F9D" w:rsidRDefault="00E76F9D" w:rsidP="00E76F9D">
      <w:pPr>
        <w:pStyle w:val="Naslov6"/>
        <w:rPr>
          <w:b/>
          <w:color w:val="000000" w:themeColor="text1"/>
          <w:sz w:val="20"/>
        </w:rPr>
      </w:pPr>
      <w:r w:rsidRPr="00E76F9D">
        <w:rPr>
          <w:b/>
          <w:color w:val="000000" w:themeColor="text1"/>
          <w:sz w:val="20"/>
        </w:rPr>
        <w:t xml:space="preserve">                          </w:t>
      </w:r>
      <w:r>
        <w:rPr>
          <w:b/>
          <w:color w:val="000000" w:themeColor="text1"/>
          <w:sz w:val="20"/>
        </w:rPr>
        <w:t xml:space="preserve">  </w:t>
      </w:r>
      <w:r w:rsidRPr="00E76F9D">
        <w:rPr>
          <w:b/>
          <w:color w:val="000000" w:themeColor="text1"/>
          <w:sz w:val="20"/>
        </w:rPr>
        <w:t xml:space="preserve">  NAČELNIK</w:t>
      </w:r>
    </w:p>
    <w:p w:rsidR="00E76F9D" w:rsidRPr="00E76F9D" w:rsidRDefault="00E76F9D" w:rsidP="00E76F9D">
      <w:pPr>
        <w:rPr>
          <w:b/>
          <w:color w:val="000000" w:themeColor="text1"/>
        </w:rPr>
      </w:pPr>
    </w:p>
    <w:p w:rsidR="00E76F9D" w:rsidRDefault="00E76F9D" w:rsidP="00E76F9D">
      <w:r>
        <w:t>KLASA: 022-06/16-01/1</w:t>
      </w:r>
    </w:p>
    <w:p w:rsidR="00E76F9D" w:rsidRDefault="00E76F9D" w:rsidP="00E76F9D">
      <w:r>
        <w:t>URBROJ: 2123/02-02-16-9</w:t>
      </w:r>
    </w:p>
    <w:p w:rsidR="00E76F9D" w:rsidRDefault="00E76F9D" w:rsidP="00E76F9D">
      <w:pPr>
        <w:pStyle w:val="Zaglavlje"/>
        <w:tabs>
          <w:tab w:val="clear" w:pos="4153"/>
          <w:tab w:val="clear" w:pos="8306"/>
        </w:tabs>
        <w:rPr>
          <w:noProof w:val="0"/>
        </w:rPr>
      </w:pPr>
      <w:r>
        <w:rPr>
          <w:noProof w:val="0"/>
          <w:sz w:val="24"/>
        </w:rPr>
        <w:t xml:space="preserve">Berek,  12.05.2016.  </w:t>
      </w:r>
      <w:r>
        <w:rPr>
          <w:noProof w:val="0"/>
        </w:rPr>
        <w:t xml:space="preserve">            </w:t>
      </w:r>
    </w:p>
    <w:p w:rsidR="00E76F9D" w:rsidRDefault="00E76F9D" w:rsidP="00E76F9D">
      <w:pPr>
        <w:pStyle w:val="Zaglavlje"/>
        <w:tabs>
          <w:tab w:val="clear" w:pos="4153"/>
          <w:tab w:val="clear" w:pos="8306"/>
        </w:tabs>
        <w:rPr>
          <w:noProof w:val="0"/>
        </w:rPr>
      </w:pPr>
    </w:p>
    <w:p w:rsidR="00E76F9D" w:rsidRDefault="00E76F9D" w:rsidP="00E76F9D">
      <w:pPr>
        <w:pStyle w:val="Zaglavlje"/>
        <w:tabs>
          <w:tab w:val="clear" w:pos="4153"/>
          <w:tab w:val="clear" w:pos="8306"/>
        </w:tabs>
        <w:ind w:firstLine="720"/>
        <w:rPr>
          <w:sz w:val="24"/>
        </w:rPr>
      </w:pPr>
      <w:r>
        <w:rPr>
          <w:sz w:val="24"/>
        </w:rPr>
        <w:t>Temeljem članka 44. i 48. Zakona o lokalnoj i područnoj (regionalnoj) samoupravi (NN br.33/01, 60/01, 106/03, 129/05, 109/07, 125/08, 36/09) i članka 45. Statuta Općine Berek (Službeni glasnik br.02/09), općinski načelnik donosi</w:t>
      </w:r>
    </w:p>
    <w:p w:rsidR="00E76F9D" w:rsidRDefault="00E76F9D" w:rsidP="00E76F9D">
      <w:pPr>
        <w:pStyle w:val="Zaglavlje"/>
        <w:tabs>
          <w:tab w:val="clear" w:pos="4153"/>
          <w:tab w:val="clear" w:pos="8306"/>
        </w:tabs>
        <w:ind w:firstLine="720"/>
        <w:rPr>
          <w:sz w:val="24"/>
        </w:rPr>
      </w:pPr>
    </w:p>
    <w:p w:rsidR="00E76F9D" w:rsidRDefault="00E76F9D" w:rsidP="00E76F9D">
      <w:pPr>
        <w:pStyle w:val="Zaglavlje"/>
        <w:tabs>
          <w:tab w:val="left" w:pos="708"/>
        </w:tabs>
        <w:jc w:val="center"/>
        <w:rPr>
          <w:sz w:val="28"/>
        </w:rPr>
      </w:pPr>
      <w:r>
        <w:rPr>
          <w:sz w:val="28"/>
        </w:rPr>
        <w:t xml:space="preserve">Z a k l j u č a k </w:t>
      </w:r>
    </w:p>
    <w:p w:rsidR="00E76F9D" w:rsidRDefault="00E76F9D" w:rsidP="00E76F9D">
      <w:pPr>
        <w:pStyle w:val="Zaglavlje"/>
        <w:tabs>
          <w:tab w:val="left" w:pos="708"/>
        </w:tabs>
        <w:jc w:val="center"/>
        <w:rPr>
          <w:sz w:val="24"/>
        </w:rPr>
      </w:pPr>
    </w:p>
    <w:p w:rsidR="00E76F9D" w:rsidRDefault="00E76F9D" w:rsidP="00E76F9D">
      <w:pPr>
        <w:pStyle w:val="Zaglavlje"/>
        <w:tabs>
          <w:tab w:val="left" w:pos="708"/>
        </w:tabs>
        <w:jc w:val="center"/>
        <w:rPr>
          <w:sz w:val="24"/>
        </w:rPr>
      </w:pPr>
      <w:r>
        <w:rPr>
          <w:sz w:val="24"/>
        </w:rPr>
        <w:t>I.</w:t>
      </w:r>
    </w:p>
    <w:p w:rsidR="00E76F9D" w:rsidRDefault="00E76F9D" w:rsidP="00E76F9D">
      <w:pPr>
        <w:pStyle w:val="Zaglavlje"/>
        <w:tabs>
          <w:tab w:val="left" w:pos="708"/>
        </w:tabs>
        <w:rPr>
          <w:sz w:val="24"/>
        </w:rPr>
      </w:pPr>
      <w:r>
        <w:rPr>
          <w:sz w:val="24"/>
        </w:rPr>
        <w:tab/>
        <w:t>Općina Berek sufinancirati će rad Udruge motocross klub Gornja Petriča  u ukupnom iznosu od 1.000,00 kuna za održavanje utrke hrvatskog prvenstva u Supercross sportu 05.lipnja 2016.godine</w:t>
      </w:r>
    </w:p>
    <w:p w:rsidR="00E76F9D" w:rsidRDefault="00E76F9D" w:rsidP="00E76F9D">
      <w:pPr>
        <w:pStyle w:val="Zaglavlje"/>
        <w:tabs>
          <w:tab w:val="left" w:pos="708"/>
        </w:tabs>
        <w:rPr>
          <w:sz w:val="24"/>
        </w:rPr>
      </w:pPr>
      <w:r>
        <w:rPr>
          <w:sz w:val="24"/>
        </w:rPr>
        <w:t>Udruga motocross klub Gornja Petriča   će o utrošenim sredstvima podnijeti izvješće.</w:t>
      </w:r>
    </w:p>
    <w:p w:rsidR="00E76F9D" w:rsidRDefault="00E76F9D" w:rsidP="00E76F9D">
      <w:pPr>
        <w:pStyle w:val="Zaglavlje"/>
        <w:tabs>
          <w:tab w:val="left" w:pos="708"/>
        </w:tabs>
        <w:jc w:val="center"/>
        <w:rPr>
          <w:sz w:val="24"/>
        </w:rPr>
      </w:pPr>
      <w:r>
        <w:rPr>
          <w:sz w:val="24"/>
        </w:rPr>
        <w:t>II.</w:t>
      </w:r>
    </w:p>
    <w:p w:rsidR="00E76F9D" w:rsidRDefault="00E76F9D" w:rsidP="00E76F9D">
      <w:pPr>
        <w:pStyle w:val="Zaglavlje"/>
        <w:tabs>
          <w:tab w:val="left" w:pos="708"/>
        </w:tabs>
        <w:jc w:val="center"/>
        <w:rPr>
          <w:sz w:val="24"/>
        </w:rPr>
      </w:pPr>
    </w:p>
    <w:p w:rsidR="00E76F9D" w:rsidRDefault="00E76F9D" w:rsidP="00E76F9D">
      <w:pPr>
        <w:pStyle w:val="Zaglavlje"/>
        <w:tabs>
          <w:tab w:val="left" w:pos="708"/>
        </w:tabs>
        <w:ind w:firstLine="720"/>
        <w:rPr>
          <w:sz w:val="24"/>
        </w:rPr>
      </w:pPr>
      <w:r>
        <w:rPr>
          <w:sz w:val="24"/>
        </w:rPr>
        <w:t xml:space="preserve">Plaćanje će biti izvršeno sa stavke proračuna «sportska djelatnosti» </w:t>
      </w:r>
    </w:p>
    <w:p w:rsidR="00E76F9D" w:rsidRDefault="00E76F9D" w:rsidP="00E76F9D">
      <w:pPr>
        <w:pStyle w:val="Zaglavlje"/>
        <w:tabs>
          <w:tab w:val="left" w:pos="708"/>
        </w:tabs>
        <w:rPr>
          <w:sz w:val="24"/>
        </w:rPr>
      </w:pPr>
    </w:p>
    <w:p w:rsidR="00E76F9D" w:rsidRDefault="00E76F9D" w:rsidP="00E76F9D">
      <w:pPr>
        <w:pStyle w:val="Zaglavlje"/>
        <w:tabs>
          <w:tab w:val="left" w:pos="708"/>
        </w:tabs>
        <w:jc w:val="center"/>
        <w:rPr>
          <w:sz w:val="24"/>
        </w:rPr>
      </w:pPr>
      <w:r>
        <w:rPr>
          <w:sz w:val="24"/>
        </w:rPr>
        <w:t>III.</w:t>
      </w:r>
    </w:p>
    <w:p w:rsidR="00E76F9D" w:rsidRDefault="00E76F9D" w:rsidP="00E76F9D">
      <w:pPr>
        <w:pStyle w:val="Zaglavlje"/>
        <w:tabs>
          <w:tab w:val="left" w:pos="708"/>
        </w:tabs>
        <w:rPr>
          <w:sz w:val="24"/>
        </w:rPr>
      </w:pPr>
    </w:p>
    <w:p w:rsidR="00E76F9D" w:rsidRDefault="00E76F9D" w:rsidP="00E76F9D">
      <w:pPr>
        <w:pStyle w:val="Zaglavlje"/>
        <w:tabs>
          <w:tab w:val="left" w:pos="708"/>
        </w:tabs>
        <w:ind w:firstLine="720"/>
        <w:rPr>
          <w:sz w:val="24"/>
        </w:rPr>
      </w:pPr>
      <w:r>
        <w:rPr>
          <w:sz w:val="24"/>
        </w:rPr>
        <w:t xml:space="preserve">Ovaj Zaključak stupa na snagu danom donošenja.  </w:t>
      </w:r>
    </w:p>
    <w:p w:rsidR="00E76F9D" w:rsidRDefault="00E76F9D" w:rsidP="00E76F9D">
      <w:pPr>
        <w:pStyle w:val="Zaglavlje"/>
        <w:tabs>
          <w:tab w:val="left" w:pos="708"/>
        </w:tabs>
        <w:rPr>
          <w:sz w:val="24"/>
        </w:rPr>
      </w:pPr>
    </w:p>
    <w:p w:rsidR="00E76F9D" w:rsidRDefault="00E76F9D" w:rsidP="00E76F9D">
      <w:pPr>
        <w:pStyle w:val="Zaglavlje"/>
        <w:tabs>
          <w:tab w:val="left" w:pos="708"/>
        </w:tabs>
        <w:rPr>
          <w:sz w:val="24"/>
        </w:rPr>
      </w:pPr>
    </w:p>
    <w:p w:rsidR="00E76F9D" w:rsidRDefault="00E76F9D" w:rsidP="00E76F9D">
      <w:pPr>
        <w:pStyle w:val="Tijeloteksta"/>
      </w:pPr>
    </w:p>
    <w:p w:rsidR="00E76F9D" w:rsidRDefault="00E76F9D" w:rsidP="00E76F9D">
      <w:pPr>
        <w:pStyle w:val="Tijeloteksta"/>
      </w:pPr>
    </w:p>
    <w:p w:rsidR="00E76F9D" w:rsidRDefault="00E76F9D" w:rsidP="00E76F9D">
      <w:pPr>
        <w:ind w:right="-108"/>
        <w:rPr>
          <w:rFonts w:ascii="Arial" w:hAnsi="Arial" w:cs="Arial"/>
          <w:bCs/>
          <w:sz w:val="22"/>
        </w:rPr>
      </w:pPr>
    </w:p>
    <w:p w:rsidR="00E76F9D" w:rsidRDefault="00E76F9D" w:rsidP="00E76F9D">
      <w:pPr>
        <w:ind w:right="-108"/>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NAČELNIK</w:t>
      </w:r>
    </w:p>
    <w:p w:rsidR="00E76F9D" w:rsidRDefault="00E76F9D" w:rsidP="00E76F9D">
      <w:pPr>
        <w:ind w:right="-108"/>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 xml:space="preserve">                                   Mato Tonković</w:t>
      </w:r>
    </w:p>
    <w:p w:rsidR="00E76F9D" w:rsidRDefault="00E76F9D" w:rsidP="00E76F9D">
      <w:pPr>
        <w:spacing w:line="360" w:lineRule="auto"/>
      </w:pPr>
    </w:p>
    <w:p w:rsidR="00E76F9D" w:rsidRDefault="00E76F9D" w:rsidP="00E76F9D">
      <w:pPr>
        <w:spacing w:line="360" w:lineRule="auto"/>
      </w:pPr>
    </w:p>
    <w:p w:rsidR="00E76F9D" w:rsidRDefault="00E76F9D" w:rsidP="00E76F9D">
      <w:pPr>
        <w:spacing w:line="360" w:lineRule="auto"/>
      </w:pPr>
    </w:p>
    <w:p w:rsidR="00E76F9D" w:rsidRDefault="00E76F9D" w:rsidP="00E76F9D">
      <w:pPr>
        <w:spacing w:line="360" w:lineRule="auto"/>
      </w:pPr>
    </w:p>
    <w:p w:rsidR="00E76F9D" w:rsidRDefault="00E76F9D" w:rsidP="00E76F9D">
      <w:pPr>
        <w:spacing w:line="360" w:lineRule="auto"/>
      </w:pPr>
    </w:p>
    <w:p w:rsidR="00E76F9D" w:rsidRPr="00E76F9D" w:rsidRDefault="00E76F9D" w:rsidP="00E76F9D">
      <w:pPr>
        <w:spacing w:line="360" w:lineRule="auto"/>
        <w:rPr>
          <w:b/>
          <w:color w:val="000000" w:themeColor="text1"/>
        </w:rPr>
      </w:pPr>
      <w:r w:rsidRPr="00E76F9D">
        <w:rPr>
          <w:b/>
          <w:color w:val="000000" w:themeColor="text1"/>
        </w:rPr>
        <w:lastRenderedPageBreak/>
        <w:t xml:space="preserve">                         </w:t>
      </w:r>
      <w:r w:rsidRPr="00E76F9D">
        <w:rPr>
          <w:b/>
          <w:noProof/>
          <w:color w:val="000000" w:themeColor="text1"/>
          <w:lang w:val="hr-HR" w:eastAsia="hr-HR"/>
        </w:rPr>
        <w:drawing>
          <wp:inline distT="0" distB="0" distL="0" distR="0" wp14:anchorId="2DC2B868" wp14:editId="22294320">
            <wp:extent cx="666750" cy="876300"/>
            <wp:effectExtent l="0" t="0" r="0" b="0"/>
            <wp:docPr id="12" name="Slika 12"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b-r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750" cy="876300"/>
                    </a:xfrm>
                    <a:prstGeom prst="rect">
                      <a:avLst/>
                    </a:prstGeom>
                    <a:noFill/>
                    <a:ln>
                      <a:noFill/>
                    </a:ln>
                  </pic:spPr>
                </pic:pic>
              </a:graphicData>
            </a:graphic>
          </wp:inline>
        </w:drawing>
      </w:r>
    </w:p>
    <w:p w:rsidR="00E76F9D" w:rsidRPr="00E76F9D" w:rsidRDefault="00E76F9D" w:rsidP="00E76F9D">
      <w:pPr>
        <w:rPr>
          <w:b/>
          <w:color w:val="000000" w:themeColor="text1"/>
        </w:rPr>
      </w:pPr>
      <w:r w:rsidRPr="00E76F9D">
        <w:rPr>
          <w:b/>
          <w:color w:val="000000" w:themeColor="text1"/>
        </w:rPr>
        <w:tab/>
        <w:t>REPUBLIKA HRVATSKA</w:t>
      </w:r>
    </w:p>
    <w:p w:rsidR="00E76F9D" w:rsidRPr="00E76F9D" w:rsidRDefault="00E76F9D" w:rsidP="00E76F9D">
      <w:pPr>
        <w:rPr>
          <w:b/>
          <w:color w:val="000000" w:themeColor="text1"/>
        </w:rPr>
      </w:pPr>
      <w:r w:rsidRPr="00E76F9D">
        <w:rPr>
          <w:b/>
          <w:color w:val="000000" w:themeColor="text1"/>
        </w:rPr>
        <w:t>BJELOVARSKO-BILOGORSKA ŽUPANIJA</w:t>
      </w:r>
    </w:p>
    <w:p w:rsidR="00E76F9D" w:rsidRPr="00E76F9D" w:rsidRDefault="00E76F9D" w:rsidP="00E76F9D">
      <w:pPr>
        <w:pStyle w:val="Naslov4"/>
        <w:rPr>
          <w:b/>
          <w:color w:val="000000" w:themeColor="text1"/>
        </w:rPr>
      </w:pPr>
      <w:r w:rsidRPr="00E76F9D">
        <w:rPr>
          <w:b/>
          <w:color w:val="000000" w:themeColor="text1"/>
        </w:rPr>
        <w:t xml:space="preserve">                    OPĆINA BEREK</w:t>
      </w:r>
    </w:p>
    <w:p w:rsidR="00E76F9D" w:rsidRDefault="00E76F9D" w:rsidP="00E76F9D">
      <w:pPr>
        <w:pStyle w:val="Naslov6"/>
        <w:rPr>
          <w:sz w:val="20"/>
        </w:rPr>
      </w:pPr>
      <w:r w:rsidRPr="00E76F9D">
        <w:rPr>
          <w:b/>
          <w:color w:val="000000" w:themeColor="text1"/>
          <w:sz w:val="20"/>
        </w:rPr>
        <w:t xml:space="preserve">                            NAČELNIK</w:t>
      </w:r>
    </w:p>
    <w:p w:rsidR="00E76F9D" w:rsidRDefault="00E76F9D" w:rsidP="00E76F9D"/>
    <w:p w:rsidR="00E76F9D" w:rsidRDefault="00E76F9D" w:rsidP="00E76F9D">
      <w:r>
        <w:t>KLASA: 022-06/15-02/1</w:t>
      </w:r>
    </w:p>
    <w:p w:rsidR="00E76F9D" w:rsidRDefault="00E76F9D" w:rsidP="00E76F9D">
      <w:r>
        <w:t>URBROJ: 2123/02-02-15-10</w:t>
      </w:r>
    </w:p>
    <w:p w:rsidR="00E76F9D" w:rsidRDefault="00E76F9D" w:rsidP="00E76F9D">
      <w:pPr>
        <w:pStyle w:val="Zaglavlje"/>
        <w:tabs>
          <w:tab w:val="clear" w:pos="4153"/>
          <w:tab w:val="clear" w:pos="8306"/>
        </w:tabs>
        <w:rPr>
          <w:noProof w:val="0"/>
        </w:rPr>
      </w:pPr>
      <w:r>
        <w:rPr>
          <w:noProof w:val="0"/>
          <w:sz w:val="24"/>
        </w:rPr>
        <w:t xml:space="preserve">Berek,  31.05.2016.  </w:t>
      </w:r>
      <w:r>
        <w:rPr>
          <w:noProof w:val="0"/>
        </w:rPr>
        <w:t xml:space="preserve">            </w:t>
      </w:r>
    </w:p>
    <w:p w:rsidR="00E76F9D" w:rsidRDefault="00E76F9D" w:rsidP="00E76F9D">
      <w:pPr>
        <w:pStyle w:val="Zaglavlje"/>
        <w:tabs>
          <w:tab w:val="clear" w:pos="4153"/>
          <w:tab w:val="clear" w:pos="8306"/>
        </w:tabs>
        <w:rPr>
          <w:noProof w:val="0"/>
        </w:rPr>
      </w:pPr>
    </w:p>
    <w:p w:rsidR="00E76F9D" w:rsidRDefault="00E76F9D" w:rsidP="00E76F9D">
      <w:pPr>
        <w:pStyle w:val="Zaglavlje"/>
        <w:tabs>
          <w:tab w:val="clear" w:pos="4153"/>
          <w:tab w:val="clear" w:pos="8306"/>
        </w:tabs>
        <w:ind w:firstLine="720"/>
        <w:rPr>
          <w:sz w:val="24"/>
        </w:rPr>
      </w:pPr>
      <w:r>
        <w:rPr>
          <w:sz w:val="24"/>
        </w:rPr>
        <w:t>Temeljem članka 44. i 48. Zakona o lokalnoj i područnoj (regionalnoj) samoupravi (NN br.33/01, 60/01, 106/03, 129/05, 109/07, 125/08, 36/09) i članka 45. Statuta Općine Berek (Službeni glasnik br.02/09), općinski načelnik donosi</w:t>
      </w:r>
    </w:p>
    <w:p w:rsidR="00E76F9D" w:rsidRDefault="00E76F9D" w:rsidP="00E76F9D">
      <w:pPr>
        <w:pStyle w:val="Zaglavlje"/>
        <w:tabs>
          <w:tab w:val="clear" w:pos="4153"/>
          <w:tab w:val="clear" w:pos="8306"/>
        </w:tabs>
        <w:ind w:firstLine="720"/>
        <w:rPr>
          <w:sz w:val="24"/>
        </w:rPr>
      </w:pPr>
    </w:p>
    <w:p w:rsidR="00E76F9D" w:rsidRDefault="00E76F9D" w:rsidP="00E76F9D">
      <w:pPr>
        <w:pStyle w:val="Zaglavlje"/>
        <w:tabs>
          <w:tab w:val="left" w:pos="708"/>
        </w:tabs>
        <w:jc w:val="center"/>
        <w:rPr>
          <w:sz w:val="28"/>
        </w:rPr>
      </w:pPr>
      <w:r>
        <w:rPr>
          <w:sz w:val="28"/>
        </w:rPr>
        <w:t xml:space="preserve">Z a k l j u č a k </w:t>
      </w:r>
    </w:p>
    <w:p w:rsidR="00E76F9D" w:rsidRDefault="00E76F9D" w:rsidP="00E76F9D">
      <w:pPr>
        <w:pStyle w:val="Zaglavlje"/>
        <w:tabs>
          <w:tab w:val="left" w:pos="708"/>
        </w:tabs>
        <w:jc w:val="center"/>
        <w:rPr>
          <w:sz w:val="24"/>
        </w:rPr>
      </w:pPr>
    </w:p>
    <w:p w:rsidR="00E76F9D" w:rsidRDefault="00E76F9D" w:rsidP="00E76F9D">
      <w:pPr>
        <w:pStyle w:val="Zaglavlje"/>
        <w:tabs>
          <w:tab w:val="left" w:pos="708"/>
        </w:tabs>
        <w:jc w:val="center"/>
        <w:rPr>
          <w:sz w:val="24"/>
        </w:rPr>
      </w:pPr>
      <w:r>
        <w:rPr>
          <w:sz w:val="24"/>
        </w:rPr>
        <w:t>I.</w:t>
      </w:r>
    </w:p>
    <w:p w:rsidR="00E76F9D" w:rsidRDefault="00E76F9D" w:rsidP="00E76F9D">
      <w:pPr>
        <w:pStyle w:val="Zaglavlje"/>
        <w:tabs>
          <w:tab w:val="left" w:pos="708"/>
        </w:tabs>
        <w:rPr>
          <w:sz w:val="24"/>
        </w:rPr>
      </w:pPr>
      <w:r>
        <w:rPr>
          <w:sz w:val="24"/>
        </w:rPr>
        <w:tab/>
        <w:t>Općina Berek sufinancirati će rad  biciklističke Udruge „Guvernal“ s  iznosom od 500,00 kn za posjet biciklima gradu heroj Vukovaru 25.lipnja 2016.godine</w:t>
      </w:r>
    </w:p>
    <w:p w:rsidR="00E76F9D" w:rsidRDefault="00E76F9D" w:rsidP="00E76F9D">
      <w:pPr>
        <w:pStyle w:val="Zaglavlje"/>
        <w:tabs>
          <w:tab w:val="left" w:pos="708"/>
        </w:tabs>
        <w:rPr>
          <w:sz w:val="24"/>
        </w:rPr>
      </w:pPr>
      <w:r>
        <w:rPr>
          <w:sz w:val="24"/>
        </w:rPr>
        <w:t>Biciklistička udruga  „Guvernal“će o utrošenim sredstvima podnijeti izvješće.</w:t>
      </w:r>
    </w:p>
    <w:p w:rsidR="00E76F9D" w:rsidRDefault="00E76F9D" w:rsidP="00E76F9D">
      <w:pPr>
        <w:pStyle w:val="Zaglavlje"/>
        <w:tabs>
          <w:tab w:val="left" w:pos="708"/>
        </w:tabs>
        <w:jc w:val="center"/>
        <w:rPr>
          <w:sz w:val="24"/>
        </w:rPr>
      </w:pPr>
      <w:r>
        <w:rPr>
          <w:sz w:val="24"/>
        </w:rPr>
        <w:t>II.</w:t>
      </w:r>
    </w:p>
    <w:p w:rsidR="00E76F9D" w:rsidRDefault="00E76F9D" w:rsidP="00E76F9D">
      <w:pPr>
        <w:pStyle w:val="Zaglavlje"/>
        <w:tabs>
          <w:tab w:val="left" w:pos="708"/>
        </w:tabs>
        <w:jc w:val="center"/>
        <w:rPr>
          <w:sz w:val="24"/>
        </w:rPr>
      </w:pPr>
    </w:p>
    <w:p w:rsidR="00E76F9D" w:rsidRDefault="00E76F9D" w:rsidP="00E76F9D">
      <w:pPr>
        <w:pStyle w:val="Zaglavlje"/>
        <w:tabs>
          <w:tab w:val="left" w:pos="708"/>
        </w:tabs>
        <w:ind w:firstLine="720"/>
        <w:rPr>
          <w:sz w:val="24"/>
        </w:rPr>
      </w:pPr>
      <w:r>
        <w:rPr>
          <w:sz w:val="24"/>
        </w:rPr>
        <w:t xml:space="preserve">Plaćanje će biti izvršeno sa stavke proračuna «sportska djelatnosti» </w:t>
      </w:r>
    </w:p>
    <w:p w:rsidR="00E76F9D" w:rsidRDefault="00E76F9D" w:rsidP="00E76F9D">
      <w:pPr>
        <w:pStyle w:val="Zaglavlje"/>
        <w:tabs>
          <w:tab w:val="left" w:pos="708"/>
        </w:tabs>
        <w:rPr>
          <w:sz w:val="24"/>
        </w:rPr>
      </w:pPr>
    </w:p>
    <w:p w:rsidR="00E76F9D" w:rsidRDefault="00E76F9D" w:rsidP="00E76F9D">
      <w:pPr>
        <w:pStyle w:val="Zaglavlje"/>
        <w:tabs>
          <w:tab w:val="left" w:pos="708"/>
        </w:tabs>
        <w:jc w:val="center"/>
        <w:rPr>
          <w:sz w:val="24"/>
        </w:rPr>
      </w:pPr>
      <w:r>
        <w:rPr>
          <w:sz w:val="24"/>
        </w:rPr>
        <w:t>III.</w:t>
      </w:r>
    </w:p>
    <w:p w:rsidR="00E76F9D" w:rsidRDefault="00E76F9D" w:rsidP="00E76F9D">
      <w:pPr>
        <w:pStyle w:val="Zaglavlje"/>
        <w:tabs>
          <w:tab w:val="left" w:pos="708"/>
        </w:tabs>
        <w:rPr>
          <w:sz w:val="24"/>
        </w:rPr>
      </w:pPr>
    </w:p>
    <w:p w:rsidR="00E76F9D" w:rsidRDefault="00E76F9D" w:rsidP="00E76F9D">
      <w:pPr>
        <w:pStyle w:val="Zaglavlje"/>
        <w:tabs>
          <w:tab w:val="left" w:pos="708"/>
        </w:tabs>
        <w:ind w:firstLine="720"/>
        <w:rPr>
          <w:sz w:val="24"/>
        </w:rPr>
      </w:pPr>
      <w:r>
        <w:rPr>
          <w:sz w:val="24"/>
        </w:rPr>
        <w:t xml:space="preserve">Ovaj Zaključak stupa na snagu danom donošenja.  </w:t>
      </w:r>
    </w:p>
    <w:p w:rsidR="00E76F9D" w:rsidRDefault="00E76F9D" w:rsidP="00E76F9D">
      <w:pPr>
        <w:pStyle w:val="Zaglavlje"/>
        <w:tabs>
          <w:tab w:val="left" w:pos="708"/>
        </w:tabs>
        <w:rPr>
          <w:sz w:val="24"/>
        </w:rPr>
      </w:pPr>
    </w:p>
    <w:p w:rsidR="00E76F9D" w:rsidRDefault="00E76F9D" w:rsidP="00E76F9D">
      <w:pPr>
        <w:pStyle w:val="Zaglavlje"/>
        <w:tabs>
          <w:tab w:val="left" w:pos="708"/>
        </w:tabs>
        <w:rPr>
          <w:sz w:val="24"/>
        </w:rPr>
      </w:pPr>
    </w:p>
    <w:p w:rsidR="00E76F9D" w:rsidRDefault="00E76F9D" w:rsidP="00E76F9D">
      <w:pPr>
        <w:pStyle w:val="Tijeloteksta"/>
      </w:pPr>
    </w:p>
    <w:p w:rsidR="00E76F9D" w:rsidRDefault="00E76F9D" w:rsidP="00E76F9D">
      <w:pPr>
        <w:pStyle w:val="Tijeloteksta"/>
      </w:pPr>
    </w:p>
    <w:p w:rsidR="00E76F9D" w:rsidRDefault="00E76F9D" w:rsidP="00E76F9D">
      <w:pPr>
        <w:ind w:right="-108"/>
        <w:rPr>
          <w:rFonts w:ascii="Arial" w:hAnsi="Arial" w:cs="Arial"/>
          <w:bCs/>
          <w:sz w:val="22"/>
        </w:rPr>
      </w:pPr>
    </w:p>
    <w:p w:rsidR="00E76F9D" w:rsidRDefault="00E76F9D" w:rsidP="00E76F9D">
      <w:pPr>
        <w:ind w:right="-108"/>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NAČELNIK</w:t>
      </w:r>
    </w:p>
    <w:p w:rsidR="00E76F9D" w:rsidRDefault="00E76F9D" w:rsidP="00E76F9D">
      <w:pPr>
        <w:ind w:right="-108"/>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 xml:space="preserve">                                   Mato Tonković</w:t>
      </w:r>
    </w:p>
    <w:p w:rsidR="00E76F9D" w:rsidRDefault="00E76F9D" w:rsidP="00E76F9D">
      <w:pPr>
        <w:ind w:right="-108"/>
        <w:rPr>
          <w:rFonts w:ascii="Arial" w:hAnsi="Arial" w:cs="Arial"/>
          <w:b/>
        </w:rPr>
      </w:pPr>
    </w:p>
    <w:p w:rsidR="00E76F9D" w:rsidRDefault="00E76F9D" w:rsidP="00E76F9D">
      <w:pPr>
        <w:pStyle w:val="Zaglavlje"/>
        <w:tabs>
          <w:tab w:val="left" w:pos="708"/>
        </w:tabs>
        <w:jc w:val="center"/>
        <w:rPr>
          <w:sz w:val="24"/>
        </w:rPr>
      </w:pPr>
    </w:p>
    <w:p w:rsidR="00E76F9D" w:rsidRDefault="00E76F9D" w:rsidP="00E76F9D">
      <w:pPr>
        <w:pStyle w:val="Zaglavlje"/>
        <w:tabs>
          <w:tab w:val="left" w:pos="708"/>
        </w:tabs>
        <w:jc w:val="center"/>
        <w:rPr>
          <w:sz w:val="24"/>
        </w:rPr>
      </w:pPr>
    </w:p>
    <w:p w:rsidR="00E76F9D" w:rsidRDefault="00E76F9D" w:rsidP="00E76F9D">
      <w:pPr>
        <w:pStyle w:val="Zaglavlje"/>
        <w:tabs>
          <w:tab w:val="left" w:pos="708"/>
        </w:tabs>
        <w:rPr>
          <w:sz w:val="24"/>
        </w:rPr>
      </w:pPr>
    </w:p>
    <w:p w:rsidR="00E76F9D" w:rsidRDefault="00E76F9D" w:rsidP="00E76F9D">
      <w:pPr>
        <w:pStyle w:val="Zaglavlje"/>
        <w:tabs>
          <w:tab w:val="clear" w:pos="4153"/>
          <w:tab w:val="clear" w:pos="8306"/>
        </w:tabs>
      </w:pPr>
    </w:p>
    <w:p w:rsidR="00E76F9D" w:rsidRDefault="00E76F9D" w:rsidP="00E76F9D">
      <w:pPr>
        <w:spacing w:line="360" w:lineRule="auto"/>
      </w:pPr>
      <w:r>
        <w:tab/>
      </w:r>
    </w:p>
    <w:p w:rsidR="00E76F9D" w:rsidRDefault="00E76F9D" w:rsidP="00E76F9D">
      <w:pPr>
        <w:spacing w:line="360" w:lineRule="auto"/>
      </w:pPr>
    </w:p>
    <w:p w:rsidR="00E76F9D" w:rsidRPr="00E76F9D" w:rsidRDefault="00E76F9D" w:rsidP="00E76F9D">
      <w:pPr>
        <w:spacing w:line="360" w:lineRule="auto"/>
      </w:pPr>
      <w:r>
        <w:lastRenderedPageBreak/>
        <w:t xml:space="preserve">                        </w:t>
      </w:r>
      <w:r>
        <w:rPr>
          <w:noProof/>
          <w:lang w:val="hr-HR" w:eastAsia="hr-HR"/>
        </w:rPr>
        <w:drawing>
          <wp:inline distT="0" distB="0" distL="0" distR="0">
            <wp:extent cx="666750" cy="876300"/>
            <wp:effectExtent l="0" t="0" r="0" b="0"/>
            <wp:docPr id="13" name="Slika 13"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b-r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750" cy="876300"/>
                    </a:xfrm>
                    <a:prstGeom prst="rect">
                      <a:avLst/>
                    </a:prstGeom>
                    <a:noFill/>
                    <a:ln>
                      <a:noFill/>
                    </a:ln>
                  </pic:spPr>
                </pic:pic>
              </a:graphicData>
            </a:graphic>
          </wp:inline>
        </w:drawing>
      </w:r>
    </w:p>
    <w:p w:rsidR="00E76F9D" w:rsidRPr="00E76F9D" w:rsidRDefault="00E76F9D" w:rsidP="00E76F9D">
      <w:pPr>
        <w:rPr>
          <w:b/>
          <w:color w:val="000000" w:themeColor="text1"/>
        </w:rPr>
      </w:pPr>
      <w:r>
        <w:tab/>
      </w:r>
      <w:r w:rsidRPr="00E76F9D">
        <w:rPr>
          <w:b/>
          <w:color w:val="000000" w:themeColor="text1"/>
        </w:rPr>
        <w:t>REPUBLIKA HRVATSKA</w:t>
      </w:r>
    </w:p>
    <w:p w:rsidR="00E76F9D" w:rsidRPr="00E76F9D" w:rsidRDefault="00E76F9D" w:rsidP="00E76F9D">
      <w:pPr>
        <w:rPr>
          <w:b/>
          <w:color w:val="000000" w:themeColor="text1"/>
        </w:rPr>
      </w:pPr>
      <w:r w:rsidRPr="00E76F9D">
        <w:rPr>
          <w:b/>
          <w:color w:val="000000" w:themeColor="text1"/>
        </w:rPr>
        <w:t>BJELOVARSKO-BILOGORSKA ŽUPANIJA</w:t>
      </w:r>
    </w:p>
    <w:p w:rsidR="00E76F9D" w:rsidRPr="00E76F9D" w:rsidRDefault="00E76F9D" w:rsidP="00E76F9D">
      <w:pPr>
        <w:pStyle w:val="Naslov4"/>
        <w:rPr>
          <w:b/>
          <w:color w:val="000000" w:themeColor="text1"/>
        </w:rPr>
      </w:pPr>
      <w:r w:rsidRPr="00E76F9D">
        <w:rPr>
          <w:b/>
          <w:color w:val="000000" w:themeColor="text1"/>
        </w:rPr>
        <w:t xml:space="preserve">                    OPĆINA BEREK</w:t>
      </w:r>
    </w:p>
    <w:p w:rsidR="00E76F9D" w:rsidRPr="00E76F9D" w:rsidRDefault="00E76F9D" w:rsidP="00E76F9D">
      <w:pPr>
        <w:pStyle w:val="Naslov6"/>
        <w:rPr>
          <w:b/>
          <w:color w:val="000000" w:themeColor="text1"/>
          <w:sz w:val="20"/>
        </w:rPr>
      </w:pPr>
      <w:r w:rsidRPr="00E76F9D">
        <w:rPr>
          <w:b/>
          <w:color w:val="000000" w:themeColor="text1"/>
          <w:sz w:val="20"/>
        </w:rPr>
        <w:t xml:space="preserve">                            NAČELNIK</w:t>
      </w:r>
    </w:p>
    <w:p w:rsidR="00E76F9D" w:rsidRPr="00E76F9D" w:rsidRDefault="00E76F9D" w:rsidP="00E76F9D">
      <w:pPr>
        <w:rPr>
          <w:b/>
          <w:color w:val="000000" w:themeColor="text1"/>
        </w:rPr>
      </w:pPr>
    </w:p>
    <w:p w:rsidR="00E76F9D" w:rsidRDefault="00E76F9D" w:rsidP="00E76F9D">
      <w:r>
        <w:t>KLASA: 022-06/16-02/02</w:t>
      </w:r>
    </w:p>
    <w:p w:rsidR="00E76F9D" w:rsidRDefault="00E76F9D" w:rsidP="00E76F9D">
      <w:r>
        <w:t>URBROJ: 2123/02-02-16-11</w:t>
      </w:r>
    </w:p>
    <w:p w:rsidR="00E76F9D" w:rsidRDefault="00E76F9D" w:rsidP="00E76F9D">
      <w:pPr>
        <w:pStyle w:val="Zaglavlje"/>
        <w:tabs>
          <w:tab w:val="clear" w:pos="4153"/>
          <w:tab w:val="clear" w:pos="8306"/>
        </w:tabs>
        <w:rPr>
          <w:noProof w:val="0"/>
        </w:rPr>
      </w:pPr>
      <w:r>
        <w:rPr>
          <w:noProof w:val="0"/>
          <w:sz w:val="24"/>
        </w:rPr>
        <w:t xml:space="preserve">Berek,  14.06.2016.  </w:t>
      </w:r>
      <w:r>
        <w:rPr>
          <w:noProof w:val="0"/>
        </w:rPr>
        <w:t xml:space="preserve">            </w:t>
      </w:r>
    </w:p>
    <w:p w:rsidR="00E76F9D" w:rsidRDefault="00E76F9D" w:rsidP="00E76F9D">
      <w:pPr>
        <w:pStyle w:val="Zaglavlje"/>
        <w:tabs>
          <w:tab w:val="clear" w:pos="4153"/>
          <w:tab w:val="clear" w:pos="8306"/>
        </w:tabs>
        <w:rPr>
          <w:noProof w:val="0"/>
        </w:rPr>
      </w:pPr>
    </w:p>
    <w:p w:rsidR="00E76F9D" w:rsidRDefault="00E76F9D" w:rsidP="00E76F9D">
      <w:pPr>
        <w:pStyle w:val="Zaglavlje"/>
        <w:tabs>
          <w:tab w:val="clear" w:pos="4153"/>
          <w:tab w:val="clear" w:pos="8306"/>
        </w:tabs>
        <w:ind w:firstLine="720"/>
        <w:rPr>
          <w:sz w:val="24"/>
        </w:rPr>
      </w:pPr>
      <w:r>
        <w:rPr>
          <w:sz w:val="24"/>
        </w:rPr>
        <w:t>Temeljem članka 44. i 48. Zakona o lokalnoj i područnoj (regionalnoj) samoupravi (NN br.33/01, 60/01, 106/03, 129/05, 109/07, 125/08, 36/09) i članka 48. Statuta Općine Berek (Službeni glasnik br.02/09), općinski načelnik donosi</w:t>
      </w:r>
    </w:p>
    <w:p w:rsidR="00E76F9D" w:rsidRDefault="00E76F9D" w:rsidP="00E76F9D">
      <w:pPr>
        <w:pStyle w:val="Zaglavlje"/>
        <w:tabs>
          <w:tab w:val="clear" w:pos="4153"/>
          <w:tab w:val="clear" w:pos="8306"/>
        </w:tabs>
        <w:ind w:firstLine="720"/>
        <w:rPr>
          <w:sz w:val="24"/>
        </w:rPr>
      </w:pPr>
    </w:p>
    <w:p w:rsidR="00E76F9D" w:rsidRDefault="00E76F9D" w:rsidP="00E76F9D">
      <w:pPr>
        <w:pStyle w:val="Zaglavlje"/>
        <w:tabs>
          <w:tab w:val="left" w:pos="708"/>
        </w:tabs>
        <w:jc w:val="center"/>
        <w:rPr>
          <w:sz w:val="28"/>
        </w:rPr>
      </w:pPr>
      <w:r>
        <w:rPr>
          <w:sz w:val="28"/>
        </w:rPr>
        <w:t xml:space="preserve">Z a k l j u č a k </w:t>
      </w:r>
    </w:p>
    <w:p w:rsidR="00E76F9D" w:rsidRDefault="00E76F9D" w:rsidP="00E76F9D">
      <w:pPr>
        <w:pStyle w:val="Zaglavlje"/>
        <w:tabs>
          <w:tab w:val="left" w:pos="708"/>
        </w:tabs>
        <w:jc w:val="center"/>
        <w:rPr>
          <w:sz w:val="24"/>
        </w:rPr>
      </w:pPr>
    </w:p>
    <w:p w:rsidR="00E76F9D" w:rsidRDefault="00E76F9D" w:rsidP="00E76F9D">
      <w:pPr>
        <w:pStyle w:val="Zaglavlje"/>
        <w:tabs>
          <w:tab w:val="left" w:pos="708"/>
        </w:tabs>
        <w:jc w:val="center"/>
        <w:rPr>
          <w:sz w:val="24"/>
        </w:rPr>
      </w:pPr>
      <w:r>
        <w:rPr>
          <w:sz w:val="24"/>
        </w:rPr>
        <w:t>I.</w:t>
      </w:r>
    </w:p>
    <w:p w:rsidR="00E76F9D" w:rsidRDefault="00E76F9D" w:rsidP="00E76F9D">
      <w:pPr>
        <w:pStyle w:val="Zaglavlje"/>
        <w:tabs>
          <w:tab w:val="left" w:pos="708"/>
        </w:tabs>
        <w:ind w:firstLine="720"/>
        <w:rPr>
          <w:sz w:val="24"/>
        </w:rPr>
      </w:pPr>
      <w:r>
        <w:rPr>
          <w:sz w:val="24"/>
        </w:rPr>
        <w:t xml:space="preserve">Općina Berek će u iznosu od 2.000,00  kuna sufinancirati  dio troškova za organizaciju povodom obilježavanja „Dana branitelja“ Grada Garešnice i Općina Brek, Hercegovac i Velika Trnovitica a Udruga dragovoljaca i veterana Domovinskog rata Garešnica dostaviti će izvješće o utrošenim sredstvima. </w:t>
      </w:r>
    </w:p>
    <w:p w:rsidR="00E76F9D" w:rsidRDefault="00E76F9D" w:rsidP="00E76F9D">
      <w:pPr>
        <w:pStyle w:val="Zaglavlje"/>
        <w:tabs>
          <w:tab w:val="left" w:pos="708"/>
        </w:tabs>
        <w:ind w:firstLine="720"/>
        <w:rPr>
          <w:sz w:val="24"/>
        </w:rPr>
      </w:pPr>
    </w:p>
    <w:p w:rsidR="00E76F9D" w:rsidRDefault="00E76F9D" w:rsidP="00E76F9D">
      <w:pPr>
        <w:pStyle w:val="Zaglavlje"/>
        <w:tabs>
          <w:tab w:val="left" w:pos="708"/>
        </w:tabs>
        <w:jc w:val="center"/>
        <w:rPr>
          <w:sz w:val="24"/>
        </w:rPr>
      </w:pPr>
      <w:r>
        <w:rPr>
          <w:sz w:val="24"/>
        </w:rPr>
        <w:t>II.</w:t>
      </w:r>
    </w:p>
    <w:p w:rsidR="00E76F9D" w:rsidRDefault="00E76F9D" w:rsidP="00E76F9D">
      <w:pPr>
        <w:pStyle w:val="Zaglavlje"/>
        <w:tabs>
          <w:tab w:val="left" w:pos="708"/>
        </w:tabs>
        <w:jc w:val="center"/>
        <w:rPr>
          <w:sz w:val="24"/>
        </w:rPr>
      </w:pPr>
    </w:p>
    <w:p w:rsidR="00E76F9D" w:rsidRDefault="00E76F9D" w:rsidP="00E76F9D">
      <w:pPr>
        <w:pStyle w:val="Zaglavlje"/>
        <w:tabs>
          <w:tab w:val="left" w:pos="708"/>
        </w:tabs>
        <w:ind w:firstLine="720"/>
        <w:rPr>
          <w:sz w:val="24"/>
        </w:rPr>
      </w:pPr>
      <w:r>
        <w:rPr>
          <w:sz w:val="24"/>
        </w:rPr>
        <w:t>Sredstva iz članka 1. ovog Zaključka isplat  će se sa stavke proračuna- 50 . razne udruge.</w:t>
      </w:r>
    </w:p>
    <w:p w:rsidR="00E76F9D" w:rsidRDefault="00E76F9D" w:rsidP="00E76F9D">
      <w:pPr>
        <w:pStyle w:val="Zaglavlje"/>
        <w:tabs>
          <w:tab w:val="left" w:pos="708"/>
        </w:tabs>
        <w:jc w:val="center"/>
        <w:rPr>
          <w:sz w:val="24"/>
        </w:rPr>
      </w:pPr>
      <w:r>
        <w:rPr>
          <w:sz w:val="24"/>
        </w:rPr>
        <w:t>III.</w:t>
      </w:r>
    </w:p>
    <w:p w:rsidR="00E76F9D" w:rsidRDefault="00E76F9D" w:rsidP="00E76F9D">
      <w:pPr>
        <w:pStyle w:val="Zaglavlje"/>
        <w:tabs>
          <w:tab w:val="left" w:pos="708"/>
        </w:tabs>
        <w:rPr>
          <w:sz w:val="24"/>
        </w:rPr>
      </w:pPr>
    </w:p>
    <w:p w:rsidR="00E76F9D" w:rsidRDefault="00E76F9D" w:rsidP="00E76F9D">
      <w:pPr>
        <w:pStyle w:val="Zaglavlje"/>
        <w:tabs>
          <w:tab w:val="left" w:pos="708"/>
        </w:tabs>
        <w:ind w:firstLine="720"/>
        <w:rPr>
          <w:sz w:val="24"/>
        </w:rPr>
      </w:pPr>
      <w:r>
        <w:rPr>
          <w:sz w:val="24"/>
        </w:rPr>
        <w:t xml:space="preserve">Župa Ovaj Zaključak stupa na snagu danom donošenja.  </w:t>
      </w:r>
    </w:p>
    <w:p w:rsidR="00E76F9D" w:rsidRDefault="00E76F9D" w:rsidP="00E76F9D">
      <w:pPr>
        <w:pStyle w:val="Zaglavlje"/>
        <w:tabs>
          <w:tab w:val="left" w:pos="708"/>
        </w:tabs>
        <w:rPr>
          <w:sz w:val="24"/>
        </w:rPr>
      </w:pPr>
    </w:p>
    <w:p w:rsidR="00E76F9D" w:rsidRDefault="00E76F9D" w:rsidP="00E76F9D">
      <w:pPr>
        <w:pStyle w:val="Zaglavlje"/>
        <w:tabs>
          <w:tab w:val="left" w:pos="708"/>
        </w:tabs>
        <w:rPr>
          <w:sz w:val="24"/>
        </w:rPr>
      </w:pPr>
    </w:p>
    <w:p w:rsidR="00E76F9D" w:rsidRDefault="00E76F9D" w:rsidP="00E76F9D">
      <w:pPr>
        <w:pStyle w:val="Tijeloteksta"/>
      </w:pPr>
    </w:p>
    <w:p w:rsidR="00E76F9D" w:rsidRDefault="00E76F9D" w:rsidP="00E76F9D">
      <w:pPr>
        <w:pStyle w:val="Tijeloteksta"/>
      </w:pPr>
    </w:p>
    <w:p w:rsidR="00E76F9D" w:rsidRDefault="00E76F9D" w:rsidP="00E76F9D">
      <w:pPr>
        <w:ind w:right="-108"/>
        <w:rPr>
          <w:rFonts w:ascii="Arial" w:hAnsi="Arial" w:cs="Arial"/>
          <w:bCs/>
          <w:sz w:val="22"/>
        </w:rPr>
      </w:pPr>
    </w:p>
    <w:p w:rsidR="00E76F9D" w:rsidRDefault="00E76F9D" w:rsidP="00E76F9D">
      <w:pPr>
        <w:ind w:right="-108"/>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NAČELNIK</w:t>
      </w:r>
    </w:p>
    <w:p w:rsidR="00E76F9D" w:rsidRDefault="00E76F9D" w:rsidP="00E76F9D">
      <w:pPr>
        <w:ind w:right="-108"/>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 xml:space="preserve">                                   Mato Tonković</w:t>
      </w:r>
    </w:p>
    <w:p w:rsidR="00E76F9D" w:rsidRDefault="00E76F9D" w:rsidP="00E76F9D">
      <w:pPr>
        <w:ind w:right="-108"/>
        <w:rPr>
          <w:rFonts w:ascii="Arial" w:hAnsi="Arial" w:cs="Arial"/>
          <w:b/>
        </w:rPr>
      </w:pPr>
    </w:p>
    <w:p w:rsidR="00E76F9D" w:rsidRDefault="00E76F9D" w:rsidP="00E76F9D">
      <w:pPr>
        <w:pStyle w:val="Zaglavlje"/>
        <w:tabs>
          <w:tab w:val="left" w:pos="708"/>
        </w:tabs>
        <w:jc w:val="center"/>
        <w:rPr>
          <w:sz w:val="24"/>
        </w:rPr>
      </w:pPr>
    </w:p>
    <w:p w:rsidR="00E76F9D" w:rsidRDefault="00E76F9D" w:rsidP="00E76F9D">
      <w:pPr>
        <w:pStyle w:val="Zaglavlje"/>
        <w:tabs>
          <w:tab w:val="left" w:pos="708"/>
        </w:tabs>
        <w:jc w:val="center"/>
        <w:rPr>
          <w:sz w:val="24"/>
        </w:rPr>
      </w:pPr>
    </w:p>
    <w:p w:rsidR="00E76F9D" w:rsidRDefault="00E76F9D" w:rsidP="00E76F9D">
      <w:pPr>
        <w:pStyle w:val="Zaglavlje"/>
        <w:tabs>
          <w:tab w:val="left" w:pos="708"/>
        </w:tabs>
        <w:rPr>
          <w:sz w:val="24"/>
        </w:rPr>
      </w:pPr>
    </w:p>
    <w:p w:rsidR="00E76F9D" w:rsidRDefault="00E76F9D" w:rsidP="00E76F9D">
      <w:pPr>
        <w:pStyle w:val="Zaglavlje"/>
        <w:tabs>
          <w:tab w:val="clear" w:pos="4153"/>
          <w:tab w:val="clear" w:pos="8306"/>
        </w:tabs>
      </w:pPr>
    </w:p>
    <w:p w:rsidR="00E76F9D" w:rsidRDefault="00E76F9D" w:rsidP="00E76F9D">
      <w:pPr>
        <w:spacing w:line="360" w:lineRule="auto"/>
      </w:pPr>
      <w:r>
        <w:tab/>
      </w:r>
    </w:p>
    <w:p w:rsidR="00E76F9D" w:rsidRDefault="00E76F9D" w:rsidP="00E76F9D">
      <w:pPr>
        <w:spacing w:line="360" w:lineRule="auto"/>
      </w:pPr>
    </w:p>
    <w:p w:rsidR="00E76F9D" w:rsidRPr="00E76F9D" w:rsidRDefault="00E76F9D" w:rsidP="00E76F9D">
      <w:pPr>
        <w:spacing w:line="360" w:lineRule="auto"/>
      </w:pPr>
      <w:r>
        <w:lastRenderedPageBreak/>
        <w:t xml:space="preserve">                      </w:t>
      </w:r>
      <w:r>
        <w:rPr>
          <w:noProof/>
          <w:lang w:val="hr-HR" w:eastAsia="hr-HR"/>
        </w:rPr>
        <w:drawing>
          <wp:inline distT="0" distB="0" distL="0" distR="0">
            <wp:extent cx="666750" cy="876300"/>
            <wp:effectExtent l="0" t="0" r="0" b="0"/>
            <wp:docPr id="14" name="Slika 14"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b-r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750" cy="876300"/>
                    </a:xfrm>
                    <a:prstGeom prst="rect">
                      <a:avLst/>
                    </a:prstGeom>
                    <a:noFill/>
                    <a:ln>
                      <a:noFill/>
                    </a:ln>
                  </pic:spPr>
                </pic:pic>
              </a:graphicData>
            </a:graphic>
          </wp:inline>
        </w:drawing>
      </w:r>
    </w:p>
    <w:p w:rsidR="00E76F9D" w:rsidRPr="00E76F9D" w:rsidRDefault="00E76F9D" w:rsidP="00E76F9D">
      <w:pPr>
        <w:rPr>
          <w:color w:val="000000" w:themeColor="text1"/>
        </w:rPr>
      </w:pPr>
      <w:r>
        <w:tab/>
      </w:r>
      <w:r w:rsidRPr="00E76F9D">
        <w:rPr>
          <w:color w:val="000000" w:themeColor="text1"/>
        </w:rPr>
        <w:t>REPUBLIKA HRVATSKA</w:t>
      </w:r>
    </w:p>
    <w:p w:rsidR="00E76F9D" w:rsidRPr="00E76F9D" w:rsidRDefault="00E76F9D" w:rsidP="00E76F9D">
      <w:pPr>
        <w:rPr>
          <w:color w:val="000000" w:themeColor="text1"/>
        </w:rPr>
      </w:pPr>
      <w:r w:rsidRPr="00E76F9D">
        <w:rPr>
          <w:color w:val="000000" w:themeColor="text1"/>
        </w:rPr>
        <w:t>BJELOVARSKO-BILOGORSKA ŽUPANIJA</w:t>
      </w:r>
    </w:p>
    <w:p w:rsidR="00E76F9D" w:rsidRPr="00E76F9D" w:rsidRDefault="00E76F9D" w:rsidP="00E76F9D">
      <w:pPr>
        <w:pStyle w:val="Naslov4"/>
        <w:rPr>
          <w:b/>
          <w:color w:val="000000" w:themeColor="text1"/>
        </w:rPr>
      </w:pPr>
      <w:r w:rsidRPr="00E76F9D">
        <w:rPr>
          <w:b/>
          <w:color w:val="000000" w:themeColor="text1"/>
        </w:rPr>
        <w:t xml:space="preserve">                    OPĆINA BEREK</w:t>
      </w:r>
    </w:p>
    <w:p w:rsidR="00E76F9D" w:rsidRDefault="00E76F9D" w:rsidP="00E76F9D">
      <w:pPr>
        <w:pStyle w:val="Naslov6"/>
        <w:rPr>
          <w:sz w:val="20"/>
        </w:rPr>
      </w:pPr>
      <w:r w:rsidRPr="00E76F9D">
        <w:rPr>
          <w:color w:val="000000" w:themeColor="text1"/>
          <w:sz w:val="20"/>
        </w:rPr>
        <w:t xml:space="preserve">                            NAČELNIK</w:t>
      </w:r>
    </w:p>
    <w:p w:rsidR="00E76F9D" w:rsidRDefault="00E76F9D" w:rsidP="00E76F9D"/>
    <w:p w:rsidR="00E76F9D" w:rsidRDefault="00E76F9D" w:rsidP="00E76F9D">
      <w:r>
        <w:t>KLASA: 022-06/16-02/02</w:t>
      </w:r>
    </w:p>
    <w:p w:rsidR="00E76F9D" w:rsidRDefault="00E76F9D" w:rsidP="00E76F9D">
      <w:r>
        <w:t>URBROJ: 2123/02-02-14-12</w:t>
      </w:r>
    </w:p>
    <w:p w:rsidR="00E76F9D" w:rsidRDefault="00E76F9D" w:rsidP="00E76F9D">
      <w:r>
        <w:t>Berek,  30.06.2016</w:t>
      </w:r>
    </w:p>
    <w:p w:rsidR="00E76F9D" w:rsidRDefault="00E76F9D" w:rsidP="00E76F9D">
      <w:pPr>
        <w:pStyle w:val="Zaglavlje"/>
        <w:tabs>
          <w:tab w:val="clear" w:pos="4153"/>
          <w:tab w:val="clear" w:pos="8306"/>
        </w:tabs>
        <w:rPr>
          <w:noProof w:val="0"/>
        </w:rPr>
      </w:pPr>
    </w:p>
    <w:p w:rsidR="00E76F9D" w:rsidRDefault="00E76F9D" w:rsidP="00E76F9D">
      <w:pPr>
        <w:pStyle w:val="Zaglavlje"/>
        <w:tabs>
          <w:tab w:val="clear" w:pos="4153"/>
          <w:tab w:val="clear" w:pos="8306"/>
        </w:tabs>
        <w:ind w:firstLine="720"/>
        <w:rPr>
          <w:sz w:val="24"/>
        </w:rPr>
      </w:pPr>
      <w:r>
        <w:rPr>
          <w:sz w:val="24"/>
        </w:rPr>
        <w:t>Temeljem članka 44. i 48. Zakona o lokalnoj i područnoj (regionalnoj) samoupravi (NN br.33/01, 60/01, 106/03, 129/05, 109/07, 125/08, 36/09) i članka 48. Statuta Općine Berek (Službeni glasnik br.02/09), općinski načelnik donosi</w:t>
      </w:r>
    </w:p>
    <w:p w:rsidR="00E76F9D" w:rsidRDefault="00E76F9D" w:rsidP="00E76F9D">
      <w:pPr>
        <w:pStyle w:val="Zaglavlje"/>
        <w:tabs>
          <w:tab w:val="clear" w:pos="4153"/>
          <w:tab w:val="clear" w:pos="8306"/>
        </w:tabs>
        <w:ind w:firstLine="720"/>
        <w:rPr>
          <w:sz w:val="24"/>
        </w:rPr>
      </w:pPr>
    </w:p>
    <w:p w:rsidR="00E76F9D" w:rsidRDefault="00E76F9D" w:rsidP="00E76F9D">
      <w:pPr>
        <w:pStyle w:val="Zaglavlje"/>
        <w:tabs>
          <w:tab w:val="left" w:pos="708"/>
        </w:tabs>
        <w:jc w:val="center"/>
        <w:rPr>
          <w:sz w:val="28"/>
        </w:rPr>
      </w:pPr>
      <w:r>
        <w:rPr>
          <w:sz w:val="28"/>
        </w:rPr>
        <w:t xml:space="preserve">Z a k l j u č a k </w:t>
      </w:r>
    </w:p>
    <w:p w:rsidR="00E76F9D" w:rsidRDefault="00E76F9D" w:rsidP="00E76F9D">
      <w:pPr>
        <w:pStyle w:val="Zaglavlje"/>
        <w:tabs>
          <w:tab w:val="left" w:pos="708"/>
        </w:tabs>
        <w:jc w:val="center"/>
        <w:rPr>
          <w:sz w:val="24"/>
        </w:rPr>
      </w:pPr>
    </w:p>
    <w:p w:rsidR="00E76F9D" w:rsidRDefault="00E76F9D" w:rsidP="00E76F9D">
      <w:pPr>
        <w:pStyle w:val="Zaglavlje"/>
        <w:tabs>
          <w:tab w:val="left" w:pos="708"/>
        </w:tabs>
        <w:jc w:val="center"/>
        <w:rPr>
          <w:sz w:val="24"/>
        </w:rPr>
      </w:pPr>
      <w:r>
        <w:rPr>
          <w:sz w:val="24"/>
        </w:rPr>
        <w:t>I.</w:t>
      </w:r>
    </w:p>
    <w:p w:rsidR="00E76F9D" w:rsidRDefault="00E76F9D" w:rsidP="00E76F9D">
      <w:pPr>
        <w:pStyle w:val="Zaglavlje"/>
        <w:tabs>
          <w:tab w:val="left" w:pos="708"/>
        </w:tabs>
        <w:ind w:firstLine="720"/>
        <w:rPr>
          <w:sz w:val="24"/>
        </w:rPr>
      </w:pPr>
      <w:r>
        <w:rPr>
          <w:sz w:val="24"/>
        </w:rPr>
        <w:t>Općina Berek će u iznosu od 1.000,00  kuna sufinancirati Župu Sv.Katarine djevice i mučenice, pomoć je namjenjena zaobljetnicu posvećenja župne crkve.</w:t>
      </w:r>
    </w:p>
    <w:p w:rsidR="00E76F9D" w:rsidRDefault="00E76F9D" w:rsidP="00E76F9D">
      <w:pPr>
        <w:pStyle w:val="Zaglavlje"/>
        <w:tabs>
          <w:tab w:val="left" w:pos="708"/>
        </w:tabs>
        <w:rPr>
          <w:sz w:val="24"/>
        </w:rPr>
      </w:pPr>
      <w:r>
        <w:rPr>
          <w:sz w:val="24"/>
        </w:rPr>
        <w:t xml:space="preserve">Župa Sv.Katarine obavezna je nakon završene obljetnice dostaviti izvješće o utrošenim sredstvima. </w:t>
      </w:r>
    </w:p>
    <w:p w:rsidR="00E76F9D" w:rsidRDefault="00E76F9D" w:rsidP="00E76F9D">
      <w:pPr>
        <w:pStyle w:val="Zaglavlje"/>
        <w:tabs>
          <w:tab w:val="left" w:pos="708"/>
        </w:tabs>
        <w:ind w:firstLine="720"/>
        <w:rPr>
          <w:sz w:val="24"/>
        </w:rPr>
      </w:pPr>
    </w:p>
    <w:p w:rsidR="00E76F9D" w:rsidRDefault="00E76F9D" w:rsidP="00E76F9D">
      <w:pPr>
        <w:pStyle w:val="Zaglavlje"/>
        <w:tabs>
          <w:tab w:val="left" w:pos="708"/>
        </w:tabs>
        <w:jc w:val="center"/>
        <w:rPr>
          <w:sz w:val="24"/>
        </w:rPr>
      </w:pPr>
      <w:r>
        <w:rPr>
          <w:sz w:val="24"/>
        </w:rPr>
        <w:t>II.</w:t>
      </w:r>
    </w:p>
    <w:p w:rsidR="00E76F9D" w:rsidRDefault="00E76F9D" w:rsidP="00E76F9D">
      <w:pPr>
        <w:pStyle w:val="Zaglavlje"/>
        <w:tabs>
          <w:tab w:val="left" w:pos="708"/>
        </w:tabs>
        <w:jc w:val="center"/>
        <w:rPr>
          <w:sz w:val="24"/>
        </w:rPr>
      </w:pPr>
    </w:p>
    <w:p w:rsidR="00E76F9D" w:rsidRDefault="00E76F9D" w:rsidP="00E76F9D">
      <w:pPr>
        <w:pStyle w:val="Zaglavlje"/>
        <w:tabs>
          <w:tab w:val="left" w:pos="708"/>
        </w:tabs>
        <w:ind w:firstLine="720"/>
        <w:rPr>
          <w:sz w:val="24"/>
        </w:rPr>
      </w:pPr>
      <w:r>
        <w:rPr>
          <w:sz w:val="24"/>
        </w:rPr>
        <w:t>Sredstva iz članka 1. ovog Zaključka isplat  će se sa stavke proračuna- pomoć vjerskim zajednicama</w:t>
      </w:r>
    </w:p>
    <w:p w:rsidR="00E76F9D" w:rsidRDefault="00E76F9D" w:rsidP="00E76F9D">
      <w:pPr>
        <w:pStyle w:val="Zaglavlje"/>
        <w:tabs>
          <w:tab w:val="left" w:pos="708"/>
        </w:tabs>
        <w:rPr>
          <w:sz w:val="24"/>
        </w:rPr>
      </w:pPr>
    </w:p>
    <w:p w:rsidR="00E76F9D" w:rsidRDefault="00E76F9D" w:rsidP="00E76F9D">
      <w:pPr>
        <w:pStyle w:val="Zaglavlje"/>
        <w:tabs>
          <w:tab w:val="left" w:pos="708"/>
        </w:tabs>
        <w:jc w:val="center"/>
        <w:rPr>
          <w:sz w:val="24"/>
        </w:rPr>
      </w:pPr>
      <w:r>
        <w:rPr>
          <w:sz w:val="24"/>
        </w:rPr>
        <w:t>III.</w:t>
      </w:r>
    </w:p>
    <w:p w:rsidR="00E76F9D" w:rsidRDefault="00E76F9D" w:rsidP="00E76F9D">
      <w:pPr>
        <w:pStyle w:val="Zaglavlje"/>
        <w:tabs>
          <w:tab w:val="left" w:pos="708"/>
        </w:tabs>
        <w:rPr>
          <w:sz w:val="24"/>
        </w:rPr>
      </w:pPr>
    </w:p>
    <w:p w:rsidR="00E76F9D" w:rsidRDefault="00E76F9D" w:rsidP="00E76F9D">
      <w:pPr>
        <w:pStyle w:val="Zaglavlje"/>
        <w:tabs>
          <w:tab w:val="left" w:pos="708"/>
        </w:tabs>
        <w:ind w:firstLine="720"/>
        <w:rPr>
          <w:sz w:val="24"/>
        </w:rPr>
      </w:pPr>
      <w:r>
        <w:rPr>
          <w:sz w:val="24"/>
        </w:rPr>
        <w:t xml:space="preserve">Župa Ovaj Zaključak stupa na snagu danom donošenja.  </w:t>
      </w:r>
    </w:p>
    <w:p w:rsidR="00E76F9D" w:rsidRDefault="00E76F9D" w:rsidP="00E76F9D">
      <w:pPr>
        <w:pStyle w:val="Zaglavlje"/>
        <w:tabs>
          <w:tab w:val="left" w:pos="708"/>
        </w:tabs>
        <w:rPr>
          <w:sz w:val="24"/>
        </w:rPr>
      </w:pPr>
    </w:p>
    <w:p w:rsidR="00E76F9D" w:rsidRDefault="00E76F9D" w:rsidP="00E76F9D">
      <w:pPr>
        <w:pStyle w:val="Zaglavlje"/>
        <w:tabs>
          <w:tab w:val="left" w:pos="708"/>
        </w:tabs>
        <w:rPr>
          <w:sz w:val="24"/>
        </w:rPr>
      </w:pPr>
    </w:p>
    <w:p w:rsidR="00E76F9D" w:rsidRDefault="00E76F9D" w:rsidP="00E76F9D">
      <w:pPr>
        <w:pStyle w:val="Tijeloteksta"/>
      </w:pPr>
    </w:p>
    <w:p w:rsidR="00E76F9D" w:rsidRDefault="00E76F9D" w:rsidP="00E76F9D">
      <w:pPr>
        <w:pStyle w:val="Tijeloteksta"/>
      </w:pPr>
    </w:p>
    <w:p w:rsidR="00E76F9D" w:rsidRDefault="00E76F9D" w:rsidP="00E76F9D">
      <w:pPr>
        <w:ind w:right="-108"/>
        <w:rPr>
          <w:rFonts w:ascii="Arial" w:hAnsi="Arial" w:cs="Arial"/>
          <w:bCs/>
          <w:sz w:val="22"/>
        </w:rPr>
      </w:pPr>
    </w:p>
    <w:p w:rsidR="00E76F9D" w:rsidRDefault="00E76F9D" w:rsidP="00E76F9D">
      <w:pPr>
        <w:ind w:right="-108"/>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NAČELNIK</w:t>
      </w:r>
    </w:p>
    <w:p w:rsidR="00E76F9D" w:rsidRDefault="00E76F9D" w:rsidP="00E76F9D">
      <w:pPr>
        <w:ind w:right="-108"/>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 xml:space="preserve">                                   Mato Tonković</w:t>
      </w:r>
    </w:p>
    <w:p w:rsidR="008B0DD0" w:rsidRDefault="008B0DD0" w:rsidP="008B0DD0">
      <w:pPr>
        <w:spacing w:line="360" w:lineRule="auto"/>
      </w:pPr>
      <w:r>
        <w:tab/>
      </w:r>
    </w:p>
    <w:p w:rsidR="008B0DD0" w:rsidRDefault="008B0DD0" w:rsidP="008B0DD0">
      <w:pPr>
        <w:spacing w:line="360" w:lineRule="auto"/>
      </w:pPr>
    </w:p>
    <w:p w:rsidR="008B0DD0" w:rsidRDefault="008B0DD0" w:rsidP="008B0DD0">
      <w:pPr>
        <w:spacing w:line="360" w:lineRule="auto"/>
      </w:pPr>
    </w:p>
    <w:p w:rsidR="008B0DD0" w:rsidRDefault="008B0DD0" w:rsidP="008B0DD0">
      <w:pPr>
        <w:spacing w:line="360" w:lineRule="auto"/>
      </w:pPr>
    </w:p>
    <w:p w:rsidR="008B0DD0" w:rsidRPr="008B0DD0" w:rsidRDefault="008B0DD0" w:rsidP="008B0DD0">
      <w:pPr>
        <w:spacing w:line="360" w:lineRule="auto"/>
      </w:pPr>
      <w:r>
        <w:lastRenderedPageBreak/>
        <w:t xml:space="preserve">                          </w:t>
      </w:r>
      <w:r>
        <w:rPr>
          <w:noProof/>
          <w:lang w:val="hr-HR" w:eastAsia="hr-HR"/>
        </w:rPr>
        <w:drawing>
          <wp:inline distT="0" distB="0" distL="0" distR="0">
            <wp:extent cx="666750" cy="876300"/>
            <wp:effectExtent l="0" t="0" r="0" b="0"/>
            <wp:docPr id="15" name="Slika 15"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rb-r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750" cy="876300"/>
                    </a:xfrm>
                    <a:prstGeom prst="rect">
                      <a:avLst/>
                    </a:prstGeom>
                    <a:noFill/>
                    <a:ln>
                      <a:noFill/>
                    </a:ln>
                  </pic:spPr>
                </pic:pic>
              </a:graphicData>
            </a:graphic>
          </wp:inline>
        </w:drawing>
      </w:r>
    </w:p>
    <w:p w:rsidR="008B0DD0" w:rsidRPr="008B0DD0" w:rsidRDefault="008B0DD0" w:rsidP="008B0DD0">
      <w:pPr>
        <w:rPr>
          <w:color w:val="000000" w:themeColor="text1"/>
        </w:rPr>
      </w:pPr>
      <w:r>
        <w:tab/>
      </w:r>
      <w:r w:rsidRPr="008B0DD0">
        <w:rPr>
          <w:color w:val="000000" w:themeColor="text1"/>
        </w:rPr>
        <w:t>REPUBLIKA HRVATSKA</w:t>
      </w:r>
    </w:p>
    <w:p w:rsidR="008B0DD0" w:rsidRPr="008B0DD0" w:rsidRDefault="008B0DD0" w:rsidP="008B0DD0">
      <w:pPr>
        <w:rPr>
          <w:color w:val="000000" w:themeColor="text1"/>
        </w:rPr>
      </w:pPr>
      <w:r w:rsidRPr="008B0DD0">
        <w:rPr>
          <w:color w:val="000000" w:themeColor="text1"/>
        </w:rPr>
        <w:t>BJELOVARSKO-BILOGORSKA ŽUPANIJA</w:t>
      </w:r>
    </w:p>
    <w:p w:rsidR="008B0DD0" w:rsidRPr="008B0DD0" w:rsidRDefault="008B0DD0" w:rsidP="008B0DD0">
      <w:pPr>
        <w:pStyle w:val="Naslov4"/>
        <w:rPr>
          <w:b/>
          <w:color w:val="000000" w:themeColor="text1"/>
        </w:rPr>
      </w:pPr>
      <w:r w:rsidRPr="008B0DD0">
        <w:rPr>
          <w:b/>
          <w:color w:val="000000" w:themeColor="text1"/>
        </w:rPr>
        <w:t xml:space="preserve">                    OPĆINA BEREK</w:t>
      </w:r>
    </w:p>
    <w:p w:rsidR="008B0DD0" w:rsidRPr="008B0DD0" w:rsidRDefault="008B0DD0" w:rsidP="008B0DD0">
      <w:pPr>
        <w:pStyle w:val="Naslov6"/>
        <w:rPr>
          <w:color w:val="000000" w:themeColor="text1"/>
          <w:sz w:val="20"/>
        </w:rPr>
      </w:pPr>
      <w:r w:rsidRPr="008B0DD0">
        <w:rPr>
          <w:color w:val="000000" w:themeColor="text1"/>
          <w:sz w:val="20"/>
        </w:rPr>
        <w:t xml:space="preserve">                            NAČELNIK</w:t>
      </w:r>
    </w:p>
    <w:p w:rsidR="008B0DD0" w:rsidRPr="00805A68" w:rsidRDefault="008B0DD0" w:rsidP="008B0DD0"/>
    <w:p w:rsidR="008B0DD0" w:rsidRDefault="008B0DD0" w:rsidP="008B0DD0"/>
    <w:p w:rsidR="008B0DD0" w:rsidRDefault="008B0DD0" w:rsidP="008B0DD0">
      <w:r>
        <w:t>KLASA: 022-06/16-01/01</w:t>
      </w:r>
    </w:p>
    <w:p w:rsidR="008B0DD0" w:rsidRDefault="008B0DD0" w:rsidP="008B0DD0">
      <w:r>
        <w:t>URBROJ: 2123/02-02-16-13</w:t>
      </w:r>
    </w:p>
    <w:p w:rsidR="008B0DD0" w:rsidRDefault="008B0DD0" w:rsidP="008B0DD0">
      <w:pPr>
        <w:pStyle w:val="Zaglavlje"/>
        <w:tabs>
          <w:tab w:val="clear" w:pos="4153"/>
          <w:tab w:val="clear" w:pos="8306"/>
        </w:tabs>
        <w:rPr>
          <w:noProof w:val="0"/>
        </w:rPr>
      </w:pPr>
      <w:r>
        <w:rPr>
          <w:noProof w:val="0"/>
          <w:sz w:val="24"/>
        </w:rPr>
        <w:t xml:space="preserve">Berek,14.06.2016.  </w:t>
      </w:r>
      <w:r>
        <w:rPr>
          <w:noProof w:val="0"/>
        </w:rPr>
        <w:t xml:space="preserve">            </w:t>
      </w:r>
    </w:p>
    <w:p w:rsidR="008B0DD0" w:rsidRDefault="008B0DD0" w:rsidP="008B0DD0">
      <w:pPr>
        <w:pStyle w:val="Zaglavlje"/>
        <w:tabs>
          <w:tab w:val="clear" w:pos="4153"/>
          <w:tab w:val="clear" w:pos="8306"/>
        </w:tabs>
        <w:rPr>
          <w:noProof w:val="0"/>
        </w:rPr>
      </w:pPr>
    </w:p>
    <w:p w:rsidR="008B0DD0" w:rsidRDefault="008B0DD0" w:rsidP="008B0DD0">
      <w:pPr>
        <w:pStyle w:val="Zaglavlje"/>
        <w:tabs>
          <w:tab w:val="clear" w:pos="4153"/>
          <w:tab w:val="clear" w:pos="8306"/>
        </w:tabs>
        <w:rPr>
          <w:noProof w:val="0"/>
        </w:rPr>
      </w:pPr>
    </w:p>
    <w:p w:rsidR="008B0DD0" w:rsidRDefault="008B0DD0" w:rsidP="008B0DD0">
      <w:pPr>
        <w:pStyle w:val="Zaglavlje"/>
        <w:tabs>
          <w:tab w:val="clear" w:pos="4153"/>
          <w:tab w:val="clear" w:pos="8306"/>
        </w:tabs>
        <w:ind w:firstLine="720"/>
        <w:rPr>
          <w:sz w:val="24"/>
        </w:rPr>
      </w:pPr>
      <w:r>
        <w:rPr>
          <w:sz w:val="24"/>
        </w:rPr>
        <w:t>Temeljem članka 44. i 48. Zakona o lokalnoj i područnoj (regionalnoj) samoupravi (NN br.33/01, 60/01, 106/03, 129/05, 109/07, 125/08, 36/09) i članka 48. Statuta Općine Berek (Službeni glasnik br.02/09), općinski načelnik donosi</w:t>
      </w:r>
    </w:p>
    <w:p w:rsidR="008B0DD0" w:rsidRDefault="008B0DD0" w:rsidP="008B0DD0">
      <w:pPr>
        <w:pStyle w:val="Zaglavlje"/>
        <w:tabs>
          <w:tab w:val="clear" w:pos="4153"/>
          <w:tab w:val="clear" w:pos="8306"/>
        </w:tabs>
        <w:ind w:firstLine="720"/>
        <w:rPr>
          <w:sz w:val="24"/>
        </w:rPr>
      </w:pPr>
    </w:p>
    <w:p w:rsidR="008B0DD0" w:rsidRDefault="008B0DD0" w:rsidP="008B0DD0">
      <w:pPr>
        <w:pStyle w:val="Zaglavlje"/>
        <w:tabs>
          <w:tab w:val="left" w:pos="708"/>
        </w:tabs>
        <w:jc w:val="center"/>
        <w:rPr>
          <w:sz w:val="28"/>
        </w:rPr>
      </w:pPr>
      <w:r>
        <w:rPr>
          <w:sz w:val="28"/>
        </w:rPr>
        <w:t xml:space="preserve">Z a k l j u č a k </w:t>
      </w:r>
    </w:p>
    <w:p w:rsidR="008B0DD0" w:rsidRDefault="008B0DD0" w:rsidP="008B0DD0">
      <w:pPr>
        <w:pStyle w:val="Zaglavlje"/>
        <w:tabs>
          <w:tab w:val="left" w:pos="708"/>
        </w:tabs>
        <w:jc w:val="center"/>
        <w:rPr>
          <w:sz w:val="24"/>
        </w:rPr>
      </w:pPr>
    </w:p>
    <w:p w:rsidR="008B0DD0" w:rsidRDefault="008B0DD0" w:rsidP="008B0DD0">
      <w:pPr>
        <w:pStyle w:val="Zaglavlje"/>
        <w:tabs>
          <w:tab w:val="left" w:pos="708"/>
        </w:tabs>
        <w:jc w:val="center"/>
        <w:rPr>
          <w:sz w:val="24"/>
        </w:rPr>
      </w:pPr>
      <w:r>
        <w:rPr>
          <w:sz w:val="24"/>
        </w:rPr>
        <w:t>I.</w:t>
      </w:r>
    </w:p>
    <w:p w:rsidR="008B0DD0" w:rsidRDefault="008B0DD0" w:rsidP="008B0DD0">
      <w:pPr>
        <w:pStyle w:val="Zaglavlje"/>
        <w:tabs>
          <w:tab w:val="left" w:pos="708"/>
        </w:tabs>
        <w:ind w:firstLine="720"/>
        <w:rPr>
          <w:sz w:val="24"/>
        </w:rPr>
      </w:pPr>
      <w:r>
        <w:rPr>
          <w:sz w:val="24"/>
        </w:rPr>
        <w:t>Općina Berek će financirati će organizaciju godišnjeg susreta učitelja i djelatnika OŠ Berek u Samarici  u ukupnom iznosu 3.000,00 kn.</w:t>
      </w:r>
    </w:p>
    <w:p w:rsidR="008B0DD0" w:rsidRDefault="008B0DD0" w:rsidP="008B0DD0">
      <w:pPr>
        <w:pStyle w:val="Zaglavlje"/>
        <w:tabs>
          <w:tab w:val="left" w:pos="708"/>
        </w:tabs>
        <w:ind w:firstLine="720"/>
        <w:rPr>
          <w:sz w:val="24"/>
        </w:rPr>
      </w:pPr>
      <w:r>
        <w:rPr>
          <w:sz w:val="24"/>
        </w:rPr>
        <w:t>Sredstva iz članka 1. ovog Zaključka isplat  će se na žiro račun Župe sv. Katarine djevice i mučenice sa stavke proračuna – pomoć vjerskim zajednicama</w:t>
      </w:r>
    </w:p>
    <w:p w:rsidR="008B0DD0" w:rsidRDefault="008B0DD0" w:rsidP="008B0DD0">
      <w:pPr>
        <w:pStyle w:val="Zaglavlje"/>
        <w:tabs>
          <w:tab w:val="left" w:pos="708"/>
        </w:tabs>
        <w:ind w:firstLine="720"/>
        <w:rPr>
          <w:sz w:val="24"/>
        </w:rPr>
      </w:pPr>
    </w:p>
    <w:p w:rsidR="008B0DD0" w:rsidRDefault="008B0DD0" w:rsidP="008B0DD0">
      <w:pPr>
        <w:pStyle w:val="Zaglavlje"/>
        <w:tabs>
          <w:tab w:val="left" w:pos="708"/>
        </w:tabs>
        <w:rPr>
          <w:sz w:val="24"/>
        </w:rPr>
      </w:pPr>
    </w:p>
    <w:p w:rsidR="008B0DD0" w:rsidRDefault="008B0DD0" w:rsidP="008B0DD0">
      <w:pPr>
        <w:pStyle w:val="Zaglavlje"/>
        <w:tabs>
          <w:tab w:val="left" w:pos="708"/>
        </w:tabs>
        <w:rPr>
          <w:sz w:val="24"/>
        </w:rPr>
      </w:pPr>
    </w:p>
    <w:p w:rsidR="008B0DD0" w:rsidRDefault="008B0DD0" w:rsidP="008B0DD0">
      <w:pPr>
        <w:pStyle w:val="Zaglavlje"/>
        <w:tabs>
          <w:tab w:val="left" w:pos="708"/>
        </w:tabs>
        <w:ind w:firstLine="720"/>
        <w:rPr>
          <w:sz w:val="24"/>
        </w:rPr>
      </w:pPr>
    </w:p>
    <w:p w:rsidR="008B0DD0" w:rsidRDefault="008B0DD0" w:rsidP="008B0DD0">
      <w:pPr>
        <w:pStyle w:val="Zaglavlje"/>
        <w:tabs>
          <w:tab w:val="left" w:pos="708"/>
        </w:tabs>
        <w:jc w:val="center"/>
        <w:rPr>
          <w:sz w:val="24"/>
        </w:rPr>
      </w:pPr>
      <w:r>
        <w:rPr>
          <w:sz w:val="24"/>
        </w:rPr>
        <w:t>II.</w:t>
      </w:r>
    </w:p>
    <w:p w:rsidR="008B0DD0" w:rsidRDefault="008B0DD0" w:rsidP="008B0DD0">
      <w:pPr>
        <w:pStyle w:val="Zaglavlje"/>
        <w:tabs>
          <w:tab w:val="left" w:pos="708"/>
        </w:tabs>
        <w:rPr>
          <w:sz w:val="24"/>
        </w:rPr>
      </w:pPr>
    </w:p>
    <w:p w:rsidR="008B0DD0" w:rsidRDefault="008B0DD0" w:rsidP="008B0DD0">
      <w:pPr>
        <w:pStyle w:val="Zaglavlje"/>
        <w:tabs>
          <w:tab w:val="left" w:pos="708"/>
        </w:tabs>
        <w:ind w:firstLine="720"/>
        <w:rPr>
          <w:sz w:val="24"/>
        </w:rPr>
      </w:pPr>
      <w:r>
        <w:rPr>
          <w:sz w:val="24"/>
        </w:rPr>
        <w:t>Ovaj Zaključak stupa na snagu danom donošenja.</w:t>
      </w:r>
    </w:p>
    <w:p w:rsidR="008B0DD0" w:rsidRDefault="008B0DD0" w:rsidP="008B0DD0">
      <w:pPr>
        <w:pStyle w:val="Zaglavlje"/>
        <w:tabs>
          <w:tab w:val="left" w:pos="708"/>
        </w:tabs>
        <w:rPr>
          <w:sz w:val="24"/>
        </w:rPr>
      </w:pPr>
    </w:p>
    <w:p w:rsidR="008B0DD0" w:rsidRDefault="008B0DD0" w:rsidP="008B0DD0">
      <w:pPr>
        <w:pStyle w:val="Zaglavlje"/>
        <w:tabs>
          <w:tab w:val="left" w:pos="708"/>
        </w:tabs>
        <w:rPr>
          <w:sz w:val="24"/>
        </w:rPr>
      </w:pPr>
    </w:p>
    <w:p w:rsidR="008B0DD0" w:rsidRDefault="008B0DD0" w:rsidP="008B0DD0">
      <w:pPr>
        <w:pStyle w:val="Tijeloteksta"/>
      </w:pPr>
    </w:p>
    <w:p w:rsidR="008B0DD0" w:rsidRDefault="008B0DD0" w:rsidP="008B0DD0">
      <w:pPr>
        <w:pStyle w:val="Tijeloteksta"/>
      </w:pPr>
    </w:p>
    <w:p w:rsidR="008B0DD0" w:rsidRDefault="008B0DD0" w:rsidP="008B0DD0">
      <w:pPr>
        <w:ind w:right="-108"/>
        <w:rPr>
          <w:rFonts w:ascii="Arial" w:hAnsi="Arial" w:cs="Arial"/>
          <w:bCs/>
          <w:sz w:val="22"/>
        </w:rPr>
      </w:pPr>
    </w:p>
    <w:p w:rsidR="008B0DD0" w:rsidRDefault="008B0DD0" w:rsidP="008B0DD0">
      <w:pPr>
        <w:ind w:right="-108"/>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NAČELNIK</w:t>
      </w:r>
    </w:p>
    <w:p w:rsidR="008B0DD0" w:rsidRDefault="008B0DD0" w:rsidP="008B0DD0">
      <w:pPr>
        <w:ind w:right="-108"/>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 xml:space="preserve">                                   Mato Tonković</w:t>
      </w:r>
    </w:p>
    <w:p w:rsidR="008B0DD0" w:rsidRDefault="008B0DD0" w:rsidP="008B0DD0">
      <w:pPr>
        <w:ind w:right="-108"/>
        <w:rPr>
          <w:rFonts w:ascii="Arial" w:hAnsi="Arial" w:cs="Arial"/>
          <w:b/>
        </w:rPr>
      </w:pPr>
    </w:p>
    <w:p w:rsidR="008B0DD0" w:rsidRDefault="008B0DD0" w:rsidP="008B0DD0">
      <w:pPr>
        <w:pStyle w:val="Zaglavlje"/>
        <w:tabs>
          <w:tab w:val="left" w:pos="708"/>
        </w:tabs>
        <w:jc w:val="center"/>
        <w:rPr>
          <w:sz w:val="24"/>
        </w:rPr>
      </w:pPr>
    </w:p>
    <w:p w:rsidR="008B0DD0" w:rsidRDefault="008B0DD0" w:rsidP="008B0DD0">
      <w:pPr>
        <w:pStyle w:val="Zaglavlje"/>
        <w:tabs>
          <w:tab w:val="left" w:pos="708"/>
        </w:tabs>
        <w:jc w:val="center"/>
        <w:rPr>
          <w:sz w:val="24"/>
        </w:rPr>
      </w:pPr>
    </w:p>
    <w:p w:rsidR="008130F7" w:rsidRDefault="00167ED8" w:rsidP="00E76F9D">
      <w:pPr>
        <w:spacing w:line="360" w:lineRule="auto"/>
      </w:pPr>
      <w:r>
        <w:t xml:space="preserve">FINACIJSKO IZVIJEŠĆE NALAZI SE NA </w:t>
      </w:r>
      <w:r w:rsidR="00F11664">
        <w:t>LINKU</w:t>
      </w:r>
    </w:p>
    <w:p w:rsidR="00E76F9D" w:rsidRDefault="008130F7" w:rsidP="00E76F9D">
      <w:pPr>
        <w:spacing w:line="360" w:lineRule="auto"/>
      </w:pPr>
      <w:bookmarkStart w:id="1" w:name="_GoBack"/>
      <w:bookmarkEnd w:id="1"/>
      <w:r>
        <w:t xml:space="preserve"> </w:t>
      </w:r>
      <w:r w:rsidRPr="008130F7">
        <w:t>http://www.berek.hr/index.php/uncategorized/137-financijsko-1-3-2016.html</w:t>
      </w:r>
    </w:p>
    <w:sectPr w:rsidR="00E76F9D" w:rsidSect="006C45A3">
      <w:footerReference w:type="default" r:id="rId24"/>
      <w:pgSz w:w="12240" w:h="15840"/>
      <w:pgMar w:top="709" w:right="333" w:bottom="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ED8" w:rsidRDefault="00167ED8" w:rsidP="00C103E2">
      <w:r>
        <w:separator/>
      </w:r>
    </w:p>
  </w:endnote>
  <w:endnote w:type="continuationSeparator" w:id="0">
    <w:p w:rsidR="00167ED8" w:rsidRDefault="00167ED8" w:rsidP="00C1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HRTimes">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altName w:val="MS Gothic"/>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D1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229702"/>
      <w:docPartObj>
        <w:docPartGallery w:val="Page Numbers (Bottom of Page)"/>
        <w:docPartUnique/>
      </w:docPartObj>
    </w:sdtPr>
    <w:sdtEndPr/>
    <w:sdtContent>
      <w:p w:rsidR="00167ED8" w:rsidRDefault="00167ED8">
        <w:pPr>
          <w:pStyle w:val="Podnoje"/>
          <w:jc w:val="right"/>
        </w:pPr>
        <w:r>
          <w:fldChar w:fldCharType="begin"/>
        </w:r>
        <w:r>
          <w:instrText>PAGE   \* MERGEFORMAT</w:instrText>
        </w:r>
        <w:r>
          <w:fldChar w:fldCharType="separate"/>
        </w:r>
        <w:r w:rsidR="008130F7" w:rsidRPr="008130F7">
          <w:rPr>
            <w:noProof/>
            <w:lang w:val="hr-HR"/>
          </w:rPr>
          <w:t>69</w:t>
        </w:r>
        <w:r>
          <w:fldChar w:fldCharType="end"/>
        </w:r>
      </w:p>
    </w:sdtContent>
  </w:sdt>
  <w:p w:rsidR="00167ED8" w:rsidRDefault="00167ED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ED8" w:rsidRDefault="00167ED8" w:rsidP="00C103E2">
      <w:r>
        <w:separator/>
      </w:r>
    </w:p>
  </w:footnote>
  <w:footnote w:type="continuationSeparator" w:id="0">
    <w:p w:rsidR="00167ED8" w:rsidRDefault="00167ED8" w:rsidP="00C103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072383"/>
    <w:multiLevelType w:val="hybridMultilevel"/>
    <w:tmpl w:val="9FCAA5A6"/>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5A36689"/>
    <w:multiLevelType w:val="hybridMultilevel"/>
    <w:tmpl w:val="4AFCFE74"/>
    <w:lvl w:ilvl="0" w:tplc="877C0384">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8833AE1"/>
    <w:multiLevelType w:val="hybridMultilevel"/>
    <w:tmpl w:val="A1C2FE58"/>
    <w:lvl w:ilvl="0" w:tplc="877C0384">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09437F0F"/>
    <w:multiLevelType w:val="hybridMultilevel"/>
    <w:tmpl w:val="FB9672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837294F"/>
    <w:multiLevelType w:val="hybridMultilevel"/>
    <w:tmpl w:val="E51ACD2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1AE50BB0"/>
    <w:multiLevelType w:val="hybridMultilevel"/>
    <w:tmpl w:val="AC828F50"/>
    <w:lvl w:ilvl="0" w:tplc="1D4C56D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D0B694B"/>
    <w:multiLevelType w:val="hybridMultilevel"/>
    <w:tmpl w:val="C7C09870"/>
    <w:lvl w:ilvl="0" w:tplc="3D704342">
      <w:start w:val="6"/>
      <w:numFmt w:val="upperRoman"/>
      <w:lvlText w:val="%1."/>
      <w:lvlJc w:val="left"/>
      <w:pPr>
        <w:tabs>
          <w:tab w:val="num" w:pos="1062"/>
        </w:tabs>
        <w:ind w:left="1062" w:hanging="720"/>
      </w:pPr>
      <w:rPr>
        <w:rFonts w:hint="default"/>
      </w:rPr>
    </w:lvl>
    <w:lvl w:ilvl="1" w:tplc="041A0019" w:tentative="1">
      <w:start w:val="1"/>
      <w:numFmt w:val="lowerLetter"/>
      <w:lvlText w:val="%2."/>
      <w:lvlJc w:val="left"/>
      <w:pPr>
        <w:tabs>
          <w:tab w:val="num" w:pos="1422"/>
        </w:tabs>
        <w:ind w:left="1422" w:hanging="360"/>
      </w:pPr>
    </w:lvl>
    <w:lvl w:ilvl="2" w:tplc="041A001B" w:tentative="1">
      <w:start w:val="1"/>
      <w:numFmt w:val="lowerRoman"/>
      <w:lvlText w:val="%3."/>
      <w:lvlJc w:val="right"/>
      <w:pPr>
        <w:tabs>
          <w:tab w:val="num" w:pos="2142"/>
        </w:tabs>
        <w:ind w:left="2142" w:hanging="180"/>
      </w:pPr>
    </w:lvl>
    <w:lvl w:ilvl="3" w:tplc="041A000F" w:tentative="1">
      <w:start w:val="1"/>
      <w:numFmt w:val="decimal"/>
      <w:lvlText w:val="%4."/>
      <w:lvlJc w:val="left"/>
      <w:pPr>
        <w:tabs>
          <w:tab w:val="num" w:pos="2862"/>
        </w:tabs>
        <w:ind w:left="2862" w:hanging="360"/>
      </w:pPr>
    </w:lvl>
    <w:lvl w:ilvl="4" w:tplc="041A0019" w:tentative="1">
      <w:start w:val="1"/>
      <w:numFmt w:val="lowerLetter"/>
      <w:lvlText w:val="%5."/>
      <w:lvlJc w:val="left"/>
      <w:pPr>
        <w:tabs>
          <w:tab w:val="num" w:pos="3582"/>
        </w:tabs>
        <w:ind w:left="3582" w:hanging="360"/>
      </w:pPr>
    </w:lvl>
    <w:lvl w:ilvl="5" w:tplc="041A001B" w:tentative="1">
      <w:start w:val="1"/>
      <w:numFmt w:val="lowerRoman"/>
      <w:lvlText w:val="%6."/>
      <w:lvlJc w:val="right"/>
      <w:pPr>
        <w:tabs>
          <w:tab w:val="num" w:pos="4302"/>
        </w:tabs>
        <w:ind w:left="4302" w:hanging="180"/>
      </w:pPr>
    </w:lvl>
    <w:lvl w:ilvl="6" w:tplc="041A000F" w:tentative="1">
      <w:start w:val="1"/>
      <w:numFmt w:val="decimal"/>
      <w:lvlText w:val="%7."/>
      <w:lvlJc w:val="left"/>
      <w:pPr>
        <w:tabs>
          <w:tab w:val="num" w:pos="5022"/>
        </w:tabs>
        <w:ind w:left="5022" w:hanging="360"/>
      </w:pPr>
    </w:lvl>
    <w:lvl w:ilvl="7" w:tplc="041A0019" w:tentative="1">
      <w:start w:val="1"/>
      <w:numFmt w:val="lowerLetter"/>
      <w:lvlText w:val="%8."/>
      <w:lvlJc w:val="left"/>
      <w:pPr>
        <w:tabs>
          <w:tab w:val="num" w:pos="5742"/>
        </w:tabs>
        <w:ind w:left="5742" w:hanging="360"/>
      </w:pPr>
    </w:lvl>
    <w:lvl w:ilvl="8" w:tplc="041A001B" w:tentative="1">
      <w:start w:val="1"/>
      <w:numFmt w:val="lowerRoman"/>
      <w:lvlText w:val="%9."/>
      <w:lvlJc w:val="right"/>
      <w:pPr>
        <w:tabs>
          <w:tab w:val="num" w:pos="6462"/>
        </w:tabs>
        <w:ind w:left="6462" w:hanging="180"/>
      </w:pPr>
    </w:lvl>
  </w:abstractNum>
  <w:abstractNum w:abstractNumId="8">
    <w:nsid w:val="1FA22F49"/>
    <w:multiLevelType w:val="hybridMultilevel"/>
    <w:tmpl w:val="DCB6C424"/>
    <w:lvl w:ilvl="0" w:tplc="2C94963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0150A16"/>
    <w:multiLevelType w:val="hybridMultilevel"/>
    <w:tmpl w:val="A5B48884"/>
    <w:lvl w:ilvl="0" w:tplc="2E689BCA">
      <w:numFmt w:val="bullet"/>
      <w:lvlText w:val="-"/>
      <w:lvlJc w:val="left"/>
      <w:pPr>
        <w:tabs>
          <w:tab w:val="num" w:pos="720"/>
        </w:tabs>
        <w:ind w:left="720" w:hanging="360"/>
      </w:pPr>
      <w:rPr>
        <w:rFonts w:ascii="Times-NewRoman" w:eastAsia="Times New Roman" w:hAnsi="Times-New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31C04FE9"/>
    <w:multiLevelType w:val="hybridMultilevel"/>
    <w:tmpl w:val="EBD60DAE"/>
    <w:lvl w:ilvl="0" w:tplc="B8E25D18">
      <w:start w:val="4"/>
      <w:numFmt w:val="upperRoman"/>
      <w:lvlText w:val="%1."/>
      <w:lvlJc w:val="left"/>
      <w:pPr>
        <w:tabs>
          <w:tab w:val="num" w:pos="1062"/>
        </w:tabs>
        <w:ind w:left="1062"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338252FB"/>
    <w:multiLevelType w:val="hybridMultilevel"/>
    <w:tmpl w:val="71C89F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7F025A2"/>
    <w:multiLevelType w:val="hybridMultilevel"/>
    <w:tmpl w:val="35F8D71E"/>
    <w:lvl w:ilvl="0" w:tplc="C396C42A">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9DD1668"/>
    <w:multiLevelType w:val="multilevel"/>
    <w:tmpl w:val="9492274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EE6772"/>
    <w:multiLevelType w:val="hybridMultilevel"/>
    <w:tmpl w:val="22C2DE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2C84663"/>
    <w:multiLevelType w:val="multilevel"/>
    <w:tmpl w:val="7680AF52"/>
    <w:lvl w:ilvl="0">
      <w:start w:val="2"/>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438202A2"/>
    <w:multiLevelType w:val="hybridMultilevel"/>
    <w:tmpl w:val="C3E82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3A311F8"/>
    <w:multiLevelType w:val="hybridMultilevel"/>
    <w:tmpl w:val="690A3ADC"/>
    <w:lvl w:ilvl="0" w:tplc="54DCD834">
      <w:start w:val="1"/>
      <w:numFmt w:val="decimal"/>
      <w:lvlText w:val="%1."/>
      <w:lvlJc w:val="left"/>
      <w:pPr>
        <w:tabs>
          <w:tab w:val="num" w:pos="1211"/>
        </w:tabs>
        <w:ind w:left="1211" w:hanging="360"/>
      </w:pPr>
      <w:rPr>
        <w:color w:val="auto"/>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8">
    <w:nsid w:val="446060C5"/>
    <w:multiLevelType w:val="hybridMultilevel"/>
    <w:tmpl w:val="69185E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6810426"/>
    <w:multiLevelType w:val="hybridMultilevel"/>
    <w:tmpl w:val="F57A02C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nsid w:val="47827AB0"/>
    <w:multiLevelType w:val="hybridMultilevel"/>
    <w:tmpl w:val="77187268"/>
    <w:lvl w:ilvl="0" w:tplc="B080CAFA">
      <w:numFmt w:val="bullet"/>
      <w:lvlText w:val="-"/>
      <w:lvlJc w:val="left"/>
      <w:pPr>
        <w:ind w:left="408" w:hanging="360"/>
      </w:pPr>
      <w:rPr>
        <w:rFonts w:ascii="Times New Roman" w:eastAsia="Times New Roman" w:hAnsi="Times New Roman" w:cs="Times New Roman"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21">
    <w:nsid w:val="49D37A40"/>
    <w:multiLevelType w:val="hybridMultilevel"/>
    <w:tmpl w:val="921847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C813E2E"/>
    <w:multiLevelType w:val="hybridMultilevel"/>
    <w:tmpl w:val="B96CEEC8"/>
    <w:lvl w:ilvl="0" w:tplc="CC5A4C68">
      <w:start w:val="1"/>
      <w:numFmt w:val="upperRoman"/>
      <w:lvlText w:val="%1."/>
      <w:lvlJc w:val="left"/>
      <w:pPr>
        <w:ind w:left="960" w:hanging="72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23">
    <w:nsid w:val="55BB2C78"/>
    <w:multiLevelType w:val="hybridMultilevel"/>
    <w:tmpl w:val="51908018"/>
    <w:lvl w:ilvl="0" w:tplc="2C1C8EBC">
      <w:numFmt w:val="bullet"/>
      <w:lvlText w:val="-"/>
      <w:lvlJc w:val="left"/>
      <w:pPr>
        <w:ind w:left="1062" w:hanging="360"/>
      </w:pPr>
      <w:rPr>
        <w:rFonts w:ascii="Calibri" w:eastAsia="Calibri" w:hAnsi="Calibri" w:cs="Times New Roman" w:hint="default"/>
      </w:rPr>
    </w:lvl>
    <w:lvl w:ilvl="1" w:tplc="041A0003" w:tentative="1">
      <w:start w:val="1"/>
      <w:numFmt w:val="bullet"/>
      <w:lvlText w:val="o"/>
      <w:lvlJc w:val="left"/>
      <w:pPr>
        <w:ind w:left="1782" w:hanging="360"/>
      </w:pPr>
      <w:rPr>
        <w:rFonts w:ascii="Courier New" w:hAnsi="Courier New" w:cs="Courier New" w:hint="default"/>
      </w:rPr>
    </w:lvl>
    <w:lvl w:ilvl="2" w:tplc="041A0005" w:tentative="1">
      <w:start w:val="1"/>
      <w:numFmt w:val="bullet"/>
      <w:lvlText w:val=""/>
      <w:lvlJc w:val="left"/>
      <w:pPr>
        <w:ind w:left="2502" w:hanging="360"/>
      </w:pPr>
      <w:rPr>
        <w:rFonts w:ascii="Wingdings" w:hAnsi="Wingdings" w:hint="default"/>
      </w:rPr>
    </w:lvl>
    <w:lvl w:ilvl="3" w:tplc="041A0001" w:tentative="1">
      <w:start w:val="1"/>
      <w:numFmt w:val="bullet"/>
      <w:lvlText w:val=""/>
      <w:lvlJc w:val="left"/>
      <w:pPr>
        <w:ind w:left="3222" w:hanging="360"/>
      </w:pPr>
      <w:rPr>
        <w:rFonts w:ascii="Symbol" w:hAnsi="Symbol" w:hint="default"/>
      </w:rPr>
    </w:lvl>
    <w:lvl w:ilvl="4" w:tplc="041A0003" w:tentative="1">
      <w:start w:val="1"/>
      <w:numFmt w:val="bullet"/>
      <w:lvlText w:val="o"/>
      <w:lvlJc w:val="left"/>
      <w:pPr>
        <w:ind w:left="3942" w:hanging="360"/>
      </w:pPr>
      <w:rPr>
        <w:rFonts w:ascii="Courier New" w:hAnsi="Courier New" w:cs="Courier New" w:hint="default"/>
      </w:rPr>
    </w:lvl>
    <w:lvl w:ilvl="5" w:tplc="041A0005" w:tentative="1">
      <w:start w:val="1"/>
      <w:numFmt w:val="bullet"/>
      <w:lvlText w:val=""/>
      <w:lvlJc w:val="left"/>
      <w:pPr>
        <w:ind w:left="4662" w:hanging="360"/>
      </w:pPr>
      <w:rPr>
        <w:rFonts w:ascii="Wingdings" w:hAnsi="Wingdings" w:hint="default"/>
      </w:rPr>
    </w:lvl>
    <w:lvl w:ilvl="6" w:tplc="041A0001" w:tentative="1">
      <w:start w:val="1"/>
      <w:numFmt w:val="bullet"/>
      <w:lvlText w:val=""/>
      <w:lvlJc w:val="left"/>
      <w:pPr>
        <w:ind w:left="5382" w:hanging="360"/>
      </w:pPr>
      <w:rPr>
        <w:rFonts w:ascii="Symbol" w:hAnsi="Symbol" w:hint="default"/>
      </w:rPr>
    </w:lvl>
    <w:lvl w:ilvl="7" w:tplc="041A0003" w:tentative="1">
      <w:start w:val="1"/>
      <w:numFmt w:val="bullet"/>
      <w:lvlText w:val="o"/>
      <w:lvlJc w:val="left"/>
      <w:pPr>
        <w:ind w:left="6102" w:hanging="360"/>
      </w:pPr>
      <w:rPr>
        <w:rFonts w:ascii="Courier New" w:hAnsi="Courier New" w:cs="Courier New" w:hint="default"/>
      </w:rPr>
    </w:lvl>
    <w:lvl w:ilvl="8" w:tplc="041A0005" w:tentative="1">
      <w:start w:val="1"/>
      <w:numFmt w:val="bullet"/>
      <w:lvlText w:val=""/>
      <w:lvlJc w:val="left"/>
      <w:pPr>
        <w:ind w:left="6822" w:hanging="360"/>
      </w:pPr>
      <w:rPr>
        <w:rFonts w:ascii="Wingdings" w:hAnsi="Wingdings" w:hint="default"/>
      </w:rPr>
    </w:lvl>
  </w:abstractNum>
  <w:abstractNum w:abstractNumId="24">
    <w:nsid w:val="58B54EBB"/>
    <w:multiLevelType w:val="multilevel"/>
    <w:tmpl w:val="68CCD034"/>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98E6175"/>
    <w:multiLevelType w:val="hybridMultilevel"/>
    <w:tmpl w:val="E474CEB6"/>
    <w:lvl w:ilvl="0" w:tplc="0044ADA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C0D2859"/>
    <w:multiLevelType w:val="hybridMultilevel"/>
    <w:tmpl w:val="450C6A1E"/>
    <w:lvl w:ilvl="0" w:tplc="7D2C8B3E">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nsid w:val="5F133868"/>
    <w:multiLevelType w:val="hybridMultilevel"/>
    <w:tmpl w:val="2D94169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nsid w:val="65135160"/>
    <w:multiLevelType w:val="hybridMultilevel"/>
    <w:tmpl w:val="EBD4E104"/>
    <w:lvl w:ilvl="0" w:tplc="51D26190">
      <w:start w:val="1"/>
      <w:numFmt w:val="upperRoman"/>
      <w:lvlText w:val="%1."/>
      <w:lvlJc w:val="left"/>
      <w:pPr>
        <w:tabs>
          <w:tab w:val="num" w:pos="1080"/>
        </w:tabs>
        <w:ind w:left="1080" w:hanging="720"/>
      </w:pPr>
      <w:rPr>
        <w:rFonts w:hint="default"/>
      </w:rPr>
    </w:lvl>
    <w:lvl w:ilvl="1" w:tplc="0C824950">
      <w:start w:val="1"/>
      <w:numFmt w:val="lowerLetter"/>
      <w:lvlText w:val="%2)"/>
      <w:lvlJc w:val="left"/>
      <w:pPr>
        <w:tabs>
          <w:tab w:val="num" w:pos="1440"/>
        </w:tabs>
        <w:ind w:left="1440" w:hanging="360"/>
      </w:pPr>
      <w:rPr>
        <w:rFonts w:hint="default"/>
      </w:rPr>
    </w:lvl>
    <w:lvl w:ilvl="2" w:tplc="0EAE6CB8">
      <w:start w:val="1"/>
      <w:numFmt w:val="bullet"/>
      <w:lvlText w:val="-"/>
      <w:lvlJc w:val="left"/>
      <w:pPr>
        <w:tabs>
          <w:tab w:val="num" w:pos="2340"/>
        </w:tabs>
        <w:ind w:left="2340" w:hanging="360"/>
      </w:pPr>
      <w:rPr>
        <w:rFonts w:ascii="Times New Roman" w:eastAsia="Times New Roman" w:hAnsi="Times New Roman" w:cs="Times New Roman"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nsid w:val="72EF06F5"/>
    <w:multiLevelType w:val="hybridMultilevel"/>
    <w:tmpl w:val="AD7E2C72"/>
    <w:lvl w:ilvl="0" w:tplc="FA4241B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4A35CA7"/>
    <w:multiLevelType w:val="hybridMultilevel"/>
    <w:tmpl w:val="A712D3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753D6CA7"/>
    <w:multiLevelType w:val="hybridMultilevel"/>
    <w:tmpl w:val="1B4470FC"/>
    <w:lvl w:ilvl="0" w:tplc="C9763864">
      <w:start w:val="3"/>
      <w:numFmt w:val="decimal"/>
      <w:lvlText w:val="%1."/>
      <w:lvlJc w:val="left"/>
      <w:pPr>
        <w:ind w:left="360"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2">
    <w:nsid w:val="75DF501F"/>
    <w:multiLevelType w:val="multilevel"/>
    <w:tmpl w:val="46ACB264"/>
    <w:lvl w:ilvl="0">
      <w:start w:val="1"/>
      <w:numFmt w:val="decimal"/>
      <w:lvlText w:val="%1."/>
      <w:lvlJc w:val="left"/>
      <w:pPr>
        <w:ind w:left="945" w:hanging="945"/>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77AE1CEC"/>
    <w:multiLevelType w:val="hybridMultilevel"/>
    <w:tmpl w:val="9EFE15DC"/>
    <w:lvl w:ilvl="0" w:tplc="055E5EEA">
      <w:start w:val="2"/>
      <w:numFmt w:val="upperLetter"/>
      <w:lvlText w:val="%1)"/>
      <w:lvlJc w:val="left"/>
      <w:pPr>
        <w:tabs>
          <w:tab w:val="num" w:pos="900"/>
        </w:tabs>
        <w:ind w:left="900" w:hanging="360"/>
      </w:pPr>
      <w:rPr>
        <w:rFonts w:hint="default"/>
      </w:rPr>
    </w:lvl>
    <w:lvl w:ilvl="1" w:tplc="041A0019" w:tentative="1">
      <w:start w:val="1"/>
      <w:numFmt w:val="lowerLetter"/>
      <w:lvlText w:val="%2."/>
      <w:lvlJc w:val="left"/>
      <w:pPr>
        <w:tabs>
          <w:tab w:val="num" w:pos="1620"/>
        </w:tabs>
        <w:ind w:left="1620" w:hanging="360"/>
      </w:pPr>
    </w:lvl>
    <w:lvl w:ilvl="2" w:tplc="041A001B" w:tentative="1">
      <w:start w:val="1"/>
      <w:numFmt w:val="lowerRoman"/>
      <w:lvlText w:val="%3."/>
      <w:lvlJc w:val="right"/>
      <w:pPr>
        <w:tabs>
          <w:tab w:val="num" w:pos="2340"/>
        </w:tabs>
        <w:ind w:left="2340" w:hanging="180"/>
      </w:pPr>
    </w:lvl>
    <w:lvl w:ilvl="3" w:tplc="041A000F" w:tentative="1">
      <w:start w:val="1"/>
      <w:numFmt w:val="decimal"/>
      <w:lvlText w:val="%4."/>
      <w:lvlJc w:val="left"/>
      <w:pPr>
        <w:tabs>
          <w:tab w:val="num" w:pos="3060"/>
        </w:tabs>
        <w:ind w:left="3060" w:hanging="360"/>
      </w:pPr>
    </w:lvl>
    <w:lvl w:ilvl="4" w:tplc="041A0019" w:tentative="1">
      <w:start w:val="1"/>
      <w:numFmt w:val="lowerLetter"/>
      <w:lvlText w:val="%5."/>
      <w:lvlJc w:val="left"/>
      <w:pPr>
        <w:tabs>
          <w:tab w:val="num" w:pos="3780"/>
        </w:tabs>
        <w:ind w:left="3780" w:hanging="360"/>
      </w:pPr>
    </w:lvl>
    <w:lvl w:ilvl="5" w:tplc="041A001B" w:tentative="1">
      <w:start w:val="1"/>
      <w:numFmt w:val="lowerRoman"/>
      <w:lvlText w:val="%6."/>
      <w:lvlJc w:val="right"/>
      <w:pPr>
        <w:tabs>
          <w:tab w:val="num" w:pos="4500"/>
        </w:tabs>
        <w:ind w:left="4500" w:hanging="180"/>
      </w:pPr>
    </w:lvl>
    <w:lvl w:ilvl="6" w:tplc="041A000F" w:tentative="1">
      <w:start w:val="1"/>
      <w:numFmt w:val="decimal"/>
      <w:lvlText w:val="%7."/>
      <w:lvlJc w:val="left"/>
      <w:pPr>
        <w:tabs>
          <w:tab w:val="num" w:pos="5220"/>
        </w:tabs>
        <w:ind w:left="5220" w:hanging="360"/>
      </w:pPr>
    </w:lvl>
    <w:lvl w:ilvl="7" w:tplc="041A0019" w:tentative="1">
      <w:start w:val="1"/>
      <w:numFmt w:val="lowerLetter"/>
      <w:lvlText w:val="%8."/>
      <w:lvlJc w:val="left"/>
      <w:pPr>
        <w:tabs>
          <w:tab w:val="num" w:pos="5940"/>
        </w:tabs>
        <w:ind w:left="5940" w:hanging="360"/>
      </w:pPr>
    </w:lvl>
    <w:lvl w:ilvl="8" w:tplc="041A001B" w:tentative="1">
      <w:start w:val="1"/>
      <w:numFmt w:val="lowerRoman"/>
      <w:lvlText w:val="%9."/>
      <w:lvlJc w:val="right"/>
      <w:pPr>
        <w:tabs>
          <w:tab w:val="num" w:pos="6660"/>
        </w:tabs>
        <w:ind w:left="6660" w:hanging="180"/>
      </w:pPr>
    </w:lvl>
  </w:abstractNum>
  <w:abstractNum w:abstractNumId="34">
    <w:nsid w:val="77D33CD1"/>
    <w:multiLevelType w:val="hybridMultilevel"/>
    <w:tmpl w:val="0228F70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2"/>
  </w:num>
  <w:num w:numId="2">
    <w:abstractNumId w:val="2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2"/>
  </w:num>
  <w:num w:numId="6">
    <w:abstractNumId w:val="13"/>
  </w:num>
  <w:num w:numId="7">
    <w:abstractNumId w:val="24"/>
  </w:num>
  <w:num w:numId="8">
    <w:abstractNumId w:val="9"/>
  </w:num>
  <w:num w:numId="9">
    <w:abstractNumId w:val="11"/>
  </w:num>
  <w:num w:numId="10">
    <w:abstractNumId w:val="27"/>
  </w:num>
  <w:num w:numId="11">
    <w:abstractNumId w:val="23"/>
  </w:num>
  <w:num w:numId="12">
    <w:abstractNumId w:val="3"/>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26"/>
  </w:num>
  <w:num w:numId="16">
    <w:abstractNumId w:val="2"/>
  </w:num>
  <w:num w:numId="17">
    <w:abstractNumId w:val="10"/>
  </w:num>
  <w:num w:numId="18">
    <w:abstractNumId w:val="7"/>
  </w:num>
  <w:num w:numId="19">
    <w:abstractNumId w:val="14"/>
  </w:num>
  <w:num w:numId="20">
    <w:abstractNumId w:val="28"/>
  </w:num>
  <w:num w:numId="21">
    <w:abstractNumId w:val="8"/>
  </w:num>
  <w:num w:numId="22">
    <w:abstractNumId w:val="1"/>
  </w:num>
  <w:num w:numId="23">
    <w:abstractNumId w:val="31"/>
  </w:num>
  <w:num w:numId="24">
    <w:abstractNumId w:val="21"/>
  </w:num>
  <w:num w:numId="25">
    <w:abstractNumId w:val="18"/>
  </w:num>
  <w:num w:numId="26">
    <w:abstractNumId w:val="25"/>
  </w:num>
  <w:num w:numId="27">
    <w:abstractNumId w:val="12"/>
  </w:num>
  <w:num w:numId="28">
    <w:abstractNumId w:val="19"/>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0"/>
  </w:num>
  <w:num w:numId="32">
    <w:abstractNumId w:val="5"/>
  </w:num>
  <w:num w:numId="33">
    <w:abstractNumId w:val="16"/>
  </w:num>
  <w:num w:numId="34">
    <w:abstractNumId w:val="34"/>
  </w:num>
  <w:num w:numId="35">
    <w:abstractNumId w:val="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F0"/>
    <w:rsid w:val="00000775"/>
    <w:rsid w:val="00027B92"/>
    <w:rsid w:val="00032F31"/>
    <w:rsid w:val="0010405A"/>
    <w:rsid w:val="00120EF4"/>
    <w:rsid w:val="00124628"/>
    <w:rsid w:val="001262EA"/>
    <w:rsid w:val="00135C31"/>
    <w:rsid w:val="00167ED8"/>
    <w:rsid w:val="001E0B42"/>
    <w:rsid w:val="00254B54"/>
    <w:rsid w:val="00266385"/>
    <w:rsid w:val="00301975"/>
    <w:rsid w:val="00475CC6"/>
    <w:rsid w:val="004B0327"/>
    <w:rsid w:val="004E68DB"/>
    <w:rsid w:val="00567BC7"/>
    <w:rsid w:val="00595D46"/>
    <w:rsid w:val="005A4828"/>
    <w:rsid w:val="005D6542"/>
    <w:rsid w:val="0060070C"/>
    <w:rsid w:val="00652B9F"/>
    <w:rsid w:val="00667644"/>
    <w:rsid w:val="00685076"/>
    <w:rsid w:val="0069056C"/>
    <w:rsid w:val="006A767B"/>
    <w:rsid w:val="006B2D3C"/>
    <w:rsid w:val="006C45A3"/>
    <w:rsid w:val="006F2D48"/>
    <w:rsid w:val="007228F6"/>
    <w:rsid w:val="007524A3"/>
    <w:rsid w:val="00776650"/>
    <w:rsid w:val="00782F11"/>
    <w:rsid w:val="00791255"/>
    <w:rsid w:val="007946F0"/>
    <w:rsid w:val="007E6E4C"/>
    <w:rsid w:val="008130F7"/>
    <w:rsid w:val="00837322"/>
    <w:rsid w:val="008428ED"/>
    <w:rsid w:val="00866684"/>
    <w:rsid w:val="00874C15"/>
    <w:rsid w:val="008B0DD0"/>
    <w:rsid w:val="008C5D6B"/>
    <w:rsid w:val="00933E3C"/>
    <w:rsid w:val="00944B1E"/>
    <w:rsid w:val="0094768F"/>
    <w:rsid w:val="009702FF"/>
    <w:rsid w:val="009924CE"/>
    <w:rsid w:val="009B496B"/>
    <w:rsid w:val="009C09DB"/>
    <w:rsid w:val="00A409B5"/>
    <w:rsid w:val="00A767F3"/>
    <w:rsid w:val="00AB0974"/>
    <w:rsid w:val="00AE76D3"/>
    <w:rsid w:val="00AF6765"/>
    <w:rsid w:val="00B741D0"/>
    <w:rsid w:val="00B9506B"/>
    <w:rsid w:val="00BF05AB"/>
    <w:rsid w:val="00BF7DE0"/>
    <w:rsid w:val="00BF7F6A"/>
    <w:rsid w:val="00C103E2"/>
    <w:rsid w:val="00C23612"/>
    <w:rsid w:val="00C74D15"/>
    <w:rsid w:val="00C87DAC"/>
    <w:rsid w:val="00CA2847"/>
    <w:rsid w:val="00CB5FF8"/>
    <w:rsid w:val="00D02B23"/>
    <w:rsid w:val="00D73848"/>
    <w:rsid w:val="00D76C27"/>
    <w:rsid w:val="00DB3A59"/>
    <w:rsid w:val="00DB5A38"/>
    <w:rsid w:val="00E26ADD"/>
    <w:rsid w:val="00E67DC9"/>
    <w:rsid w:val="00E74C2A"/>
    <w:rsid w:val="00E76F9D"/>
    <w:rsid w:val="00ED346A"/>
    <w:rsid w:val="00F11664"/>
    <w:rsid w:val="00F5260E"/>
    <w:rsid w:val="00FB0E1A"/>
    <w:rsid w:val="00FE6E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F0"/>
    <w:pPr>
      <w:spacing w:after="0" w:line="240" w:lineRule="auto"/>
    </w:pPr>
    <w:rPr>
      <w:rFonts w:ascii="Times New Roman" w:eastAsia="Times New Roman" w:hAnsi="Times New Roman" w:cs="Times New Roman"/>
      <w:sz w:val="24"/>
      <w:szCs w:val="24"/>
      <w:lang w:val="en-GB"/>
    </w:rPr>
  </w:style>
  <w:style w:type="paragraph" w:styleId="Naslov1">
    <w:name w:val="heading 1"/>
    <w:basedOn w:val="Normal"/>
    <w:next w:val="Normal"/>
    <w:link w:val="Naslov1Char"/>
    <w:qFormat/>
    <w:rsid w:val="007946F0"/>
    <w:pPr>
      <w:keepNext/>
      <w:outlineLvl w:val="0"/>
    </w:pPr>
    <w:rPr>
      <w:sz w:val="28"/>
      <w:lang w:val="hr-HR"/>
    </w:rPr>
  </w:style>
  <w:style w:type="paragraph" w:styleId="Naslov2">
    <w:name w:val="heading 2"/>
    <w:basedOn w:val="Normal"/>
    <w:next w:val="Normal"/>
    <w:link w:val="Naslov2Char"/>
    <w:unhideWhenUsed/>
    <w:qFormat/>
    <w:rsid w:val="007946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D76C27"/>
    <w:pPr>
      <w:keepNext/>
      <w:keepLines/>
      <w:spacing w:before="200"/>
      <w:outlineLvl w:val="2"/>
    </w:pPr>
    <w:rPr>
      <w:rFonts w:asciiTheme="majorHAnsi" w:eastAsiaTheme="majorEastAsia" w:hAnsiTheme="majorHAnsi" w:cstheme="majorBidi"/>
      <w:b/>
      <w:bCs/>
      <w:color w:val="5B9BD5" w:themeColor="accent1"/>
    </w:rPr>
  </w:style>
  <w:style w:type="paragraph" w:styleId="Naslov4">
    <w:name w:val="heading 4"/>
    <w:basedOn w:val="Normal"/>
    <w:next w:val="Normal"/>
    <w:link w:val="Naslov4Char"/>
    <w:uiPriority w:val="9"/>
    <w:unhideWhenUsed/>
    <w:qFormat/>
    <w:rsid w:val="007946F0"/>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7946F0"/>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semiHidden/>
    <w:unhideWhenUsed/>
    <w:qFormat/>
    <w:rsid w:val="007946F0"/>
    <w:pPr>
      <w:keepNext/>
      <w:keepLines/>
      <w:spacing w:before="40"/>
      <w:outlineLvl w:val="5"/>
    </w:pPr>
    <w:rPr>
      <w:rFonts w:asciiTheme="majorHAnsi" w:eastAsiaTheme="majorEastAsia" w:hAnsiTheme="majorHAnsi" w:cstheme="majorBidi"/>
      <w:color w:val="1F4D78" w:themeColor="accent1" w:themeShade="7F"/>
    </w:rPr>
  </w:style>
  <w:style w:type="paragraph" w:styleId="Naslov8">
    <w:name w:val="heading 8"/>
    <w:basedOn w:val="Normal"/>
    <w:next w:val="Normal"/>
    <w:link w:val="Naslov8Char"/>
    <w:uiPriority w:val="9"/>
    <w:semiHidden/>
    <w:unhideWhenUsed/>
    <w:qFormat/>
    <w:rsid w:val="007946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A767F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946F0"/>
    <w:rPr>
      <w:rFonts w:ascii="Times New Roman" w:eastAsia="Times New Roman" w:hAnsi="Times New Roman" w:cs="Times New Roman"/>
      <w:sz w:val="28"/>
      <w:szCs w:val="24"/>
    </w:rPr>
  </w:style>
  <w:style w:type="character" w:customStyle="1" w:styleId="Naslov2Char">
    <w:name w:val="Naslov 2 Char"/>
    <w:basedOn w:val="Zadanifontodlomka"/>
    <w:link w:val="Naslov2"/>
    <w:uiPriority w:val="9"/>
    <w:semiHidden/>
    <w:rsid w:val="007946F0"/>
    <w:rPr>
      <w:rFonts w:asciiTheme="majorHAnsi" w:eastAsiaTheme="majorEastAsia" w:hAnsiTheme="majorHAnsi" w:cstheme="majorBidi"/>
      <w:color w:val="2E74B5" w:themeColor="accent1" w:themeShade="BF"/>
      <w:sz w:val="26"/>
      <w:szCs w:val="26"/>
      <w:lang w:val="en-GB"/>
    </w:rPr>
  </w:style>
  <w:style w:type="character" w:customStyle="1" w:styleId="Naslov3Char">
    <w:name w:val="Naslov 3 Char"/>
    <w:basedOn w:val="Zadanifontodlomka"/>
    <w:link w:val="Naslov3"/>
    <w:uiPriority w:val="9"/>
    <w:semiHidden/>
    <w:rsid w:val="00D76C27"/>
    <w:rPr>
      <w:rFonts w:asciiTheme="majorHAnsi" w:eastAsiaTheme="majorEastAsia" w:hAnsiTheme="majorHAnsi" w:cstheme="majorBidi"/>
      <w:b/>
      <w:bCs/>
      <w:color w:val="5B9BD5" w:themeColor="accent1"/>
      <w:sz w:val="24"/>
      <w:szCs w:val="24"/>
      <w:lang w:val="en-GB"/>
    </w:rPr>
  </w:style>
  <w:style w:type="character" w:customStyle="1" w:styleId="Naslov4Char">
    <w:name w:val="Naslov 4 Char"/>
    <w:basedOn w:val="Zadanifontodlomka"/>
    <w:link w:val="Naslov4"/>
    <w:uiPriority w:val="9"/>
    <w:rsid w:val="007946F0"/>
    <w:rPr>
      <w:rFonts w:asciiTheme="majorHAnsi" w:eastAsiaTheme="majorEastAsia" w:hAnsiTheme="majorHAnsi" w:cstheme="majorBidi"/>
      <w:i/>
      <w:iCs/>
      <w:color w:val="2E74B5" w:themeColor="accent1" w:themeShade="BF"/>
      <w:sz w:val="24"/>
      <w:szCs w:val="24"/>
      <w:lang w:val="en-GB"/>
    </w:rPr>
  </w:style>
  <w:style w:type="character" w:customStyle="1" w:styleId="Naslov5Char">
    <w:name w:val="Naslov 5 Char"/>
    <w:basedOn w:val="Zadanifontodlomka"/>
    <w:link w:val="Naslov5"/>
    <w:uiPriority w:val="9"/>
    <w:rsid w:val="007946F0"/>
    <w:rPr>
      <w:rFonts w:asciiTheme="majorHAnsi" w:eastAsiaTheme="majorEastAsia" w:hAnsiTheme="majorHAnsi" w:cstheme="majorBidi"/>
      <w:color w:val="2E74B5" w:themeColor="accent1" w:themeShade="BF"/>
      <w:sz w:val="24"/>
      <w:szCs w:val="24"/>
      <w:lang w:val="en-GB"/>
    </w:rPr>
  </w:style>
  <w:style w:type="character" w:customStyle="1" w:styleId="Naslov6Char">
    <w:name w:val="Naslov 6 Char"/>
    <w:basedOn w:val="Zadanifontodlomka"/>
    <w:link w:val="Naslov6"/>
    <w:uiPriority w:val="9"/>
    <w:semiHidden/>
    <w:rsid w:val="007946F0"/>
    <w:rPr>
      <w:rFonts w:asciiTheme="majorHAnsi" w:eastAsiaTheme="majorEastAsia" w:hAnsiTheme="majorHAnsi" w:cstheme="majorBidi"/>
      <w:color w:val="1F4D78" w:themeColor="accent1" w:themeShade="7F"/>
      <w:sz w:val="24"/>
      <w:szCs w:val="24"/>
      <w:lang w:val="en-GB"/>
    </w:rPr>
  </w:style>
  <w:style w:type="character" w:customStyle="1" w:styleId="Naslov8Char">
    <w:name w:val="Naslov 8 Char"/>
    <w:basedOn w:val="Zadanifontodlomka"/>
    <w:link w:val="Naslov8"/>
    <w:uiPriority w:val="9"/>
    <w:semiHidden/>
    <w:rsid w:val="007946F0"/>
    <w:rPr>
      <w:rFonts w:asciiTheme="majorHAnsi" w:eastAsiaTheme="majorEastAsia" w:hAnsiTheme="majorHAnsi" w:cstheme="majorBidi"/>
      <w:color w:val="272727" w:themeColor="text1" w:themeTint="D8"/>
      <w:sz w:val="21"/>
      <w:szCs w:val="21"/>
      <w:lang w:val="en-GB"/>
    </w:rPr>
  </w:style>
  <w:style w:type="character" w:customStyle="1" w:styleId="Naslov9Char">
    <w:name w:val="Naslov 9 Char"/>
    <w:basedOn w:val="Zadanifontodlomka"/>
    <w:link w:val="Naslov9"/>
    <w:uiPriority w:val="9"/>
    <w:semiHidden/>
    <w:rsid w:val="00A767F3"/>
    <w:rPr>
      <w:rFonts w:asciiTheme="majorHAnsi" w:eastAsiaTheme="majorEastAsia" w:hAnsiTheme="majorHAnsi" w:cstheme="majorBidi"/>
      <w:i/>
      <w:iCs/>
      <w:color w:val="404040" w:themeColor="text1" w:themeTint="BF"/>
      <w:sz w:val="20"/>
      <w:szCs w:val="20"/>
      <w:lang w:val="en-GB"/>
    </w:rPr>
  </w:style>
  <w:style w:type="paragraph" w:styleId="Zaglavlje">
    <w:name w:val="header"/>
    <w:basedOn w:val="Normal"/>
    <w:link w:val="ZaglavljeChar"/>
    <w:rsid w:val="007946F0"/>
    <w:pPr>
      <w:tabs>
        <w:tab w:val="center" w:pos="4153"/>
        <w:tab w:val="right" w:pos="8306"/>
      </w:tabs>
    </w:pPr>
    <w:rPr>
      <w:noProof/>
      <w:sz w:val="20"/>
      <w:szCs w:val="20"/>
      <w:lang w:val="hr-HR"/>
    </w:rPr>
  </w:style>
  <w:style w:type="character" w:customStyle="1" w:styleId="ZaglavljeChar">
    <w:name w:val="Zaglavlje Char"/>
    <w:basedOn w:val="Zadanifontodlomka"/>
    <w:link w:val="Zaglavlje"/>
    <w:rsid w:val="007946F0"/>
    <w:rPr>
      <w:rFonts w:ascii="Times New Roman" w:eastAsia="Times New Roman" w:hAnsi="Times New Roman" w:cs="Times New Roman"/>
      <w:noProof/>
      <w:sz w:val="20"/>
      <w:szCs w:val="20"/>
    </w:rPr>
  </w:style>
  <w:style w:type="paragraph" w:customStyle="1" w:styleId="Default">
    <w:name w:val="Default"/>
    <w:rsid w:val="007946F0"/>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Tijeloteksta">
    <w:name w:val="Body Text"/>
    <w:basedOn w:val="Normal"/>
    <w:link w:val="TijelotekstaChar"/>
    <w:semiHidden/>
    <w:rsid w:val="007946F0"/>
    <w:pPr>
      <w:jc w:val="both"/>
    </w:pPr>
    <w:rPr>
      <w:lang w:val="hr-HR" w:eastAsia="hr-HR"/>
    </w:rPr>
  </w:style>
  <w:style w:type="character" w:customStyle="1" w:styleId="TijelotekstaChar">
    <w:name w:val="Tijelo teksta Char"/>
    <w:basedOn w:val="Zadanifontodlomka"/>
    <w:link w:val="Tijeloteksta"/>
    <w:semiHidden/>
    <w:rsid w:val="007946F0"/>
    <w:rPr>
      <w:rFonts w:ascii="Times New Roman" w:eastAsia="Times New Roman" w:hAnsi="Times New Roman" w:cs="Times New Roman"/>
      <w:sz w:val="24"/>
      <w:szCs w:val="24"/>
      <w:lang w:eastAsia="hr-HR"/>
    </w:rPr>
  </w:style>
  <w:style w:type="paragraph" w:styleId="Tijeloteksta2">
    <w:name w:val="Body Text 2"/>
    <w:basedOn w:val="Normal"/>
    <w:link w:val="Tijeloteksta2Char"/>
    <w:semiHidden/>
    <w:rsid w:val="007946F0"/>
    <w:pPr>
      <w:jc w:val="center"/>
    </w:pPr>
    <w:rPr>
      <w:b/>
      <w:bCs/>
      <w:lang w:val="hr-HR" w:eastAsia="hr-HR"/>
    </w:rPr>
  </w:style>
  <w:style w:type="character" w:customStyle="1" w:styleId="Tijeloteksta2Char">
    <w:name w:val="Tijelo teksta 2 Char"/>
    <w:basedOn w:val="Zadanifontodlomka"/>
    <w:link w:val="Tijeloteksta2"/>
    <w:rsid w:val="007946F0"/>
    <w:rPr>
      <w:rFonts w:ascii="Times New Roman" w:eastAsia="Times New Roman" w:hAnsi="Times New Roman" w:cs="Times New Roman"/>
      <w:b/>
      <w:bCs/>
      <w:sz w:val="24"/>
      <w:szCs w:val="24"/>
      <w:lang w:eastAsia="hr-HR"/>
    </w:rPr>
  </w:style>
  <w:style w:type="paragraph" w:styleId="Naslov">
    <w:name w:val="Title"/>
    <w:basedOn w:val="Normal"/>
    <w:link w:val="NaslovChar"/>
    <w:qFormat/>
    <w:rsid w:val="007946F0"/>
    <w:pPr>
      <w:numPr>
        <w:ilvl w:val="12"/>
      </w:numPr>
      <w:jc w:val="center"/>
    </w:pPr>
    <w:rPr>
      <w:rFonts w:ascii="Arial" w:hAnsi="Arial" w:cs="Arial"/>
      <w:i/>
      <w:lang w:val="hr-HR" w:eastAsia="hr-HR"/>
    </w:rPr>
  </w:style>
  <w:style w:type="character" w:customStyle="1" w:styleId="NaslovChar">
    <w:name w:val="Naslov Char"/>
    <w:basedOn w:val="Zadanifontodlomka"/>
    <w:link w:val="Naslov"/>
    <w:rsid w:val="007946F0"/>
    <w:rPr>
      <w:rFonts w:ascii="Arial" w:eastAsia="Times New Roman" w:hAnsi="Arial" w:cs="Arial"/>
      <w:i/>
      <w:sz w:val="24"/>
      <w:szCs w:val="24"/>
      <w:lang w:eastAsia="hr-HR"/>
    </w:rPr>
  </w:style>
  <w:style w:type="paragraph" w:styleId="Opisslike">
    <w:name w:val="caption"/>
    <w:basedOn w:val="Normal"/>
    <w:next w:val="Normal"/>
    <w:qFormat/>
    <w:rsid w:val="007946F0"/>
    <w:pPr>
      <w:tabs>
        <w:tab w:val="center" w:pos="2410"/>
      </w:tabs>
    </w:pPr>
    <w:rPr>
      <w:rFonts w:ascii="HRTimes" w:hAnsi="HRTimes"/>
      <w:b/>
      <w:sz w:val="28"/>
      <w:szCs w:val="20"/>
      <w:lang w:val="en-US" w:eastAsia="hr-HR"/>
    </w:rPr>
  </w:style>
  <w:style w:type="paragraph" w:customStyle="1" w:styleId="T-98-2">
    <w:name w:val="T-9/8-2"/>
    <w:rsid w:val="007946F0"/>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98-20">
    <w:name w:val="t-98-2"/>
    <w:basedOn w:val="Normal"/>
    <w:rsid w:val="007946F0"/>
    <w:pPr>
      <w:spacing w:before="100" w:beforeAutospacing="1" w:after="100" w:afterAutospacing="1"/>
    </w:pPr>
    <w:rPr>
      <w:lang w:val="hr-HR" w:eastAsia="hr-HR"/>
    </w:rPr>
  </w:style>
  <w:style w:type="paragraph" w:styleId="Podnoje">
    <w:name w:val="footer"/>
    <w:basedOn w:val="Normal"/>
    <w:link w:val="PodnojeChar"/>
    <w:uiPriority w:val="99"/>
    <w:unhideWhenUsed/>
    <w:rsid w:val="00C103E2"/>
    <w:pPr>
      <w:tabs>
        <w:tab w:val="center" w:pos="4536"/>
        <w:tab w:val="right" w:pos="9072"/>
      </w:tabs>
    </w:pPr>
  </w:style>
  <w:style w:type="character" w:customStyle="1" w:styleId="PodnojeChar">
    <w:name w:val="Podnožje Char"/>
    <w:basedOn w:val="Zadanifontodlomka"/>
    <w:link w:val="Podnoje"/>
    <w:uiPriority w:val="99"/>
    <w:rsid w:val="00C103E2"/>
    <w:rPr>
      <w:rFonts w:ascii="Times New Roman" w:eastAsia="Times New Roman" w:hAnsi="Times New Roman" w:cs="Times New Roman"/>
      <w:sz w:val="24"/>
      <w:szCs w:val="24"/>
      <w:lang w:val="en-GB"/>
    </w:rPr>
  </w:style>
  <w:style w:type="paragraph" w:styleId="StandardWeb">
    <w:name w:val="Normal (Web)"/>
    <w:basedOn w:val="Normal"/>
    <w:rsid w:val="007228F6"/>
    <w:pPr>
      <w:spacing w:before="100" w:beforeAutospacing="1" w:after="100" w:afterAutospacing="1"/>
    </w:pPr>
    <w:rPr>
      <w:rFonts w:ascii="Arial" w:hAnsi="Arial" w:cs="Arial"/>
      <w:color w:val="000000"/>
      <w:sz w:val="14"/>
      <w:szCs w:val="14"/>
      <w:lang w:val="hr-HR" w:eastAsia="hr-HR"/>
    </w:rPr>
  </w:style>
  <w:style w:type="paragraph" w:styleId="Odlomakpopisa">
    <w:name w:val="List Paragraph"/>
    <w:basedOn w:val="Normal"/>
    <w:uiPriority w:val="34"/>
    <w:qFormat/>
    <w:rsid w:val="007228F6"/>
    <w:pPr>
      <w:spacing w:after="200" w:line="276" w:lineRule="auto"/>
      <w:ind w:left="720"/>
      <w:contextualSpacing/>
    </w:pPr>
    <w:rPr>
      <w:rFonts w:ascii="Calibri" w:eastAsia="Calibri" w:hAnsi="Calibri"/>
      <w:sz w:val="22"/>
      <w:szCs w:val="22"/>
      <w:lang w:val="hr-HR"/>
    </w:rPr>
  </w:style>
  <w:style w:type="paragraph" w:styleId="Tekstbalonia">
    <w:name w:val="Balloon Text"/>
    <w:basedOn w:val="Normal"/>
    <w:link w:val="TekstbaloniaChar"/>
    <w:uiPriority w:val="99"/>
    <w:semiHidden/>
    <w:unhideWhenUsed/>
    <w:rsid w:val="00B741D0"/>
    <w:rPr>
      <w:rFonts w:ascii="Tahoma" w:hAnsi="Tahoma" w:cs="Tahoma"/>
      <w:sz w:val="16"/>
      <w:szCs w:val="16"/>
    </w:rPr>
  </w:style>
  <w:style w:type="character" w:customStyle="1" w:styleId="TekstbaloniaChar">
    <w:name w:val="Tekst balončića Char"/>
    <w:basedOn w:val="Zadanifontodlomka"/>
    <w:link w:val="Tekstbalonia"/>
    <w:uiPriority w:val="99"/>
    <w:semiHidden/>
    <w:rsid w:val="00B741D0"/>
    <w:rPr>
      <w:rFonts w:ascii="Tahoma" w:eastAsia="Times New Roman" w:hAnsi="Tahoma" w:cs="Tahoma"/>
      <w:sz w:val="16"/>
      <w:szCs w:val="16"/>
      <w:lang w:val="en-GB"/>
    </w:rPr>
  </w:style>
  <w:style w:type="character" w:styleId="Hiperveza">
    <w:name w:val="Hyperlink"/>
    <w:basedOn w:val="Zadanifontodlomka"/>
    <w:unhideWhenUsed/>
    <w:rsid w:val="00866684"/>
    <w:rPr>
      <w:color w:val="0000FF"/>
      <w:u w:val="single"/>
    </w:rPr>
  </w:style>
  <w:style w:type="character" w:styleId="SlijeenaHiperveza">
    <w:name w:val="FollowedHyperlink"/>
    <w:basedOn w:val="Zadanifontodlomka"/>
    <w:uiPriority w:val="99"/>
    <w:semiHidden/>
    <w:unhideWhenUsed/>
    <w:rsid w:val="00866684"/>
    <w:rPr>
      <w:color w:val="800080"/>
      <w:u w:val="single"/>
    </w:rPr>
  </w:style>
  <w:style w:type="paragraph" w:customStyle="1" w:styleId="xl65">
    <w:name w:val="xl65"/>
    <w:basedOn w:val="Normal"/>
    <w:rsid w:val="00866684"/>
    <w:pPr>
      <w:spacing w:before="100" w:beforeAutospacing="1" w:after="100" w:afterAutospacing="1"/>
    </w:pPr>
    <w:rPr>
      <w:rFonts w:ascii="Arial" w:hAnsi="Arial" w:cs="Arial"/>
      <w:b/>
      <w:bCs/>
      <w:lang w:val="hr-HR" w:eastAsia="hr-HR"/>
    </w:rPr>
  </w:style>
  <w:style w:type="paragraph" w:customStyle="1" w:styleId="xl66">
    <w:name w:val="xl66"/>
    <w:basedOn w:val="Normal"/>
    <w:rsid w:val="00866684"/>
    <w:pPr>
      <w:spacing w:before="100" w:beforeAutospacing="1" w:after="100" w:afterAutospacing="1"/>
    </w:pPr>
    <w:rPr>
      <w:rFonts w:ascii="Arial" w:hAnsi="Arial" w:cs="Arial"/>
      <w:b/>
      <w:bCs/>
      <w:lang w:val="hr-HR" w:eastAsia="hr-HR"/>
    </w:rPr>
  </w:style>
  <w:style w:type="paragraph" w:customStyle="1" w:styleId="xl67">
    <w:name w:val="xl67"/>
    <w:basedOn w:val="Normal"/>
    <w:rsid w:val="00866684"/>
    <w:pPr>
      <w:spacing w:before="100" w:beforeAutospacing="1" w:after="100" w:afterAutospacing="1"/>
    </w:pPr>
    <w:rPr>
      <w:lang w:val="hr-HR" w:eastAsia="hr-HR"/>
    </w:rPr>
  </w:style>
  <w:style w:type="paragraph" w:customStyle="1" w:styleId="xl68">
    <w:name w:val="xl68"/>
    <w:basedOn w:val="Normal"/>
    <w:rsid w:val="00866684"/>
    <w:pPr>
      <w:spacing w:before="100" w:beforeAutospacing="1" w:after="100" w:afterAutospacing="1"/>
    </w:pPr>
    <w:rPr>
      <w:rFonts w:ascii="Arial" w:hAnsi="Arial" w:cs="Arial"/>
      <w:lang w:val="hr-HR" w:eastAsia="hr-HR"/>
    </w:rPr>
  </w:style>
  <w:style w:type="paragraph" w:customStyle="1" w:styleId="xl69">
    <w:name w:val="xl69"/>
    <w:basedOn w:val="Normal"/>
    <w:rsid w:val="00866684"/>
    <w:pPr>
      <w:shd w:val="clear" w:color="000000" w:fill="666699"/>
      <w:spacing w:before="100" w:beforeAutospacing="1" w:after="100" w:afterAutospacing="1"/>
    </w:pPr>
    <w:rPr>
      <w:lang w:val="hr-HR" w:eastAsia="hr-HR"/>
    </w:rPr>
  </w:style>
  <w:style w:type="paragraph" w:customStyle="1" w:styleId="xl70">
    <w:name w:val="xl70"/>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71">
    <w:name w:val="xl71"/>
    <w:basedOn w:val="Normal"/>
    <w:rsid w:val="00866684"/>
    <w:pPr>
      <w:spacing w:before="100" w:beforeAutospacing="1" w:after="100" w:afterAutospacing="1"/>
    </w:pPr>
    <w:rPr>
      <w:rFonts w:ascii="Arial" w:hAnsi="Arial" w:cs="Arial"/>
      <w:sz w:val="16"/>
      <w:szCs w:val="16"/>
      <w:lang w:val="hr-HR" w:eastAsia="hr-HR"/>
    </w:rPr>
  </w:style>
  <w:style w:type="paragraph" w:customStyle="1" w:styleId="xl72">
    <w:name w:val="xl72"/>
    <w:basedOn w:val="Normal"/>
    <w:rsid w:val="00866684"/>
    <w:pPr>
      <w:spacing w:before="100" w:beforeAutospacing="1" w:after="100" w:afterAutospacing="1"/>
    </w:pPr>
    <w:rPr>
      <w:rFonts w:ascii="Arial" w:hAnsi="Arial" w:cs="Arial"/>
      <w:b/>
      <w:bCs/>
      <w:sz w:val="16"/>
      <w:szCs w:val="16"/>
      <w:lang w:val="hr-HR" w:eastAsia="hr-HR"/>
    </w:rPr>
  </w:style>
  <w:style w:type="paragraph" w:customStyle="1" w:styleId="xl73">
    <w:name w:val="xl73"/>
    <w:basedOn w:val="Normal"/>
    <w:rsid w:val="00866684"/>
    <w:pPr>
      <w:shd w:val="clear" w:color="000000" w:fill="C0C0C0"/>
      <w:spacing w:before="100" w:beforeAutospacing="1" w:after="100" w:afterAutospacing="1"/>
    </w:pPr>
    <w:rPr>
      <w:rFonts w:ascii="Arial" w:hAnsi="Arial" w:cs="Arial"/>
      <w:b/>
      <w:bCs/>
      <w:sz w:val="16"/>
      <w:szCs w:val="16"/>
      <w:lang w:val="hr-HR" w:eastAsia="hr-HR"/>
    </w:rPr>
  </w:style>
  <w:style w:type="paragraph" w:customStyle="1" w:styleId="xl74">
    <w:name w:val="xl74"/>
    <w:basedOn w:val="Normal"/>
    <w:rsid w:val="00866684"/>
    <w:pPr>
      <w:spacing w:before="100" w:beforeAutospacing="1" w:after="100" w:afterAutospacing="1"/>
    </w:pPr>
    <w:rPr>
      <w:rFonts w:ascii="Arial" w:hAnsi="Arial" w:cs="Arial"/>
      <w:b/>
      <w:bCs/>
      <w:lang w:val="hr-HR" w:eastAsia="hr-HR"/>
    </w:rPr>
  </w:style>
  <w:style w:type="paragraph" w:customStyle="1" w:styleId="xl75">
    <w:name w:val="xl75"/>
    <w:basedOn w:val="Normal"/>
    <w:rsid w:val="00866684"/>
    <w:pPr>
      <w:spacing w:before="100" w:beforeAutospacing="1" w:after="100" w:afterAutospacing="1"/>
    </w:pPr>
    <w:rPr>
      <w:rFonts w:ascii="Arial" w:hAnsi="Arial" w:cs="Arial"/>
      <w:sz w:val="16"/>
      <w:szCs w:val="16"/>
      <w:lang w:val="hr-HR" w:eastAsia="hr-HR"/>
    </w:rPr>
  </w:style>
  <w:style w:type="paragraph" w:customStyle="1" w:styleId="xl76">
    <w:name w:val="xl76"/>
    <w:basedOn w:val="Normal"/>
    <w:rsid w:val="00866684"/>
    <w:pPr>
      <w:spacing w:before="100" w:beforeAutospacing="1" w:after="100" w:afterAutospacing="1"/>
    </w:pPr>
    <w:rPr>
      <w:sz w:val="16"/>
      <w:szCs w:val="16"/>
      <w:lang w:val="hr-HR" w:eastAsia="hr-HR"/>
    </w:rPr>
  </w:style>
  <w:style w:type="paragraph" w:customStyle="1" w:styleId="xl77">
    <w:name w:val="xl77"/>
    <w:basedOn w:val="Normal"/>
    <w:rsid w:val="00866684"/>
    <w:pPr>
      <w:spacing w:before="100" w:beforeAutospacing="1" w:after="100" w:afterAutospacing="1"/>
    </w:pPr>
    <w:rPr>
      <w:sz w:val="16"/>
      <w:szCs w:val="16"/>
      <w:lang w:val="hr-HR" w:eastAsia="hr-HR"/>
    </w:rPr>
  </w:style>
  <w:style w:type="paragraph" w:customStyle="1" w:styleId="xl78">
    <w:name w:val="xl78"/>
    <w:basedOn w:val="Normal"/>
    <w:rsid w:val="00866684"/>
    <w:pPr>
      <w:spacing w:before="100" w:beforeAutospacing="1" w:after="100" w:afterAutospacing="1"/>
    </w:pPr>
    <w:rPr>
      <w:rFonts w:ascii="Arial" w:hAnsi="Arial" w:cs="Arial"/>
      <w:sz w:val="16"/>
      <w:szCs w:val="16"/>
      <w:lang w:val="hr-HR" w:eastAsia="hr-HR"/>
    </w:rPr>
  </w:style>
  <w:style w:type="paragraph" w:customStyle="1" w:styleId="xl79">
    <w:name w:val="xl79"/>
    <w:basedOn w:val="Normal"/>
    <w:rsid w:val="00866684"/>
    <w:pPr>
      <w:spacing w:before="100" w:beforeAutospacing="1" w:after="100" w:afterAutospacing="1"/>
    </w:pPr>
    <w:rPr>
      <w:rFonts w:ascii="Arial" w:hAnsi="Arial" w:cs="Arial"/>
      <w:sz w:val="22"/>
      <w:szCs w:val="22"/>
      <w:lang w:val="hr-HR" w:eastAsia="hr-HR"/>
    </w:rPr>
  </w:style>
  <w:style w:type="paragraph" w:customStyle="1" w:styleId="xl80">
    <w:name w:val="xl80"/>
    <w:basedOn w:val="Normal"/>
    <w:rsid w:val="00866684"/>
    <w:pPr>
      <w:shd w:val="clear" w:color="000000" w:fill="FFFFFF"/>
      <w:spacing w:before="100" w:beforeAutospacing="1" w:after="100" w:afterAutospacing="1"/>
    </w:pPr>
    <w:rPr>
      <w:rFonts w:ascii="Arial" w:hAnsi="Arial" w:cs="Arial"/>
      <w:sz w:val="16"/>
      <w:szCs w:val="16"/>
      <w:lang w:val="hr-HR" w:eastAsia="hr-HR"/>
    </w:rPr>
  </w:style>
  <w:style w:type="paragraph" w:customStyle="1" w:styleId="xl81">
    <w:name w:val="xl81"/>
    <w:basedOn w:val="Normal"/>
    <w:rsid w:val="00866684"/>
    <w:pPr>
      <w:shd w:val="clear" w:color="000000" w:fill="C0C0C0"/>
      <w:spacing w:before="100" w:beforeAutospacing="1" w:after="100" w:afterAutospacing="1"/>
    </w:pPr>
    <w:rPr>
      <w:rFonts w:ascii="Arial" w:hAnsi="Arial" w:cs="Arial"/>
      <w:b/>
      <w:bCs/>
      <w:lang w:val="hr-HR" w:eastAsia="hr-HR"/>
    </w:rPr>
  </w:style>
  <w:style w:type="paragraph" w:customStyle="1" w:styleId="xl82">
    <w:name w:val="xl82"/>
    <w:basedOn w:val="Normal"/>
    <w:rsid w:val="00866684"/>
    <w:pP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83">
    <w:name w:val="xl83"/>
    <w:basedOn w:val="Normal"/>
    <w:rsid w:val="00866684"/>
    <w:pPr>
      <w:spacing w:before="100" w:beforeAutospacing="1" w:after="100" w:afterAutospacing="1"/>
    </w:pPr>
    <w:rPr>
      <w:rFonts w:ascii="Arial" w:hAnsi="Arial" w:cs="Arial"/>
      <w:b/>
      <w:bCs/>
      <w:sz w:val="16"/>
      <w:szCs w:val="16"/>
      <w:lang w:val="hr-HR" w:eastAsia="hr-HR"/>
    </w:rPr>
  </w:style>
  <w:style w:type="paragraph" w:customStyle="1" w:styleId="xl84">
    <w:name w:val="xl84"/>
    <w:basedOn w:val="Normal"/>
    <w:rsid w:val="00866684"/>
    <w:pPr>
      <w:shd w:val="clear" w:color="000000" w:fill="FFFFFF"/>
      <w:spacing w:before="100" w:beforeAutospacing="1" w:after="100" w:afterAutospacing="1"/>
    </w:pPr>
    <w:rPr>
      <w:rFonts w:ascii="Arial" w:hAnsi="Arial" w:cs="Arial"/>
      <w:b/>
      <w:bCs/>
      <w:sz w:val="18"/>
      <w:szCs w:val="18"/>
      <w:lang w:val="hr-HR" w:eastAsia="hr-HR"/>
    </w:rPr>
  </w:style>
  <w:style w:type="paragraph" w:customStyle="1" w:styleId="xl85">
    <w:name w:val="xl85"/>
    <w:basedOn w:val="Normal"/>
    <w:rsid w:val="00866684"/>
    <w:pPr>
      <w:shd w:val="clear" w:color="000000" w:fill="FFFFFF"/>
      <w:spacing w:before="100" w:beforeAutospacing="1" w:after="100" w:afterAutospacing="1"/>
    </w:pPr>
    <w:rPr>
      <w:rFonts w:ascii="Arial" w:hAnsi="Arial" w:cs="Arial"/>
      <w:b/>
      <w:bCs/>
      <w:lang w:val="hr-HR" w:eastAsia="hr-HR"/>
    </w:rPr>
  </w:style>
  <w:style w:type="paragraph" w:customStyle="1" w:styleId="xl86">
    <w:name w:val="xl86"/>
    <w:basedOn w:val="Normal"/>
    <w:rsid w:val="00866684"/>
    <w:pPr>
      <w:spacing w:before="100" w:beforeAutospacing="1" w:after="100" w:afterAutospacing="1"/>
    </w:pPr>
    <w:rPr>
      <w:rFonts w:ascii="Arial" w:hAnsi="Arial" w:cs="Arial"/>
      <w:lang w:val="hr-HR" w:eastAsia="hr-HR"/>
    </w:rPr>
  </w:style>
  <w:style w:type="paragraph" w:customStyle="1" w:styleId="xl87">
    <w:name w:val="xl87"/>
    <w:basedOn w:val="Normal"/>
    <w:rsid w:val="00866684"/>
    <w:pP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88">
    <w:name w:val="xl88"/>
    <w:basedOn w:val="Normal"/>
    <w:rsid w:val="00866684"/>
    <w:pPr>
      <w:spacing w:before="100" w:beforeAutospacing="1" w:after="100" w:afterAutospacing="1"/>
    </w:pPr>
    <w:rPr>
      <w:rFonts w:ascii="Arial" w:hAnsi="Arial" w:cs="Arial"/>
      <w:b/>
      <w:bCs/>
      <w:color w:val="FF0000"/>
      <w:lang w:val="hr-HR" w:eastAsia="hr-HR"/>
    </w:rPr>
  </w:style>
  <w:style w:type="paragraph" w:customStyle="1" w:styleId="xl89">
    <w:name w:val="xl89"/>
    <w:basedOn w:val="Normal"/>
    <w:rsid w:val="00866684"/>
    <w:pPr>
      <w:spacing w:before="100" w:beforeAutospacing="1" w:after="100" w:afterAutospacing="1"/>
    </w:pPr>
    <w:rPr>
      <w:rFonts w:ascii="Arial" w:hAnsi="Arial" w:cs="Arial"/>
      <w:b/>
      <w:bCs/>
      <w:color w:val="FF0000"/>
      <w:sz w:val="16"/>
      <w:szCs w:val="16"/>
      <w:lang w:val="hr-HR" w:eastAsia="hr-HR"/>
    </w:rPr>
  </w:style>
  <w:style w:type="paragraph" w:customStyle="1" w:styleId="xl90">
    <w:name w:val="xl90"/>
    <w:basedOn w:val="Normal"/>
    <w:rsid w:val="00866684"/>
    <w:pPr>
      <w:spacing w:before="100" w:beforeAutospacing="1" w:after="100" w:afterAutospacing="1"/>
    </w:pPr>
    <w:rPr>
      <w:rFonts w:ascii="Arial" w:hAnsi="Arial" w:cs="Arial"/>
      <w:b/>
      <w:bCs/>
      <w:color w:val="FF0000"/>
      <w:lang w:val="hr-HR" w:eastAsia="hr-HR"/>
    </w:rPr>
  </w:style>
  <w:style w:type="paragraph" w:customStyle="1" w:styleId="xl91">
    <w:name w:val="xl91"/>
    <w:basedOn w:val="Normal"/>
    <w:rsid w:val="00866684"/>
    <w:pPr>
      <w:spacing w:before="100" w:beforeAutospacing="1" w:after="100" w:afterAutospacing="1"/>
    </w:pPr>
    <w:rPr>
      <w:rFonts w:ascii="Arial" w:hAnsi="Arial" w:cs="Arial"/>
      <w:b/>
      <w:bCs/>
      <w:color w:val="FF0000"/>
      <w:sz w:val="28"/>
      <w:szCs w:val="28"/>
      <w:lang w:val="hr-HR" w:eastAsia="hr-HR"/>
    </w:rPr>
  </w:style>
  <w:style w:type="paragraph" w:customStyle="1" w:styleId="xl92">
    <w:name w:val="xl92"/>
    <w:basedOn w:val="Normal"/>
    <w:rsid w:val="00866684"/>
    <w:pPr>
      <w:shd w:val="clear" w:color="000000" w:fill="FFFFFF"/>
      <w:spacing w:before="100" w:beforeAutospacing="1" w:after="100" w:afterAutospacing="1"/>
    </w:pPr>
    <w:rPr>
      <w:rFonts w:ascii="Arial" w:hAnsi="Arial" w:cs="Arial"/>
      <w:b/>
      <w:bCs/>
      <w:color w:val="FF0000"/>
      <w:sz w:val="16"/>
      <w:szCs w:val="16"/>
      <w:lang w:val="hr-HR" w:eastAsia="hr-HR"/>
    </w:rPr>
  </w:style>
  <w:style w:type="paragraph" w:customStyle="1" w:styleId="xl93">
    <w:name w:val="xl93"/>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94">
    <w:name w:val="xl94"/>
    <w:basedOn w:val="Normal"/>
    <w:rsid w:val="00866684"/>
    <w:pPr>
      <w:spacing w:before="100" w:beforeAutospacing="1" w:after="100" w:afterAutospacing="1"/>
    </w:pPr>
    <w:rPr>
      <w:rFonts w:ascii="Arial" w:hAnsi="Arial" w:cs="Arial"/>
      <w:color w:val="FF0000"/>
      <w:lang w:val="hr-HR" w:eastAsia="hr-HR"/>
    </w:rPr>
  </w:style>
  <w:style w:type="paragraph" w:customStyle="1" w:styleId="xl95">
    <w:name w:val="xl95"/>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6">
    <w:name w:val="xl96"/>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7">
    <w:name w:val="xl97"/>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8">
    <w:name w:val="xl98"/>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99">
    <w:name w:val="xl9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00">
    <w:name w:val="xl10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01">
    <w:name w:val="xl10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02">
    <w:name w:val="xl102"/>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03">
    <w:name w:val="xl103"/>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104">
    <w:name w:val="xl104"/>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color w:val="FFFFFF"/>
      <w:sz w:val="16"/>
      <w:szCs w:val="16"/>
      <w:lang w:val="hr-HR" w:eastAsia="hr-HR"/>
    </w:rPr>
  </w:style>
  <w:style w:type="paragraph" w:customStyle="1" w:styleId="xl105">
    <w:name w:val="xl105"/>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106">
    <w:name w:val="xl106"/>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07">
    <w:name w:val="xl107"/>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color w:val="FFFFFF"/>
      <w:sz w:val="16"/>
      <w:szCs w:val="16"/>
      <w:lang w:val="hr-HR" w:eastAsia="hr-HR"/>
    </w:rPr>
  </w:style>
  <w:style w:type="paragraph" w:customStyle="1" w:styleId="xl108">
    <w:name w:val="xl108"/>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color w:val="FFFFFF"/>
      <w:sz w:val="16"/>
      <w:szCs w:val="16"/>
      <w:lang w:val="hr-HR" w:eastAsia="hr-HR"/>
    </w:rPr>
  </w:style>
  <w:style w:type="paragraph" w:customStyle="1" w:styleId="xl109">
    <w:name w:val="xl109"/>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10">
    <w:name w:val="xl110"/>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11">
    <w:name w:val="xl11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112">
    <w:name w:val="xl112"/>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113">
    <w:name w:val="xl113"/>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4">
    <w:name w:val="xl114"/>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15">
    <w:name w:val="xl115"/>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6">
    <w:name w:val="xl116"/>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7">
    <w:name w:val="xl117"/>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8">
    <w:name w:val="xl118"/>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9">
    <w:name w:val="xl11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lang w:val="hr-HR" w:eastAsia="hr-HR"/>
    </w:rPr>
  </w:style>
  <w:style w:type="paragraph" w:customStyle="1" w:styleId="xl120">
    <w:name w:val="xl120"/>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sz w:val="16"/>
      <w:szCs w:val="16"/>
      <w:lang w:val="hr-HR" w:eastAsia="hr-HR"/>
    </w:rPr>
  </w:style>
  <w:style w:type="paragraph" w:customStyle="1" w:styleId="xl121">
    <w:name w:val="xl12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22">
    <w:name w:val="xl122"/>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23">
    <w:name w:val="xl123"/>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4">
    <w:name w:val="xl124"/>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25">
    <w:name w:val="xl125"/>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6">
    <w:name w:val="xl126"/>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7">
    <w:name w:val="xl127"/>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8">
    <w:name w:val="xl128"/>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129">
    <w:name w:val="xl12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lang w:val="hr-HR" w:eastAsia="hr-HR"/>
    </w:rPr>
  </w:style>
  <w:style w:type="paragraph" w:customStyle="1" w:styleId="xl130">
    <w:name w:val="xl13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hr-HR" w:eastAsia="hr-HR"/>
    </w:rPr>
  </w:style>
  <w:style w:type="paragraph" w:customStyle="1" w:styleId="xl131">
    <w:name w:val="xl131"/>
    <w:basedOn w:val="Normal"/>
    <w:rsid w:val="00866684"/>
    <w:pPr>
      <w:spacing w:before="100" w:beforeAutospacing="1" w:after="100" w:afterAutospacing="1"/>
    </w:pPr>
    <w:rPr>
      <w:rFonts w:ascii="Arial" w:hAnsi="Arial" w:cs="Arial"/>
      <w:b/>
      <w:bCs/>
      <w:color w:val="FFFFFF"/>
      <w:lang w:val="hr-HR" w:eastAsia="hr-HR"/>
    </w:rPr>
  </w:style>
  <w:style w:type="paragraph" w:customStyle="1" w:styleId="xl132">
    <w:name w:val="xl132"/>
    <w:basedOn w:val="Normal"/>
    <w:rsid w:val="00866684"/>
    <w:pPr>
      <w:pBdr>
        <w:top w:val="single" w:sz="4" w:space="0" w:color="auto"/>
        <w:left w:val="single" w:sz="4" w:space="0" w:color="auto"/>
        <w:bottom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33">
    <w:name w:val="xl133"/>
    <w:basedOn w:val="Normal"/>
    <w:rsid w:val="00866684"/>
    <w:pPr>
      <w:pBdr>
        <w:top w:val="single" w:sz="4" w:space="0" w:color="auto"/>
        <w:left w:val="single" w:sz="4" w:space="0" w:color="auto"/>
        <w:bottom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34">
    <w:name w:val="xl134"/>
    <w:basedOn w:val="Normal"/>
    <w:rsid w:val="00866684"/>
    <w:pPr>
      <w:pBdr>
        <w:top w:val="single" w:sz="4" w:space="0" w:color="auto"/>
        <w:left w:val="single" w:sz="4" w:space="0" w:color="auto"/>
        <w:bottom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35">
    <w:name w:val="xl135"/>
    <w:basedOn w:val="Normal"/>
    <w:rsid w:val="00866684"/>
    <w:pPr>
      <w:spacing w:before="100" w:beforeAutospacing="1" w:after="100" w:afterAutospacing="1"/>
    </w:pPr>
    <w:rPr>
      <w:rFonts w:ascii="Arial" w:hAnsi="Arial" w:cs="Arial"/>
      <w:b/>
      <w:bCs/>
      <w:color w:val="FF0000"/>
      <w:sz w:val="32"/>
      <w:szCs w:val="32"/>
      <w:lang w:val="hr-HR" w:eastAsia="hr-HR"/>
    </w:rPr>
  </w:style>
  <w:style w:type="paragraph" w:customStyle="1" w:styleId="xl136">
    <w:name w:val="xl136"/>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137">
    <w:name w:val="xl137"/>
    <w:basedOn w:val="Normal"/>
    <w:rsid w:val="00866684"/>
    <w:pPr>
      <w:shd w:val="clear" w:color="000000" w:fill="666699"/>
      <w:spacing w:before="100" w:beforeAutospacing="1" w:after="100" w:afterAutospacing="1"/>
    </w:pPr>
    <w:rPr>
      <w:lang w:val="hr-HR" w:eastAsia="hr-HR"/>
    </w:rPr>
  </w:style>
  <w:style w:type="paragraph" w:customStyle="1" w:styleId="xl138">
    <w:name w:val="xl138"/>
    <w:basedOn w:val="Normal"/>
    <w:rsid w:val="00866684"/>
    <w:pPr>
      <w:shd w:val="clear" w:color="000000" w:fill="000080"/>
      <w:spacing w:before="100" w:beforeAutospacing="1" w:after="100" w:afterAutospacing="1"/>
    </w:pPr>
    <w:rPr>
      <w:rFonts w:ascii="Arial" w:hAnsi="Arial" w:cs="Arial"/>
      <w:b/>
      <w:bCs/>
      <w:color w:val="FFFFFF"/>
      <w:lang w:val="hr-HR" w:eastAsia="hr-HR"/>
    </w:rPr>
  </w:style>
  <w:style w:type="paragraph" w:customStyle="1" w:styleId="xl139">
    <w:name w:val="xl13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hr-HR" w:eastAsia="hr-HR"/>
    </w:rPr>
  </w:style>
  <w:style w:type="paragraph" w:customStyle="1" w:styleId="xl140">
    <w:name w:val="xl14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hr-HR" w:eastAsia="hr-HR"/>
    </w:rPr>
  </w:style>
  <w:style w:type="paragraph" w:customStyle="1" w:styleId="xl141">
    <w:name w:val="xl141"/>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hr-HR" w:eastAsia="hr-HR"/>
    </w:rPr>
  </w:style>
  <w:style w:type="paragraph" w:customStyle="1" w:styleId="xl142">
    <w:name w:val="xl142"/>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lang w:val="hr-HR" w:eastAsia="hr-HR"/>
    </w:rPr>
  </w:style>
  <w:style w:type="paragraph" w:customStyle="1" w:styleId="xl143">
    <w:name w:val="xl143"/>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lang w:val="hr-HR" w:eastAsia="hr-HR"/>
    </w:rPr>
  </w:style>
  <w:style w:type="paragraph" w:styleId="Uvuenotijeloteksta">
    <w:name w:val="Body Text Indent"/>
    <w:basedOn w:val="Normal"/>
    <w:link w:val="UvuenotijelotekstaChar"/>
    <w:uiPriority w:val="99"/>
    <w:semiHidden/>
    <w:unhideWhenUsed/>
    <w:rsid w:val="00782F11"/>
    <w:pPr>
      <w:spacing w:after="120"/>
      <w:ind w:left="283"/>
    </w:pPr>
  </w:style>
  <w:style w:type="character" w:customStyle="1" w:styleId="UvuenotijelotekstaChar">
    <w:name w:val="Uvučeno tijelo teksta Char"/>
    <w:basedOn w:val="Zadanifontodlomka"/>
    <w:link w:val="Uvuenotijeloteksta"/>
    <w:uiPriority w:val="99"/>
    <w:semiHidden/>
    <w:rsid w:val="00782F11"/>
    <w:rPr>
      <w:rFonts w:ascii="Times New Roman" w:eastAsia="Times New Roman" w:hAnsi="Times New Roman" w:cs="Times New Roman"/>
      <w:sz w:val="24"/>
      <w:szCs w:val="24"/>
      <w:lang w:val="en-GB"/>
    </w:rPr>
  </w:style>
  <w:style w:type="paragraph" w:customStyle="1" w:styleId="xl63">
    <w:name w:val="xl63"/>
    <w:basedOn w:val="Normal"/>
    <w:rsid w:val="00BF7DE0"/>
    <w:pP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64">
    <w:name w:val="xl64"/>
    <w:basedOn w:val="Normal"/>
    <w:rsid w:val="00BF7DE0"/>
    <w:pPr>
      <w:spacing w:before="100" w:beforeAutospacing="1" w:after="100" w:afterAutospacing="1"/>
    </w:pPr>
    <w:rPr>
      <w:rFonts w:ascii="Arial" w:hAnsi="Arial" w:cs="Arial"/>
      <w:b/>
      <w:bCs/>
      <w:sz w:val="16"/>
      <w:szCs w:val="16"/>
      <w:lang w:val="hr-HR" w:eastAsia="hr-HR"/>
    </w:rPr>
  </w:style>
  <w:style w:type="paragraph" w:customStyle="1" w:styleId="xl144">
    <w:name w:val="xl144"/>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45">
    <w:name w:val="xl145"/>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lang w:val="hr-HR" w:eastAsia="hr-HR"/>
    </w:rPr>
  </w:style>
  <w:style w:type="paragraph" w:customStyle="1" w:styleId="xl146">
    <w:name w:val="xl146"/>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hr-HR" w:eastAsia="hr-HR"/>
    </w:rPr>
  </w:style>
  <w:style w:type="paragraph" w:customStyle="1" w:styleId="xl147">
    <w:name w:val="xl147"/>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48">
    <w:name w:val="xl148"/>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eastAsia="hr-HR"/>
    </w:rPr>
  </w:style>
  <w:style w:type="paragraph" w:customStyle="1" w:styleId="xl149">
    <w:name w:val="xl149"/>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150">
    <w:name w:val="xl150"/>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51">
    <w:name w:val="xl151"/>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lang w:val="hr-HR" w:eastAsia="hr-HR"/>
    </w:rPr>
  </w:style>
  <w:style w:type="paragraph" w:customStyle="1" w:styleId="xl152">
    <w:name w:val="xl15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53">
    <w:name w:val="xl153"/>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center"/>
    </w:pPr>
    <w:rPr>
      <w:rFonts w:ascii="Arial" w:hAnsi="Arial" w:cs="Arial"/>
      <w:b/>
      <w:bCs/>
      <w:color w:val="FFFFFF"/>
      <w:sz w:val="16"/>
      <w:szCs w:val="16"/>
      <w:lang w:val="hr-HR" w:eastAsia="hr-HR"/>
    </w:rPr>
  </w:style>
  <w:style w:type="paragraph" w:customStyle="1" w:styleId="xl154">
    <w:name w:val="xl154"/>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55">
    <w:name w:val="xl155"/>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center"/>
    </w:pPr>
    <w:rPr>
      <w:rFonts w:ascii="Arial" w:hAnsi="Arial" w:cs="Arial"/>
      <w:b/>
      <w:bCs/>
      <w:color w:val="FFFFFF"/>
      <w:sz w:val="16"/>
      <w:szCs w:val="16"/>
      <w:lang w:val="hr-HR" w:eastAsia="hr-HR"/>
    </w:rPr>
  </w:style>
  <w:style w:type="paragraph" w:customStyle="1" w:styleId="xl156">
    <w:name w:val="xl156"/>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center"/>
    </w:pPr>
    <w:rPr>
      <w:rFonts w:ascii="Arial" w:hAnsi="Arial" w:cs="Arial"/>
      <w:b/>
      <w:bCs/>
      <w:color w:val="FFFFFF"/>
      <w:sz w:val="16"/>
      <w:szCs w:val="16"/>
      <w:lang w:val="hr-HR" w:eastAsia="hr-HR"/>
    </w:rPr>
  </w:style>
  <w:style w:type="paragraph" w:customStyle="1" w:styleId="xl157">
    <w:name w:val="xl157"/>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58">
    <w:name w:val="xl158"/>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59">
    <w:name w:val="xl159"/>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color w:val="000000"/>
      <w:sz w:val="16"/>
      <w:szCs w:val="16"/>
      <w:lang w:val="hr-HR" w:eastAsia="hr-HR"/>
    </w:rPr>
  </w:style>
  <w:style w:type="paragraph" w:customStyle="1" w:styleId="xl160">
    <w:name w:val="xl160"/>
    <w:basedOn w:val="Normal"/>
    <w:rsid w:val="00BF7DE0"/>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b/>
      <w:bCs/>
      <w:color w:val="000000"/>
      <w:sz w:val="16"/>
      <w:szCs w:val="16"/>
      <w:lang w:val="hr-HR" w:eastAsia="hr-HR"/>
    </w:rPr>
  </w:style>
  <w:style w:type="paragraph" w:customStyle="1" w:styleId="xl161">
    <w:name w:val="xl161"/>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62">
    <w:name w:val="xl16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sz w:val="16"/>
      <w:szCs w:val="16"/>
      <w:lang w:val="hr-HR" w:eastAsia="hr-HR"/>
    </w:rPr>
  </w:style>
  <w:style w:type="paragraph" w:customStyle="1" w:styleId="xl163">
    <w:name w:val="xl163"/>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lang w:val="hr-HR" w:eastAsia="hr-HR"/>
    </w:rPr>
  </w:style>
  <w:style w:type="paragraph" w:customStyle="1" w:styleId="xl164">
    <w:name w:val="xl164"/>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65">
    <w:name w:val="xl165"/>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66">
    <w:name w:val="xl166"/>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16"/>
      <w:szCs w:val="16"/>
      <w:lang w:val="hr-HR" w:eastAsia="hr-HR"/>
    </w:rPr>
  </w:style>
  <w:style w:type="paragraph" w:customStyle="1" w:styleId="xl167">
    <w:name w:val="xl167"/>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lang w:val="hr-HR" w:eastAsia="hr-HR"/>
    </w:rPr>
  </w:style>
  <w:style w:type="paragraph" w:customStyle="1" w:styleId="xl168">
    <w:name w:val="xl168"/>
    <w:basedOn w:val="Normal"/>
    <w:rsid w:val="00BF7DE0"/>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000000"/>
      <w:sz w:val="16"/>
      <w:szCs w:val="16"/>
      <w:lang w:val="hr-HR" w:eastAsia="hr-HR"/>
    </w:rPr>
  </w:style>
  <w:style w:type="paragraph" w:customStyle="1" w:styleId="xl169">
    <w:name w:val="xl169"/>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color w:val="000000"/>
      <w:sz w:val="16"/>
      <w:szCs w:val="16"/>
      <w:lang w:val="hr-HR" w:eastAsia="hr-HR"/>
    </w:rPr>
  </w:style>
  <w:style w:type="paragraph" w:customStyle="1" w:styleId="xl170">
    <w:name w:val="xl170"/>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71">
    <w:name w:val="xl171"/>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jc w:val="right"/>
      <w:textAlignment w:val="center"/>
    </w:pPr>
    <w:rPr>
      <w:rFonts w:ascii="Arial" w:hAnsi="Arial" w:cs="Arial"/>
      <w:b/>
      <w:bCs/>
      <w:color w:val="FFFFFF"/>
      <w:sz w:val="16"/>
      <w:szCs w:val="16"/>
      <w:lang w:val="hr-HR" w:eastAsia="hr-HR"/>
    </w:rPr>
  </w:style>
  <w:style w:type="paragraph" w:customStyle="1" w:styleId="xl172">
    <w:name w:val="xl17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73">
    <w:name w:val="xl173"/>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74">
    <w:name w:val="xl174"/>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lang w:val="hr-HR" w:eastAsia="hr-HR"/>
    </w:rPr>
  </w:style>
  <w:style w:type="paragraph" w:customStyle="1" w:styleId="xl175">
    <w:name w:val="xl175"/>
    <w:basedOn w:val="Normal"/>
    <w:rsid w:val="00BF7DE0"/>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b/>
      <w:bCs/>
      <w:sz w:val="16"/>
      <w:szCs w:val="16"/>
      <w:lang w:val="hr-HR" w:eastAsia="hr-HR"/>
    </w:rPr>
  </w:style>
  <w:style w:type="paragraph" w:customStyle="1" w:styleId="xl176">
    <w:name w:val="xl176"/>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Arial" w:hAnsi="Arial" w:cs="Arial"/>
      <w:b/>
      <w:bCs/>
      <w:sz w:val="16"/>
      <w:szCs w:val="16"/>
      <w:lang w:val="hr-HR" w:eastAsia="hr-HR"/>
    </w:rPr>
  </w:style>
  <w:style w:type="paragraph" w:customStyle="1" w:styleId="xl177">
    <w:name w:val="xl177"/>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78">
    <w:name w:val="xl178"/>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lang w:val="hr-HR" w:eastAsia="hr-HR"/>
    </w:rPr>
  </w:style>
  <w:style w:type="paragraph" w:customStyle="1" w:styleId="xl179">
    <w:name w:val="xl179"/>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hr-HR" w:eastAsia="hr-HR"/>
    </w:rPr>
  </w:style>
  <w:style w:type="paragraph" w:customStyle="1" w:styleId="xl180">
    <w:name w:val="xl180"/>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81">
    <w:name w:val="xl181"/>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82">
    <w:name w:val="xl18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hr-HR" w:eastAsia="hr-HR"/>
    </w:rPr>
  </w:style>
  <w:style w:type="paragraph" w:customStyle="1" w:styleId="xl183">
    <w:name w:val="xl183"/>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eastAsia="hr-HR"/>
    </w:rPr>
  </w:style>
  <w:style w:type="paragraph" w:customStyle="1" w:styleId="xl184">
    <w:name w:val="xl184"/>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185">
    <w:name w:val="xl185"/>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86">
    <w:name w:val="xl186"/>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lang w:val="hr-HR" w:eastAsia="hr-HR"/>
    </w:rPr>
  </w:style>
  <w:style w:type="paragraph" w:customStyle="1" w:styleId="xl187">
    <w:name w:val="xl187"/>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16"/>
      <w:szCs w:val="16"/>
      <w:lang w:val="hr-HR" w:eastAsia="hr-HR"/>
    </w:rPr>
  </w:style>
  <w:style w:type="paragraph" w:customStyle="1" w:styleId="xl188">
    <w:name w:val="xl188"/>
    <w:basedOn w:val="Normal"/>
    <w:rsid w:val="00BF7DE0"/>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sz w:val="16"/>
      <w:szCs w:val="16"/>
      <w:lang w:val="hr-HR" w:eastAsia="hr-HR"/>
    </w:rPr>
  </w:style>
  <w:style w:type="paragraph" w:customStyle="1" w:styleId="xl189">
    <w:name w:val="xl189"/>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cs="Arial"/>
      <w:b/>
      <w:bCs/>
      <w:sz w:val="16"/>
      <w:szCs w:val="16"/>
      <w:lang w:val="hr-HR" w:eastAsia="hr-HR"/>
    </w:rPr>
  </w:style>
  <w:style w:type="paragraph" w:customStyle="1" w:styleId="xl190">
    <w:name w:val="xl190"/>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191">
    <w:name w:val="xl191"/>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lang w:val="hr-HR" w:eastAsia="hr-HR"/>
    </w:rPr>
  </w:style>
  <w:style w:type="paragraph" w:customStyle="1" w:styleId="xl192">
    <w:name w:val="xl192"/>
    <w:basedOn w:val="Normal"/>
    <w:rsid w:val="00BF7DE0"/>
    <w:pPr>
      <w:shd w:val="clear" w:color="000000" w:fill="FFFFFF"/>
      <w:spacing w:before="100" w:beforeAutospacing="1" w:after="100" w:afterAutospacing="1"/>
    </w:pPr>
    <w:rPr>
      <w:rFonts w:ascii="Arial" w:hAnsi="Arial" w:cs="Arial"/>
      <w:b/>
      <w:bCs/>
      <w:color w:val="000000"/>
      <w:sz w:val="16"/>
      <w:szCs w:val="16"/>
      <w:lang w:val="hr-HR" w:eastAsia="hr-HR"/>
    </w:rPr>
  </w:style>
  <w:style w:type="paragraph" w:styleId="Tijeloteksta-uvlaka2">
    <w:name w:val="Body Text Indent 2"/>
    <w:basedOn w:val="Normal"/>
    <w:link w:val="Tijeloteksta-uvlaka2Char"/>
    <w:uiPriority w:val="99"/>
    <w:semiHidden/>
    <w:unhideWhenUsed/>
    <w:rsid w:val="00027B92"/>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027B92"/>
    <w:rPr>
      <w:rFonts w:ascii="Times New Roman" w:eastAsia="Times New Roman" w:hAnsi="Times New Roman" w:cs="Times New Roman"/>
      <w:sz w:val="24"/>
      <w:szCs w:val="24"/>
      <w:lang w:val="en-GB"/>
    </w:rPr>
  </w:style>
  <w:style w:type="paragraph" w:customStyle="1" w:styleId="align-center">
    <w:name w:val="align-center"/>
    <w:basedOn w:val="Normal"/>
    <w:rsid w:val="00685076"/>
    <w:pPr>
      <w:spacing w:before="100" w:beforeAutospacing="1" w:after="270" w:line="360" w:lineRule="auto"/>
      <w:jc w:val="center"/>
    </w:pPr>
    <w:rPr>
      <w:lang w:val="hr-HR" w:eastAsia="hr-HR"/>
    </w:rPr>
  </w:style>
  <w:style w:type="paragraph" w:customStyle="1" w:styleId="Style1">
    <w:name w:val="Style1"/>
    <w:basedOn w:val="Normal"/>
    <w:rsid w:val="001E0B42"/>
    <w:pPr>
      <w:widowControl w:val="0"/>
      <w:autoSpaceDE w:val="0"/>
      <w:autoSpaceDN w:val="0"/>
      <w:adjustRightInd w:val="0"/>
      <w:spacing w:line="277" w:lineRule="exact"/>
      <w:jc w:val="center"/>
    </w:pPr>
    <w:rPr>
      <w:lang w:val="hr-HR" w:eastAsia="hr-HR"/>
    </w:rPr>
  </w:style>
  <w:style w:type="character" w:customStyle="1" w:styleId="FontStyle11">
    <w:name w:val="Font Style11"/>
    <w:rsid w:val="001E0B42"/>
    <w:rPr>
      <w:rFonts w:ascii="Times New Roman" w:hAnsi="Times New Roman" w:cs="Times New Roman" w:hint="default"/>
      <w:b/>
      <w:bCs/>
      <w:sz w:val="22"/>
      <w:szCs w:val="22"/>
    </w:rPr>
  </w:style>
  <w:style w:type="paragraph" w:customStyle="1" w:styleId="t-9-8">
    <w:name w:val="t-9-8"/>
    <w:basedOn w:val="Normal"/>
    <w:rsid w:val="00475CC6"/>
    <w:pPr>
      <w:spacing w:before="100" w:beforeAutospacing="1" w:after="100" w:afterAutospacing="1"/>
    </w:pPr>
    <w:rPr>
      <w:lang w:val="hr-HR" w:eastAsia="hr-HR"/>
    </w:rPr>
  </w:style>
  <w:style w:type="paragraph" w:styleId="Bezproreda">
    <w:name w:val="No Spacing"/>
    <w:qFormat/>
    <w:rsid w:val="00D76C27"/>
    <w:pPr>
      <w:spacing w:after="0" w:line="240" w:lineRule="auto"/>
    </w:pPr>
    <w:rPr>
      <w:rFonts w:ascii="Calibri" w:eastAsia="Calibri" w:hAnsi="Calibri" w:cs="Times New Roman"/>
    </w:rPr>
  </w:style>
  <w:style w:type="paragraph" w:customStyle="1" w:styleId="font5">
    <w:name w:val="font5"/>
    <w:basedOn w:val="Normal"/>
    <w:rsid w:val="00E74C2A"/>
    <w:pPr>
      <w:spacing w:before="100" w:beforeAutospacing="1" w:after="100" w:afterAutospacing="1"/>
    </w:pPr>
    <w:rPr>
      <w:rFonts w:ascii="Arial" w:hAnsi="Arial" w:cs="Arial"/>
      <w:b/>
      <w:bCs/>
      <w:color w:val="FFFFFF"/>
      <w:sz w:val="16"/>
      <w:szCs w:val="16"/>
      <w:lang w:val="hr-HR" w:eastAsia="hr-HR"/>
    </w:rPr>
  </w:style>
  <w:style w:type="paragraph" w:customStyle="1" w:styleId="xl193">
    <w:name w:val="xl193"/>
    <w:basedOn w:val="Normal"/>
    <w:rsid w:val="00E74C2A"/>
    <w:pPr>
      <w:pBdr>
        <w:top w:val="single" w:sz="4" w:space="0" w:color="auto"/>
        <w:left w:val="single" w:sz="4" w:space="0" w:color="auto"/>
        <w:bottom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94">
    <w:name w:val="xl194"/>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6"/>
      <w:szCs w:val="16"/>
      <w:lang w:val="hr-HR" w:eastAsia="hr-HR"/>
    </w:rPr>
  </w:style>
  <w:style w:type="paragraph" w:customStyle="1" w:styleId="xl195">
    <w:name w:val="xl195"/>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sz w:val="16"/>
      <w:szCs w:val="16"/>
      <w:lang w:val="hr-HR" w:eastAsia="hr-HR"/>
    </w:rPr>
  </w:style>
  <w:style w:type="paragraph" w:customStyle="1" w:styleId="xl196">
    <w:name w:val="xl196"/>
    <w:basedOn w:val="Normal"/>
    <w:rsid w:val="00E74C2A"/>
    <w:pPr>
      <w:pBdr>
        <w:top w:val="single" w:sz="4" w:space="0" w:color="auto"/>
        <w:left w:val="single" w:sz="4" w:space="0" w:color="auto"/>
        <w:bottom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97">
    <w:name w:val="xl197"/>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000000"/>
      <w:sz w:val="16"/>
      <w:szCs w:val="16"/>
      <w:lang w:val="hr-HR" w:eastAsia="hr-HR"/>
    </w:rPr>
  </w:style>
  <w:style w:type="paragraph" w:customStyle="1" w:styleId="xl198">
    <w:name w:val="xl198"/>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000000"/>
      <w:sz w:val="16"/>
      <w:szCs w:val="16"/>
      <w:lang w:val="hr-HR" w:eastAsia="hr-HR"/>
    </w:rPr>
  </w:style>
  <w:style w:type="paragraph" w:customStyle="1" w:styleId="xl199">
    <w:name w:val="xl199"/>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6"/>
      <w:szCs w:val="16"/>
      <w:lang w:val="hr-HR" w:eastAsia="hr-HR"/>
    </w:rPr>
  </w:style>
  <w:style w:type="paragraph" w:customStyle="1" w:styleId="xl200">
    <w:name w:val="xl200"/>
    <w:basedOn w:val="Normal"/>
    <w:rsid w:val="00E74C2A"/>
    <w:pPr>
      <w:pBdr>
        <w:top w:val="single" w:sz="4" w:space="0" w:color="auto"/>
        <w:left w:val="single" w:sz="4" w:space="0" w:color="auto"/>
        <w:bottom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201">
    <w:name w:val="xl201"/>
    <w:basedOn w:val="Normal"/>
    <w:rsid w:val="00E74C2A"/>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lang w:val="hr-HR" w:eastAsia="hr-HR"/>
    </w:rPr>
  </w:style>
  <w:style w:type="paragraph" w:customStyle="1" w:styleId="xl202">
    <w:name w:val="xl202"/>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03">
    <w:name w:val="xl203"/>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hr-HR" w:eastAsia="hr-HR"/>
    </w:rPr>
  </w:style>
  <w:style w:type="paragraph" w:customStyle="1" w:styleId="xl204">
    <w:name w:val="xl204"/>
    <w:basedOn w:val="Normal"/>
    <w:rsid w:val="00E74C2A"/>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b/>
      <w:bCs/>
      <w:sz w:val="18"/>
      <w:szCs w:val="18"/>
      <w:lang w:val="hr-HR" w:eastAsia="hr-HR"/>
    </w:rPr>
  </w:style>
  <w:style w:type="paragraph" w:customStyle="1" w:styleId="xl205">
    <w:name w:val="xl205"/>
    <w:basedOn w:val="Normal"/>
    <w:rsid w:val="00E74C2A"/>
    <w:pPr>
      <w:pBdr>
        <w:top w:val="single" w:sz="4" w:space="0" w:color="auto"/>
        <w:left w:val="single" w:sz="4" w:space="0" w:color="auto"/>
      </w:pBdr>
      <w:shd w:val="clear" w:color="000000" w:fill="C0C0C0"/>
      <w:spacing w:before="100" w:beforeAutospacing="1" w:after="100" w:afterAutospacing="1"/>
    </w:pPr>
    <w:rPr>
      <w:rFonts w:ascii="Arial" w:hAnsi="Arial" w:cs="Arial"/>
      <w:b/>
      <w:bCs/>
      <w:sz w:val="18"/>
      <w:szCs w:val="18"/>
      <w:lang w:val="hr-HR" w:eastAsia="hr-HR"/>
    </w:rPr>
  </w:style>
  <w:style w:type="paragraph" w:customStyle="1" w:styleId="xl206">
    <w:name w:val="xl206"/>
    <w:basedOn w:val="Normal"/>
    <w:rsid w:val="00E74C2A"/>
    <w:pPr>
      <w:pBdr>
        <w:top w:val="single" w:sz="4" w:space="0" w:color="auto"/>
        <w:left w:val="single" w:sz="4" w:space="0" w:color="auto"/>
        <w:bottom w:val="single" w:sz="4" w:space="0" w:color="auto"/>
      </w:pBdr>
      <w:shd w:val="clear" w:color="000000" w:fill="FFFF99"/>
      <w:spacing w:before="100" w:beforeAutospacing="1" w:after="100" w:afterAutospacing="1"/>
    </w:pPr>
    <w:rPr>
      <w:sz w:val="16"/>
      <w:szCs w:val="16"/>
      <w:lang w:val="hr-HR" w:eastAsia="hr-HR"/>
    </w:rPr>
  </w:style>
  <w:style w:type="paragraph" w:customStyle="1" w:styleId="xl207">
    <w:name w:val="xl207"/>
    <w:basedOn w:val="Normal"/>
    <w:rsid w:val="00E74C2A"/>
    <w:pPr>
      <w:pBdr>
        <w:top w:val="single" w:sz="4" w:space="0" w:color="auto"/>
        <w:left w:val="single" w:sz="4" w:space="0" w:color="auto"/>
        <w:bottom w:val="single" w:sz="4" w:space="0" w:color="auto"/>
      </w:pBdr>
      <w:shd w:val="clear" w:color="000000" w:fill="FFFF99"/>
      <w:spacing w:before="100" w:beforeAutospacing="1" w:after="100" w:afterAutospacing="1"/>
    </w:pPr>
    <w:rPr>
      <w:color w:val="FFFF00"/>
      <w:sz w:val="16"/>
      <w:szCs w:val="16"/>
      <w:lang w:val="hr-HR" w:eastAsia="hr-HR"/>
    </w:rPr>
  </w:style>
  <w:style w:type="paragraph" w:customStyle="1" w:styleId="xl208">
    <w:name w:val="xl208"/>
    <w:basedOn w:val="Normal"/>
    <w:rsid w:val="00E74C2A"/>
    <w:pPr>
      <w:spacing w:before="100" w:beforeAutospacing="1" w:after="100" w:afterAutospacing="1"/>
    </w:pPr>
    <w:rPr>
      <w:rFonts w:ascii="Arial" w:hAnsi="Arial" w:cs="Arial"/>
      <w:b/>
      <w:bCs/>
      <w:color w:val="FF0000"/>
      <w:sz w:val="32"/>
      <w:szCs w:val="32"/>
      <w:lang w:val="hr-HR" w:eastAsia="hr-HR"/>
    </w:rPr>
  </w:style>
  <w:style w:type="paragraph" w:customStyle="1" w:styleId="xl209">
    <w:name w:val="xl209"/>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10">
    <w:name w:val="xl210"/>
    <w:basedOn w:val="Normal"/>
    <w:rsid w:val="00E74C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hr-HR" w:eastAsia="hr-HR"/>
    </w:rPr>
  </w:style>
  <w:style w:type="paragraph" w:customStyle="1" w:styleId="xl211">
    <w:name w:val="xl211"/>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hr-HR" w:eastAsia="hr-HR"/>
    </w:rPr>
  </w:style>
  <w:style w:type="paragraph" w:customStyle="1" w:styleId="xl212">
    <w:name w:val="xl212"/>
    <w:basedOn w:val="Normal"/>
    <w:rsid w:val="00E74C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13">
    <w:name w:val="xl213"/>
    <w:basedOn w:val="Normal"/>
    <w:rsid w:val="00E74C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FFFF"/>
      <w:sz w:val="16"/>
      <w:szCs w:val="16"/>
      <w:lang w:val="hr-HR" w:eastAsia="hr-HR"/>
    </w:rPr>
  </w:style>
  <w:style w:type="paragraph" w:customStyle="1" w:styleId="xl214">
    <w:name w:val="xl214"/>
    <w:basedOn w:val="Normal"/>
    <w:rsid w:val="00E74C2A"/>
    <w:pPr>
      <w:pBdr>
        <w:top w:val="single" w:sz="4" w:space="0" w:color="auto"/>
        <w:left w:val="single" w:sz="4" w:space="0" w:color="auto"/>
        <w:bottom w:val="single" w:sz="4" w:space="0" w:color="auto"/>
      </w:pBdr>
      <w:shd w:val="clear" w:color="000000" w:fill="000080"/>
      <w:spacing w:before="100" w:beforeAutospacing="1" w:after="100" w:afterAutospacing="1"/>
    </w:pPr>
    <w:rPr>
      <w:rFonts w:ascii="Arial" w:hAnsi="Arial" w:cs="Arial"/>
      <w:b/>
      <w:bCs/>
      <w:sz w:val="16"/>
      <w:szCs w:val="16"/>
      <w:lang w:val="hr-HR" w:eastAsia="hr-HR"/>
    </w:rPr>
  </w:style>
  <w:style w:type="paragraph" w:customStyle="1" w:styleId="xl215">
    <w:name w:val="xl215"/>
    <w:basedOn w:val="Normal"/>
    <w:rsid w:val="00E74C2A"/>
    <w:pPr>
      <w:spacing w:before="100" w:beforeAutospacing="1" w:after="100" w:afterAutospacing="1"/>
    </w:pPr>
    <w:rPr>
      <w:rFonts w:ascii="Arial" w:hAnsi="Arial" w:cs="Arial"/>
      <w:color w:val="FF0000"/>
      <w:sz w:val="16"/>
      <w:szCs w:val="16"/>
      <w:lang w:val="hr-HR" w:eastAsia="hr-HR"/>
    </w:rPr>
  </w:style>
  <w:style w:type="paragraph" w:customStyle="1" w:styleId="xl216">
    <w:name w:val="xl216"/>
    <w:basedOn w:val="Normal"/>
    <w:rsid w:val="00E74C2A"/>
    <w:pPr>
      <w:shd w:val="clear" w:color="000000" w:fill="FFFFFF"/>
      <w:spacing w:before="100" w:beforeAutospacing="1" w:after="100" w:afterAutospacing="1"/>
    </w:pPr>
    <w:rPr>
      <w:rFonts w:ascii="Arial" w:hAnsi="Arial" w:cs="Arial"/>
      <w:sz w:val="16"/>
      <w:szCs w:val="16"/>
      <w:lang w:val="hr-HR" w:eastAsia="hr-HR"/>
    </w:rPr>
  </w:style>
  <w:style w:type="paragraph" w:customStyle="1" w:styleId="xl217">
    <w:name w:val="xl217"/>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sz w:val="16"/>
      <w:szCs w:val="16"/>
      <w:lang w:val="hr-HR" w:eastAsia="hr-HR"/>
    </w:rPr>
  </w:style>
  <w:style w:type="character" w:customStyle="1" w:styleId="Absatz-Standardschriftart">
    <w:name w:val="Absatz-Standardschriftart"/>
    <w:rsid w:val="00567BC7"/>
  </w:style>
  <w:style w:type="character" w:customStyle="1" w:styleId="WW8Num4z0">
    <w:name w:val="WW8Num4z0"/>
    <w:rsid w:val="00567BC7"/>
    <w:rPr>
      <w:rFonts w:ascii="Symbol" w:hAnsi="Symbol" w:cs="OpenSymbol"/>
    </w:rPr>
  </w:style>
  <w:style w:type="character" w:customStyle="1" w:styleId="WW8Num6z0">
    <w:name w:val="WW8Num6z0"/>
    <w:rsid w:val="00567BC7"/>
    <w:rPr>
      <w:rFonts w:ascii="Symbol" w:hAnsi="Symbol" w:cs="OpenSymbol"/>
    </w:rPr>
  </w:style>
  <w:style w:type="character" w:customStyle="1" w:styleId="Zadanifontodlomka1">
    <w:name w:val="Zadani font odlomka1"/>
    <w:rsid w:val="00567BC7"/>
  </w:style>
  <w:style w:type="character" w:customStyle="1" w:styleId="WW-Absatz-Standardschriftart">
    <w:name w:val="WW-Absatz-Standardschriftart"/>
    <w:rsid w:val="00567BC7"/>
  </w:style>
  <w:style w:type="character" w:customStyle="1" w:styleId="WW-Absatz-Standardschriftart1">
    <w:name w:val="WW-Absatz-Standardschriftart1"/>
    <w:rsid w:val="00567BC7"/>
  </w:style>
  <w:style w:type="character" w:customStyle="1" w:styleId="WW-Absatz-Standardschriftart11">
    <w:name w:val="WW-Absatz-Standardschriftart11"/>
    <w:rsid w:val="00567BC7"/>
  </w:style>
  <w:style w:type="character" w:customStyle="1" w:styleId="WW-Absatz-Standardschriftart111">
    <w:name w:val="WW-Absatz-Standardschriftart111"/>
    <w:rsid w:val="00567BC7"/>
  </w:style>
  <w:style w:type="character" w:customStyle="1" w:styleId="WW-Absatz-Standardschriftart1111">
    <w:name w:val="WW-Absatz-Standardschriftart1111"/>
    <w:rsid w:val="00567BC7"/>
  </w:style>
  <w:style w:type="character" w:customStyle="1" w:styleId="WW-Absatz-Standardschriftart11111">
    <w:name w:val="WW-Absatz-Standardschriftart11111"/>
    <w:rsid w:val="00567BC7"/>
  </w:style>
  <w:style w:type="character" w:customStyle="1" w:styleId="WW-Absatz-Standardschriftart111111">
    <w:name w:val="WW-Absatz-Standardschriftart111111"/>
    <w:rsid w:val="00567BC7"/>
  </w:style>
  <w:style w:type="character" w:customStyle="1" w:styleId="WW-Absatz-Standardschriftart1111111">
    <w:name w:val="WW-Absatz-Standardschriftart1111111"/>
    <w:rsid w:val="00567BC7"/>
  </w:style>
  <w:style w:type="character" w:customStyle="1" w:styleId="WW-Absatz-Standardschriftart11111111">
    <w:name w:val="WW-Absatz-Standardschriftart11111111"/>
    <w:rsid w:val="00567BC7"/>
  </w:style>
  <w:style w:type="character" w:customStyle="1" w:styleId="WW-Absatz-Standardschriftart111111111">
    <w:name w:val="WW-Absatz-Standardschriftart111111111"/>
    <w:rsid w:val="00567BC7"/>
  </w:style>
  <w:style w:type="character" w:customStyle="1" w:styleId="WW-Absatz-Standardschriftart1111111111">
    <w:name w:val="WW-Absatz-Standardschriftart1111111111"/>
    <w:rsid w:val="00567BC7"/>
  </w:style>
  <w:style w:type="character" w:customStyle="1" w:styleId="WW-Absatz-Standardschriftart11111111111">
    <w:name w:val="WW-Absatz-Standardschriftart11111111111"/>
    <w:rsid w:val="00567BC7"/>
  </w:style>
  <w:style w:type="character" w:customStyle="1" w:styleId="WW-Absatz-Standardschriftart111111111111">
    <w:name w:val="WW-Absatz-Standardschriftart111111111111"/>
    <w:rsid w:val="00567BC7"/>
  </w:style>
  <w:style w:type="character" w:customStyle="1" w:styleId="WW-Absatz-Standardschriftart1111111111111">
    <w:name w:val="WW-Absatz-Standardschriftart1111111111111"/>
    <w:rsid w:val="00567BC7"/>
  </w:style>
  <w:style w:type="character" w:customStyle="1" w:styleId="WW-Absatz-Standardschriftart11111111111111">
    <w:name w:val="WW-Absatz-Standardschriftart11111111111111"/>
    <w:rsid w:val="00567BC7"/>
  </w:style>
  <w:style w:type="character" w:customStyle="1" w:styleId="WW-Absatz-Standardschriftart111111111111111">
    <w:name w:val="WW-Absatz-Standardschriftart111111111111111"/>
    <w:rsid w:val="00567BC7"/>
  </w:style>
  <w:style w:type="character" w:customStyle="1" w:styleId="WW-Absatz-Standardschriftart1111111111111111">
    <w:name w:val="WW-Absatz-Standardschriftart1111111111111111"/>
    <w:rsid w:val="00567BC7"/>
  </w:style>
  <w:style w:type="character" w:customStyle="1" w:styleId="WW-Absatz-Standardschriftart11111111111111111">
    <w:name w:val="WW-Absatz-Standardschriftart11111111111111111"/>
    <w:rsid w:val="00567BC7"/>
  </w:style>
  <w:style w:type="character" w:customStyle="1" w:styleId="WW8Num10z0">
    <w:name w:val="WW8Num10z0"/>
    <w:rsid w:val="00567BC7"/>
    <w:rPr>
      <w:rFonts w:ascii="Symbol" w:hAnsi="Symbol" w:cs="OpenSymbol"/>
    </w:rPr>
  </w:style>
  <w:style w:type="character" w:customStyle="1" w:styleId="WW-Absatz-Standardschriftart111111111111111111">
    <w:name w:val="WW-Absatz-Standardschriftart111111111111111111"/>
    <w:rsid w:val="00567BC7"/>
  </w:style>
  <w:style w:type="character" w:customStyle="1" w:styleId="WW-Absatz-Standardschriftart1111111111111111111">
    <w:name w:val="WW-Absatz-Standardschriftart1111111111111111111"/>
    <w:rsid w:val="00567BC7"/>
  </w:style>
  <w:style w:type="character" w:customStyle="1" w:styleId="WW-Absatz-Standardschriftart11111111111111111111">
    <w:name w:val="WW-Absatz-Standardschriftart11111111111111111111"/>
    <w:rsid w:val="00567BC7"/>
  </w:style>
  <w:style w:type="character" w:customStyle="1" w:styleId="WW8Num7z0">
    <w:name w:val="WW8Num7z0"/>
    <w:rsid w:val="00567BC7"/>
    <w:rPr>
      <w:rFonts w:ascii="Symbol" w:hAnsi="Symbol" w:cs="OpenSymbol"/>
    </w:rPr>
  </w:style>
  <w:style w:type="character" w:customStyle="1" w:styleId="WW-Absatz-Standardschriftart111111111111111111111">
    <w:name w:val="WW-Absatz-Standardschriftart111111111111111111111"/>
    <w:rsid w:val="00567BC7"/>
  </w:style>
  <w:style w:type="character" w:customStyle="1" w:styleId="WW-Absatz-Standardschriftart1111111111111111111111">
    <w:name w:val="WW-Absatz-Standardschriftart1111111111111111111111"/>
    <w:rsid w:val="00567BC7"/>
  </w:style>
  <w:style w:type="character" w:customStyle="1" w:styleId="WW-Absatz-Standardschriftart11111111111111111111111">
    <w:name w:val="WW-Absatz-Standardschriftart11111111111111111111111"/>
    <w:rsid w:val="00567BC7"/>
  </w:style>
  <w:style w:type="character" w:customStyle="1" w:styleId="WW-Absatz-Standardschriftart111111111111111111111111">
    <w:name w:val="WW-Absatz-Standardschriftart111111111111111111111111"/>
    <w:rsid w:val="00567BC7"/>
  </w:style>
  <w:style w:type="character" w:customStyle="1" w:styleId="WW-Absatz-Standardschriftart1111111111111111111111111">
    <w:name w:val="WW-Absatz-Standardschriftart1111111111111111111111111"/>
    <w:rsid w:val="00567BC7"/>
  </w:style>
  <w:style w:type="character" w:customStyle="1" w:styleId="WW-Absatz-Standardschriftart11111111111111111111111111">
    <w:name w:val="WW-Absatz-Standardschriftart11111111111111111111111111"/>
    <w:rsid w:val="00567BC7"/>
  </w:style>
  <w:style w:type="character" w:customStyle="1" w:styleId="WW8Num8z0">
    <w:name w:val="WW8Num8z0"/>
    <w:rsid w:val="00567BC7"/>
    <w:rPr>
      <w:rFonts w:ascii="Symbol" w:hAnsi="Symbol" w:cs="OpenSymbol"/>
    </w:rPr>
  </w:style>
  <w:style w:type="character" w:customStyle="1" w:styleId="WW-Absatz-Standardschriftart111111111111111111111111111">
    <w:name w:val="WW-Absatz-Standardschriftart111111111111111111111111111"/>
    <w:rsid w:val="00567BC7"/>
  </w:style>
  <w:style w:type="character" w:customStyle="1" w:styleId="WW8Num3z1">
    <w:name w:val="WW8Num3z1"/>
    <w:rsid w:val="00567BC7"/>
    <w:rPr>
      <w:rFonts w:ascii="Times New Roman" w:hAnsi="Times New Roman" w:cs="Times New Roman"/>
    </w:rPr>
  </w:style>
  <w:style w:type="character" w:customStyle="1" w:styleId="WW8Num7z1">
    <w:name w:val="WW8Num7z1"/>
    <w:rsid w:val="00567BC7"/>
    <w:rPr>
      <w:rFonts w:ascii="Times New Roman" w:hAnsi="Times New Roman" w:cs="Times New Roman"/>
    </w:rPr>
  </w:style>
  <w:style w:type="character" w:customStyle="1" w:styleId="WW-Absatz-Standardschriftart1111111111111111111111111111">
    <w:name w:val="WW-Absatz-Standardschriftart1111111111111111111111111111"/>
    <w:rsid w:val="00567BC7"/>
  </w:style>
  <w:style w:type="character" w:customStyle="1" w:styleId="WW-Absatz-Standardschriftart11111111111111111111111111111">
    <w:name w:val="WW-Absatz-Standardschriftart11111111111111111111111111111"/>
    <w:rsid w:val="00567BC7"/>
  </w:style>
  <w:style w:type="character" w:customStyle="1" w:styleId="WW-Absatz-Standardschriftart111111111111111111111111111111">
    <w:name w:val="WW-Absatz-Standardschriftart111111111111111111111111111111"/>
    <w:rsid w:val="00567BC7"/>
  </w:style>
  <w:style w:type="character" w:customStyle="1" w:styleId="WW-Absatz-Standardschriftart1111111111111111111111111111111">
    <w:name w:val="WW-Absatz-Standardschriftart1111111111111111111111111111111"/>
    <w:rsid w:val="00567BC7"/>
  </w:style>
  <w:style w:type="character" w:customStyle="1" w:styleId="WW-Absatz-Standardschriftart11111111111111111111111111111111">
    <w:name w:val="WW-Absatz-Standardschriftart11111111111111111111111111111111"/>
    <w:rsid w:val="00567BC7"/>
  </w:style>
  <w:style w:type="character" w:customStyle="1" w:styleId="Simbolinumeriranja">
    <w:name w:val="Simboli numeriranja"/>
    <w:rsid w:val="00567BC7"/>
  </w:style>
  <w:style w:type="character" w:customStyle="1" w:styleId="Grafikeoznake1">
    <w:name w:val="Grafičke oznake1"/>
    <w:rsid w:val="00567BC7"/>
    <w:rPr>
      <w:rFonts w:ascii="OpenSymbol" w:eastAsia="OpenSymbol" w:hAnsi="OpenSymbol" w:cs="OpenSymbol"/>
    </w:rPr>
  </w:style>
  <w:style w:type="paragraph" w:customStyle="1" w:styleId="Naslov20">
    <w:name w:val="Naslov2"/>
    <w:basedOn w:val="Normal"/>
    <w:next w:val="Tijeloteksta"/>
    <w:rsid w:val="00567BC7"/>
    <w:pPr>
      <w:keepNext/>
      <w:widowControl w:val="0"/>
      <w:suppressAutoHyphens/>
      <w:spacing w:before="240" w:after="120"/>
    </w:pPr>
    <w:rPr>
      <w:rFonts w:ascii="Arial" w:eastAsia="Lucida Sans Unicode" w:hAnsi="Arial" w:cs="Tahoma"/>
      <w:kern w:val="1"/>
      <w:sz w:val="28"/>
      <w:szCs w:val="28"/>
      <w:lang w:val="hr-HR" w:eastAsia="ar-SA"/>
    </w:rPr>
  </w:style>
  <w:style w:type="paragraph" w:styleId="Popis">
    <w:name w:val="List"/>
    <w:basedOn w:val="Tijeloteksta"/>
    <w:semiHidden/>
    <w:rsid w:val="00567BC7"/>
    <w:pPr>
      <w:widowControl w:val="0"/>
      <w:suppressAutoHyphens/>
      <w:spacing w:after="120"/>
      <w:jc w:val="left"/>
    </w:pPr>
    <w:rPr>
      <w:rFonts w:eastAsia="Lucida Sans Unicode" w:cs="Tahoma"/>
      <w:kern w:val="1"/>
      <w:lang w:eastAsia="ar-SA"/>
    </w:rPr>
  </w:style>
  <w:style w:type="paragraph" w:customStyle="1" w:styleId="Opis">
    <w:name w:val="Opis"/>
    <w:basedOn w:val="Normal"/>
    <w:rsid w:val="00567BC7"/>
    <w:pPr>
      <w:widowControl w:val="0"/>
      <w:suppressLineNumbers/>
      <w:suppressAutoHyphens/>
      <w:spacing w:before="120" w:after="120"/>
    </w:pPr>
    <w:rPr>
      <w:rFonts w:eastAsia="Lucida Sans Unicode" w:cs="Tahoma"/>
      <w:i/>
      <w:iCs/>
      <w:kern w:val="1"/>
      <w:lang w:val="hr-HR" w:eastAsia="ar-SA"/>
    </w:rPr>
  </w:style>
  <w:style w:type="paragraph" w:customStyle="1" w:styleId="Indeks">
    <w:name w:val="Indeks"/>
    <w:basedOn w:val="Normal"/>
    <w:rsid w:val="00567BC7"/>
    <w:pPr>
      <w:widowControl w:val="0"/>
      <w:suppressLineNumbers/>
      <w:suppressAutoHyphens/>
    </w:pPr>
    <w:rPr>
      <w:rFonts w:eastAsia="Lucida Sans Unicode" w:cs="Tahoma"/>
      <w:kern w:val="1"/>
      <w:lang w:val="hr-HR" w:eastAsia="ar-SA"/>
    </w:rPr>
  </w:style>
  <w:style w:type="paragraph" w:customStyle="1" w:styleId="Naslov10">
    <w:name w:val="Naslov1"/>
    <w:basedOn w:val="Normal"/>
    <w:next w:val="Tijeloteksta"/>
    <w:rsid w:val="00567BC7"/>
    <w:pPr>
      <w:keepNext/>
      <w:widowControl w:val="0"/>
      <w:suppressAutoHyphens/>
      <w:spacing w:before="240" w:after="120"/>
    </w:pPr>
    <w:rPr>
      <w:rFonts w:ascii="Arial" w:eastAsia="Lucida Sans Unicode" w:hAnsi="Arial" w:cs="Tahoma"/>
      <w:kern w:val="1"/>
      <w:sz w:val="28"/>
      <w:szCs w:val="28"/>
      <w:lang w:val="hr-HR" w:eastAsia="ar-SA"/>
    </w:rPr>
  </w:style>
  <w:style w:type="paragraph" w:customStyle="1" w:styleId="Sadrajitablice">
    <w:name w:val="Sadržaji tablice"/>
    <w:basedOn w:val="Normal"/>
    <w:rsid w:val="00567BC7"/>
    <w:pPr>
      <w:widowControl w:val="0"/>
      <w:suppressLineNumbers/>
      <w:suppressAutoHyphens/>
    </w:pPr>
    <w:rPr>
      <w:rFonts w:eastAsia="Lucida Sans Unicode"/>
      <w:kern w:val="1"/>
      <w:lang w:val="hr-HR" w:eastAsia="ar-SA"/>
    </w:rPr>
  </w:style>
  <w:style w:type="paragraph" w:customStyle="1" w:styleId="Naslovtablice">
    <w:name w:val="Naslov tablice"/>
    <w:basedOn w:val="Sadrajitablice"/>
    <w:rsid w:val="00567BC7"/>
    <w:pPr>
      <w:jc w:val="center"/>
    </w:pPr>
    <w:rPr>
      <w:b/>
      <w:bCs/>
    </w:rPr>
  </w:style>
  <w:style w:type="paragraph" w:customStyle="1" w:styleId="Tijeloteksta21">
    <w:name w:val="Tijelo teksta 21"/>
    <w:basedOn w:val="Normal"/>
    <w:rsid w:val="00567BC7"/>
    <w:pPr>
      <w:widowControl w:val="0"/>
      <w:suppressAutoHyphens/>
      <w:spacing w:after="120" w:line="480" w:lineRule="auto"/>
    </w:pPr>
    <w:rPr>
      <w:rFonts w:eastAsia="Lucida Sans Unicode"/>
      <w:kern w:val="1"/>
      <w:lang w:val="hr-HR" w:eastAsia="ar-SA"/>
    </w:rPr>
  </w:style>
  <w:style w:type="table" w:styleId="Reetkatablice">
    <w:name w:val="Table Grid"/>
    <w:basedOn w:val="Obinatablica"/>
    <w:uiPriority w:val="39"/>
    <w:rsid w:val="00567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F0"/>
    <w:pPr>
      <w:spacing w:after="0" w:line="240" w:lineRule="auto"/>
    </w:pPr>
    <w:rPr>
      <w:rFonts w:ascii="Times New Roman" w:eastAsia="Times New Roman" w:hAnsi="Times New Roman" w:cs="Times New Roman"/>
      <w:sz w:val="24"/>
      <w:szCs w:val="24"/>
      <w:lang w:val="en-GB"/>
    </w:rPr>
  </w:style>
  <w:style w:type="paragraph" w:styleId="Naslov1">
    <w:name w:val="heading 1"/>
    <w:basedOn w:val="Normal"/>
    <w:next w:val="Normal"/>
    <w:link w:val="Naslov1Char"/>
    <w:qFormat/>
    <w:rsid w:val="007946F0"/>
    <w:pPr>
      <w:keepNext/>
      <w:outlineLvl w:val="0"/>
    </w:pPr>
    <w:rPr>
      <w:sz w:val="28"/>
      <w:lang w:val="hr-HR"/>
    </w:rPr>
  </w:style>
  <w:style w:type="paragraph" w:styleId="Naslov2">
    <w:name w:val="heading 2"/>
    <w:basedOn w:val="Normal"/>
    <w:next w:val="Normal"/>
    <w:link w:val="Naslov2Char"/>
    <w:unhideWhenUsed/>
    <w:qFormat/>
    <w:rsid w:val="007946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D76C27"/>
    <w:pPr>
      <w:keepNext/>
      <w:keepLines/>
      <w:spacing w:before="200"/>
      <w:outlineLvl w:val="2"/>
    </w:pPr>
    <w:rPr>
      <w:rFonts w:asciiTheme="majorHAnsi" w:eastAsiaTheme="majorEastAsia" w:hAnsiTheme="majorHAnsi" w:cstheme="majorBidi"/>
      <w:b/>
      <w:bCs/>
      <w:color w:val="5B9BD5" w:themeColor="accent1"/>
    </w:rPr>
  </w:style>
  <w:style w:type="paragraph" w:styleId="Naslov4">
    <w:name w:val="heading 4"/>
    <w:basedOn w:val="Normal"/>
    <w:next w:val="Normal"/>
    <w:link w:val="Naslov4Char"/>
    <w:uiPriority w:val="9"/>
    <w:unhideWhenUsed/>
    <w:qFormat/>
    <w:rsid w:val="007946F0"/>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7946F0"/>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semiHidden/>
    <w:unhideWhenUsed/>
    <w:qFormat/>
    <w:rsid w:val="007946F0"/>
    <w:pPr>
      <w:keepNext/>
      <w:keepLines/>
      <w:spacing w:before="40"/>
      <w:outlineLvl w:val="5"/>
    </w:pPr>
    <w:rPr>
      <w:rFonts w:asciiTheme="majorHAnsi" w:eastAsiaTheme="majorEastAsia" w:hAnsiTheme="majorHAnsi" w:cstheme="majorBidi"/>
      <w:color w:val="1F4D78" w:themeColor="accent1" w:themeShade="7F"/>
    </w:rPr>
  </w:style>
  <w:style w:type="paragraph" w:styleId="Naslov8">
    <w:name w:val="heading 8"/>
    <w:basedOn w:val="Normal"/>
    <w:next w:val="Normal"/>
    <w:link w:val="Naslov8Char"/>
    <w:uiPriority w:val="9"/>
    <w:semiHidden/>
    <w:unhideWhenUsed/>
    <w:qFormat/>
    <w:rsid w:val="007946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A767F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946F0"/>
    <w:rPr>
      <w:rFonts w:ascii="Times New Roman" w:eastAsia="Times New Roman" w:hAnsi="Times New Roman" w:cs="Times New Roman"/>
      <w:sz w:val="28"/>
      <w:szCs w:val="24"/>
    </w:rPr>
  </w:style>
  <w:style w:type="character" w:customStyle="1" w:styleId="Naslov2Char">
    <w:name w:val="Naslov 2 Char"/>
    <w:basedOn w:val="Zadanifontodlomka"/>
    <w:link w:val="Naslov2"/>
    <w:uiPriority w:val="9"/>
    <w:semiHidden/>
    <w:rsid w:val="007946F0"/>
    <w:rPr>
      <w:rFonts w:asciiTheme="majorHAnsi" w:eastAsiaTheme="majorEastAsia" w:hAnsiTheme="majorHAnsi" w:cstheme="majorBidi"/>
      <w:color w:val="2E74B5" w:themeColor="accent1" w:themeShade="BF"/>
      <w:sz w:val="26"/>
      <w:szCs w:val="26"/>
      <w:lang w:val="en-GB"/>
    </w:rPr>
  </w:style>
  <w:style w:type="character" w:customStyle="1" w:styleId="Naslov3Char">
    <w:name w:val="Naslov 3 Char"/>
    <w:basedOn w:val="Zadanifontodlomka"/>
    <w:link w:val="Naslov3"/>
    <w:uiPriority w:val="9"/>
    <w:semiHidden/>
    <w:rsid w:val="00D76C27"/>
    <w:rPr>
      <w:rFonts w:asciiTheme="majorHAnsi" w:eastAsiaTheme="majorEastAsia" w:hAnsiTheme="majorHAnsi" w:cstheme="majorBidi"/>
      <w:b/>
      <w:bCs/>
      <w:color w:val="5B9BD5" w:themeColor="accent1"/>
      <w:sz w:val="24"/>
      <w:szCs w:val="24"/>
      <w:lang w:val="en-GB"/>
    </w:rPr>
  </w:style>
  <w:style w:type="character" w:customStyle="1" w:styleId="Naslov4Char">
    <w:name w:val="Naslov 4 Char"/>
    <w:basedOn w:val="Zadanifontodlomka"/>
    <w:link w:val="Naslov4"/>
    <w:uiPriority w:val="9"/>
    <w:rsid w:val="007946F0"/>
    <w:rPr>
      <w:rFonts w:asciiTheme="majorHAnsi" w:eastAsiaTheme="majorEastAsia" w:hAnsiTheme="majorHAnsi" w:cstheme="majorBidi"/>
      <w:i/>
      <w:iCs/>
      <w:color w:val="2E74B5" w:themeColor="accent1" w:themeShade="BF"/>
      <w:sz w:val="24"/>
      <w:szCs w:val="24"/>
      <w:lang w:val="en-GB"/>
    </w:rPr>
  </w:style>
  <w:style w:type="character" w:customStyle="1" w:styleId="Naslov5Char">
    <w:name w:val="Naslov 5 Char"/>
    <w:basedOn w:val="Zadanifontodlomka"/>
    <w:link w:val="Naslov5"/>
    <w:uiPriority w:val="9"/>
    <w:rsid w:val="007946F0"/>
    <w:rPr>
      <w:rFonts w:asciiTheme="majorHAnsi" w:eastAsiaTheme="majorEastAsia" w:hAnsiTheme="majorHAnsi" w:cstheme="majorBidi"/>
      <w:color w:val="2E74B5" w:themeColor="accent1" w:themeShade="BF"/>
      <w:sz w:val="24"/>
      <w:szCs w:val="24"/>
      <w:lang w:val="en-GB"/>
    </w:rPr>
  </w:style>
  <w:style w:type="character" w:customStyle="1" w:styleId="Naslov6Char">
    <w:name w:val="Naslov 6 Char"/>
    <w:basedOn w:val="Zadanifontodlomka"/>
    <w:link w:val="Naslov6"/>
    <w:uiPriority w:val="9"/>
    <w:semiHidden/>
    <w:rsid w:val="007946F0"/>
    <w:rPr>
      <w:rFonts w:asciiTheme="majorHAnsi" w:eastAsiaTheme="majorEastAsia" w:hAnsiTheme="majorHAnsi" w:cstheme="majorBidi"/>
      <w:color w:val="1F4D78" w:themeColor="accent1" w:themeShade="7F"/>
      <w:sz w:val="24"/>
      <w:szCs w:val="24"/>
      <w:lang w:val="en-GB"/>
    </w:rPr>
  </w:style>
  <w:style w:type="character" w:customStyle="1" w:styleId="Naslov8Char">
    <w:name w:val="Naslov 8 Char"/>
    <w:basedOn w:val="Zadanifontodlomka"/>
    <w:link w:val="Naslov8"/>
    <w:uiPriority w:val="9"/>
    <w:semiHidden/>
    <w:rsid w:val="007946F0"/>
    <w:rPr>
      <w:rFonts w:asciiTheme="majorHAnsi" w:eastAsiaTheme="majorEastAsia" w:hAnsiTheme="majorHAnsi" w:cstheme="majorBidi"/>
      <w:color w:val="272727" w:themeColor="text1" w:themeTint="D8"/>
      <w:sz w:val="21"/>
      <w:szCs w:val="21"/>
      <w:lang w:val="en-GB"/>
    </w:rPr>
  </w:style>
  <w:style w:type="character" w:customStyle="1" w:styleId="Naslov9Char">
    <w:name w:val="Naslov 9 Char"/>
    <w:basedOn w:val="Zadanifontodlomka"/>
    <w:link w:val="Naslov9"/>
    <w:uiPriority w:val="9"/>
    <w:semiHidden/>
    <w:rsid w:val="00A767F3"/>
    <w:rPr>
      <w:rFonts w:asciiTheme="majorHAnsi" w:eastAsiaTheme="majorEastAsia" w:hAnsiTheme="majorHAnsi" w:cstheme="majorBidi"/>
      <w:i/>
      <w:iCs/>
      <w:color w:val="404040" w:themeColor="text1" w:themeTint="BF"/>
      <w:sz w:val="20"/>
      <w:szCs w:val="20"/>
      <w:lang w:val="en-GB"/>
    </w:rPr>
  </w:style>
  <w:style w:type="paragraph" w:styleId="Zaglavlje">
    <w:name w:val="header"/>
    <w:basedOn w:val="Normal"/>
    <w:link w:val="ZaglavljeChar"/>
    <w:rsid w:val="007946F0"/>
    <w:pPr>
      <w:tabs>
        <w:tab w:val="center" w:pos="4153"/>
        <w:tab w:val="right" w:pos="8306"/>
      </w:tabs>
    </w:pPr>
    <w:rPr>
      <w:noProof/>
      <w:sz w:val="20"/>
      <w:szCs w:val="20"/>
      <w:lang w:val="hr-HR"/>
    </w:rPr>
  </w:style>
  <w:style w:type="character" w:customStyle="1" w:styleId="ZaglavljeChar">
    <w:name w:val="Zaglavlje Char"/>
    <w:basedOn w:val="Zadanifontodlomka"/>
    <w:link w:val="Zaglavlje"/>
    <w:rsid w:val="007946F0"/>
    <w:rPr>
      <w:rFonts w:ascii="Times New Roman" w:eastAsia="Times New Roman" w:hAnsi="Times New Roman" w:cs="Times New Roman"/>
      <w:noProof/>
      <w:sz w:val="20"/>
      <w:szCs w:val="20"/>
    </w:rPr>
  </w:style>
  <w:style w:type="paragraph" w:customStyle="1" w:styleId="Default">
    <w:name w:val="Default"/>
    <w:rsid w:val="007946F0"/>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Tijeloteksta">
    <w:name w:val="Body Text"/>
    <w:basedOn w:val="Normal"/>
    <w:link w:val="TijelotekstaChar"/>
    <w:semiHidden/>
    <w:rsid w:val="007946F0"/>
    <w:pPr>
      <w:jc w:val="both"/>
    </w:pPr>
    <w:rPr>
      <w:lang w:val="hr-HR" w:eastAsia="hr-HR"/>
    </w:rPr>
  </w:style>
  <w:style w:type="character" w:customStyle="1" w:styleId="TijelotekstaChar">
    <w:name w:val="Tijelo teksta Char"/>
    <w:basedOn w:val="Zadanifontodlomka"/>
    <w:link w:val="Tijeloteksta"/>
    <w:semiHidden/>
    <w:rsid w:val="007946F0"/>
    <w:rPr>
      <w:rFonts w:ascii="Times New Roman" w:eastAsia="Times New Roman" w:hAnsi="Times New Roman" w:cs="Times New Roman"/>
      <w:sz w:val="24"/>
      <w:szCs w:val="24"/>
      <w:lang w:eastAsia="hr-HR"/>
    </w:rPr>
  </w:style>
  <w:style w:type="paragraph" w:styleId="Tijeloteksta2">
    <w:name w:val="Body Text 2"/>
    <w:basedOn w:val="Normal"/>
    <w:link w:val="Tijeloteksta2Char"/>
    <w:semiHidden/>
    <w:rsid w:val="007946F0"/>
    <w:pPr>
      <w:jc w:val="center"/>
    </w:pPr>
    <w:rPr>
      <w:b/>
      <w:bCs/>
      <w:lang w:val="hr-HR" w:eastAsia="hr-HR"/>
    </w:rPr>
  </w:style>
  <w:style w:type="character" w:customStyle="1" w:styleId="Tijeloteksta2Char">
    <w:name w:val="Tijelo teksta 2 Char"/>
    <w:basedOn w:val="Zadanifontodlomka"/>
    <w:link w:val="Tijeloteksta2"/>
    <w:rsid w:val="007946F0"/>
    <w:rPr>
      <w:rFonts w:ascii="Times New Roman" w:eastAsia="Times New Roman" w:hAnsi="Times New Roman" w:cs="Times New Roman"/>
      <w:b/>
      <w:bCs/>
      <w:sz w:val="24"/>
      <w:szCs w:val="24"/>
      <w:lang w:eastAsia="hr-HR"/>
    </w:rPr>
  </w:style>
  <w:style w:type="paragraph" w:styleId="Naslov">
    <w:name w:val="Title"/>
    <w:basedOn w:val="Normal"/>
    <w:link w:val="NaslovChar"/>
    <w:qFormat/>
    <w:rsid w:val="007946F0"/>
    <w:pPr>
      <w:numPr>
        <w:ilvl w:val="12"/>
      </w:numPr>
      <w:jc w:val="center"/>
    </w:pPr>
    <w:rPr>
      <w:rFonts w:ascii="Arial" w:hAnsi="Arial" w:cs="Arial"/>
      <w:i/>
      <w:lang w:val="hr-HR" w:eastAsia="hr-HR"/>
    </w:rPr>
  </w:style>
  <w:style w:type="character" w:customStyle="1" w:styleId="NaslovChar">
    <w:name w:val="Naslov Char"/>
    <w:basedOn w:val="Zadanifontodlomka"/>
    <w:link w:val="Naslov"/>
    <w:rsid w:val="007946F0"/>
    <w:rPr>
      <w:rFonts w:ascii="Arial" w:eastAsia="Times New Roman" w:hAnsi="Arial" w:cs="Arial"/>
      <w:i/>
      <w:sz w:val="24"/>
      <w:szCs w:val="24"/>
      <w:lang w:eastAsia="hr-HR"/>
    </w:rPr>
  </w:style>
  <w:style w:type="paragraph" w:styleId="Opisslike">
    <w:name w:val="caption"/>
    <w:basedOn w:val="Normal"/>
    <w:next w:val="Normal"/>
    <w:qFormat/>
    <w:rsid w:val="007946F0"/>
    <w:pPr>
      <w:tabs>
        <w:tab w:val="center" w:pos="2410"/>
      </w:tabs>
    </w:pPr>
    <w:rPr>
      <w:rFonts w:ascii="HRTimes" w:hAnsi="HRTimes"/>
      <w:b/>
      <w:sz w:val="28"/>
      <w:szCs w:val="20"/>
      <w:lang w:val="en-US" w:eastAsia="hr-HR"/>
    </w:rPr>
  </w:style>
  <w:style w:type="paragraph" w:customStyle="1" w:styleId="T-98-2">
    <w:name w:val="T-9/8-2"/>
    <w:rsid w:val="007946F0"/>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98-20">
    <w:name w:val="t-98-2"/>
    <w:basedOn w:val="Normal"/>
    <w:rsid w:val="007946F0"/>
    <w:pPr>
      <w:spacing w:before="100" w:beforeAutospacing="1" w:after="100" w:afterAutospacing="1"/>
    </w:pPr>
    <w:rPr>
      <w:lang w:val="hr-HR" w:eastAsia="hr-HR"/>
    </w:rPr>
  </w:style>
  <w:style w:type="paragraph" w:styleId="Podnoje">
    <w:name w:val="footer"/>
    <w:basedOn w:val="Normal"/>
    <w:link w:val="PodnojeChar"/>
    <w:uiPriority w:val="99"/>
    <w:unhideWhenUsed/>
    <w:rsid w:val="00C103E2"/>
    <w:pPr>
      <w:tabs>
        <w:tab w:val="center" w:pos="4536"/>
        <w:tab w:val="right" w:pos="9072"/>
      </w:tabs>
    </w:pPr>
  </w:style>
  <w:style w:type="character" w:customStyle="1" w:styleId="PodnojeChar">
    <w:name w:val="Podnožje Char"/>
    <w:basedOn w:val="Zadanifontodlomka"/>
    <w:link w:val="Podnoje"/>
    <w:uiPriority w:val="99"/>
    <w:rsid w:val="00C103E2"/>
    <w:rPr>
      <w:rFonts w:ascii="Times New Roman" w:eastAsia="Times New Roman" w:hAnsi="Times New Roman" w:cs="Times New Roman"/>
      <w:sz w:val="24"/>
      <w:szCs w:val="24"/>
      <w:lang w:val="en-GB"/>
    </w:rPr>
  </w:style>
  <w:style w:type="paragraph" w:styleId="StandardWeb">
    <w:name w:val="Normal (Web)"/>
    <w:basedOn w:val="Normal"/>
    <w:rsid w:val="007228F6"/>
    <w:pPr>
      <w:spacing w:before="100" w:beforeAutospacing="1" w:after="100" w:afterAutospacing="1"/>
    </w:pPr>
    <w:rPr>
      <w:rFonts w:ascii="Arial" w:hAnsi="Arial" w:cs="Arial"/>
      <w:color w:val="000000"/>
      <w:sz w:val="14"/>
      <w:szCs w:val="14"/>
      <w:lang w:val="hr-HR" w:eastAsia="hr-HR"/>
    </w:rPr>
  </w:style>
  <w:style w:type="paragraph" w:styleId="Odlomakpopisa">
    <w:name w:val="List Paragraph"/>
    <w:basedOn w:val="Normal"/>
    <w:uiPriority w:val="34"/>
    <w:qFormat/>
    <w:rsid w:val="007228F6"/>
    <w:pPr>
      <w:spacing w:after="200" w:line="276" w:lineRule="auto"/>
      <w:ind w:left="720"/>
      <w:contextualSpacing/>
    </w:pPr>
    <w:rPr>
      <w:rFonts w:ascii="Calibri" w:eastAsia="Calibri" w:hAnsi="Calibri"/>
      <w:sz w:val="22"/>
      <w:szCs w:val="22"/>
      <w:lang w:val="hr-HR"/>
    </w:rPr>
  </w:style>
  <w:style w:type="paragraph" w:styleId="Tekstbalonia">
    <w:name w:val="Balloon Text"/>
    <w:basedOn w:val="Normal"/>
    <w:link w:val="TekstbaloniaChar"/>
    <w:uiPriority w:val="99"/>
    <w:semiHidden/>
    <w:unhideWhenUsed/>
    <w:rsid w:val="00B741D0"/>
    <w:rPr>
      <w:rFonts w:ascii="Tahoma" w:hAnsi="Tahoma" w:cs="Tahoma"/>
      <w:sz w:val="16"/>
      <w:szCs w:val="16"/>
    </w:rPr>
  </w:style>
  <w:style w:type="character" w:customStyle="1" w:styleId="TekstbaloniaChar">
    <w:name w:val="Tekst balončića Char"/>
    <w:basedOn w:val="Zadanifontodlomka"/>
    <w:link w:val="Tekstbalonia"/>
    <w:uiPriority w:val="99"/>
    <w:semiHidden/>
    <w:rsid w:val="00B741D0"/>
    <w:rPr>
      <w:rFonts w:ascii="Tahoma" w:eastAsia="Times New Roman" w:hAnsi="Tahoma" w:cs="Tahoma"/>
      <w:sz w:val="16"/>
      <w:szCs w:val="16"/>
      <w:lang w:val="en-GB"/>
    </w:rPr>
  </w:style>
  <w:style w:type="character" w:styleId="Hiperveza">
    <w:name w:val="Hyperlink"/>
    <w:basedOn w:val="Zadanifontodlomka"/>
    <w:unhideWhenUsed/>
    <w:rsid w:val="00866684"/>
    <w:rPr>
      <w:color w:val="0000FF"/>
      <w:u w:val="single"/>
    </w:rPr>
  </w:style>
  <w:style w:type="character" w:styleId="SlijeenaHiperveza">
    <w:name w:val="FollowedHyperlink"/>
    <w:basedOn w:val="Zadanifontodlomka"/>
    <w:uiPriority w:val="99"/>
    <w:semiHidden/>
    <w:unhideWhenUsed/>
    <w:rsid w:val="00866684"/>
    <w:rPr>
      <w:color w:val="800080"/>
      <w:u w:val="single"/>
    </w:rPr>
  </w:style>
  <w:style w:type="paragraph" w:customStyle="1" w:styleId="xl65">
    <w:name w:val="xl65"/>
    <w:basedOn w:val="Normal"/>
    <w:rsid w:val="00866684"/>
    <w:pPr>
      <w:spacing w:before="100" w:beforeAutospacing="1" w:after="100" w:afterAutospacing="1"/>
    </w:pPr>
    <w:rPr>
      <w:rFonts w:ascii="Arial" w:hAnsi="Arial" w:cs="Arial"/>
      <w:b/>
      <w:bCs/>
      <w:lang w:val="hr-HR" w:eastAsia="hr-HR"/>
    </w:rPr>
  </w:style>
  <w:style w:type="paragraph" w:customStyle="1" w:styleId="xl66">
    <w:name w:val="xl66"/>
    <w:basedOn w:val="Normal"/>
    <w:rsid w:val="00866684"/>
    <w:pPr>
      <w:spacing w:before="100" w:beforeAutospacing="1" w:after="100" w:afterAutospacing="1"/>
    </w:pPr>
    <w:rPr>
      <w:rFonts w:ascii="Arial" w:hAnsi="Arial" w:cs="Arial"/>
      <w:b/>
      <w:bCs/>
      <w:lang w:val="hr-HR" w:eastAsia="hr-HR"/>
    </w:rPr>
  </w:style>
  <w:style w:type="paragraph" w:customStyle="1" w:styleId="xl67">
    <w:name w:val="xl67"/>
    <w:basedOn w:val="Normal"/>
    <w:rsid w:val="00866684"/>
    <w:pPr>
      <w:spacing w:before="100" w:beforeAutospacing="1" w:after="100" w:afterAutospacing="1"/>
    </w:pPr>
    <w:rPr>
      <w:lang w:val="hr-HR" w:eastAsia="hr-HR"/>
    </w:rPr>
  </w:style>
  <w:style w:type="paragraph" w:customStyle="1" w:styleId="xl68">
    <w:name w:val="xl68"/>
    <w:basedOn w:val="Normal"/>
    <w:rsid w:val="00866684"/>
    <w:pPr>
      <w:spacing w:before="100" w:beforeAutospacing="1" w:after="100" w:afterAutospacing="1"/>
    </w:pPr>
    <w:rPr>
      <w:rFonts w:ascii="Arial" w:hAnsi="Arial" w:cs="Arial"/>
      <w:lang w:val="hr-HR" w:eastAsia="hr-HR"/>
    </w:rPr>
  </w:style>
  <w:style w:type="paragraph" w:customStyle="1" w:styleId="xl69">
    <w:name w:val="xl69"/>
    <w:basedOn w:val="Normal"/>
    <w:rsid w:val="00866684"/>
    <w:pPr>
      <w:shd w:val="clear" w:color="000000" w:fill="666699"/>
      <w:spacing w:before="100" w:beforeAutospacing="1" w:after="100" w:afterAutospacing="1"/>
    </w:pPr>
    <w:rPr>
      <w:lang w:val="hr-HR" w:eastAsia="hr-HR"/>
    </w:rPr>
  </w:style>
  <w:style w:type="paragraph" w:customStyle="1" w:styleId="xl70">
    <w:name w:val="xl70"/>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71">
    <w:name w:val="xl71"/>
    <w:basedOn w:val="Normal"/>
    <w:rsid w:val="00866684"/>
    <w:pPr>
      <w:spacing w:before="100" w:beforeAutospacing="1" w:after="100" w:afterAutospacing="1"/>
    </w:pPr>
    <w:rPr>
      <w:rFonts w:ascii="Arial" w:hAnsi="Arial" w:cs="Arial"/>
      <w:sz w:val="16"/>
      <w:szCs w:val="16"/>
      <w:lang w:val="hr-HR" w:eastAsia="hr-HR"/>
    </w:rPr>
  </w:style>
  <w:style w:type="paragraph" w:customStyle="1" w:styleId="xl72">
    <w:name w:val="xl72"/>
    <w:basedOn w:val="Normal"/>
    <w:rsid w:val="00866684"/>
    <w:pPr>
      <w:spacing w:before="100" w:beforeAutospacing="1" w:after="100" w:afterAutospacing="1"/>
    </w:pPr>
    <w:rPr>
      <w:rFonts w:ascii="Arial" w:hAnsi="Arial" w:cs="Arial"/>
      <w:b/>
      <w:bCs/>
      <w:sz w:val="16"/>
      <w:szCs w:val="16"/>
      <w:lang w:val="hr-HR" w:eastAsia="hr-HR"/>
    </w:rPr>
  </w:style>
  <w:style w:type="paragraph" w:customStyle="1" w:styleId="xl73">
    <w:name w:val="xl73"/>
    <w:basedOn w:val="Normal"/>
    <w:rsid w:val="00866684"/>
    <w:pPr>
      <w:shd w:val="clear" w:color="000000" w:fill="C0C0C0"/>
      <w:spacing w:before="100" w:beforeAutospacing="1" w:after="100" w:afterAutospacing="1"/>
    </w:pPr>
    <w:rPr>
      <w:rFonts w:ascii="Arial" w:hAnsi="Arial" w:cs="Arial"/>
      <w:b/>
      <w:bCs/>
      <w:sz w:val="16"/>
      <w:szCs w:val="16"/>
      <w:lang w:val="hr-HR" w:eastAsia="hr-HR"/>
    </w:rPr>
  </w:style>
  <w:style w:type="paragraph" w:customStyle="1" w:styleId="xl74">
    <w:name w:val="xl74"/>
    <w:basedOn w:val="Normal"/>
    <w:rsid w:val="00866684"/>
    <w:pPr>
      <w:spacing w:before="100" w:beforeAutospacing="1" w:after="100" w:afterAutospacing="1"/>
    </w:pPr>
    <w:rPr>
      <w:rFonts w:ascii="Arial" w:hAnsi="Arial" w:cs="Arial"/>
      <w:b/>
      <w:bCs/>
      <w:lang w:val="hr-HR" w:eastAsia="hr-HR"/>
    </w:rPr>
  </w:style>
  <w:style w:type="paragraph" w:customStyle="1" w:styleId="xl75">
    <w:name w:val="xl75"/>
    <w:basedOn w:val="Normal"/>
    <w:rsid w:val="00866684"/>
    <w:pPr>
      <w:spacing w:before="100" w:beforeAutospacing="1" w:after="100" w:afterAutospacing="1"/>
    </w:pPr>
    <w:rPr>
      <w:rFonts w:ascii="Arial" w:hAnsi="Arial" w:cs="Arial"/>
      <w:sz w:val="16"/>
      <w:szCs w:val="16"/>
      <w:lang w:val="hr-HR" w:eastAsia="hr-HR"/>
    </w:rPr>
  </w:style>
  <w:style w:type="paragraph" w:customStyle="1" w:styleId="xl76">
    <w:name w:val="xl76"/>
    <w:basedOn w:val="Normal"/>
    <w:rsid w:val="00866684"/>
    <w:pPr>
      <w:spacing w:before="100" w:beforeAutospacing="1" w:after="100" w:afterAutospacing="1"/>
    </w:pPr>
    <w:rPr>
      <w:sz w:val="16"/>
      <w:szCs w:val="16"/>
      <w:lang w:val="hr-HR" w:eastAsia="hr-HR"/>
    </w:rPr>
  </w:style>
  <w:style w:type="paragraph" w:customStyle="1" w:styleId="xl77">
    <w:name w:val="xl77"/>
    <w:basedOn w:val="Normal"/>
    <w:rsid w:val="00866684"/>
    <w:pPr>
      <w:spacing w:before="100" w:beforeAutospacing="1" w:after="100" w:afterAutospacing="1"/>
    </w:pPr>
    <w:rPr>
      <w:sz w:val="16"/>
      <w:szCs w:val="16"/>
      <w:lang w:val="hr-HR" w:eastAsia="hr-HR"/>
    </w:rPr>
  </w:style>
  <w:style w:type="paragraph" w:customStyle="1" w:styleId="xl78">
    <w:name w:val="xl78"/>
    <w:basedOn w:val="Normal"/>
    <w:rsid w:val="00866684"/>
    <w:pPr>
      <w:spacing w:before="100" w:beforeAutospacing="1" w:after="100" w:afterAutospacing="1"/>
    </w:pPr>
    <w:rPr>
      <w:rFonts w:ascii="Arial" w:hAnsi="Arial" w:cs="Arial"/>
      <w:sz w:val="16"/>
      <w:szCs w:val="16"/>
      <w:lang w:val="hr-HR" w:eastAsia="hr-HR"/>
    </w:rPr>
  </w:style>
  <w:style w:type="paragraph" w:customStyle="1" w:styleId="xl79">
    <w:name w:val="xl79"/>
    <w:basedOn w:val="Normal"/>
    <w:rsid w:val="00866684"/>
    <w:pPr>
      <w:spacing w:before="100" w:beforeAutospacing="1" w:after="100" w:afterAutospacing="1"/>
    </w:pPr>
    <w:rPr>
      <w:rFonts w:ascii="Arial" w:hAnsi="Arial" w:cs="Arial"/>
      <w:sz w:val="22"/>
      <w:szCs w:val="22"/>
      <w:lang w:val="hr-HR" w:eastAsia="hr-HR"/>
    </w:rPr>
  </w:style>
  <w:style w:type="paragraph" w:customStyle="1" w:styleId="xl80">
    <w:name w:val="xl80"/>
    <w:basedOn w:val="Normal"/>
    <w:rsid w:val="00866684"/>
    <w:pPr>
      <w:shd w:val="clear" w:color="000000" w:fill="FFFFFF"/>
      <w:spacing w:before="100" w:beforeAutospacing="1" w:after="100" w:afterAutospacing="1"/>
    </w:pPr>
    <w:rPr>
      <w:rFonts w:ascii="Arial" w:hAnsi="Arial" w:cs="Arial"/>
      <w:sz w:val="16"/>
      <w:szCs w:val="16"/>
      <w:lang w:val="hr-HR" w:eastAsia="hr-HR"/>
    </w:rPr>
  </w:style>
  <w:style w:type="paragraph" w:customStyle="1" w:styleId="xl81">
    <w:name w:val="xl81"/>
    <w:basedOn w:val="Normal"/>
    <w:rsid w:val="00866684"/>
    <w:pPr>
      <w:shd w:val="clear" w:color="000000" w:fill="C0C0C0"/>
      <w:spacing w:before="100" w:beforeAutospacing="1" w:after="100" w:afterAutospacing="1"/>
    </w:pPr>
    <w:rPr>
      <w:rFonts w:ascii="Arial" w:hAnsi="Arial" w:cs="Arial"/>
      <w:b/>
      <w:bCs/>
      <w:lang w:val="hr-HR" w:eastAsia="hr-HR"/>
    </w:rPr>
  </w:style>
  <w:style w:type="paragraph" w:customStyle="1" w:styleId="xl82">
    <w:name w:val="xl82"/>
    <w:basedOn w:val="Normal"/>
    <w:rsid w:val="00866684"/>
    <w:pP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83">
    <w:name w:val="xl83"/>
    <w:basedOn w:val="Normal"/>
    <w:rsid w:val="00866684"/>
    <w:pPr>
      <w:spacing w:before="100" w:beforeAutospacing="1" w:after="100" w:afterAutospacing="1"/>
    </w:pPr>
    <w:rPr>
      <w:rFonts w:ascii="Arial" w:hAnsi="Arial" w:cs="Arial"/>
      <w:b/>
      <w:bCs/>
      <w:sz w:val="16"/>
      <w:szCs w:val="16"/>
      <w:lang w:val="hr-HR" w:eastAsia="hr-HR"/>
    </w:rPr>
  </w:style>
  <w:style w:type="paragraph" w:customStyle="1" w:styleId="xl84">
    <w:name w:val="xl84"/>
    <w:basedOn w:val="Normal"/>
    <w:rsid w:val="00866684"/>
    <w:pPr>
      <w:shd w:val="clear" w:color="000000" w:fill="FFFFFF"/>
      <w:spacing w:before="100" w:beforeAutospacing="1" w:after="100" w:afterAutospacing="1"/>
    </w:pPr>
    <w:rPr>
      <w:rFonts w:ascii="Arial" w:hAnsi="Arial" w:cs="Arial"/>
      <w:b/>
      <w:bCs/>
      <w:sz w:val="18"/>
      <w:szCs w:val="18"/>
      <w:lang w:val="hr-HR" w:eastAsia="hr-HR"/>
    </w:rPr>
  </w:style>
  <w:style w:type="paragraph" w:customStyle="1" w:styleId="xl85">
    <w:name w:val="xl85"/>
    <w:basedOn w:val="Normal"/>
    <w:rsid w:val="00866684"/>
    <w:pPr>
      <w:shd w:val="clear" w:color="000000" w:fill="FFFFFF"/>
      <w:spacing w:before="100" w:beforeAutospacing="1" w:after="100" w:afterAutospacing="1"/>
    </w:pPr>
    <w:rPr>
      <w:rFonts w:ascii="Arial" w:hAnsi="Arial" w:cs="Arial"/>
      <w:b/>
      <w:bCs/>
      <w:lang w:val="hr-HR" w:eastAsia="hr-HR"/>
    </w:rPr>
  </w:style>
  <w:style w:type="paragraph" w:customStyle="1" w:styleId="xl86">
    <w:name w:val="xl86"/>
    <w:basedOn w:val="Normal"/>
    <w:rsid w:val="00866684"/>
    <w:pPr>
      <w:spacing w:before="100" w:beforeAutospacing="1" w:after="100" w:afterAutospacing="1"/>
    </w:pPr>
    <w:rPr>
      <w:rFonts w:ascii="Arial" w:hAnsi="Arial" w:cs="Arial"/>
      <w:lang w:val="hr-HR" w:eastAsia="hr-HR"/>
    </w:rPr>
  </w:style>
  <w:style w:type="paragraph" w:customStyle="1" w:styleId="xl87">
    <w:name w:val="xl87"/>
    <w:basedOn w:val="Normal"/>
    <w:rsid w:val="00866684"/>
    <w:pP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88">
    <w:name w:val="xl88"/>
    <w:basedOn w:val="Normal"/>
    <w:rsid w:val="00866684"/>
    <w:pPr>
      <w:spacing w:before="100" w:beforeAutospacing="1" w:after="100" w:afterAutospacing="1"/>
    </w:pPr>
    <w:rPr>
      <w:rFonts w:ascii="Arial" w:hAnsi="Arial" w:cs="Arial"/>
      <w:b/>
      <w:bCs/>
      <w:color w:val="FF0000"/>
      <w:lang w:val="hr-HR" w:eastAsia="hr-HR"/>
    </w:rPr>
  </w:style>
  <w:style w:type="paragraph" w:customStyle="1" w:styleId="xl89">
    <w:name w:val="xl89"/>
    <w:basedOn w:val="Normal"/>
    <w:rsid w:val="00866684"/>
    <w:pPr>
      <w:spacing w:before="100" w:beforeAutospacing="1" w:after="100" w:afterAutospacing="1"/>
    </w:pPr>
    <w:rPr>
      <w:rFonts w:ascii="Arial" w:hAnsi="Arial" w:cs="Arial"/>
      <w:b/>
      <w:bCs/>
      <w:color w:val="FF0000"/>
      <w:sz w:val="16"/>
      <w:szCs w:val="16"/>
      <w:lang w:val="hr-HR" w:eastAsia="hr-HR"/>
    </w:rPr>
  </w:style>
  <w:style w:type="paragraph" w:customStyle="1" w:styleId="xl90">
    <w:name w:val="xl90"/>
    <w:basedOn w:val="Normal"/>
    <w:rsid w:val="00866684"/>
    <w:pPr>
      <w:spacing w:before="100" w:beforeAutospacing="1" w:after="100" w:afterAutospacing="1"/>
    </w:pPr>
    <w:rPr>
      <w:rFonts w:ascii="Arial" w:hAnsi="Arial" w:cs="Arial"/>
      <w:b/>
      <w:bCs/>
      <w:color w:val="FF0000"/>
      <w:lang w:val="hr-HR" w:eastAsia="hr-HR"/>
    </w:rPr>
  </w:style>
  <w:style w:type="paragraph" w:customStyle="1" w:styleId="xl91">
    <w:name w:val="xl91"/>
    <w:basedOn w:val="Normal"/>
    <w:rsid w:val="00866684"/>
    <w:pPr>
      <w:spacing w:before="100" w:beforeAutospacing="1" w:after="100" w:afterAutospacing="1"/>
    </w:pPr>
    <w:rPr>
      <w:rFonts w:ascii="Arial" w:hAnsi="Arial" w:cs="Arial"/>
      <w:b/>
      <w:bCs/>
      <w:color w:val="FF0000"/>
      <w:sz w:val="28"/>
      <w:szCs w:val="28"/>
      <w:lang w:val="hr-HR" w:eastAsia="hr-HR"/>
    </w:rPr>
  </w:style>
  <w:style w:type="paragraph" w:customStyle="1" w:styleId="xl92">
    <w:name w:val="xl92"/>
    <w:basedOn w:val="Normal"/>
    <w:rsid w:val="00866684"/>
    <w:pPr>
      <w:shd w:val="clear" w:color="000000" w:fill="FFFFFF"/>
      <w:spacing w:before="100" w:beforeAutospacing="1" w:after="100" w:afterAutospacing="1"/>
    </w:pPr>
    <w:rPr>
      <w:rFonts w:ascii="Arial" w:hAnsi="Arial" w:cs="Arial"/>
      <w:b/>
      <w:bCs/>
      <w:color w:val="FF0000"/>
      <w:sz w:val="16"/>
      <w:szCs w:val="16"/>
      <w:lang w:val="hr-HR" w:eastAsia="hr-HR"/>
    </w:rPr>
  </w:style>
  <w:style w:type="paragraph" w:customStyle="1" w:styleId="xl93">
    <w:name w:val="xl93"/>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94">
    <w:name w:val="xl94"/>
    <w:basedOn w:val="Normal"/>
    <w:rsid w:val="00866684"/>
    <w:pPr>
      <w:spacing w:before="100" w:beforeAutospacing="1" w:after="100" w:afterAutospacing="1"/>
    </w:pPr>
    <w:rPr>
      <w:rFonts w:ascii="Arial" w:hAnsi="Arial" w:cs="Arial"/>
      <w:color w:val="FF0000"/>
      <w:lang w:val="hr-HR" w:eastAsia="hr-HR"/>
    </w:rPr>
  </w:style>
  <w:style w:type="paragraph" w:customStyle="1" w:styleId="xl95">
    <w:name w:val="xl95"/>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6">
    <w:name w:val="xl96"/>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7">
    <w:name w:val="xl97"/>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8">
    <w:name w:val="xl98"/>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99">
    <w:name w:val="xl9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00">
    <w:name w:val="xl10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01">
    <w:name w:val="xl10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02">
    <w:name w:val="xl102"/>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03">
    <w:name w:val="xl103"/>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104">
    <w:name w:val="xl104"/>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color w:val="FFFFFF"/>
      <w:sz w:val="16"/>
      <w:szCs w:val="16"/>
      <w:lang w:val="hr-HR" w:eastAsia="hr-HR"/>
    </w:rPr>
  </w:style>
  <w:style w:type="paragraph" w:customStyle="1" w:styleId="xl105">
    <w:name w:val="xl105"/>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106">
    <w:name w:val="xl106"/>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07">
    <w:name w:val="xl107"/>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color w:val="FFFFFF"/>
      <w:sz w:val="16"/>
      <w:szCs w:val="16"/>
      <w:lang w:val="hr-HR" w:eastAsia="hr-HR"/>
    </w:rPr>
  </w:style>
  <w:style w:type="paragraph" w:customStyle="1" w:styleId="xl108">
    <w:name w:val="xl108"/>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color w:val="FFFFFF"/>
      <w:sz w:val="16"/>
      <w:szCs w:val="16"/>
      <w:lang w:val="hr-HR" w:eastAsia="hr-HR"/>
    </w:rPr>
  </w:style>
  <w:style w:type="paragraph" w:customStyle="1" w:styleId="xl109">
    <w:name w:val="xl109"/>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10">
    <w:name w:val="xl110"/>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11">
    <w:name w:val="xl11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112">
    <w:name w:val="xl112"/>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113">
    <w:name w:val="xl113"/>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4">
    <w:name w:val="xl114"/>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15">
    <w:name w:val="xl115"/>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6">
    <w:name w:val="xl116"/>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7">
    <w:name w:val="xl117"/>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8">
    <w:name w:val="xl118"/>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9">
    <w:name w:val="xl11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lang w:val="hr-HR" w:eastAsia="hr-HR"/>
    </w:rPr>
  </w:style>
  <w:style w:type="paragraph" w:customStyle="1" w:styleId="xl120">
    <w:name w:val="xl120"/>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sz w:val="16"/>
      <w:szCs w:val="16"/>
      <w:lang w:val="hr-HR" w:eastAsia="hr-HR"/>
    </w:rPr>
  </w:style>
  <w:style w:type="paragraph" w:customStyle="1" w:styleId="xl121">
    <w:name w:val="xl12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22">
    <w:name w:val="xl122"/>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23">
    <w:name w:val="xl123"/>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4">
    <w:name w:val="xl124"/>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25">
    <w:name w:val="xl125"/>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6">
    <w:name w:val="xl126"/>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7">
    <w:name w:val="xl127"/>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8">
    <w:name w:val="xl128"/>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129">
    <w:name w:val="xl12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lang w:val="hr-HR" w:eastAsia="hr-HR"/>
    </w:rPr>
  </w:style>
  <w:style w:type="paragraph" w:customStyle="1" w:styleId="xl130">
    <w:name w:val="xl13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hr-HR" w:eastAsia="hr-HR"/>
    </w:rPr>
  </w:style>
  <w:style w:type="paragraph" w:customStyle="1" w:styleId="xl131">
    <w:name w:val="xl131"/>
    <w:basedOn w:val="Normal"/>
    <w:rsid w:val="00866684"/>
    <w:pPr>
      <w:spacing w:before="100" w:beforeAutospacing="1" w:after="100" w:afterAutospacing="1"/>
    </w:pPr>
    <w:rPr>
      <w:rFonts w:ascii="Arial" w:hAnsi="Arial" w:cs="Arial"/>
      <w:b/>
      <w:bCs/>
      <w:color w:val="FFFFFF"/>
      <w:lang w:val="hr-HR" w:eastAsia="hr-HR"/>
    </w:rPr>
  </w:style>
  <w:style w:type="paragraph" w:customStyle="1" w:styleId="xl132">
    <w:name w:val="xl132"/>
    <w:basedOn w:val="Normal"/>
    <w:rsid w:val="00866684"/>
    <w:pPr>
      <w:pBdr>
        <w:top w:val="single" w:sz="4" w:space="0" w:color="auto"/>
        <w:left w:val="single" w:sz="4" w:space="0" w:color="auto"/>
        <w:bottom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33">
    <w:name w:val="xl133"/>
    <w:basedOn w:val="Normal"/>
    <w:rsid w:val="00866684"/>
    <w:pPr>
      <w:pBdr>
        <w:top w:val="single" w:sz="4" w:space="0" w:color="auto"/>
        <w:left w:val="single" w:sz="4" w:space="0" w:color="auto"/>
        <w:bottom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34">
    <w:name w:val="xl134"/>
    <w:basedOn w:val="Normal"/>
    <w:rsid w:val="00866684"/>
    <w:pPr>
      <w:pBdr>
        <w:top w:val="single" w:sz="4" w:space="0" w:color="auto"/>
        <w:left w:val="single" w:sz="4" w:space="0" w:color="auto"/>
        <w:bottom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35">
    <w:name w:val="xl135"/>
    <w:basedOn w:val="Normal"/>
    <w:rsid w:val="00866684"/>
    <w:pPr>
      <w:spacing w:before="100" w:beforeAutospacing="1" w:after="100" w:afterAutospacing="1"/>
    </w:pPr>
    <w:rPr>
      <w:rFonts w:ascii="Arial" w:hAnsi="Arial" w:cs="Arial"/>
      <w:b/>
      <w:bCs/>
      <w:color w:val="FF0000"/>
      <w:sz w:val="32"/>
      <w:szCs w:val="32"/>
      <w:lang w:val="hr-HR" w:eastAsia="hr-HR"/>
    </w:rPr>
  </w:style>
  <w:style w:type="paragraph" w:customStyle="1" w:styleId="xl136">
    <w:name w:val="xl136"/>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137">
    <w:name w:val="xl137"/>
    <w:basedOn w:val="Normal"/>
    <w:rsid w:val="00866684"/>
    <w:pPr>
      <w:shd w:val="clear" w:color="000000" w:fill="666699"/>
      <w:spacing w:before="100" w:beforeAutospacing="1" w:after="100" w:afterAutospacing="1"/>
    </w:pPr>
    <w:rPr>
      <w:lang w:val="hr-HR" w:eastAsia="hr-HR"/>
    </w:rPr>
  </w:style>
  <w:style w:type="paragraph" w:customStyle="1" w:styleId="xl138">
    <w:name w:val="xl138"/>
    <w:basedOn w:val="Normal"/>
    <w:rsid w:val="00866684"/>
    <w:pPr>
      <w:shd w:val="clear" w:color="000000" w:fill="000080"/>
      <w:spacing w:before="100" w:beforeAutospacing="1" w:after="100" w:afterAutospacing="1"/>
    </w:pPr>
    <w:rPr>
      <w:rFonts w:ascii="Arial" w:hAnsi="Arial" w:cs="Arial"/>
      <w:b/>
      <w:bCs/>
      <w:color w:val="FFFFFF"/>
      <w:lang w:val="hr-HR" w:eastAsia="hr-HR"/>
    </w:rPr>
  </w:style>
  <w:style w:type="paragraph" w:customStyle="1" w:styleId="xl139">
    <w:name w:val="xl13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hr-HR" w:eastAsia="hr-HR"/>
    </w:rPr>
  </w:style>
  <w:style w:type="paragraph" w:customStyle="1" w:styleId="xl140">
    <w:name w:val="xl14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hr-HR" w:eastAsia="hr-HR"/>
    </w:rPr>
  </w:style>
  <w:style w:type="paragraph" w:customStyle="1" w:styleId="xl141">
    <w:name w:val="xl141"/>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hr-HR" w:eastAsia="hr-HR"/>
    </w:rPr>
  </w:style>
  <w:style w:type="paragraph" w:customStyle="1" w:styleId="xl142">
    <w:name w:val="xl142"/>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lang w:val="hr-HR" w:eastAsia="hr-HR"/>
    </w:rPr>
  </w:style>
  <w:style w:type="paragraph" w:customStyle="1" w:styleId="xl143">
    <w:name w:val="xl143"/>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lang w:val="hr-HR" w:eastAsia="hr-HR"/>
    </w:rPr>
  </w:style>
  <w:style w:type="paragraph" w:styleId="Uvuenotijeloteksta">
    <w:name w:val="Body Text Indent"/>
    <w:basedOn w:val="Normal"/>
    <w:link w:val="UvuenotijelotekstaChar"/>
    <w:uiPriority w:val="99"/>
    <w:semiHidden/>
    <w:unhideWhenUsed/>
    <w:rsid w:val="00782F11"/>
    <w:pPr>
      <w:spacing w:after="120"/>
      <w:ind w:left="283"/>
    </w:pPr>
  </w:style>
  <w:style w:type="character" w:customStyle="1" w:styleId="UvuenotijelotekstaChar">
    <w:name w:val="Uvučeno tijelo teksta Char"/>
    <w:basedOn w:val="Zadanifontodlomka"/>
    <w:link w:val="Uvuenotijeloteksta"/>
    <w:uiPriority w:val="99"/>
    <w:semiHidden/>
    <w:rsid w:val="00782F11"/>
    <w:rPr>
      <w:rFonts w:ascii="Times New Roman" w:eastAsia="Times New Roman" w:hAnsi="Times New Roman" w:cs="Times New Roman"/>
      <w:sz w:val="24"/>
      <w:szCs w:val="24"/>
      <w:lang w:val="en-GB"/>
    </w:rPr>
  </w:style>
  <w:style w:type="paragraph" w:customStyle="1" w:styleId="xl63">
    <w:name w:val="xl63"/>
    <w:basedOn w:val="Normal"/>
    <w:rsid w:val="00BF7DE0"/>
    <w:pP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64">
    <w:name w:val="xl64"/>
    <w:basedOn w:val="Normal"/>
    <w:rsid w:val="00BF7DE0"/>
    <w:pPr>
      <w:spacing w:before="100" w:beforeAutospacing="1" w:after="100" w:afterAutospacing="1"/>
    </w:pPr>
    <w:rPr>
      <w:rFonts w:ascii="Arial" w:hAnsi="Arial" w:cs="Arial"/>
      <w:b/>
      <w:bCs/>
      <w:sz w:val="16"/>
      <w:szCs w:val="16"/>
      <w:lang w:val="hr-HR" w:eastAsia="hr-HR"/>
    </w:rPr>
  </w:style>
  <w:style w:type="paragraph" w:customStyle="1" w:styleId="xl144">
    <w:name w:val="xl144"/>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45">
    <w:name w:val="xl145"/>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lang w:val="hr-HR" w:eastAsia="hr-HR"/>
    </w:rPr>
  </w:style>
  <w:style w:type="paragraph" w:customStyle="1" w:styleId="xl146">
    <w:name w:val="xl146"/>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hr-HR" w:eastAsia="hr-HR"/>
    </w:rPr>
  </w:style>
  <w:style w:type="paragraph" w:customStyle="1" w:styleId="xl147">
    <w:name w:val="xl147"/>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48">
    <w:name w:val="xl148"/>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eastAsia="hr-HR"/>
    </w:rPr>
  </w:style>
  <w:style w:type="paragraph" w:customStyle="1" w:styleId="xl149">
    <w:name w:val="xl149"/>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150">
    <w:name w:val="xl150"/>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51">
    <w:name w:val="xl151"/>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lang w:val="hr-HR" w:eastAsia="hr-HR"/>
    </w:rPr>
  </w:style>
  <w:style w:type="paragraph" w:customStyle="1" w:styleId="xl152">
    <w:name w:val="xl15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53">
    <w:name w:val="xl153"/>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center"/>
    </w:pPr>
    <w:rPr>
      <w:rFonts w:ascii="Arial" w:hAnsi="Arial" w:cs="Arial"/>
      <w:b/>
      <w:bCs/>
      <w:color w:val="FFFFFF"/>
      <w:sz w:val="16"/>
      <w:szCs w:val="16"/>
      <w:lang w:val="hr-HR" w:eastAsia="hr-HR"/>
    </w:rPr>
  </w:style>
  <w:style w:type="paragraph" w:customStyle="1" w:styleId="xl154">
    <w:name w:val="xl154"/>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55">
    <w:name w:val="xl155"/>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center"/>
    </w:pPr>
    <w:rPr>
      <w:rFonts w:ascii="Arial" w:hAnsi="Arial" w:cs="Arial"/>
      <w:b/>
      <w:bCs/>
      <w:color w:val="FFFFFF"/>
      <w:sz w:val="16"/>
      <w:szCs w:val="16"/>
      <w:lang w:val="hr-HR" w:eastAsia="hr-HR"/>
    </w:rPr>
  </w:style>
  <w:style w:type="paragraph" w:customStyle="1" w:styleId="xl156">
    <w:name w:val="xl156"/>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center"/>
    </w:pPr>
    <w:rPr>
      <w:rFonts w:ascii="Arial" w:hAnsi="Arial" w:cs="Arial"/>
      <w:b/>
      <w:bCs/>
      <w:color w:val="FFFFFF"/>
      <w:sz w:val="16"/>
      <w:szCs w:val="16"/>
      <w:lang w:val="hr-HR" w:eastAsia="hr-HR"/>
    </w:rPr>
  </w:style>
  <w:style w:type="paragraph" w:customStyle="1" w:styleId="xl157">
    <w:name w:val="xl157"/>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58">
    <w:name w:val="xl158"/>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59">
    <w:name w:val="xl159"/>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color w:val="000000"/>
      <w:sz w:val="16"/>
      <w:szCs w:val="16"/>
      <w:lang w:val="hr-HR" w:eastAsia="hr-HR"/>
    </w:rPr>
  </w:style>
  <w:style w:type="paragraph" w:customStyle="1" w:styleId="xl160">
    <w:name w:val="xl160"/>
    <w:basedOn w:val="Normal"/>
    <w:rsid w:val="00BF7DE0"/>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b/>
      <w:bCs/>
      <w:color w:val="000000"/>
      <w:sz w:val="16"/>
      <w:szCs w:val="16"/>
      <w:lang w:val="hr-HR" w:eastAsia="hr-HR"/>
    </w:rPr>
  </w:style>
  <w:style w:type="paragraph" w:customStyle="1" w:styleId="xl161">
    <w:name w:val="xl161"/>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62">
    <w:name w:val="xl16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sz w:val="16"/>
      <w:szCs w:val="16"/>
      <w:lang w:val="hr-HR" w:eastAsia="hr-HR"/>
    </w:rPr>
  </w:style>
  <w:style w:type="paragraph" w:customStyle="1" w:styleId="xl163">
    <w:name w:val="xl163"/>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lang w:val="hr-HR" w:eastAsia="hr-HR"/>
    </w:rPr>
  </w:style>
  <w:style w:type="paragraph" w:customStyle="1" w:styleId="xl164">
    <w:name w:val="xl164"/>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65">
    <w:name w:val="xl165"/>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66">
    <w:name w:val="xl166"/>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16"/>
      <w:szCs w:val="16"/>
      <w:lang w:val="hr-HR" w:eastAsia="hr-HR"/>
    </w:rPr>
  </w:style>
  <w:style w:type="paragraph" w:customStyle="1" w:styleId="xl167">
    <w:name w:val="xl167"/>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lang w:val="hr-HR" w:eastAsia="hr-HR"/>
    </w:rPr>
  </w:style>
  <w:style w:type="paragraph" w:customStyle="1" w:styleId="xl168">
    <w:name w:val="xl168"/>
    <w:basedOn w:val="Normal"/>
    <w:rsid w:val="00BF7DE0"/>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000000"/>
      <w:sz w:val="16"/>
      <w:szCs w:val="16"/>
      <w:lang w:val="hr-HR" w:eastAsia="hr-HR"/>
    </w:rPr>
  </w:style>
  <w:style w:type="paragraph" w:customStyle="1" w:styleId="xl169">
    <w:name w:val="xl169"/>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color w:val="000000"/>
      <w:sz w:val="16"/>
      <w:szCs w:val="16"/>
      <w:lang w:val="hr-HR" w:eastAsia="hr-HR"/>
    </w:rPr>
  </w:style>
  <w:style w:type="paragraph" w:customStyle="1" w:styleId="xl170">
    <w:name w:val="xl170"/>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71">
    <w:name w:val="xl171"/>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jc w:val="right"/>
      <w:textAlignment w:val="center"/>
    </w:pPr>
    <w:rPr>
      <w:rFonts w:ascii="Arial" w:hAnsi="Arial" w:cs="Arial"/>
      <w:b/>
      <w:bCs/>
      <w:color w:val="FFFFFF"/>
      <w:sz w:val="16"/>
      <w:szCs w:val="16"/>
      <w:lang w:val="hr-HR" w:eastAsia="hr-HR"/>
    </w:rPr>
  </w:style>
  <w:style w:type="paragraph" w:customStyle="1" w:styleId="xl172">
    <w:name w:val="xl17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73">
    <w:name w:val="xl173"/>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74">
    <w:name w:val="xl174"/>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lang w:val="hr-HR" w:eastAsia="hr-HR"/>
    </w:rPr>
  </w:style>
  <w:style w:type="paragraph" w:customStyle="1" w:styleId="xl175">
    <w:name w:val="xl175"/>
    <w:basedOn w:val="Normal"/>
    <w:rsid w:val="00BF7DE0"/>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b/>
      <w:bCs/>
      <w:sz w:val="16"/>
      <w:szCs w:val="16"/>
      <w:lang w:val="hr-HR" w:eastAsia="hr-HR"/>
    </w:rPr>
  </w:style>
  <w:style w:type="paragraph" w:customStyle="1" w:styleId="xl176">
    <w:name w:val="xl176"/>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Arial" w:hAnsi="Arial" w:cs="Arial"/>
      <w:b/>
      <w:bCs/>
      <w:sz w:val="16"/>
      <w:szCs w:val="16"/>
      <w:lang w:val="hr-HR" w:eastAsia="hr-HR"/>
    </w:rPr>
  </w:style>
  <w:style w:type="paragraph" w:customStyle="1" w:styleId="xl177">
    <w:name w:val="xl177"/>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78">
    <w:name w:val="xl178"/>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lang w:val="hr-HR" w:eastAsia="hr-HR"/>
    </w:rPr>
  </w:style>
  <w:style w:type="paragraph" w:customStyle="1" w:styleId="xl179">
    <w:name w:val="xl179"/>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hr-HR" w:eastAsia="hr-HR"/>
    </w:rPr>
  </w:style>
  <w:style w:type="paragraph" w:customStyle="1" w:styleId="xl180">
    <w:name w:val="xl180"/>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81">
    <w:name w:val="xl181"/>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82">
    <w:name w:val="xl18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hr-HR" w:eastAsia="hr-HR"/>
    </w:rPr>
  </w:style>
  <w:style w:type="paragraph" w:customStyle="1" w:styleId="xl183">
    <w:name w:val="xl183"/>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eastAsia="hr-HR"/>
    </w:rPr>
  </w:style>
  <w:style w:type="paragraph" w:customStyle="1" w:styleId="xl184">
    <w:name w:val="xl184"/>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185">
    <w:name w:val="xl185"/>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86">
    <w:name w:val="xl186"/>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lang w:val="hr-HR" w:eastAsia="hr-HR"/>
    </w:rPr>
  </w:style>
  <w:style w:type="paragraph" w:customStyle="1" w:styleId="xl187">
    <w:name w:val="xl187"/>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16"/>
      <w:szCs w:val="16"/>
      <w:lang w:val="hr-HR" w:eastAsia="hr-HR"/>
    </w:rPr>
  </w:style>
  <w:style w:type="paragraph" w:customStyle="1" w:styleId="xl188">
    <w:name w:val="xl188"/>
    <w:basedOn w:val="Normal"/>
    <w:rsid w:val="00BF7DE0"/>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sz w:val="16"/>
      <w:szCs w:val="16"/>
      <w:lang w:val="hr-HR" w:eastAsia="hr-HR"/>
    </w:rPr>
  </w:style>
  <w:style w:type="paragraph" w:customStyle="1" w:styleId="xl189">
    <w:name w:val="xl189"/>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cs="Arial"/>
      <w:b/>
      <w:bCs/>
      <w:sz w:val="16"/>
      <w:szCs w:val="16"/>
      <w:lang w:val="hr-HR" w:eastAsia="hr-HR"/>
    </w:rPr>
  </w:style>
  <w:style w:type="paragraph" w:customStyle="1" w:styleId="xl190">
    <w:name w:val="xl190"/>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191">
    <w:name w:val="xl191"/>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lang w:val="hr-HR" w:eastAsia="hr-HR"/>
    </w:rPr>
  </w:style>
  <w:style w:type="paragraph" w:customStyle="1" w:styleId="xl192">
    <w:name w:val="xl192"/>
    <w:basedOn w:val="Normal"/>
    <w:rsid w:val="00BF7DE0"/>
    <w:pPr>
      <w:shd w:val="clear" w:color="000000" w:fill="FFFFFF"/>
      <w:spacing w:before="100" w:beforeAutospacing="1" w:after="100" w:afterAutospacing="1"/>
    </w:pPr>
    <w:rPr>
      <w:rFonts w:ascii="Arial" w:hAnsi="Arial" w:cs="Arial"/>
      <w:b/>
      <w:bCs/>
      <w:color w:val="000000"/>
      <w:sz w:val="16"/>
      <w:szCs w:val="16"/>
      <w:lang w:val="hr-HR" w:eastAsia="hr-HR"/>
    </w:rPr>
  </w:style>
  <w:style w:type="paragraph" w:styleId="Tijeloteksta-uvlaka2">
    <w:name w:val="Body Text Indent 2"/>
    <w:basedOn w:val="Normal"/>
    <w:link w:val="Tijeloteksta-uvlaka2Char"/>
    <w:uiPriority w:val="99"/>
    <w:semiHidden/>
    <w:unhideWhenUsed/>
    <w:rsid w:val="00027B92"/>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027B92"/>
    <w:rPr>
      <w:rFonts w:ascii="Times New Roman" w:eastAsia="Times New Roman" w:hAnsi="Times New Roman" w:cs="Times New Roman"/>
      <w:sz w:val="24"/>
      <w:szCs w:val="24"/>
      <w:lang w:val="en-GB"/>
    </w:rPr>
  </w:style>
  <w:style w:type="paragraph" w:customStyle="1" w:styleId="align-center">
    <w:name w:val="align-center"/>
    <w:basedOn w:val="Normal"/>
    <w:rsid w:val="00685076"/>
    <w:pPr>
      <w:spacing w:before="100" w:beforeAutospacing="1" w:after="270" w:line="360" w:lineRule="auto"/>
      <w:jc w:val="center"/>
    </w:pPr>
    <w:rPr>
      <w:lang w:val="hr-HR" w:eastAsia="hr-HR"/>
    </w:rPr>
  </w:style>
  <w:style w:type="paragraph" w:customStyle="1" w:styleId="Style1">
    <w:name w:val="Style1"/>
    <w:basedOn w:val="Normal"/>
    <w:rsid w:val="001E0B42"/>
    <w:pPr>
      <w:widowControl w:val="0"/>
      <w:autoSpaceDE w:val="0"/>
      <w:autoSpaceDN w:val="0"/>
      <w:adjustRightInd w:val="0"/>
      <w:spacing w:line="277" w:lineRule="exact"/>
      <w:jc w:val="center"/>
    </w:pPr>
    <w:rPr>
      <w:lang w:val="hr-HR" w:eastAsia="hr-HR"/>
    </w:rPr>
  </w:style>
  <w:style w:type="character" w:customStyle="1" w:styleId="FontStyle11">
    <w:name w:val="Font Style11"/>
    <w:rsid w:val="001E0B42"/>
    <w:rPr>
      <w:rFonts w:ascii="Times New Roman" w:hAnsi="Times New Roman" w:cs="Times New Roman" w:hint="default"/>
      <w:b/>
      <w:bCs/>
      <w:sz w:val="22"/>
      <w:szCs w:val="22"/>
    </w:rPr>
  </w:style>
  <w:style w:type="paragraph" w:customStyle="1" w:styleId="t-9-8">
    <w:name w:val="t-9-8"/>
    <w:basedOn w:val="Normal"/>
    <w:rsid w:val="00475CC6"/>
    <w:pPr>
      <w:spacing w:before="100" w:beforeAutospacing="1" w:after="100" w:afterAutospacing="1"/>
    </w:pPr>
    <w:rPr>
      <w:lang w:val="hr-HR" w:eastAsia="hr-HR"/>
    </w:rPr>
  </w:style>
  <w:style w:type="paragraph" w:styleId="Bezproreda">
    <w:name w:val="No Spacing"/>
    <w:qFormat/>
    <w:rsid w:val="00D76C27"/>
    <w:pPr>
      <w:spacing w:after="0" w:line="240" w:lineRule="auto"/>
    </w:pPr>
    <w:rPr>
      <w:rFonts w:ascii="Calibri" w:eastAsia="Calibri" w:hAnsi="Calibri" w:cs="Times New Roman"/>
    </w:rPr>
  </w:style>
  <w:style w:type="paragraph" w:customStyle="1" w:styleId="font5">
    <w:name w:val="font5"/>
    <w:basedOn w:val="Normal"/>
    <w:rsid w:val="00E74C2A"/>
    <w:pPr>
      <w:spacing w:before="100" w:beforeAutospacing="1" w:after="100" w:afterAutospacing="1"/>
    </w:pPr>
    <w:rPr>
      <w:rFonts w:ascii="Arial" w:hAnsi="Arial" w:cs="Arial"/>
      <w:b/>
      <w:bCs/>
      <w:color w:val="FFFFFF"/>
      <w:sz w:val="16"/>
      <w:szCs w:val="16"/>
      <w:lang w:val="hr-HR" w:eastAsia="hr-HR"/>
    </w:rPr>
  </w:style>
  <w:style w:type="paragraph" w:customStyle="1" w:styleId="xl193">
    <w:name w:val="xl193"/>
    <w:basedOn w:val="Normal"/>
    <w:rsid w:val="00E74C2A"/>
    <w:pPr>
      <w:pBdr>
        <w:top w:val="single" w:sz="4" w:space="0" w:color="auto"/>
        <w:left w:val="single" w:sz="4" w:space="0" w:color="auto"/>
        <w:bottom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94">
    <w:name w:val="xl194"/>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6"/>
      <w:szCs w:val="16"/>
      <w:lang w:val="hr-HR" w:eastAsia="hr-HR"/>
    </w:rPr>
  </w:style>
  <w:style w:type="paragraph" w:customStyle="1" w:styleId="xl195">
    <w:name w:val="xl195"/>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sz w:val="16"/>
      <w:szCs w:val="16"/>
      <w:lang w:val="hr-HR" w:eastAsia="hr-HR"/>
    </w:rPr>
  </w:style>
  <w:style w:type="paragraph" w:customStyle="1" w:styleId="xl196">
    <w:name w:val="xl196"/>
    <w:basedOn w:val="Normal"/>
    <w:rsid w:val="00E74C2A"/>
    <w:pPr>
      <w:pBdr>
        <w:top w:val="single" w:sz="4" w:space="0" w:color="auto"/>
        <w:left w:val="single" w:sz="4" w:space="0" w:color="auto"/>
        <w:bottom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97">
    <w:name w:val="xl197"/>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000000"/>
      <w:sz w:val="16"/>
      <w:szCs w:val="16"/>
      <w:lang w:val="hr-HR" w:eastAsia="hr-HR"/>
    </w:rPr>
  </w:style>
  <w:style w:type="paragraph" w:customStyle="1" w:styleId="xl198">
    <w:name w:val="xl198"/>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000000"/>
      <w:sz w:val="16"/>
      <w:szCs w:val="16"/>
      <w:lang w:val="hr-HR" w:eastAsia="hr-HR"/>
    </w:rPr>
  </w:style>
  <w:style w:type="paragraph" w:customStyle="1" w:styleId="xl199">
    <w:name w:val="xl199"/>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6"/>
      <w:szCs w:val="16"/>
      <w:lang w:val="hr-HR" w:eastAsia="hr-HR"/>
    </w:rPr>
  </w:style>
  <w:style w:type="paragraph" w:customStyle="1" w:styleId="xl200">
    <w:name w:val="xl200"/>
    <w:basedOn w:val="Normal"/>
    <w:rsid w:val="00E74C2A"/>
    <w:pPr>
      <w:pBdr>
        <w:top w:val="single" w:sz="4" w:space="0" w:color="auto"/>
        <w:left w:val="single" w:sz="4" w:space="0" w:color="auto"/>
        <w:bottom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201">
    <w:name w:val="xl201"/>
    <w:basedOn w:val="Normal"/>
    <w:rsid w:val="00E74C2A"/>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lang w:val="hr-HR" w:eastAsia="hr-HR"/>
    </w:rPr>
  </w:style>
  <w:style w:type="paragraph" w:customStyle="1" w:styleId="xl202">
    <w:name w:val="xl202"/>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03">
    <w:name w:val="xl203"/>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hr-HR" w:eastAsia="hr-HR"/>
    </w:rPr>
  </w:style>
  <w:style w:type="paragraph" w:customStyle="1" w:styleId="xl204">
    <w:name w:val="xl204"/>
    <w:basedOn w:val="Normal"/>
    <w:rsid w:val="00E74C2A"/>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b/>
      <w:bCs/>
      <w:sz w:val="18"/>
      <w:szCs w:val="18"/>
      <w:lang w:val="hr-HR" w:eastAsia="hr-HR"/>
    </w:rPr>
  </w:style>
  <w:style w:type="paragraph" w:customStyle="1" w:styleId="xl205">
    <w:name w:val="xl205"/>
    <w:basedOn w:val="Normal"/>
    <w:rsid w:val="00E74C2A"/>
    <w:pPr>
      <w:pBdr>
        <w:top w:val="single" w:sz="4" w:space="0" w:color="auto"/>
        <w:left w:val="single" w:sz="4" w:space="0" w:color="auto"/>
      </w:pBdr>
      <w:shd w:val="clear" w:color="000000" w:fill="C0C0C0"/>
      <w:spacing w:before="100" w:beforeAutospacing="1" w:after="100" w:afterAutospacing="1"/>
    </w:pPr>
    <w:rPr>
      <w:rFonts w:ascii="Arial" w:hAnsi="Arial" w:cs="Arial"/>
      <w:b/>
      <w:bCs/>
      <w:sz w:val="18"/>
      <w:szCs w:val="18"/>
      <w:lang w:val="hr-HR" w:eastAsia="hr-HR"/>
    </w:rPr>
  </w:style>
  <w:style w:type="paragraph" w:customStyle="1" w:styleId="xl206">
    <w:name w:val="xl206"/>
    <w:basedOn w:val="Normal"/>
    <w:rsid w:val="00E74C2A"/>
    <w:pPr>
      <w:pBdr>
        <w:top w:val="single" w:sz="4" w:space="0" w:color="auto"/>
        <w:left w:val="single" w:sz="4" w:space="0" w:color="auto"/>
        <w:bottom w:val="single" w:sz="4" w:space="0" w:color="auto"/>
      </w:pBdr>
      <w:shd w:val="clear" w:color="000000" w:fill="FFFF99"/>
      <w:spacing w:before="100" w:beforeAutospacing="1" w:after="100" w:afterAutospacing="1"/>
    </w:pPr>
    <w:rPr>
      <w:sz w:val="16"/>
      <w:szCs w:val="16"/>
      <w:lang w:val="hr-HR" w:eastAsia="hr-HR"/>
    </w:rPr>
  </w:style>
  <w:style w:type="paragraph" w:customStyle="1" w:styleId="xl207">
    <w:name w:val="xl207"/>
    <w:basedOn w:val="Normal"/>
    <w:rsid w:val="00E74C2A"/>
    <w:pPr>
      <w:pBdr>
        <w:top w:val="single" w:sz="4" w:space="0" w:color="auto"/>
        <w:left w:val="single" w:sz="4" w:space="0" w:color="auto"/>
        <w:bottom w:val="single" w:sz="4" w:space="0" w:color="auto"/>
      </w:pBdr>
      <w:shd w:val="clear" w:color="000000" w:fill="FFFF99"/>
      <w:spacing w:before="100" w:beforeAutospacing="1" w:after="100" w:afterAutospacing="1"/>
    </w:pPr>
    <w:rPr>
      <w:color w:val="FFFF00"/>
      <w:sz w:val="16"/>
      <w:szCs w:val="16"/>
      <w:lang w:val="hr-HR" w:eastAsia="hr-HR"/>
    </w:rPr>
  </w:style>
  <w:style w:type="paragraph" w:customStyle="1" w:styleId="xl208">
    <w:name w:val="xl208"/>
    <w:basedOn w:val="Normal"/>
    <w:rsid w:val="00E74C2A"/>
    <w:pPr>
      <w:spacing w:before="100" w:beforeAutospacing="1" w:after="100" w:afterAutospacing="1"/>
    </w:pPr>
    <w:rPr>
      <w:rFonts w:ascii="Arial" w:hAnsi="Arial" w:cs="Arial"/>
      <w:b/>
      <w:bCs/>
      <w:color w:val="FF0000"/>
      <w:sz w:val="32"/>
      <w:szCs w:val="32"/>
      <w:lang w:val="hr-HR" w:eastAsia="hr-HR"/>
    </w:rPr>
  </w:style>
  <w:style w:type="paragraph" w:customStyle="1" w:styleId="xl209">
    <w:name w:val="xl209"/>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10">
    <w:name w:val="xl210"/>
    <w:basedOn w:val="Normal"/>
    <w:rsid w:val="00E74C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hr-HR" w:eastAsia="hr-HR"/>
    </w:rPr>
  </w:style>
  <w:style w:type="paragraph" w:customStyle="1" w:styleId="xl211">
    <w:name w:val="xl211"/>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hr-HR" w:eastAsia="hr-HR"/>
    </w:rPr>
  </w:style>
  <w:style w:type="paragraph" w:customStyle="1" w:styleId="xl212">
    <w:name w:val="xl212"/>
    <w:basedOn w:val="Normal"/>
    <w:rsid w:val="00E74C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13">
    <w:name w:val="xl213"/>
    <w:basedOn w:val="Normal"/>
    <w:rsid w:val="00E74C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FFFF"/>
      <w:sz w:val="16"/>
      <w:szCs w:val="16"/>
      <w:lang w:val="hr-HR" w:eastAsia="hr-HR"/>
    </w:rPr>
  </w:style>
  <w:style w:type="paragraph" w:customStyle="1" w:styleId="xl214">
    <w:name w:val="xl214"/>
    <w:basedOn w:val="Normal"/>
    <w:rsid w:val="00E74C2A"/>
    <w:pPr>
      <w:pBdr>
        <w:top w:val="single" w:sz="4" w:space="0" w:color="auto"/>
        <w:left w:val="single" w:sz="4" w:space="0" w:color="auto"/>
        <w:bottom w:val="single" w:sz="4" w:space="0" w:color="auto"/>
      </w:pBdr>
      <w:shd w:val="clear" w:color="000000" w:fill="000080"/>
      <w:spacing w:before="100" w:beforeAutospacing="1" w:after="100" w:afterAutospacing="1"/>
    </w:pPr>
    <w:rPr>
      <w:rFonts w:ascii="Arial" w:hAnsi="Arial" w:cs="Arial"/>
      <w:b/>
      <w:bCs/>
      <w:sz w:val="16"/>
      <w:szCs w:val="16"/>
      <w:lang w:val="hr-HR" w:eastAsia="hr-HR"/>
    </w:rPr>
  </w:style>
  <w:style w:type="paragraph" w:customStyle="1" w:styleId="xl215">
    <w:name w:val="xl215"/>
    <w:basedOn w:val="Normal"/>
    <w:rsid w:val="00E74C2A"/>
    <w:pPr>
      <w:spacing w:before="100" w:beforeAutospacing="1" w:after="100" w:afterAutospacing="1"/>
    </w:pPr>
    <w:rPr>
      <w:rFonts w:ascii="Arial" w:hAnsi="Arial" w:cs="Arial"/>
      <w:color w:val="FF0000"/>
      <w:sz w:val="16"/>
      <w:szCs w:val="16"/>
      <w:lang w:val="hr-HR" w:eastAsia="hr-HR"/>
    </w:rPr>
  </w:style>
  <w:style w:type="paragraph" w:customStyle="1" w:styleId="xl216">
    <w:name w:val="xl216"/>
    <w:basedOn w:val="Normal"/>
    <w:rsid w:val="00E74C2A"/>
    <w:pPr>
      <w:shd w:val="clear" w:color="000000" w:fill="FFFFFF"/>
      <w:spacing w:before="100" w:beforeAutospacing="1" w:after="100" w:afterAutospacing="1"/>
    </w:pPr>
    <w:rPr>
      <w:rFonts w:ascii="Arial" w:hAnsi="Arial" w:cs="Arial"/>
      <w:sz w:val="16"/>
      <w:szCs w:val="16"/>
      <w:lang w:val="hr-HR" w:eastAsia="hr-HR"/>
    </w:rPr>
  </w:style>
  <w:style w:type="paragraph" w:customStyle="1" w:styleId="xl217">
    <w:name w:val="xl217"/>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sz w:val="16"/>
      <w:szCs w:val="16"/>
      <w:lang w:val="hr-HR" w:eastAsia="hr-HR"/>
    </w:rPr>
  </w:style>
  <w:style w:type="character" w:customStyle="1" w:styleId="Absatz-Standardschriftart">
    <w:name w:val="Absatz-Standardschriftart"/>
    <w:rsid w:val="00567BC7"/>
  </w:style>
  <w:style w:type="character" w:customStyle="1" w:styleId="WW8Num4z0">
    <w:name w:val="WW8Num4z0"/>
    <w:rsid w:val="00567BC7"/>
    <w:rPr>
      <w:rFonts w:ascii="Symbol" w:hAnsi="Symbol" w:cs="OpenSymbol"/>
    </w:rPr>
  </w:style>
  <w:style w:type="character" w:customStyle="1" w:styleId="WW8Num6z0">
    <w:name w:val="WW8Num6z0"/>
    <w:rsid w:val="00567BC7"/>
    <w:rPr>
      <w:rFonts w:ascii="Symbol" w:hAnsi="Symbol" w:cs="OpenSymbol"/>
    </w:rPr>
  </w:style>
  <w:style w:type="character" w:customStyle="1" w:styleId="Zadanifontodlomka1">
    <w:name w:val="Zadani font odlomka1"/>
    <w:rsid w:val="00567BC7"/>
  </w:style>
  <w:style w:type="character" w:customStyle="1" w:styleId="WW-Absatz-Standardschriftart">
    <w:name w:val="WW-Absatz-Standardschriftart"/>
    <w:rsid w:val="00567BC7"/>
  </w:style>
  <w:style w:type="character" w:customStyle="1" w:styleId="WW-Absatz-Standardschriftart1">
    <w:name w:val="WW-Absatz-Standardschriftart1"/>
    <w:rsid w:val="00567BC7"/>
  </w:style>
  <w:style w:type="character" w:customStyle="1" w:styleId="WW-Absatz-Standardschriftart11">
    <w:name w:val="WW-Absatz-Standardschriftart11"/>
    <w:rsid w:val="00567BC7"/>
  </w:style>
  <w:style w:type="character" w:customStyle="1" w:styleId="WW-Absatz-Standardschriftart111">
    <w:name w:val="WW-Absatz-Standardschriftart111"/>
    <w:rsid w:val="00567BC7"/>
  </w:style>
  <w:style w:type="character" w:customStyle="1" w:styleId="WW-Absatz-Standardschriftart1111">
    <w:name w:val="WW-Absatz-Standardschriftart1111"/>
    <w:rsid w:val="00567BC7"/>
  </w:style>
  <w:style w:type="character" w:customStyle="1" w:styleId="WW-Absatz-Standardschriftart11111">
    <w:name w:val="WW-Absatz-Standardschriftart11111"/>
    <w:rsid w:val="00567BC7"/>
  </w:style>
  <w:style w:type="character" w:customStyle="1" w:styleId="WW-Absatz-Standardschriftart111111">
    <w:name w:val="WW-Absatz-Standardschriftart111111"/>
    <w:rsid w:val="00567BC7"/>
  </w:style>
  <w:style w:type="character" w:customStyle="1" w:styleId="WW-Absatz-Standardschriftart1111111">
    <w:name w:val="WW-Absatz-Standardschriftart1111111"/>
    <w:rsid w:val="00567BC7"/>
  </w:style>
  <w:style w:type="character" w:customStyle="1" w:styleId="WW-Absatz-Standardschriftart11111111">
    <w:name w:val="WW-Absatz-Standardschriftart11111111"/>
    <w:rsid w:val="00567BC7"/>
  </w:style>
  <w:style w:type="character" w:customStyle="1" w:styleId="WW-Absatz-Standardschriftart111111111">
    <w:name w:val="WW-Absatz-Standardschriftart111111111"/>
    <w:rsid w:val="00567BC7"/>
  </w:style>
  <w:style w:type="character" w:customStyle="1" w:styleId="WW-Absatz-Standardschriftart1111111111">
    <w:name w:val="WW-Absatz-Standardschriftart1111111111"/>
    <w:rsid w:val="00567BC7"/>
  </w:style>
  <w:style w:type="character" w:customStyle="1" w:styleId="WW-Absatz-Standardschriftart11111111111">
    <w:name w:val="WW-Absatz-Standardschriftart11111111111"/>
    <w:rsid w:val="00567BC7"/>
  </w:style>
  <w:style w:type="character" w:customStyle="1" w:styleId="WW-Absatz-Standardschriftart111111111111">
    <w:name w:val="WW-Absatz-Standardschriftart111111111111"/>
    <w:rsid w:val="00567BC7"/>
  </w:style>
  <w:style w:type="character" w:customStyle="1" w:styleId="WW-Absatz-Standardschriftart1111111111111">
    <w:name w:val="WW-Absatz-Standardschriftart1111111111111"/>
    <w:rsid w:val="00567BC7"/>
  </w:style>
  <w:style w:type="character" w:customStyle="1" w:styleId="WW-Absatz-Standardschriftart11111111111111">
    <w:name w:val="WW-Absatz-Standardschriftart11111111111111"/>
    <w:rsid w:val="00567BC7"/>
  </w:style>
  <w:style w:type="character" w:customStyle="1" w:styleId="WW-Absatz-Standardschriftart111111111111111">
    <w:name w:val="WW-Absatz-Standardschriftart111111111111111"/>
    <w:rsid w:val="00567BC7"/>
  </w:style>
  <w:style w:type="character" w:customStyle="1" w:styleId="WW-Absatz-Standardschriftart1111111111111111">
    <w:name w:val="WW-Absatz-Standardschriftart1111111111111111"/>
    <w:rsid w:val="00567BC7"/>
  </w:style>
  <w:style w:type="character" w:customStyle="1" w:styleId="WW-Absatz-Standardschriftart11111111111111111">
    <w:name w:val="WW-Absatz-Standardschriftart11111111111111111"/>
    <w:rsid w:val="00567BC7"/>
  </w:style>
  <w:style w:type="character" w:customStyle="1" w:styleId="WW8Num10z0">
    <w:name w:val="WW8Num10z0"/>
    <w:rsid w:val="00567BC7"/>
    <w:rPr>
      <w:rFonts w:ascii="Symbol" w:hAnsi="Symbol" w:cs="OpenSymbol"/>
    </w:rPr>
  </w:style>
  <w:style w:type="character" w:customStyle="1" w:styleId="WW-Absatz-Standardschriftart111111111111111111">
    <w:name w:val="WW-Absatz-Standardschriftart111111111111111111"/>
    <w:rsid w:val="00567BC7"/>
  </w:style>
  <w:style w:type="character" w:customStyle="1" w:styleId="WW-Absatz-Standardschriftart1111111111111111111">
    <w:name w:val="WW-Absatz-Standardschriftart1111111111111111111"/>
    <w:rsid w:val="00567BC7"/>
  </w:style>
  <w:style w:type="character" w:customStyle="1" w:styleId="WW-Absatz-Standardschriftart11111111111111111111">
    <w:name w:val="WW-Absatz-Standardschriftart11111111111111111111"/>
    <w:rsid w:val="00567BC7"/>
  </w:style>
  <w:style w:type="character" w:customStyle="1" w:styleId="WW8Num7z0">
    <w:name w:val="WW8Num7z0"/>
    <w:rsid w:val="00567BC7"/>
    <w:rPr>
      <w:rFonts w:ascii="Symbol" w:hAnsi="Symbol" w:cs="OpenSymbol"/>
    </w:rPr>
  </w:style>
  <w:style w:type="character" w:customStyle="1" w:styleId="WW-Absatz-Standardschriftart111111111111111111111">
    <w:name w:val="WW-Absatz-Standardschriftart111111111111111111111"/>
    <w:rsid w:val="00567BC7"/>
  </w:style>
  <w:style w:type="character" w:customStyle="1" w:styleId="WW-Absatz-Standardschriftart1111111111111111111111">
    <w:name w:val="WW-Absatz-Standardschriftart1111111111111111111111"/>
    <w:rsid w:val="00567BC7"/>
  </w:style>
  <w:style w:type="character" w:customStyle="1" w:styleId="WW-Absatz-Standardschriftart11111111111111111111111">
    <w:name w:val="WW-Absatz-Standardschriftart11111111111111111111111"/>
    <w:rsid w:val="00567BC7"/>
  </w:style>
  <w:style w:type="character" w:customStyle="1" w:styleId="WW-Absatz-Standardschriftart111111111111111111111111">
    <w:name w:val="WW-Absatz-Standardschriftart111111111111111111111111"/>
    <w:rsid w:val="00567BC7"/>
  </w:style>
  <w:style w:type="character" w:customStyle="1" w:styleId="WW-Absatz-Standardschriftart1111111111111111111111111">
    <w:name w:val="WW-Absatz-Standardschriftart1111111111111111111111111"/>
    <w:rsid w:val="00567BC7"/>
  </w:style>
  <w:style w:type="character" w:customStyle="1" w:styleId="WW-Absatz-Standardschriftart11111111111111111111111111">
    <w:name w:val="WW-Absatz-Standardschriftart11111111111111111111111111"/>
    <w:rsid w:val="00567BC7"/>
  </w:style>
  <w:style w:type="character" w:customStyle="1" w:styleId="WW8Num8z0">
    <w:name w:val="WW8Num8z0"/>
    <w:rsid w:val="00567BC7"/>
    <w:rPr>
      <w:rFonts w:ascii="Symbol" w:hAnsi="Symbol" w:cs="OpenSymbol"/>
    </w:rPr>
  </w:style>
  <w:style w:type="character" w:customStyle="1" w:styleId="WW-Absatz-Standardschriftart111111111111111111111111111">
    <w:name w:val="WW-Absatz-Standardschriftart111111111111111111111111111"/>
    <w:rsid w:val="00567BC7"/>
  </w:style>
  <w:style w:type="character" w:customStyle="1" w:styleId="WW8Num3z1">
    <w:name w:val="WW8Num3z1"/>
    <w:rsid w:val="00567BC7"/>
    <w:rPr>
      <w:rFonts w:ascii="Times New Roman" w:hAnsi="Times New Roman" w:cs="Times New Roman"/>
    </w:rPr>
  </w:style>
  <w:style w:type="character" w:customStyle="1" w:styleId="WW8Num7z1">
    <w:name w:val="WW8Num7z1"/>
    <w:rsid w:val="00567BC7"/>
    <w:rPr>
      <w:rFonts w:ascii="Times New Roman" w:hAnsi="Times New Roman" w:cs="Times New Roman"/>
    </w:rPr>
  </w:style>
  <w:style w:type="character" w:customStyle="1" w:styleId="WW-Absatz-Standardschriftart1111111111111111111111111111">
    <w:name w:val="WW-Absatz-Standardschriftart1111111111111111111111111111"/>
    <w:rsid w:val="00567BC7"/>
  </w:style>
  <w:style w:type="character" w:customStyle="1" w:styleId="WW-Absatz-Standardschriftart11111111111111111111111111111">
    <w:name w:val="WW-Absatz-Standardschriftart11111111111111111111111111111"/>
    <w:rsid w:val="00567BC7"/>
  </w:style>
  <w:style w:type="character" w:customStyle="1" w:styleId="WW-Absatz-Standardschriftart111111111111111111111111111111">
    <w:name w:val="WW-Absatz-Standardschriftart111111111111111111111111111111"/>
    <w:rsid w:val="00567BC7"/>
  </w:style>
  <w:style w:type="character" w:customStyle="1" w:styleId="WW-Absatz-Standardschriftart1111111111111111111111111111111">
    <w:name w:val="WW-Absatz-Standardschriftart1111111111111111111111111111111"/>
    <w:rsid w:val="00567BC7"/>
  </w:style>
  <w:style w:type="character" w:customStyle="1" w:styleId="WW-Absatz-Standardschriftart11111111111111111111111111111111">
    <w:name w:val="WW-Absatz-Standardschriftart11111111111111111111111111111111"/>
    <w:rsid w:val="00567BC7"/>
  </w:style>
  <w:style w:type="character" w:customStyle="1" w:styleId="Simbolinumeriranja">
    <w:name w:val="Simboli numeriranja"/>
    <w:rsid w:val="00567BC7"/>
  </w:style>
  <w:style w:type="character" w:customStyle="1" w:styleId="Grafikeoznake1">
    <w:name w:val="Grafičke oznake1"/>
    <w:rsid w:val="00567BC7"/>
    <w:rPr>
      <w:rFonts w:ascii="OpenSymbol" w:eastAsia="OpenSymbol" w:hAnsi="OpenSymbol" w:cs="OpenSymbol"/>
    </w:rPr>
  </w:style>
  <w:style w:type="paragraph" w:customStyle="1" w:styleId="Naslov20">
    <w:name w:val="Naslov2"/>
    <w:basedOn w:val="Normal"/>
    <w:next w:val="Tijeloteksta"/>
    <w:rsid w:val="00567BC7"/>
    <w:pPr>
      <w:keepNext/>
      <w:widowControl w:val="0"/>
      <w:suppressAutoHyphens/>
      <w:spacing w:before="240" w:after="120"/>
    </w:pPr>
    <w:rPr>
      <w:rFonts w:ascii="Arial" w:eastAsia="Lucida Sans Unicode" w:hAnsi="Arial" w:cs="Tahoma"/>
      <w:kern w:val="1"/>
      <w:sz w:val="28"/>
      <w:szCs w:val="28"/>
      <w:lang w:val="hr-HR" w:eastAsia="ar-SA"/>
    </w:rPr>
  </w:style>
  <w:style w:type="paragraph" w:styleId="Popis">
    <w:name w:val="List"/>
    <w:basedOn w:val="Tijeloteksta"/>
    <w:semiHidden/>
    <w:rsid w:val="00567BC7"/>
    <w:pPr>
      <w:widowControl w:val="0"/>
      <w:suppressAutoHyphens/>
      <w:spacing w:after="120"/>
      <w:jc w:val="left"/>
    </w:pPr>
    <w:rPr>
      <w:rFonts w:eastAsia="Lucida Sans Unicode" w:cs="Tahoma"/>
      <w:kern w:val="1"/>
      <w:lang w:eastAsia="ar-SA"/>
    </w:rPr>
  </w:style>
  <w:style w:type="paragraph" w:customStyle="1" w:styleId="Opis">
    <w:name w:val="Opis"/>
    <w:basedOn w:val="Normal"/>
    <w:rsid w:val="00567BC7"/>
    <w:pPr>
      <w:widowControl w:val="0"/>
      <w:suppressLineNumbers/>
      <w:suppressAutoHyphens/>
      <w:spacing w:before="120" w:after="120"/>
    </w:pPr>
    <w:rPr>
      <w:rFonts w:eastAsia="Lucida Sans Unicode" w:cs="Tahoma"/>
      <w:i/>
      <w:iCs/>
      <w:kern w:val="1"/>
      <w:lang w:val="hr-HR" w:eastAsia="ar-SA"/>
    </w:rPr>
  </w:style>
  <w:style w:type="paragraph" w:customStyle="1" w:styleId="Indeks">
    <w:name w:val="Indeks"/>
    <w:basedOn w:val="Normal"/>
    <w:rsid w:val="00567BC7"/>
    <w:pPr>
      <w:widowControl w:val="0"/>
      <w:suppressLineNumbers/>
      <w:suppressAutoHyphens/>
    </w:pPr>
    <w:rPr>
      <w:rFonts w:eastAsia="Lucida Sans Unicode" w:cs="Tahoma"/>
      <w:kern w:val="1"/>
      <w:lang w:val="hr-HR" w:eastAsia="ar-SA"/>
    </w:rPr>
  </w:style>
  <w:style w:type="paragraph" w:customStyle="1" w:styleId="Naslov10">
    <w:name w:val="Naslov1"/>
    <w:basedOn w:val="Normal"/>
    <w:next w:val="Tijeloteksta"/>
    <w:rsid w:val="00567BC7"/>
    <w:pPr>
      <w:keepNext/>
      <w:widowControl w:val="0"/>
      <w:suppressAutoHyphens/>
      <w:spacing w:before="240" w:after="120"/>
    </w:pPr>
    <w:rPr>
      <w:rFonts w:ascii="Arial" w:eastAsia="Lucida Sans Unicode" w:hAnsi="Arial" w:cs="Tahoma"/>
      <w:kern w:val="1"/>
      <w:sz w:val="28"/>
      <w:szCs w:val="28"/>
      <w:lang w:val="hr-HR" w:eastAsia="ar-SA"/>
    </w:rPr>
  </w:style>
  <w:style w:type="paragraph" w:customStyle="1" w:styleId="Sadrajitablice">
    <w:name w:val="Sadržaji tablice"/>
    <w:basedOn w:val="Normal"/>
    <w:rsid w:val="00567BC7"/>
    <w:pPr>
      <w:widowControl w:val="0"/>
      <w:suppressLineNumbers/>
      <w:suppressAutoHyphens/>
    </w:pPr>
    <w:rPr>
      <w:rFonts w:eastAsia="Lucida Sans Unicode"/>
      <w:kern w:val="1"/>
      <w:lang w:val="hr-HR" w:eastAsia="ar-SA"/>
    </w:rPr>
  </w:style>
  <w:style w:type="paragraph" w:customStyle="1" w:styleId="Naslovtablice">
    <w:name w:val="Naslov tablice"/>
    <w:basedOn w:val="Sadrajitablice"/>
    <w:rsid w:val="00567BC7"/>
    <w:pPr>
      <w:jc w:val="center"/>
    </w:pPr>
    <w:rPr>
      <w:b/>
      <w:bCs/>
    </w:rPr>
  </w:style>
  <w:style w:type="paragraph" w:customStyle="1" w:styleId="Tijeloteksta21">
    <w:name w:val="Tijelo teksta 21"/>
    <w:basedOn w:val="Normal"/>
    <w:rsid w:val="00567BC7"/>
    <w:pPr>
      <w:widowControl w:val="0"/>
      <w:suppressAutoHyphens/>
      <w:spacing w:after="120" w:line="480" w:lineRule="auto"/>
    </w:pPr>
    <w:rPr>
      <w:rFonts w:eastAsia="Lucida Sans Unicode"/>
      <w:kern w:val="1"/>
      <w:lang w:val="hr-HR" w:eastAsia="ar-SA"/>
    </w:rPr>
  </w:style>
  <w:style w:type="table" w:styleId="Reetkatablice">
    <w:name w:val="Table Grid"/>
    <w:basedOn w:val="Obinatablica"/>
    <w:uiPriority w:val="39"/>
    <w:rsid w:val="00567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712">
      <w:bodyDiv w:val="1"/>
      <w:marLeft w:val="0"/>
      <w:marRight w:val="0"/>
      <w:marTop w:val="0"/>
      <w:marBottom w:val="0"/>
      <w:divBdr>
        <w:top w:val="none" w:sz="0" w:space="0" w:color="auto"/>
        <w:left w:val="none" w:sz="0" w:space="0" w:color="auto"/>
        <w:bottom w:val="none" w:sz="0" w:space="0" w:color="auto"/>
        <w:right w:val="none" w:sz="0" w:space="0" w:color="auto"/>
      </w:divBdr>
    </w:div>
    <w:div w:id="134490904">
      <w:bodyDiv w:val="1"/>
      <w:marLeft w:val="0"/>
      <w:marRight w:val="0"/>
      <w:marTop w:val="0"/>
      <w:marBottom w:val="0"/>
      <w:divBdr>
        <w:top w:val="none" w:sz="0" w:space="0" w:color="auto"/>
        <w:left w:val="none" w:sz="0" w:space="0" w:color="auto"/>
        <w:bottom w:val="none" w:sz="0" w:space="0" w:color="auto"/>
        <w:right w:val="none" w:sz="0" w:space="0" w:color="auto"/>
      </w:divBdr>
    </w:div>
    <w:div w:id="641738188">
      <w:bodyDiv w:val="1"/>
      <w:marLeft w:val="0"/>
      <w:marRight w:val="0"/>
      <w:marTop w:val="0"/>
      <w:marBottom w:val="0"/>
      <w:divBdr>
        <w:top w:val="none" w:sz="0" w:space="0" w:color="auto"/>
        <w:left w:val="none" w:sz="0" w:space="0" w:color="auto"/>
        <w:bottom w:val="none" w:sz="0" w:space="0" w:color="auto"/>
        <w:right w:val="none" w:sz="0" w:space="0" w:color="auto"/>
      </w:divBdr>
    </w:div>
    <w:div w:id="1044210422">
      <w:bodyDiv w:val="1"/>
      <w:marLeft w:val="0"/>
      <w:marRight w:val="0"/>
      <w:marTop w:val="0"/>
      <w:marBottom w:val="0"/>
      <w:divBdr>
        <w:top w:val="none" w:sz="0" w:space="0" w:color="auto"/>
        <w:left w:val="none" w:sz="0" w:space="0" w:color="auto"/>
        <w:bottom w:val="none" w:sz="0" w:space="0" w:color="auto"/>
        <w:right w:val="none" w:sz="0" w:space="0" w:color="auto"/>
      </w:divBdr>
    </w:div>
    <w:div w:id="1114249276">
      <w:bodyDiv w:val="1"/>
      <w:marLeft w:val="0"/>
      <w:marRight w:val="0"/>
      <w:marTop w:val="0"/>
      <w:marBottom w:val="0"/>
      <w:divBdr>
        <w:top w:val="none" w:sz="0" w:space="0" w:color="auto"/>
        <w:left w:val="none" w:sz="0" w:space="0" w:color="auto"/>
        <w:bottom w:val="none" w:sz="0" w:space="0" w:color="auto"/>
        <w:right w:val="none" w:sz="0" w:space="0" w:color="auto"/>
      </w:divBdr>
    </w:div>
    <w:div w:id="1317878719">
      <w:bodyDiv w:val="1"/>
      <w:marLeft w:val="0"/>
      <w:marRight w:val="0"/>
      <w:marTop w:val="0"/>
      <w:marBottom w:val="0"/>
      <w:divBdr>
        <w:top w:val="none" w:sz="0" w:space="0" w:color="auto"/>
        <w:left w:val="none" w:sz="0" w:space="0" w:color="auto"/>
        <w:bottom w:val="none" w:sz="0" w:space="0" w:color="auto"/>
        <w:right w:val="none" w:sz="0" w:space="0" w:color="auto"/>
      </w:divBdr>
    </w:div>
    <w:div w:id="1487209228">
      <w:bodyDiv w:val="1"/>
      <w:marLeft w:val="0"/>
      <w:marRight w:val="0"/>
      <w:marTop w:val="0"/>
      <w:marBottom w:val="0"/>
      <w:divBdr>
        <w:top w:val="none" w:sz="0" w:space="0" w:color="auto"/>
        <w:left w:val="none" w:sz="0" w:space="0" w:color="auto"/>
        <w:bottom w:val="none" w:sz="0" w:space="0" w:color="auto"/>
        <w:right w:val="none" w:sz="0" w:space="0" w:color="auto"/>
      </w:divBdr>
    </w:div>
    <w:div w:id="1517841636">
      <w:bodyDiv w:val="1"/>
      <w:marLeft w:val="0"/>
      <w:marRight w:val="0"/>
      <w:marTop w:val="0"/>
      <w:marBottom w:val="0"/>
      <w:divBdr>
        <w:top w:val="none" w:sz="0" w:space="0" w:color="auto"/>
        <w:left w:val="none" w:sz="0" w:space="0" w:color="auto"/>
        <w:bottom w:val="none" w:sz="0" w:space="0" w:color="auto"/>
        <w:right w:val="none" w:sz="0" w:space="0" w:color="auto"/>
      </w:divBdr>
    </w:div>
    <w:div w:id="1621915506">
      <w:bodyDiv w:val="1"/>
      <w:marLeft w:val="0"/>
      <w:marRight w:val="0"/>
      <w:marTop w:val="0"/>
      <w:marBottom w:val="0"/>
      <w:divBdr>
        <w:top w:val="none" w:sz="0" w:space="0" w:color="auto"/>
        <w:left w:val="none" w:sz="0" w:space="0" w:color="auto"/>
        <w:bottom w:val="none" w:sz="0" w:space="0" w:color="auto"/>
        <w:right w:val="none" w:sz="0" w:space="0" w:color="auto"/>
      </w:divBdr>
    </w:div>
    <w:div w:id="1637831128">
      <w:bodyDiv w:val="1"/>
      <w:marLeft w:val="0"/>
      <w:marRight w:val="0"/>
      <w:marTop w:val="0"/>
      <w:marBottom w:val="0"/>
      <w:divBdr>
        <w:top w:val="none" w:sz="0" w:space="0" w:color="auto"/>
        <w:left w:val="none" w:sz="0" w:space="0" w:color="auto"/>
        <w:bottom w:val="none" w:sz="0" w:space="0" w:color="auto"/>
        <w:right w:val="none" w:sz="0" w:space="0" w:color="auto"/>
      </w:divBdr>
    </w:div>
    <w:div w:id="1820338825">
      <w:bodyDiv w:val="1"/>
      <w:marLeft w:val="0"/>
      <w:marRight w:val="0"/>
      <w:marTop w:val="0"/>
      <w:marBottom w:val="0"/>
      <w:divBdr>
        <w:top w:val="none" w:sz="0" w:space="0" w:color="auto"/>
        <w:left w:val="none" w:sz="0" w:space="0" w:color="auto"/>
        <w:bottom w:val="none" w:sz="0" w:space="0" w:color="auto"/>
        <w:right w:val="none" w:sz="0" w:space="0" w:color="auto"/>
      </w:divBdr>
    </w:div>
    <w:div w:id="2034456885">
      <w:bodyDiv w:val="1"/>
      <w:marLeft w:val="0"/>
      <w:marRight w:val="0"/>
      <w:marTop w:val="0"/>
      <w:marBottom w:val="0"/>
      <w:divBdr>
        <w:top w:val="none" w:sz="0" w:space="0" w:color="auto"/>
        <w:left w:val="none" w:sz="0" w:space="0" w:color="auto"/>
        <w:bottom w:val="none" w:sz="0" w:space="0" w:color="auto"/>
        <w:right w:val="none" w:sz="0" w:space="0" w:color="auto"/>
      </w:divBdr>
    </w:div>
    <w:div w:id="205496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0.png"/><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jpeg"/><Relationship Id="rId22" Type="http://schemas.openxmlformats.org/officeDocument/2006/relationships/oleObject" Target="embeddings/oleObject5.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7DC25-D15A-41D1-9397-82735FC5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69</Pages>
  <Words>20661</Words>
  <Characters>117772</Characters>
  <Application>Microsoft Office Word</Application>
  <DocSecurity>0</DocSecurity>
  <Lines>981</Lines>
  <Paragraphs>276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Berek</dc:creator>
  <cp:lastModifiedBy>Sanela</cp:lastModifiedBy>
  <cp:revision>22</cp:revision>
  <cp:lastPrinted>2016-08-01T10:19:00Z</cp:lastPrinted>
  <dcterms:created xsi:type="dcterms:W3CDTF">2015-09-16T11:44:00Z</dcterms:created>
  <dcterms:modified xsi:type="dcterms:W3CDTF">2016-08-03T12:00:00Z</dcterms:modified>
</cp:coreProperties>
</file>