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86" w:rsidRPr="00B57703" w:rsidRDefault="00305986" w:rsidP="00305986">
      <w:pPr>
        <w:spacing w:after="200" w:line="276" w:lineRule="auto"/>
        <w:ind w:left="720"/>
        <w:contextualSpacing/>
        <w:rPr>
          <w:rFonts w:ascii="Calibri" w:eastAsia="Calibri" w:hAnsi="Calibri" w:cs="Times New Roman"/>
          <w:sz w:val="32"/>
        </w:rPr>
      </w:pPr>
      <w:r w:rsidRPr="00B57703">
        <w:rPr>
          <w:rFonts w:ascii="Calibri" w:eastAsia="Calibri" w:hAnsi="Calibri" w:cs="Times New Roman"/>
          <w:noProof/>
          <w:lang w:eastAsia="hr-HR"/>
        </w:rPr>
        <w:drawing>
          <wp:inline distT="0" distB="0" distL="0" distR="0" wp14:anchorId="79A83AA8" wp14:editId="45DF4394">
            <wp:extent cx="5760720" cy="1371600"/>
            <wp:effectExtent l="0" t="0" r="0" b="0"/>
            <wp:docPr id="1" name="Slika 1" descr="http://www.berek.hr/images/manjebe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ek.hr/images/manjebere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p>
    <w:p w:rsidR="00305986" w:rsidRPr="00B57703" w:rsidRDefault="00305986" w:rsidP="00305986">
      <w:pPr>
        <w:spacing w:after="0" w:line="240" w:lineRule="auto"/>
        <w:jc w:val="center"/>
        <w:rPr>
          <w:rFonts w:ascii="Times New Roman" w:eastAsia="Times New Roman" w:hAnsi="Times New Roman" w:cs="Times New Roman"/>
          <w:b/>
          <w:bCs/>
          <w:i/>
          <w:sz w:val="48"/>
          <w:szCs w:val="24"/>
        </w:rPr>
      </w:pPr>
      <w:r w:rsidRPr="00B57703">
        <w:rPr>
          <w:rFonts w:ascii="Times New Roman" w:eastAsia="Times New Roman" w:hAnsi="Times New Roman" w:cs="Times New Roman"/>
          <w:b/>
          <w:bCs/>
          <w:i/>
          <w:sz w:val="48"/>
          <w:szCs w:val="24"/>
        </w:rPr>
        <w:t>SLUŽBENI  GLASNIK</w:t>
      </w:r>
    </w:p>
    <w:p w:rsidR="00305986" w:rsidRPr="00B57703" w:rsidRDefault="00305986" w:rsidP="00305986">
      <w:pPr>
        <w:spacing w:after="0" w:line="240" w:lineRule="auto"/>
        <w:jc w:val="center"/>
        <w:rPr>
          <w:rFonts w:ascii="Times New Roman" w:eastAsia="Times New Roman" w:hAnsi="Times New Roman" w:cs="Times New Roman"/>
          <w:b/>
          <w:bCs/>
          <w:i/>
          <w:iCs/>
          <w:sz w:val="48"/>
          <w:szCs w:val="24"/>
          <w:u w:val="single"/>
        </w:rPr>
      </w:pPr>
      <w:r w:rsidRPr="00B57703">
        <w:rPr>
          <w:rFonts w:ascii="Times New Roman" w:eastAsia="Times New Roman" w:hAnsi="Times New Roman" w:cs="Times New Roman"/>
          <w:b/>
          <w:bCs/>
          <w:i/>
          <w:sz w:val="48"/>
          <w:szCs w:val="24"/>
        </w:rPr>
        <w:t>OPĆINE  BEREK</w:t>
      </w:r>
    </w:p>
    <w:p w:rsidR="00305986" w:rsidRPr="00B57703" w:rsidRDefault="00305986" w:rsidP="00305986">
      <w:pPr>
        <w:spacing w:after="0" w:line="240" w:lineRule="auto"/>
        <w:rPr>
          <w:rFonts w:ascii="Times New Roman" w:eastAsia="Times New Roman" w:hAnsi="Times New Roman" w:cs="Times New Roman"/>
          <w:sz w:val="24"/>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4"/>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keepNext/>
        <w:spacing w:after="0" w:line="240" w:lineRule="auto"/>
        <w:outlineLvl w:val="0"/>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Općina Berek                                      0</w:t>
      </w:r>
      <w:r w:rsidR="0066312D">
        <w:rPr>
          <w:rFonts w:ascii="Times New Roman" w:eastAsia="Times New Roman" w:hAnsi="Times New Roman" w:cs="Times New Roman"/>
          <w:sz w:val="28"/>
          <w:szCs w:val="24"/>
        </w:rPr>
        <w:t>5</w:t>
      </w:r>
      <w:r w:rsidRPr="00B57703">
        <w:rPr>
          <w:rFonts w:ascii="Times New Roman" w:eastAsia="Times New Roman" w:hAnsi="Times New Roman" w:cs="Times New Roman"/>
          <w:sz w:val="28"/>
          <w:szCs w:val="24"/>
        </w:rPr>
        <w:t xml:space="preserve">/2018.                    Uredništvo: Tajništvo                                                                                                      </w:t>
      </w: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                                                                                                               </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Glasnik izlazi prema potrebi             Berek, </w:t>
      </w:r>
      <w:r w:rsidR="0066312D">
        <w:rPr>
          <w:rFonts w:ascii="Times New Roman" w:eastAsia="Times New Roman" w:hAnsi="Times New Roman" w:cs="Times New Roman"/>
          <w:sz w:val="28"/>
          <w:szCs w:val="24"/>
        </w:rPr>
        <w:t>15</w:t>
      </w:r>
      <w:r w:rsidRPr="00B57703">
        <w:rPr>
          <w:rFonts w:ascii="Times New Roman" w:eastAsia="Times New Roman" w:hAnsi="Times New Roman" w:cs="Times New Roman"/>
          <w:sz w:val="28"/>
          <w:szCs w:val="24"/>
        </w:rPr>
        <w:t xml:space="preserve">. </w:t>
      </w:r>
      <w:r w:rsidR="0066312D">
        <w:rPr>
          <w:rFonts w:ascii="Times New Roman" w:eastAsia="Times New Roman" w:hAnsi="Times New Roman" w:cs="Times New Roman"/>
          <w:sz w:val="28"/>
          <w:szCs w:val="24"/>
        </w:rPr>
        <w:t>rujan</w:t>
      </w:r>
      <w:r w:rsidRPr="00B57703">
        <w:rPr>
          <w:rFonts w:ascii="Times New Roman" w:eastAsia="Times New Roman" w:hAnsi="Times New Roman" w:cs="Times New Roman"/>
          <w:sz w:val="28"/>
          <w:szCs w:val="24"/>
        </w:rPr>
        <w:t>. 2018.           tel. 548-017</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32"/>
          <w:szCs w:val="32"/>
        </w:rPr>
      </w:pPr>
    </w:p>
    <w:p w:rsidR="00305986" w:rsidRDefault="00305986" w:rsidP="00305986">
      <w:pPr>
        <w:spacing w:after="0" w:line="240" w:lineRule="auto"/>
        <w:jc w:val="both"/>
        <w:rPr>
          <w:rFonts w:ascii="Times New Roman" w:eastAsia="Times New Roman" w:hAnsi="Times New Roman" w:cs="Times New Roman"/>
          <w:sz w:val="24"/>
          <w:szCs w:val="24"/>
        </w:rPr>
      </w:pPr>
      <w:r w:rsidRPr="00B57703">
        <w:rPr>
          <w:rFonts w:ascii="Times New Roman" w:eastAsia="Times New Roman" w:hAnsi="Times New Roman" w:cs="Times New Roman"/>
          <w:sz w:val="24"/>
          <w:szCs w:val="24"/>
        </w:rPr>
        <w:t xml:space="preserve">Sadržaj: </w:t>
      </w:r>
    </w:p>
    <w:p w:rsidR="00A70A1D" w:rsidRDefault="00A70A1D" w:rsidP="00305986">
      <w:pPr>
        <w:spacing w:after="0" w:line="240" w:lineRule="auto"/>
        <w:jc w:val="both"/>
        <w:rPr>
          <w:rFonts w:ascii="Times New Roman" w:eastAsia="Times New Roman" w:hAnsi="Times New Roman" w:cs="Times New Roman"/>
          <w:sz w:val="24"/>
          <w:szCs w:val="24"/>
        </w:rPr>
      </w:pPr>
    </w:p>
    <w:p w:rsidR="00A70A1D" w:rsidRDefault="00A70A1D" w:rsidP="00305986">
      <w:pPr>
        <w:spacing w:after="0" w:line="240" w:lineRule="auto"/>
        <w:jc w:val="both"/>
        <w:rPr>
          <w:rFonts w:ascii="Times New Roman" w:eastAsia="Times New Roman" w:hAnsi="Times New Roman" w:cs="Times New Roman"/>
          <w:sz w:val="24"/>
          <w:szCs w:val="24"/>
        </w:rPr>
      </w:pPr>
    </w:p>
    <w:p w:rsidR="00DC155E" w:rsidRDefault="00DC155E" w:rsidP="00305986">
      <w:pPr>
        <w:spacing w:after="0" w:line="240" w:lineRule="auto"/>
        <w:jc w:val="both"/>
        <w:rPr>
          <w:rFonts w:ascii="Times New Roman" w:eastAsia="Times New Roman" w:hAnsi="Times New Roman" w:cs="Times New Roman"/>
          <w:sz w:val="24"/>
          <w:szCs w:val="24"/>
        </w:rPr>
      </w:pPr>
    </w:p>
    <w:p w:rsidR="00B8255B" w:rsidRDefault="0066312D" w:rsidP="0066312D">
      <w:pPr>
        <w:widowControl w:val="0"/>
        <w:numPr>
          <w:ilvl w:val="0"/>
          <w:numId w:val="1"/>
        </w:numPr>
        <w:tabs>
          <w:tab w:val="center" w:pos="4154"/>
          <w:tab w:val="right" w:pos="8309"/>
        </w:tabs>
        <w:suppressAutoHyphens/>
        <w:autoSpaceDE w:val="0"/>
        <w:spacing w:after="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Izvješće načelnika o radu </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Polugodišnji izvještaj o izvršenju Proračuna Općine Berek za 2018. g.</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I. Izmjene i dopune Proračuna Općine Berek za 2018. g.</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Odluka o isplati bespovratne potpore za redovite srednjoškolce za školsku godinu 2018./2019.</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 xml:space="preserve">Odluka o uvjetima i načinu držanja kućnih ljubimaca i načinu postupanja s napuštenim i izgubljenim životinjama te divljim životinjama na području Općine Berek </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Odluka kojom se daje suglasnost za provedbu ulaganja u izgradnju kulturnog centra u Bereku</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Odluka kojom se daje suglasnost za provedbu rekonstrukcije, dogradnje i nadogradnje vatrogasnog doma u Bereku</w:t>
      </w:r>
    </w:p>
    <w:p w:rsidR="0066312D" w:rsidRPr="0066312D" w:rsidRDefault="0066312D" w:rsidP="0066312D">
      <w:pPr>
        <w:pStyle w:val="Odlomakpopisa"/>
        <w:numPr>
          <w:ilvl w:val="0"/>
          <w:numId w:val="1"/>
        </w:numPr>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Odluka o dodjeli općinskih  javnih priznanja Općine Berek u 2018.godini</w:t>
      </w:r>
    </w:p>
    <w:p w:rsidR="0066312D" w:rsidRDefault="0066312D" w:rsidP="0066312D">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sidRPr="0066312D">
        <w:rPr>
          <w:rFonts w:ascii="Times New Roman" w:eastAsia="Lucida Sans Unicode" w:hAnsi="Times New Roman" w:cs="Times New Roman"/>
          <w:kern w:val="1"/>
          <w:sz w:val="24"/>
          <w:szCs w:val="24"/>
          <w:lang w:eastAsia="ar-SA"/>
        </w:rPr>
        <w:t xml:space="preserve">Odluka o Izmjenama i dopunama Odluke o isplati bespovratne potpore za studente </w:t>
      </w:r>
      <w:r>
        <w:rPr>
          <w:rFonts w:ascii="Times New Roman" w:eastAsia="Lucida Sans Unicode" w:hAnsi="Times New Roman" w:cs="Times New Roman"/>
          <w:kern w:val="1"/>
          <w:sz w:val="24"/>
          <w:szCs w:val="24"/>
          <w:lang w:eastAsia="ar-SA"/>
        </w:rPr>
        <w:t xml:space="preserve"> </w:t>
      </w:r>
      <w:r w:rsidRPr="0066312D">
        <w:rPr>
          <w:rFonts w:ascii="Times New Roman" w:eastAsia="Lucida Sans Unicode" w:hAnsi="Times New Roman" w:cs="Times New Roman"/>
          <w:kern w:val="1"/>
          <w:sz w:val="24"/>
          <w:szCs w:val="24"/>
          <w:lang w:eastAsia="ar-SA"/>
        </w:rPr>
        <w:t>za akademsku godinu 2017/2018.</w:t>
      </w:r>
    </w:p>
    <w:p w:rsidR="0028260E" w:rsidRDefault="0028260E" w:rsidP="0028260E">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Odluka </w:t>
      </w:r>
      <w:r w:rsidRPr="0028260E">
        <w:rPr>
          <w:rFonts w:ascii="Times New Roman" w:eastAsia="Lucida Sans Unicode" w:hAnsi="Times New Roman" w:cs="Times New Roman"/>
          <w:kern w:val="1"/>
          <w:sz w:val="24"/>
          <w:szCs w:val="24"/>
          <w:lang w:eastAsia="ar-SA"/>
        </w:rPr>
        <w:t xml:space="preserve">o početku postupka jednostavne nabave na adaptaciji društvenog doma u </w:t>
      </w:r>
      <w:proofErr w:type="spellStart"/>
      <w:r w:rsidRPr="0028260E">
        <w:rPr>
          <w:rFonts w:ascii="Times New Roman" w:eastAsia="Lucida Sans Unicode" w:hAnsi="Times New Roman" w:cs="Times New Roman"/>
          <w:kern w:val="1"/>
          <w:sz w:val="24"/>
          <w:szCs w:val="24"/>
          <w:lang w:eastAsia="ar-SA"/>
        </w:rPr>
        <w:t>Begovači</w:t>
      </w:r>
      <w:proofErr w:type="spellEnd"/>
    </w:p>
    <w:p w:rsidR="0028260E" w:rsidRDefault="0028260E" w:rsidP="0028260E">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Odluka </w:t>
      </w:r>
      <w:r w:rsidRPr="0028260E">
        <w:rPr>
          <w:rFonts w:ascii="Times New Roman" w:eastAsia="Lucida Sans Unicode" w:hAnsi="Times New Roman" w:cs="Times New Roman"/>
          <w:kern w:val="1"/>
          <w:sz w:val="24"/>
          <w:szCs w:val="24"/>
          <w:lang w:eastAsia="ar-SA"/>
        </w:rPr>
        <w:t xml:space="preserve">o osnivanju i imenovanju članova Povjerenstva za provođenje postupka jednostavne nabave za adaptaciju društvenog doma u </w:t>
      </w:r>
      <w:proofErr w:type="spellStart"/>
      <w:r w:rsidRPr="0028260E">
        <w:rPr>
          <w:rFonts w:ascii="Times New Roman" w:eastAsia="Lucida Sans Unicode" w:hAnsi="Times New Roman" w:cs="Times New Roman"/>
          <w:kern w:val="1"/>
          <w:sz w:val="24"/>
          <w:szCs w:val="24"/>
          <w:lang w:eastAsia="ar-SA"/>
        </w:rPr>
        <w:t>Begovači</w:t>
      </w:r>
      <w:proofErr w:type="spellEnd"/>
    </w:p>
    <w:p w:rsidR="00A70A1D" w:rsidRPr="00A70A1D" w:rsidRDefault="00112E17" w:rsidP="00A70A1D">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Odluka </w:t>
      </w:r>
      <w:r w:rsidRPr="00112E17">
        <w:rPr>
          <w:rFonts w:ascii="Times New Roman" w:eastAsia="Lucida Sans Unicode" w:hAnsi="Times New Roman" w:cs="Times New Roman"/>
          <w:kern w:val="1"/>
          <w:sz w:val="24"/>
          <w:szCs w:val="24"/>
          <w:lang w:eastAsia="ar-SA"/>
        </w:rPr>
        <w:t>o izmjenama i dopunama Odluke o komunalnim djelatnostima</w:t>
      </w:r>
    </w:p>
    <w:p w:rsidR="00A70A1D" w:rsidRDefault="00A70A1D" w:rsidP="00A70A1D">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I.  izmjene i dopune programa socijalnih potreba na području Općine Berek za 2018. godinu.</w:t>
      </w:r>
    </w:p>
    <w:p w:rsidR="00A70A1D" w:rsidRDefault="00A70A1D" w:rsidP="00A70A1D">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I. </w:t>
      </w:r>
      <w:r w:rsidRPr="00A70A1D">
        <w:rPr>
          <w:rFonts w:ascii="Times New Roman" w:eastAsia="Lucida Sans Unicode" w:hAnsi="Times New Roman" w:cs="Times New Roman"/>
          <w:kern w:val="1"/>
          <w:sz w:val="24"/>
          <w:szCs w:val="24"/>
          <w:lang w:eastAsia="ar-SA"/>
        </w:rPr>
        <w:t>Izmjene i dopune  Programa gradnje objekata i uređaja komunalne infrastrukture za 2018. godinu</w:t>
      </w:r>
    </w:p>
    <w:p w:rsidR="00A70A1D" w:rsidRPr="00A70A1D" w:rsidRDefault="00A70A1D" w:rsidP="00A70A1D">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I. izmjene i dopune programa </w:t>
      </w:r>
      <w:r w:rsidRPr="00A70A1D">
        <w:rPr>
          <w:rFonts w:ascii="Times New Roman" w:eastAsia="Lucida Sans Unicode" w:hAnsi="Times New Roman" w:cs="Times New Roman"/>
          <w:kern w:val="1"/>
          <w:sz w:val="24"/>
          <w:szCs w:val="24"/>
          <w:lang w:eastAsia="ar-SA"/>
        </w:rPr>
        <w:t>održavanja komunalne infrastrukture za 2018. godinu</w:t>
      </w: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Default="00276D9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276D9D" w:rsidRPr="00276D9D" w:rsidRDefault="00276D9D" w:rsidP="00276D9D">
      <w:pPr>
        <w:spacing w:after="0" w:line="360" w:lineRule="auto"/>
        <w:rPr>
          <w:rFonts w:ascii="Times New Roman" w:eastAsia="Times New Roman" w:hAnsi="Times New Roman" w:cs="Times New Roman"/>
          <w:sz w:val="24"/>
          <w:szCs w:val="20"/>
        </w:rPr>
      </w:pPr>
      <w:r w:rsidRPr="00276D9D">
        <w:rPr>
          <w:rFonts w:ascii="Times New Roman" w:eastAsia="Times New Roman" w:hAnsi="Times New Roman" w:cs="Times New Roman"/>
          <w:sz w:val="24"/>
          <w:szCs w:val="24"/>
          <w:lang w:eastAsia="hr-HR"/>
        </w:rPr>
        <w:lastRenderedPageBreak/>
        <w:tab/>
        <w:t xml:space="preserve">                </w:t>
      </w:r>
      <w:r w:rsidRPr="00276D9D">
        <w:rPr>
          <w:rFonts w:ascii="Times New Roman" w:eastAsia="Times New Roman" w:hAnsi="Times New Roman" w:cs="Times New Roman"/>
          <w:noProof/>
          <w:sz w:val="24"/>
          <w:szCs w:val="24"/>
          <w:lang w:eastAsia="hr-HR"/>
        </w:rPr>
        <w:drawing>
          <wp:inline distT="0" distB="0" distL="0" distR="0" wp14:anchorId="73DBCBC5" wp14:editId="52252A9E">
            <wp:extent cx="326003" cy="424108"/>
            <wp:effectExtent l="0" t="0" r="0" b="0"/>
            <wp:docPr id="4" name="Slika 4"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1" cy="428737"/>
                    </a:xfrm>
                    <a:prstGeom prst="rect">
                      <a:avLst/>
                    </a:prstGeom>
                    <a:noFill/>
                    <a:ln>
                      <a:noFill/>
                    </a:ln>
                  </pic:spPr>
                </pic:pic>
              </a:graphicData>
            </a:graphic>
          </wp:inline>
        </w:drawing>
      </w:r>
    </w:p>
    <w:p w:rsidR="00276D9D" w:rsidRPr="00276D9D" w:rsidRDefault="00276D9D" w:rsidP="00276D9D">
      <w:pPr>
        <w:spacing w:after="0" w:line="240" w:lineRule="auto"/>
        <w:rPr>
          <w:rFonts w:ascii="Times New Roman" w:eastAsia="Times New Roman" w:hAnsi="Times New Roman" w:cs="Times New Roman"/>
          <w:sz w:val="24"/>
          <w:szCs w:val="20"/>
        </w:rPr>
      </w:pPr>
      <w:r w:rsidRPr="00276D9D">
        <w:rPr>
          <w:rFonts w:ascii="Times New Roman" w:eastAsia="Times New Roman" w:hAnsi="Times New Roman" w:cs="Times New Roman"/>
          <w:sz w:val="24"/>
          <w:szCs w:val="24"/>
          <w:lang w:eastAsia="hr-HR"/>
        </w:rPr>
        <w:tab/>
        <w:t>REPUBLIKA HRVATSKA</w:t>
      </w:r>
    </w:p>
    <w:p w:rsidR="00276D9D" w:rsidRPr="00276D9D" w:rsidRDefault="00276D9D" w:rsidP="00276D9D">
      <w:pPr>
        <w:spacing w:after="0" w:line="240" w:lineRule="auto"/>
        <w:rPr>
          <w:rFonts w:ascii="Times New Roman" w:eastAsia="Times New Roman" w:hAnsi="Times New Roman" w:cs="Times New Roman"/>
          <w:sz w:val="24"/>
          <w:szCs w:val="20"/>
        </w:rPr>
      </w:pPr>
      <w:r w:rsidRPr="00276D9D">
        <w:rPr>
          <w:rFonts w:ascii="Times New Roman" w:eastAsia="Times New Roman" w:hAnsi="Times New Roman" w:cs="Times New Roman"/>
          <w:sz w:val="24"/>
          <w:szCs w:val="24"/>
          <w:lang w:eastAsia="hr-HR"/>
        </w:rPr>
        <w:t>BJELOVARSKO-BILOGORSKA ŽUPANIJA</w:t>
      </w:r>
    </w:p>
    <w:p w:rsidR="00276D9D" w:rsidRPr="00276D9D" w:rsidRDefault="00276D9D" w:rsidP="00276D9D">
      <w:pPr>
        <w:keepNext/>
        <w:spacing w:after="0" w:line="240" w:lineRule="auto"/>
        <w:outlineLvl w:val="3"/>
        <w:rPr>
          <w:rFonts w:ascii="Times New Roman" w:eastAsia="Arial Unicode MS" w:hAnsi="Times New Roman" w:cs="Times New Roman"/>
          <w:sz w:val="24"/>
          <w:szCs w:val="20"/>
        </w:rPr>
      </w:pPr>
      <w:r w:rsidRPr="00276D9D">
        <w:rPr>
          <w:rFonts w:ascii="Times New Roman" w:eastAsia="Arial Unicode MS" w:hAnsi="Times New Roman" w:cs="Times New Roman"/>
          <w:sz w:val="24"/>
          <w:szCs w:val="20"/>
        </w:rPr>
        <w:t xml:space="preserve">                OPĆINA BEREK</w:t>
      </w:r>
    </w:p>
    <w:p w:rsidR="00276D9D" w:rsidRPr="00276D9D" w:rsidRDefault="00276D9D" w:rsidP="00276D9D">
      <w:pPr>
        <w:keepNext/>
        <w:spacing w:after="0" w:line="240" w:lineRule="auto"/>
        <w:outlineLvl w:val="5"/>
        <w:rPr>
          <w:rFonts w:ascii="Times New Roman" w:eastAsia="Arial Unicode MS" w:hAnsi="Times New Roman" w:cs="Times New Roman"/>
          <w:sz w:val="20"/>
          <w:szCs w:val="20"/>
        </w:rPr>
      </w:pPr>
      <w:r w:rsidRPr="00276D9D">
        <w:rPr>
          <w:rFonts w:ascii="Times New Roman" w:eastAsia="Arial Unicode MS" w:hAnsi="Times New Roman" w:cs="Times New Roman"/>
          <w:sz w:val="20"/>
          <w:szCs w:val="20"/>
        </w:rPr>
        <w:t xml:space="preserve">                OPĆINSKI NAČELNIK </w:t>
      </w:r>
    </w:p>
    <w:p w:rsidR="00276D9D" w:rsidRPr="00276D9D" w:rsidRDefault="00276D9D" w:rsidP="00276D9D">
      <w:pPr>
        <w:spacing w:after="0" w:line="240" w:lineRule="auto"/>
        <w:rPr>
          <w:rFonts w:ascii="Times New Roman" w:eastAsia="Times New Roman" w:hAnsi="Times New Roman" w:cs="Times New Roman"/>
          <w:sz w:val="20"/>
          <w:szCs w:val="20"/>
        </w:rPr>
      </w:pPr>
    </w:p>
    <w:p w:rsidR="00276D9D" w:rsidRPr="00276D9D" w:rsidRDefault="00276D9D" w:rsidP="00276D9D">
      <w:pPr>
        <w:spacing w:after="0" w:line="276" w:lineRule="auto"/>
        <w:rPr>
          <w:rFonts w:ascii="Times New Roman" w:eastAsia="Times New Roman" w:hAnsi="Times New Roman" w:cs="Times New Roman"/>
          <w:sz w:val="24"/>
          <w:szCs w:val="24"/>
          <w:lang w:eastAsia="hr-HR"/>
        </w:rPr>
      </w:pPr>
    </w:p>
    <w:p w:rsidR="00276D9D" w:rsidRPr="00276D9D" w:rsidRDefault="00276D9D" w:rsidP="00276D9D">
      <w:pPr>
        <w:spacing w:after="0" w:line="276" w:lineRule="auto"/>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KLASA: 021-06/18-01/01</w:t>
      </w:r>
    </w:p>
    <w:p w:rsidR="00276D9D" w:rsidRPr="00276D9D" w:rsidRDefault="00276D9D" w:rsidP="00276D9D">
      <w:pPr>
        <w:spacing w:after="0" w:line="276" w:lineRule="auto"/>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URBROJ:2123/02-02-18-3</w:t>
      </w:r>
    </w:p>
    <w:p w:rsidR="00276D9D" w:rsidRPr="00276D9D" w:rsidRDefault="00276D9D" w:rsidP="00276D9D">
      <w:pPr>
        <w:spacing w:after="0" w:line="276" w:lineRule="auto"/>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Berek, 30.08.2018.</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ab/>
        <w:t xml:space="preserve">Na temelju članka 48. stavak 3. Zakona o lokalnoj i područnoj (regionalnoj) samoupravi („Narodne novine“ broj 33/01, 60/01, 129/05, 109/07, 125/08, 36/09, 36/09, 150/11, 144/12, 19/13, 137/15, 123/17) i članka 46. i 48. Statuta Općine Berek („Službeni glasnik Općine Berek“ broj 01/18) dostavljam Općinskom vijeću Općine Berek  </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center"/>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jc w:val="center"/>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I Z V J E Š Ć E  O  R A D U   N A Č E L N I K A</w:t>
      </w:r>
    </w:p>
    <w:p w:rsidR="00276D9D" w:rsidRPr="00276D9D" w:rsidRDefault="00276D9D" w:rsidP="00276D9D">
      <w:pPr>
        <w:spacing w:after="0" w:line="276" w:lineRule="auto"/>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jc w:val="center"/>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OPĆINE  BEREK</w:t>
      </w:r>
    </w:p>
    <w:p w:rsidR="00276D9D" w:rsidRPr="00276D9D" w:rsidRDefault="00276D9D" w:rsidP="00276D9D">
      <w:pPr>
        <w:spacing w:after="0" w:line="276" w:lineRule="auto"/>
        <w:jc w:val="center"/>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za razdoblje 01. lipnja – 31. kolovoza 2018.</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numPr>
          <w:ilvl w:val="0"/>
          <w:numId w:val="39"/>
        </w:numPr>
        <w:spacing w:after="0" w:line="276" w:lineRule="auto"/>
        <w:jc w:val="both"/>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 xml:space="preserve">UVODNI DIO </w:t>
      </w:r>
    </w:p>
    <w:p w:rsidR="00276D9D" w:rsidRPr="00276D9D" w:rsidRDefault="00276D9D" w:rsidP="00276D9D">
      <w:pPr>
        <w:spacing w:after="0" w:line="276" w:lineRule="auto"/>
        <w:ind w:left="240"/>
        <w:jc w:val="both"/>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ab/>
        <w:t>Sukladno novim zakonskim obvezama, utvrđenih i Statutom Općine Berek, načelnik je obvezan dva puta godišnje podnijeti općinskom Vijeću izvješće o svom radu (u daljnjem tekstu: Izvješće). U prethodnom razdoblju izvješćujem Vas nastavno po oblastima djelovanja općinske uprave.</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 xml:space="preserve">II.          AKTIVNOSTI OPĆINSKOG NAČELNIKA </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ind w:firstLine="708"/>
        <w:jc w:val="both"/>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 xml:space="preserve">U izvještajnom razdoblju sudjelovao sam u provedbi javne nabave za asfaltiranje ceste Ruškovac. Ovih dana trebaju krenuti radovi na dovršetku vodovoda kroz naselje Potok – Ruškovac. Tamo gdje smo dobili određena sredstva iz Ministarstva graditeljstva za dom Begovača, također je raspisan natječaj, te potpisan ugovor. Natječaj se slao na osam adresa, od čega smo dobili samo dvije ponude, od kojih je jedna nepotpuna, a druga je kompletna. Natječaj je dobio građevinski obrt Sabljak, koji također ima rok do 01.10.2018., kako bi povukli sredstva od Ministarstva regionalnog razvoja. Očekujemo da se to brzo napravi. Sudjelovao sam u dodatnom rješavanju kanalizacije na području općine Berek. Rješavao sam  imovinsko-pravne odnose sa zemljištem, jer na određenom dijelu smo morali kupiti zemljište za kanalizaciju. Tako da će i građevinska dozvola biti uskoro. To je jedan složeni proces. Sve druge investicije su </w:t>
      </w:r>
      <w:r w:rsidRPr="00276D9D">
        <w:rPr>
          <w:rFonts w:ascii="Times New Roman" w:eastAsia="Times New Roman" w:hAnsi="Times New Roman" w:cs="Times New Roman"/>
          <w:sz w:val="24"/>
          <w:szCs w:val="24"/>
          <w:lang w:eastAsia="hr-HR"/>
        </w:rPr>
        <w:lastRenderedPageBreak/>
        <w:t xml:space="preserve">jednostavnije nego sama kanalizacija. Riješili smo uporabne dozvole za domove Šimljanik i Gornja Garešnica. Za javnu rasvjetu smo kupili 100 lampi za naselje Podgarić, Novo Selo i Šimljanik. U Podgariću su lampe kompletno postavljene, Novo Selo i Oštri Zid nisu postavljeni jer Elektra nije još izmijenila sve stupove. Pripremao sam i sudjelovao u pripremi dokumentacije za natječaj za mjeru 7.4.1. za kulturni centar koji planiramo prijaviti na natječaj. Obavljao sam poslove u vezi izdavanja nove građevinska dozvola za navedeni projekt. Obavljao sam poslove u vezi koordinacije poslova za 12 ljudi na javnim radovima, s tim da nam je jedna osoba dala otkaz. Ostali smo na 11 ljudi, podijeli smo ih u tri skupine koje rade na širem dijelu općine kako ne bi putovali svi u Berek.  Također, u programu „Zaželi“ vršio sam određene organizacijske poslove u vezi s obilaskom terena. Tu imamo 7 zaposlenih žena preko županije na dvije godine. Pripremao sam dokumentaciju za natječaj za vatrogasni dom u Bereku koji planiramo prijaviti na natječaj kod Agencije za plaćanja u poljoprivredi, mjera 7.4.1. </w:t>
      </w:r>
    </w:p>
    <w:p w:rsidR="00276D9D" w:rsidRPr="00276D9D" w:rsidRDefault="00276D9D" w:rsidP="00276D9D">
      <w:pPr>
        <w:spacing w:after="0" w:line="276" w:lineRule="auto"/>
        <w:ind w:firstLine="708"/>
        <w:jc w:val="both"/>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b/>
          <w:sz w:val="24"/>
          <w:szCs w:val="24"/>
          <w:lang w:eastAsia="hr-HR"/>
        </w:rPr>
      </w:pPr>
      <w:r w:rsidRPr="00276D9D">
        <w:rPr>
          <w:rFonts w:ascii="Times New Roman" w:eastAsia="Times New Roman" w:hAnsi="Times New Roman" w:cs="Times New Roman"/>
          <w:b/>
          <w:sz w:val="24"/>
          <w:szCs w:val="24"/>
          <w:lang w:eastAsia="hr-HR"/>
        </w:rPr>
        <w:t>III.         ZAKLJUČAK</w:t>
      </w:r>
    </w:p>
    <w:p w:rsidR="00276D9D" w:rsidRPr="00276D9D" w:rsidRDefault="00276D9D" w:rsidP="00276D9D">
      <w:pPr>
        <w:spacing w:after="0" w:line="276" w:lineRule="auto"/>
        <w:jc w:val="both"/>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r w:rsidRPr="00276D9D">
        <w:rPr>
          <w:rFonts w:ascii="Times New Roman" w:eastAsia="Times New Roman" w:hAnsi="Times New Roman" w:cs="Times New Roman"/>
          <w:b/>
          <w:sz w:val="24"/>
          <w:szCs w:val="24"/>
          <w:lang w:eastAsia="hr-HR"/>
        </w:rPr>
        <w:tab/>
      </w:r>
      <w:r w:rsidRPr="00276D9D">
        <w:rPr>
          <w:rFonts w:ascii="Times New Roman" w:eastAsia="Times New Roman" w:hAnsi="Times New Roman" w:cs="Times New Roman"/>
          <w:sz w:val="24"/>
          <w:szCs w:val="24"/>
          <w:lang w:eastAsia="hr-HR"/>
        </w:rPr>
        <w:t xml:space="preserve">Podneseno Izvješće o radu općinskog načelnika Općine Berek za razdoblje od 01. lipnja do 31. kolovoza 2018. godine sadrži prikaz poslova i zadataka iz nadležnosti načelnika, izvršnog tijela Općine Berek. </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ab/>
        <w:t xml:space="preserve">Veliki dio aktivnosti usmjeren je na kontrolu Proračuna, administrativna i tehnička rješenja u ustroju ureda načelnika, Jedinstvenog upravnog odjela i Komunalca Berek d.o.o.  radi unapređenja poslovanja, i pružanja usluga građanima Općine Berek. </w:t>
      </w: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both"/>
        <w:rPr>
          <w:rFonts w:ascii="Times New Roman" w:eastAsia="Times New Roman" w:hAnsi="Times New Roman" w:cs="Times New Roman"/>
          <w:sz w:val="24"/>
          <w:szCs w:val="24"/>
          <w:lang w:eastAsia="hr-HR"/>
        </w:rPr>
      </w:pPr>
    </w:p>
    <w:p w:rsidR="00276D9D" w:rsidRPr="00276D9D" w:rsidRDefault="00276D9D" w:rsidP="00276D9D">
      <w:pPr>
        <w:spacing w:after="0" w:line="276" w:lineRule="auto"/>
        <w:jc w:val="right"/>
        <w:rPr>
          <w:rFonts w:ascii="Times New Roman" w:eastAsia="Times New Roman" w:hAnsi="Times New Roman" w:cs="Times New Roman"/>
          <w:b/>
          <w:sz w:val="24"/>
          <w:szCs w:val="24"/>
          <w:lang w:eastAsia="hr-HR"/>
        </w:rPr>
      </w:pPr>
    </w:p>
    <w:p w:rsidR="00276D9D" w:rsidRPr="00276D9D" w:rsidRDefault="00276D9D" w:rsidP="00276D9D">
      <w:pPr>
        <w:spacing w:after="0" w:line="276" w:lineRule="auto"/>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t>Općinski načelnik</w:t>
      </w:r>
    </w:p>
    <w:p w:rsidR="00276D9D" w:rsidRPr="00276D9D" w:rsidRDefault="00276D9D" w:rsidP="00276D9D">
      <w:pPr>
        <w:spacing w:after="0" w:line="276" w:lineRule="auto"/>
        <w:rPr>
          <w:rFonts w:ascii="Times New Roman" w:eastAsia="Times New Roman" w:hAnsi="Times New Roman" w:cs="Times New Roman"/>
          <w:sz w:val="24"/>
          <w:szCs w:val="24"/>
          <w:lang w:eastAsia="hr-HR"/>
        </w:rPr>
      </w:pP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r>
      <w:r w:rsidRPr="00276D9D">
        <w:rPr>
          <w:rFonts w:ascii="Times New Roman" w:eastAsia="Times New Roman" w:hAnsi="Times New Roman" w:cs="Times New Roman"/>
          <w:sz w:val="24"/>
          <w:szCs w:val="24"/>
          <w:lang w:eastAsia="hr-HR"/>
        </w:rPr>
        <w:tab/>
        <w:t xml:space="preserve">   Mato Tonković</w:t>
      </w: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A70A1D" w:rsidRDefault="00A70A1D" w:rsidP="00A70A1D">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16BC8" w:rsidRDefault="00316BC8" w:rsidP="00316BC8">
      <w:pPr>
        <w:widowControl w:val="0"/>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p>
    <w:p w:rsidR="00276D9D" w:rsidRDefault="00276D9D" w:rsidP="00316BC8">
      <w:pPr>
        <w:widowControl w:val="0"/>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p>
    <w:p w:rsidR="00DC155E" w:rsidRDefault="00DC155E"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935ACD" w:rsidRPr="00935ACD" w:rsidRDefault="00935ACD" w:rsidP="00935ACD">
      <w:pPr>
        <w:spacing w:after="0" w:line="240" w:lineRule="auto"/>
        <w:jc w:val="both"/>
        <w:rPr>
          <w:rFonts w:ascii="Times New Roman" w:eastAsia="Calibri" w:hAnsi="Times New Roman" w:cs="Times New Roman"/>
        </w:rPr>
      </w:pPr>
    </w:p>
    <w:p w:rsid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p>
    <w:p w:rsidR="00187033" w:rsidRPr="00187033" w:rsidRDefault="00187033" w:rsidP="00187033">
      <w:pPr>
        <w:spacing w:before="100" w:beforeAutospacing="1" w:after="100" w:afterAutospacing="1" w:line="240" w:lineRule="auto"/>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lastRenderedPageBreak/>
        <w:t xml:space="preserve">Na temelju članka 108. i 109.  Zakona o proračunu (»Narodne novine« broj 87/08., 136/12. i 15/15.), te članka 4. Pravilnika o polugodišnjem i godišnjem izvještaju o izvršenju proračuna (»Narodne novine« broj 24/13. i 102/2017) i članka </w:t>
      </w:r>
      <w:r w:rsidRPr="00187033">
        <w:rPr>
          <w:rFonts w:ascii="Arial" w:eastAsia="Times New Roman" w:hAnsi="Arial" w:cs="Arial"/>
          <w:sz w:val="27"/>
          <w:szCs w:val="27"/>
          <w:lang w:eastAsia="hr-HR"/>
        </w:rPr>
        <w:t>30. Statuta Općine Berek (»Službene glasnik« broj</w:t>
      </w:r>
      <w:r w:rsidRPr="00187033">
        <w:rPr>
          <w:rFonts w:ascii="Arial" w:eastAsia="Times New Roman" w:hAnsi="Arial" w:cs="Arial"/>
          <w:color w:val="000000"/>
          <w:sz w:val="27"/>
          <w:szCs w:val="27"/>
          <w:lang w:eastAsia="hr-HR"/>
        </w:rPr>
        <w:t xml:space="preserve"> 01/18. ), Općinsko vijeće Općine Berek na sjednici održanoj 30. kolovoza 2018. godine donosi</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bCs/>
          <w:color w:val="000000"/>
          <w:sz w:val="27"/>
          <w:szCs w:val="27"/>
          <w:lang w:eastAsia="hr-HR"/>
        </w:rPr>
        <w:t>POLUGODIŠNJI IZVJEŠTAJ O IZVRŠENJU PRORAČUNA OPĆINE BEREK ZA 2018. GODINU</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Članak 1.</w:t>
      </w:r>
    </w:p>
    <w:p w:rsidR="00187033" w:rsidRPr="00187033" w:rsidRDefault="00187033" w:rsidP="00187033">
      <w:p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 xml:space="preserve">Polugodišnji izvještaj o izvršenju proračuna Općine Berek za 2018. godinu sastoji se od: </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Opći dio proračuna koji čini Račun prihoda i rashoda i Račun financiranja na razini odjeljka ekonomske klasifikacije.</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Posebni dio proračuna po organizacijskoj i programskoj klasifikaciji te razini odjeljka ekonomske klasifikacije</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Izvještaj o zaduživanju na domaćem i stranom tržištu novca i kapitala</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Izvještaj o korištenju proračunske zalihe</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Izvještaj o danim državnim jamstvima i izdacima po državnim jamstvima</w:t>
      </w:r>
    </w:p>
    <w:p w:rsidR="00187033" w:rsidRPr="00187033" w:rsidRDefault="00187033" w:rsidP="00187033">
      <w:pPr>
        <w:numPr>
          <w:ilvl w:val="0"/>
          <w:numId w:val="38"/>
        </w:num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Obrazloženje ostvarenja prihoda i primitaka, rashoda i izdataka</w:t>
      </w:r>
    </w:p>
    <w:p w:rsidR="00187033" w:rsidRPr="00187033" w:rsidRDefault="00187033" w:rsidP="00187033">
      <w:pPr>
        <w:spacing w:before="100" w:beforeAutospacing="1" w:after="100" w:afterAutospacing="1" w:line="240" w:lineRule="auto"/>
        <w:ind w:left="360"/>
        <w:rPr>
          <w:rFonts w:ascii="Arial" w:eastAsia="Times New Roman" w:hAnsi="Arial" w:cs="Arial"/>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Članak 2.</w:t>
      </w:r>
    </w:p>
    <w:p w:rsidR="00187033" w:rsidRPr="00187033" w:rsidRDefault="00187033" w:rsidP="00187033">
      <w:pPr>
        <w:spacing w:before="100" w:beforeAutospacing="1" w:after="100" w:afterAutospacing="1" w:line="240" w:lineRule="auto"/>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Izvršenje prihoda i rashoda te primitaka i izdataka za 2018. godinu, po ekonomskog klasifikaciji utvrđuje se u Računu prihoda i rashoda i Računu financiranja za 2018. godini, kako slijedi:</w:t>
      </w:r>
    </w:p>
    <w:p w:rsidR="00187033" w:rsidRPr="00187033" w:rsidRDefault="00187033" w:rsidP="00187033">
      <w:pPr>
        <w:spacing w:before="100" w:after="100"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14"/>
          <w:szCs w:val="14"/>
          <w:lang w:eastAsia="hr-HR"/>
        </w:rPr>
        <w:t> </w:t>
      </w:r>
    </w:p>
    <w:p w:rsidR="00187033" w:rsidRPr="00187033" w:rsidRDefault="00187033" w:rsidP="00187033">
      <w:pPr>
        <w:spacing w:before="100" w:after="100"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*tablica se nalazi na kraju dokumenta*</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14"/>
          <w:szCs w:val="14"/>
          <w:lang w:eastAsia="hr-HR"/>
        </w:rPr>
        <w:t> </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Članak 3.</w:t>
      </w:r>
    </w:p>
    <w:p w:rsidR="00187033" w:rsidRPr="00187033" w:rsidRDefault="00187033" w:rsidP="00187033">
      <w:pPr>
        <w:spacing w:before="100" w:beforeAutospacing="1" w:after="100" w:afterAutospacing="1" w:line="240" w:lineRule="auto"/>
        <w:rPr>
          <w:rFonts w:ascii="Arial" w:eastAsia="Times New Roman" w:hAnsi="Arial" w:cs="Arial"/>
          <w:color w:val="000000"/>
          <w:sz w:val="27"/>
          <w:szCs w:val="27"/>
          <w:lang w:eastAsia="hr-HR"/>
        </w:rPr>
      </w:pPr>
      <w:r w:rsidRPr="00187033">
        <w:rPr>
          <w:rFonts w:ascii="Arial" w:eastAsia="Times New Roman" w:hAnsi="Arial" w:cs="Arial"/>
          <w:color w:val="000000"/>
          <w:sz w:val="27"/>
          <w:szCs w:val="27"/>
          <w:lang w:eastAsia="hr-HR"/>
        </w:rPr>
        <w:t>Izvršenje rashoda i izdataka u Posebnom dijelu Općinskog proračuna Općine Berek za 2018. godinu utvrđeno je po organizacijskoj klasifikaciji, ekonomskoj klasifikaciji i programskoj klasifikaciji, kako slijedi:</w:t>
      </w:r>
    </w:p>
    <w:p w:rsidR="00187033" w:rsidRPr="00187033" w:rsidRDefault="00187033" w:rsidP="00187033">
      <w:pPr>
        <w:spacing w:before="100" w:beforeAutospacing="1" w:after="100" w:afterAutospacing="1" w:line="240" w:lineRule="auto"/>
        <w:rPr>
          <w:rFonts w:ascii="Arial" w:eastAsia="Times New Roman" w:hAnsi="Arial" w:cs="Arial"/>
          <w:color w:val="000000"/>
          <w:sz w:val="27"/>
          <w:szCs w:val="27"/>
          <w:lang w:eastAsia="hr-HR"/>
        </w:rPr>
      </w:pPr>
    </w:p>
    <w:p w:rsidR="00187033" w:rsidRPr="00187033" w:rsidRDefault="00187033" w:rsidP="00187033">
      <w:pPr>
        <w:spacing w:before="100" w:beforeAutospacing="1" w:after="100" w:afterAutospacing="1" w:line="240" w:lineRule="auto"/>
        <w:rPr>
          <w:rFonts w:ascii="Arial" w:eastAsia="Times New Roman" w:hAnsi="Arial" w:cs="Arial"/>
          <w:color w:val="000000"/>
          <w:sz w:val="14"/>
          <w:szCs w:val="14"/>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bCs/>
          <w:color w:val="000000"/>
          <w:sz w:val="27"/>
          <w:szCs w:val="27"/>
          <w:lang w:eastAsia="hr-HR"/>
        </w:rPr>
        <w:lastRenderedPageBreak/>
        <w:t>POLUGODIŠNJE IZVRŠENJE PO ORGANIZACIJSKOJ KLASIFIKACIJI</w:t>
      </w:r>
    </w:p>
    <w:p w:rsidR="00187033" w:rsidRPr="00187033" w:rsidRDefault="00187033" w:rsidP="00187033">
      <w:pPr>
        <w:spacing w:before="100" w:after="100"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14"/>
          <w:szCs w:val="14"/>
          <w:lang w:eastAsia="hr-HR"/>
        </w:rPr>
        <w:t> </w:t>
      </w:r>
    </w:p>
    <w:p w:rsidR="00187033" w:rsidRPr="00187033" w:rsidRDefault="00187033" w:rsidP="00187033">
      <w:pPr>
        <w:spacing w:before="100" w:after="100"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*tablica se nalazi na kraju dokumenta*</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14"/>
          <w:szCs w:val="14"/>
          <w:lang w:eastAsia="hr-HR"/>
        </w:rPr>
        <w:t> </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Članak 4.</w:t>
      </w:r>
    </w:p>
    <w:p w:rsidR="00187033" w:rsidRPr="00187033" w:rsidRDefault="00187033" w:rsidP="00187033">
      <w:pPr>
        <w:spacing w:before="100" w:beforeAutospacing="1" w:after="100" w:afterAutospacing="1" w:line="240" w:lineRule="auto"/>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Polugodišnji izvještaj o izvršenju Općinskog proračuna Općine Berek  stupa na snagu osam dana od objave u »Službenom glasniku Općine Berek«.</w:t>
      </w:r>
    </w:p>
    <w:p w:rsidR="00187033" w:rsidRPr="00187033" w:rsidRDefault="00187033" w:rsidP="00187033">
      <w:pPr>
        <w:spacing w:before="100" w:beforeAutospacing="1" w:after="100" w:afterAutospacing="1" w:line="240" w:lineRule="auto"/>
        <w:rPr>
          <w:rFonts w:ascii="Arial" w:eastAsia="Times New Roman" w:hAnsi="Arial" w:cs="Arial"/>
          <w:sz w:val="14"/>
          <w:szCs w:val="14"/>
          <w:lang w:eastAsia="hr-HR"/>
        </w:rPr>
      </w:pPr>
      <w:r w:rsidRPr="00187033">
        <w:rPr>
          <w:rFonts w:ascii="Arial" w:eastAsia="Times New Roman" w:hAnsi="Arial" w:cs="Arial"/>
          <w:i/>
          <w:iCs/>
          <w:color w:val="000000"/>
          <w:sz w:val="27"/>
          <w:szCs w:val="27"/>
          <w:lang w:eastAsia="hr-HR"/>
        </w:rPr>
        <w:t>Klasa</w:t>
      </w:r>
      <w:r w:rsidRPr="00187033">
        <w:rPr>
          <w:rFonts w:ascii="Arial" w:eastAsia="Times New Roman" w:hAnsi="Arial" w:cs="Arial"/>
          <w:i/>
          <w:iCs/>
          <w:sz w:val="27"/>
          <w:szCs w:val="27"/>
          <w:lang w:eastAsia="hr-HR"/>
        </w:rPr>
        <w:t>: 400-05/18-01/04</w:t>
      </w:r>
    </w:p>
    <w:p w:rsidR="00187033" w:rsidRPr="00187033" w:rsidRDefault="00187033" w:rsidP="00187033">
      <w:pPr>
        <w:spacing w:before="100" w:beforeAutospacing="1" w:after="100" w:afterAutospacing="1" w:line="240" w:lineRule="auto"/>
        <w:rPr>
          <w:rFonts w:ascii="Arial" w:eastAsia="Times New Roman" w:hAnsi="Arial" w:cs="Arial"/>
          <w:sz w:val="14"/>
          <w:szCs w:val="14"/>
          <w:lang w:eastAsia="hr-HR"/>
        </w:rPr>
      </w:pPr>
      <w:proofErr w:type="spellStart"/>
      <w:r w:rsidRPr="00187033">
        <w:rPr>
          <w:rFonts w:ascii="Arial" w:eastAsia="Times New Roman" w:hAnsi="Arial" w:cs="Arial"/>
          <w:i/>
          <w:iCs/>
          <w:color w:val="000000"/>
          <w:sz w:val="27"/>
          <w:szCs w:val="27"/>
          <w:lang w:eastAsia="hr-HR"/>
        </w:rPr>
        <w:t>Ur</w:t>
      </w:r>
      <w:proofErr w:type="spellEnd"/>
      <w:r w:rsidRPr="00187033">
        <w:rPr>
          <w:rFonts w:ascii="Arial" w:eastAsia="Times New Roman" w:hAnsi="Arial" w:cs="Arial"/>
          <w:i/>
          <w:iCs/>
          <w:color w:val="000000"/>
          <w:sz w:val="27"/>
          <w:szCs w:val="27"/>
          <w:lang w:eastAsia="hr-HR"/>
        </w:rPr>
        <w:t>. broj: 2123/02-01-18</w:t>
      </w:r>
      <w:r w:rsidRPr="00187033">
        <w:rPr>
          <w:rFonts w:ascii="Arial" w:eastAsia="Times New Roman" w:hAnsi="Arial" w:cs="Arial"/>
          <w:i/>
          <w:iCs/>
          <w:sz w:val="27"/>
          <w:szCs w:val="27"/>
          <w:lang w:eastAsia="hr-HR"/>
        </w:rPr>
        <w:t>-1</w:t>
      </w:r>
    </w:p>
    <w:p w:rsidR="00187033" w:rsidRPr="00187033" w:rsidRDefault="00187033" w:rsidP="00187033">
      <w:pPr>
        <w:spacing w:before="100" w:beforeAutospacing="1" w:after="100" w:afterAutospacing="1" w:line="240" w:lineRule="auto"/>
        <w:rPr>
          <w:rFonts w:ascii="Arial" w:eastAsia="Times New Roman" w:hAnsi="Arial" w:cs="Arial"/>
          <w:sz w:val="14"/>
          <w:szCs w:val="14"/>
          <w:lang w:eastAsia="hr-HR"/>
        </w:rPr>
      </w:pPr>
      <w:r w:rsidRPr="00187033">
        <w:rPr>
          <w:rFonts w:ascii="Arial" w:eastAsia="Times New Roman" w:hAnsi="Arial" w:cs="Arial"/>
          <w:i/>
          <w:iCs/>
          <w:sz w:val="27"/>
          <w:szCs w:val="27"/>
          <w:lang w:eastAsia="hr-HR"/>
        </w:rPr>
        <w:t>Berek, 30. kolovoza 2018.</w:t>
      </w:r>
    </w:p>
    <w:p w:rsidR="00187033" w:rsidRPr="00187033" w:rsidRDefault="00187033" w:rsidP="00187033">
      <w:pPr>
        <w:spacing w:before="100" w:beforeAutospacing="1" w:after="100" w:afterAutospacing="1" w:line="240" w:lineRule="auto"/>
        <w:jc w:val="center"/>
        <w:rPr>
          <w:rFonts w:ascii="Arial" w:eastAsia="Times New Roman" w:hAnsi="Arial" w:cs="Arial"/>
          <w:color w:val="000000"/>
          <w:sz w:val="14"/>
          <w:szCs w:val="14"/>
          <w:lang w:eastAsia="hr-HR"/>
        </w:rPr>
      </w:pPr>
      <w:r w:rsidRPr="00187033">
        <w:rPr>
          <w:rFonts w:ascii="Arial" w:eastAsia="Times New Roman" w:hAnsi="Arial" w:cs="Arial"/>
          <w:color w:val="000000"/>
          <w:sz w:val="27"/>
          <w:szCs w:val="27"/>
          <w:lang w:eastAsia="hr-HR"/>
        </w:rPr>
        <w:t>OPĆINSKO VIJEĆE OPĆINE BEREK</w:t>
      </w:r>
    </w:p>
    <w:p w:rsidR="00187033" w:rsidRPr="00187033" w:rsidRDefault="00187033" w:rsidP="00187033">
      <w:pPr>
        <w:spacing w:before="100" w:beforeAutospacing="1" w:after="100" w:afterAutospacing="1" w:line="240" w:lineRule="auto"/>
        <w:jc w:val="center"/>
        <w:rPr>
          <w:rFonts w:ascii="Arial" w:eastAsia="Times New Roman" w:hAnsi="Arial" w:cs="Arial"/>
          <w:bCs/>
          <w:color w:val="000000"/>
          <w:sz w:val="27"/>
          <w:szCs w:val="27"/>
          <w:lang w:eastAsia="hr-HR"/>
        </w:rPr>
      </w:pPr>
      <w:r w:rsidRPr="00187033">
        <w:rPr>
          <w:rFonts w:ascii="Arial" w:eastAsia="Times New Roman" w:hAnsi="Arial" w:cs="Arial"/>
          <w:color w:val="000000"/>
          <w:sz w:val="27"/>
          <w:szCs w:val="27"/>
          <w:lang w:eastAsia="hr-HR"/>
        </w:rPr>
        <w:t>Predsjednik:</w:t>
      </w:r>
      <w:r w:rsidRPr="00187033">
        <w:rPr>
          <w:rFonts w:ascii="Arial" w:eastAsia="Times New Roman" w:hAnsi="Arial" w:cs="Arial"/>
          <w:b/>
          <w:bCs/>
          <w:color w:val="000000"/>
          <w:sz w:val="27"/>
          <w:szCs w:val="27"/>
          <w:lang w:eastAsia="hr-HR"/>
        </w:rPr>
        <w:br/>
      </w:r>
      <w:r w:rsidRPr="00187033">
        <w:rPr>
          <w:rFonts w:ascii="Arial" w:eastAsia="Times New Roman" w:hAnsi="Arial" w:cs="Arial"/>
          <w:bCs/>
          <w:color w:val="000000"/>
          <w:sz w:val="27"/>
          <w:szCs w:val="27"/>
          <w:lang w:eastAsia="hr-HR"/>
        </w:rPr>
        <w:t xml:space="preserve">Tomislav Šunjić, </w:t>
      </w:r>
      <w:proofErr w:type="spellStart"/>
      <w:r w:rsidRPr="00187033">
        <w:rPr>
          <w:rFonts w:ascii="Arial" w:eastAsia="Times New Roman" w:hAnsi="Arial" w:cs="Arial"/>
          <w:bCs/>
          <w:color w:val="000000"/>
          <w:sz w:val="27"/>
          <w:szCs w:val="27"/>
          <w:lang w:eastAsia="hr-HR"/>
        </w:rPr>
        <w:t>dipl.ing.građ</w:t>
      </w:r>
      <w:proofErr w:type="spellEnd"/>
      <w:r w:rsidRPr="00187033">
        <w:rPr>
          <w:rFonts w:ascii="Arial" w:eastAsia="Times New Roman" w:hAnsi="Arial" w:cs="Arial"/>
          <w:bCs/>
          <w:color w:val="000000"/>
          <w:sz w:val="27"/>
          <w:szCs w:val="27"/>
          <w:lang w:eastAsia="hr-HR"/>
        </w:rPr>
        <w:t>.</w:t>
      </w: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0B6E64" w:rsidRPr="00187033" w:rsidRDefault="000B6E64"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jc w:val="center"/>
        <w:rPr>
          <w:rFonts w:ascii="Arial" w:eastAsia="Times New Roman" w:hAnsi="Arial" w:cs="Arial"/>
          <w:b/>
          <w:bCs/>
          <w:color w:val="000000"/>
          <w:sz w:val="27"/>
          <w:szCs w:val="27"/>
          <w:lang w:eastAsia="hr-HR"/>
        </w:rPr>
      </w:pPr>
    </w:p>
    <w:p w:rsidR="00187033" w:rsidRPr="00187033" w:rsidRDefault="00187033" w:rsidP="00187033">
      <w:pPr>
        <w:spacing w:before="100" w:beforeAutospacing="1" w:after="100" w:afterAutospacing="1" w:line="240" w:lineRule="auto"/>
        <w:rPr>
          <w:rFonts w:ascii="Arial" w:eastAsia="Times New Roman" w:hAnsi="Arial" w:cs="Arial"/>
          <w:color w:val="000000"/>
          <w:sz w:val="14"/>
          <w:szCs w:val="14"/>
          <w:lang w:eastAsia="hr-HR"/>
        </w:rPr>
      </w:pPr>
      <w:r w:rsidRPr="00187033">
        <w:rPr>
          <w:rFonts w:ascii="Arial" w:eastAsia="Times New Roman" w:hAnsi="Arial" w:cs="Arial"/>
          <w:color w:val="000000"/>
          <w:sz w:val="14"/>
          <w:szCs w:val="14"/>
          <w:lang w:eastAsia="hr-HR"/>
        </w:rPr>
        <w:t> </w:t>
      </w:r>
    </w:p>
    <w:p w:rsidR="00187033" w:rsidRPr="00187033" w:rsidRDefault="00187033" w:rsidP="00187033">
      <w:pPr>
        <w:autoSpaceDE w:val="0"/>
        <w:autoSpaceDN w:val="0"/>
        <w:adjustRightInd w:val="0"/>
        <w:spacing w:after="0" w:line="240" w:lineRule="auto"/>
        <w:jc w:val="center"/>
        <w:rPr>
          <w:rFonts w:ascii="TimesNewRoman,Bold-Identity-H" w:eastAsia="Times New Roman" w:hAnsi="TimesNewRoman,Bold-Identity-H" w:cs="TimesNewRoman,Bold-Identity-H"/>
          <w:b/>
          <w:bCs/>
          <w:sz w:val="32"/>
          <w:szCs w:val="32"/>
          <w:lang w:eastAsia="hr-HR"/>
        </w:rPr>
      </w:pPr>
      <w:r w:rsidRPr="00187033">
        <w:rPr>
          <w:rFonts w:ascii="TimesNewRoman,Bold-Identity-H" w:eastAsia="Times New Roman" w:hAnsi="TimesNewRoman,Bold-Identity-H" w:cs="TimesNewRoman,Bold-Identity-H"/>
          <w:b/>
          <w:bCs/>
          <w:sz w:val="32"/>
          <w:szCs w:val="32"/>
          <w:lang w:eastAsia="hr-HR"/>
        </w:rPr>
        <w:lastRenderedPageBreak/>
        <w:t>IZVJEŠTAJ O KORIŠTENJU PRORAČUNSKE ZALIHE</w:t>
      </w:r>
    </w:p>
    <w:p w:rsidR="00187033" w:rsidRPr="00187033" w:rsidRDefault="00187033" w:rsidP="00187033">
      <w:pPr>
        <w:autoSpaceDE w:val="0"/>
        <w:autoSpaceDN w:val="0"/>
        <w:adjustRightInd w:val="0"/>
        <w:spacing w:after="0" w:line="240" w:lineRule="auto"/>
        <w:jc w:val="center"/>
        <w:rPr>
          <w:rFonts w:ascii="Times New Roman,Bold" w:eastAsia="Times New Roman" w:hAnsi="Times New Roman,Bold" w:cs="Times New Roman,Bold"/>
          <w:b/>
          <w:bCs/>
          <w:sz w:val="32"/>
          <w:szCs w:val="32"/>
          <w:lang w:eastAsia="hr-HR"/>
        </w:rPr>
      </w:pPr>
      <w:r w:rsidRPr="00187033">
        <w:rPr>
          <w:rFonts w:ascii="Times New Roman,Bold" w:eastAsia="Times New Roman" w:hAnsi="Times New Roman,Bold" w:cs="Times New Roman,Bold"/>
          <w:b/>
          <w:bCs/>
          <w:sz w:val="32"/>
          <w:szCs w:val="32"/>
          <w:lang w:eastAsia="hr-HR"/>
        </w:rPr>
        <w:t xml:space="preserve">u razdoblju od 01.01. </w:t>
      </w:r>
      <w:r w:rsidRPr="00187033">
        <w:rPr>
          <w:rFonts w:ascii="TimesNewRoman,Bold-Identity-H" w:eastAsia="Times New Roman" w:hAnsi="TimesNewRoman,Bold-Identity-H" w:cs="TimesNewRoman,Bold-Identity-H"/>
          <w:b/>
          <w:bCs/>
          <w:sz w:val="32"/>
          <w:szCs w:val="32"/>
          <w:lang w:eastAsia="hr-HR"/>
        </w:rPr>
        <w:t xml:space="preserve">– </w:t>
      </w:r>
      <w:r w:rsidRPr="00187033">
        <w:rPr>
          <w:rFonts w:ascii="Times New Roman,Bold" w:eastAsia="Times New Roman" w:hAnsi="Times New Roman,Bold" w:cs="Times New Roman,Bold"/>
          <w:b/>
          <w:bCs/>
          <w:sz w:val="32"/>
          <w:szCs w:val="32"/>
          <w:lang w:eastAsia="hr-HR"/>
        </w:rPr>
        <w:t>30.06.2018. godine</w:t>
      </w:r>
    </w:p>
    <w:p w:rsidR="00187033" w:rsidRPr="00187033" w:rsidRDefault="00187033" w:rsidP="00187033">
      <w:pPr>
        <w:autoSpaceDE w:val="0"/>
        <w:autoSpaceDN w:val="0"/>
        <w:adjustRightInd w:val="0"/>
        <w:spacing w:after="0" w:line="240" w:lineRule="auto"/>
        <w:rPr>
          <w:rFonts w:ascii="Times-Roman" w:eastAsia="Times New Roman" w:hAnsi="Times-Roman" w:cs="Times-Roman"/>
          <w:sz w:val="24"/>
          <w:szCs w:val="24"/>
          <w:lang w:eastAsia="hr-HR"/>
        </w:rPr>
      </w:pP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Zakonom o proračunu propisano je da se proračunom utvrđuju sredstva za</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proračunsku zalihu te da se ista koriste za nepredviđene namjene, za koje u proračunu nisu</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osigurana sredstva, ili za namjene za koje se tijekom godine pokaže da za njih nisu utvrđena</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dovoljna sredstva jer ih pri planiranju proračuna nije bilo moguće predvidjeti.</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Člankom 56. Zakona o proračunu, te člankom 10. Odluke o izvršavanju proračuna Općine Berek za 2017. godinu utvrđeno je kako se koristi tekuća rezerva proračuna.</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 xml:space="preserve">O korištenju sredstava proračunske zalihe odlučuje načelnik, </w:t>
      </w:r>
      <w:r w:rsidRPr="00187033">
        <w:rPr>
          <w:rFonts w:ascii="Times New Roman" w:eastAsia="Times New Roman" w:hAnsi="Times New Roman" w:cs="Times New Roman"/>
          <w:bCs/>
          <w:sz w:val="24"/>
          <w:szCs w:val="24"/>
          <w:lang w:eastAsia="hr-HR"/>
        </w:rPr>
        <w:t>koji je obvezan</w:t>
      </w:r>
      <w:r w:rsidRPr="00187033">
        <w:rPr>
          <w:rFonts w:ascii="Times New Roman" w:eastAsia="Times New Roman" w:hAnsi="Times New Roman" w:cs="Times New Roman"/>
          <w:sz w:val="24"/>
          <w:szCs w:val="24"/>
          <w:lang w:eastAsia="hr-HR"/>
        </w:rPr>
        <w:t xml:space="preserve"> izvijestiti predstavničko tijelo o korištenju sredstava zalihe.</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Sukladno članku 56. Zakona o proračunu («Narodne novine» br. 87/08, 136/12. i 15/15.), te 30. Statuta Općine Berek(«Službeni glasnik Općine Berek » br. 01/18), Općinsko vijeće Općine Berek utvrdilo je da se u razdoblju od 01.01. – 30.06.2018. godine proračunska zaliha  koristila :</w:t>
      </w:r>
    </w:p>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44"/>
        <w:gridCol w:w="3002"/>
      </w:tblGrid>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Datum</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vrsta troška</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iznos</w:t>
            </w:r>
          </w:p>
        </w:tc>
      </w:tr>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18.01.2018.</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roofErr w:type="spellStart"/>
            <w:r w:rsidRPr="00187033">
              <w:rPr>
                <w:rFonts w:ascii="Times New Roman" w:eastAsia="Times New Roman" w:hAnsi="Times New Roman" w:cs="Times New Roman"/>
                <w:sz w:val="24"/>
                <w:szCs w:val="24"/>
                <w:lang w:eastAsia="hr-HR"/>
              </w:rPr>
              <w:t>Pokrovitelj.znast</w:t>
            </w:r>
            <w:proofErr w:type="spellEnd"/>
            <w:r w:rsidRPr="00187033">
              <w:rPr>
                <w:rFonts w:ascii="Times New Roman" w:eastAsia="Times New Roman" w:hAnsi="Times New Roman" w:cs="Times New Roman"/>
                <w:sz w:val="24"/>
                <w:szCs w:val="24"/>
                <w:lang w:eastAsia="hr-HR"/>
              </w:rPr>
              <w:t>.-stručnog skupa-Hrvatska voćarska zajednica</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500,00</w:t>
            </w:r>
          </w:p>
        </w:tc>
      </w:tr>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23.01.2018.</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Sistematski pregled zaposlenika – nedovoljno planirano</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2.930,00</w:t>
            </w:r>
          </w:p>
        </w:tc>
      </w:tr>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08.02.2018.</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 xml:space="preserve">Oglašavanje – portal </w:t>
            </w:r>
            <w:proofErr w:type="spellStart"/>
            <w:r w:rsidRPr="00187033">
              <w:rPr>
                <w:rFonts w:ascii="Times New Roman" w:eastAsia="Times New Roman" w:hAnsi="Times New Roman" w:cs="Times New Roman"/>
                <w:sz w:val="24"/>
                <w:szCs w:val="24"/>
                <w:lang w:eastAsia="hr-HR"/>
              </w:rPr>
              <w:t>finoteka</w:t>
            </w:r>
            <w:proofErr w:type="spellEnd"/>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2.858,75</w:t>
            </w:r>
          </w:p>
        </w:tc>
      </w:tr>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20.02.2018.</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Izrada Plana gospodarenja otpadom</w:t>
            </w: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2.750,00</w:t>
            </w:r>
          </w:p>
        </w:tc>
      </w:tr>
      <w:tr w:rsidR="00187033" w:rsidRPr="00187033" w:rsidTr="003015A0">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3096" w:type="dxa"/>
            <w:shd w:val="clear" w:color="auto" w:fill="auto"/>
          </w:tcPr>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9.038,75</w:t>
            </w:r>
          </w:p>
        </w:tc>
      </w:tr>
    </w:tbl>
    <w:p w:rsidR="00187033" w:rsidRPr="00187033" w:rsidRDefault="00187033" w:rsidP="00187033">
      <w:pPr>
        <w:autoSpaceDE w:val="0"/>
        <w:autoSpaceDN w:val="0"/>
        <w:adjustRightInd w:val="0"/>
        <w:spacing w:after="0" w:line="240" w:lineRule="auto"/>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PREDSJEDNIK OPĆINSKOG VIJEĆA:</w:t>
      </w:r>
    </w:p>
    <w:p w:rsid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 xml:space="preserve">    Tomislav Šunjić, </w:t>
      </w:r>
      <w:proofErr w:type="spellStart"/>
      <w:r w:rsidRPr="00187033">
        <w:rPr>
          <w:rFonts w:ascii="Times New Roman" w:eastAsia="Times New Roman" w:hAnsi="Times New Roman" w:cs="Times New Roman"/>
          <w:sz w:val="24"/>
          <w:szCs w:val="24"/>
          <w:lang w:eastAsia="hr-HR"/>
        </w:rPr>
        <w:t>dipl.ing.građ</w:t>
      </w:r>
      <w:proofErr w:type="spellEnd"/>
      <w:r w:rsidRPr="00187033">
        <w:rPr>
          <w:rFonts w:ascii="Times New Roman" w:eastAsia="Times New Roman" w:hAnsi="Times New Roman" w:cs="Times New Roman"/>
          <w:sz w:val="24"/>
          <w:szCs w:val="24"/>
          <w:lang w:eastAsia="hr-HR"/>
        </w:rPr>
        <w:t>.</w:t>
      </w: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AD5161" w:rsidRPr="00187033" w:rsidRDefault="00AD5161"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autoSpaceDE w:val="0"/>
        <w:autoSpaceDN w:val="0"/>
        <w:adjustRightInd w:val="0"/>
        <w:spacing w:after="0" w:line="240" w:lineRule="auto"/>
        <w:jc w:val="center"/>
        <w:rPr>
          <w:rFonts w:ascii="TimesNewRoman,Bold-Identity-H" w:eastAsia="Times New Roman" w:hAnsi="TimesNewRoman,Bold-Identity-H" w:cs="TimesNewRoman,Bold-Identity-H"/>
          <w:b/>
          <w:bCs/>
          <w:sz w:val="32"/>
          <w:szCs w:val="32"/>
          <w:lang w:eastAsia="hr-HR"/>
        </w:rPr>
      </w:pPr>
      <w:r w:rsidRPr="00187033">
        <w:rPr>
          <w:rFonts w:ascii="TimesNewRoman,Bold-Identity-H" w:eastAsia="Times New Roman" w:hAnsi="TimesNewRoman,Bold-Identity-H" w:cs="TimesNewRoman,Bold-Identity-H"/>
          <w:b/>
          <w:bCs/>
          <w:sz w:val="32"/>
          <w:szCs w:val="32"/>
          <w:lang w:eastAsia="hr-HR"/>
        </w:rPr>
        <w:lastRenderedPageBreak/>
        <w:t>IZVJEŠTAJ O ZADUŽIVANJU</w:t>
      </w:r>
    </w:p>
    <w:p w:rsidR="00187033" w:rsidRPr="00187033" w:rsidRDefault="00187033" w:rsidP="00187033">
      <w:pPr>
        <w:autoSpaceDE w:val="0"/>
        <w:autoSpaceDN w:val="0"/>
        <w:adjustRightInd w:val="0"/>
        <w:spacing w:after="0" w:line="240" w:lineRule="auto"/>
        <w:jc w:val="center"/>
        <w:rPr>
          <w:rFonts w:ascii="Times New Roman,Bold" w:eastAsia="Times New Roman" w:hAnsi="Times New Roman,Bold" w:cs="Times New Roman,Bold"/>
          <w:b/>
          <w:bCs/>
          <w:sz w:val="32"/>
          <w:szCs w:val="32"/>
          <w:lang w:eastAsia="hr-HR"/>
        </w:rPr>
      </w:pPr>
      <w:r w:rsidRPr="00187033">
        <w:rPr>
          <w:rFonts w:ascii="Times New Roman,Bold" w:eastAsia="Times New Roman" w:hAnsi="Times New Roman,Bold" w:cs="Times New Roman,Bold"/>
          <w:b/>
          <w:bCs/>
          <w:sz w:val="32"/>
          <w:szCs w:val="32"/>
          <w:lang w:eastAsia="hr-HR"/>
        </w:rPr>
        <w:t xml:space="preserve">u razdoblju od 01.01. </w:t>
      </w:r>
      <w:r w:rsidRPr="00187033">
        <w:rPr>
          <w:rFonts w:ascii="TimesNewRoman,Bold-Identity-H" w:eastAsia="Times New Roman" w:hAnsi="TimesNewRoman,Bold-Identity-H" w:cs="TimesNewRoman,Bold-Identity-H"/>
          <w:b/>
          <w:bCs/>
          <w:sz w:val="32"/>
          <w:szCs w:val="32"/>
          <w:lang w:eastAsia="hr-HR"/>
        </w:rPr>
        <w:t xml:space="preserve">– </w:t>
      </w:r>
      <w:r w:rsidRPr="00187033">
        <w:rPr>
          <w:rFonts w:ascii="Times New Roman,Bold" w:eastAsia="Times New Roman" w:hAnsi="Times New Roman,Bold" w:cs="Times New Roman,Bold"/>
          <w:b/>
          <w:bCs/>
          <w:sz w:val="32"/>
          <w:szCs w:val="32"/>
          <w:lang w:eastAsia="hr-HR"/>
        </w:rPr>
        <w:t>30.06.2018. godine</w:t>
      </w:r>
    </w:p>
    <w:p w:rsidR="00187033" w:rsidRPr="00187033" w:rsidRDefault="00187033" w:rsidP="00187033">
      <w:pPr>
        <w:autoSpaceDE w:val="0"/>
        <w:autoSpaceDN w:val="0"/>
        <w:adjustRightInd w:val="0"/>
        <w:spacing w:after="0" w:line="240" w:lineRule="auto"/>
        <w:jc w:val="center"/>
        <w:rPr>
          <w:rFonts w:ascii="Times New Roman,Bold" w:eastAsia="Times New Roman" w:hAnsi="Times New Roman,Bold" w:cs="Times New Roman,Bold"/>
          <w:b/>
          <w:bCs/>
          <w:sz w:val="32"/>
          <w:szCs w:val="32"/>
          <w:lang w:eastAsia="hr-HR"/>
        </w:rPr>
      </w:pPr>
    </w:p>
    <w:p w:rsidR="00187033" w:rsidRPr="00187033" w:rsidRDefault="00187033" w:rsidP="00187033">
      <w:pPr>
        <w:autoSpaceDE w:val="0"/>
        <w:autoSpaceDN w:val="0"/>
        <w:adjustRightInd w:val="0"/>
        <w:spacing w:after="0" w:line="240" w:lineRule="auto"/>
        <w:jc w:val="center"/>
        <w:rPr>
          <w:rFonts w:ascii="Times New Roman,Bold" w:eastAsia="Times New Roman" w:hAnsi="Times New Roman,Bold" w:cs="Times New Roman,Bold"/>
          <w:b/>
          <w:bCs/>
          <w:sz w:val="32"/>
          <w:szCs w:val="32"/>
          <w:lang w:eastAsia="hr-HR"/>
        </w:rPr>
      </w:pPr>
      <w:r w:rsidRPr="00187033">
        <w:rPr>
          <w:rFonts w:ascii="Times New Roman,Bold" w:eastAsia="Times New Roman" w:hAnsi="Times New Roman,Bold" w:cs="Times New Roman,Bold"/>
          <w:b/>
          <w:bCs/>
          <w:sz w:val="32"/>
          <w:szCs w:val="32"/>
          <w:lang w:eastAsia="hr-HR"/>
        </w:rPr>
        <w:t>I</w:t>
      </w: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autoSpaceDE w:val="0"/>
        <w:autoSpaceDN w:val="0"/>
        <w:adjustRightInd w:val="0"/>
        <w:spacing w:after="0" w:line="240" w:lineRule="auto"/>
        <w:jc w:val="center"/>
        <w:rPr>
          <w:rFonts w:ascii="TimesNewRoman,Bold-Identity-H" w:eastAsia="Times New Roman" w:hAnsi="TimesNewRoman,Bold-Identity-H" w:cs="TimesNewRoman,Bold-Identity-H"/>
          <w:b/>
          <w:bCs/>
          <w:sz w:val="32"/>
          <w:szCs w:val="32"/>
          <w:lang w:eastAsia="hr-HR"/>
        </w:rPr>
      </w:pPr>
      <w:r w:rsidRPr="00187033">
        <w:rPr>
          <w:rFonts w:ascii="TimesNewRoman,Bold-Identity-H" w:eastAsia="Times New Roman" w:hAnsi="TimesNewRoman,Bold-Identity-H" w:cs="TimesNewRoman,Bold-Identity-H"/>
          <w:b/>
          <w:bCs/>
          <w:sz w:val="32"/>
          <w:szCs w:val="32"/>
          <w:lang w:eastAsia="hr-HR"/>
        </w:rPr>
        <w:t>IZVJEŠTAJ O DANIM DRŽAVNIM JAMSTVIMA</w:t>
      </w:r>
    </w:p>
    <w:p w:rsidR="00187033" w:rsidRPr="00187033" w:rsidRDefault="00187033" w:rsidP="00187033">
      <w:pPr>
        <w:autoSpaceDE w:val="0"/>
        <w:autoSpaceDN w:val="0"/>
        <w:adjustRightInd w:val="0"/>
        <w:spacing w:after="0" w:line="240" w:lineRule="auto"/>
        <w:jc w:val="center"/>
        <w:rPr>
          <w:rFonts w:ascii="Times New Roman,Bold" w:eastAsia="Times New Roman" w:hAnsi="Times New Roman,Bold" w:cs="Times New Roman,Bold"/>
          <w:b/>
          <w:bCs/>
          <w:sz w:val="32"/>
          <w:szCs w:val="32"/>
          <w:lang w:eastAsia="hr-HR"/>
        </w:rPr>
      </w:pPr>
      <w:r w:rsidRPr="00187033">
        <w:rPr>
          <w:rFonts w:ascii="Times New Roman,Bold" w:eastAsia="Times New Roman" w:hAnsi="Times New Roman,Bold" w:cs="Times New Roman,Bold"/>
          <w:b/>
          <w:bCs/>
          <w:sz w:val="32"/>
          <w:szCs w:val="32"/>
          <w:lang w:eastAsia="hr-HR"/>
        </w:rPr>
        <w:t xml:space="preserve">u razdoblju od 01.01. </w:t>
      </w:r>
      <w:r w:rsidRPr="00187033">
        <w:rPr>
          <w:rFonts w:ascii="TimesNewRoman,Bold-Identity-H" w:eastAsia="Times New Roman" w:hAnsi="TimesNewRoman,Bold-Identity-H" w:cs="TimesNewRoman,Bold-Identity-H"/>
          <w:b/>
          <w:bCs/>
          <w:sz w:val="32"/>
          <w:szCs w:val="32"/>
          <w:lang w:eastAsia="hr-HR"/>
        </w:rPr>
        <w:t xml:space="preserve">– </w:t>
      </w:r>
      <w:r w:rsidRPr="00187033">
        <w:rPr>
          <w:rFonts w:ascii="Times New Roman,Bold" w:eastAsia="Times New Roman" w:hAnsi="Times New Roman,Bold" w:cs="Times New Roman,Bold"/>
          <w:b/>
          <w:bCs/>
          <w:sz w:val="32"/>
          <w:szCs w:val="32"/>
          <w:lang w:eastAsia="hr-HR"/>
        </w:rPr>
        <w:t>30.06.2018. godine</w:t>
      </w: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r w:rsidRPr="00187033">
        <w:rPr>
          <w:rFonts w:ascii="TimesNewRoman-Identity-H" w:eastAsia="Times New Roman" w:hAnsi="TimesNewRoman-Identity-H" w:cs="TimesNewRoman-Identity-H"/>
          <w:sz w:val="24"/>
          <w:szCs w:val="24"/>
          <w:lang w:eastAsia="hr-HR"/>
        </w:rPr>
        <w:t>Općinsko vijeće Općine Berek je utvrdilo da Općina Berek nije izdavala jamstva i nije se zaduživala na tržištu novca i kapitala, u razdoblju od 01.01. do 30.06.2018. godine.</w:t>
      </w: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r w:rsidRPr="00187033">
        <w:rPr>
          <w:rFonts w:ascii="TimesNewRoman-Identity-H" w:eastAsia="Times New Roman" w:hAnsi="TimesNewRoman-Identity-H" w:cs="TimesNewRoman-Identity-H"/>
          <w:sz w:val="24"/>
          <w:szCs w:val="24"/>
          <w:lang w:eastAsia="hr-HR"/>
        </w:rPr>
        <w:tab/>
      </w:r>
      <w:r w:rsidRPr="00187033">
        <w:rPr>
          <w:rFonts w:ascii="TimesNewRoman-Identity-H" w:eastAsia="Times New Roman" w:hAnsi="TimesNewRoman-Identity-H" w:cs="TimesNewRoman-Identity-H"/>
          <w:sz w:val="24"/>
          <w:szCs w:val="24"/>
          <w:lang w:eastAsia="hr-HR"/>
        </w:rPr>
        <w:tab/>
      </w:r>
      <w:r w:rsidRPr="00187033">
        <w:rPr>
          <w:rFonts w:ascii="TimesNewRoman-Identity-H" w:eastAsia="Times New Roman" w:hAnsi="TimesNewRoman-Identity-H" w:cs="TimesNewRoman-Identity-H"/>
          <w:sz w:val="24"/>
          <w:szCs w:val="24"/>
          <w:lang w:eastAsia="hr-HR"/>
        </w:rPr>
        <w:tab/>
      </w:r>
      <w:r w:rsidRPr="00187033">
        <w:rPr>
          <w:rFonts w:ascii="TimesNewRoman-Identity-H" w:eastAsia="Times New Roman" w:hAnsi="TimesNewRoman-Identity-H" w:cs="TimesNewRoman-Identity-H"/>
          <w:sz w:val="24"/>
          <w:szCs w:val="24"/>
          <w:lang w:eastAsia="hr-HR"/>
        </w:rPr>
        <w:tab/>
      </w:r>
      <w:r w:rsidRPr="00187033">
        <w:rPr>
          <w:rFonts w:ascii="TimesNewRoman-Identity-H" w:eastAsia="Times New Roman" w:hAnsi="TimesNewRoman-Identity-H" w:cs="TimesNewRoman-Identity-H"/>
          <w:sz w:val="24"/>
          <w:szCs w:val="24"/>
          <w:lang w:eastAsia="hr-HR"/>
        </w:rPr>
        <w:tab/>
      </w:r>
      <w:r w:rsidRPr="00187033">
        <w:rPr>
          <w:rFonts w:ascii="TimesNewRoman-Identity-H" w:eastAsia="Times New Roman" w:hAnsi="TimesNewRoman-Identity-H" w:cs="TimesNewRoman-Identity-H"/>
          <w:sz w:val="24"/>
          <w:szCs w:val="24"/>
          <w:lang w:eastAsia="hr-HR"/>
        </w:rPr>
        <w:tab/>
      </w:r>
      <w:r w:rsidRPr="00187033">
        <w:rPr>
          <w:rFonts w:ascii="Times New Roman" w:eastAsia="Times New Roman" w:hAnsi="Times New Roman" w:cs="Times New Roman"/>
          <w:sz w:val="24"/>
          <w:szCs w:val="24"/>
          <w:lang w:eastAsia="hr-HR"/>
        </w:rPr>
        <w:t>PREDSJEDNIK OPĆINSKOG VIJEĆA:</w:t>
      </w:r>
    </w:p>
    <w:p w:rsidR="00187033" w:rsidRPr="00187033" w:rsidRDefault="00187033" w:rsidP="00187033">
      <w:pPr>
        <w:autoSpaceDE w:val="0"/>
        <w:autoSpaceDN w:val="0"/>
        <w:adjustRightInd w:val="0"/>
        <w:spacing w:after="0" w:line="240" w:lineRule="auto"/>
        <w:ind w:left="4248" w:firstLine="708"/>
        <w:rPr>
          <w:rFonts w:ascii="Times New Roman" w:eastAsia="Times New Roman" w:hAnsi="Times New Roman" w:cs="Times New Roman"/>
          <w:sz w:val="24"/>
          <w:szCs w:val="24"/>
          <w:lang w:eastAsia="hr-HR"/>
        </w:rPr>
      </w:pPr>
      <w:r w:rsidRPr="00187033">
        <w:rPr>
          <w:rFonts w:ascii="Times New Roman" w:eastAsia="Times New Roman" w:hAnsi="Times New Roman" w:cs="Times New Roman"/>
          <w:sz w:val="24"/>
          <w:szCs w:val="24"/>
          <w:lang w:eastAsia="hr-HR"/>
        </w:rPr>
        <w:t xml:space="preserve">    Tomislav Šunjić, </w:t>
      </w:r>
      <w:proofErr w:type="spellStart"/>
      <w:r w:rsidRPr="00187033">
        <w:rPr>
          <w:rFonts w:ascii="Times New Roman" w:eastAsia="Times New Roman" w:hAnsi="Times New Roman" w:cs="Times New Roman"/>
          <w:sz w:val="24"/>
          <w:szCs w:val="24"/>
          <w:lang w:eastAsia="hr-HR"/>
        </w:rPr>
        <w:t>dipl.ing.građ</w:t>
      </w:r>
      <w:proofErr w:type="spellEnd"/>
      <w:r w:rsidRPr="00187033">
        <w:rPr>
          <w:rFonts w:ascii="Times New Roman" w:eastAsia="Times New Roman" w:hAnsi="Times New Roman" w:cs="Times New Roman"/>
          <w:sz w:val="24"/>
          <w:szCs w:val="24"/>
          <w:lang w:eastAsia="hr-HR"/>
        </w:rPr>
        <w:t>.</w:t>
      </w:r>
    </w:p>
    <w:p w:rsidR="00187033" w:rsidRPr="00187033" w:rsidRDefault="00187033" w:rsidP="00187033">
      <w:pPr>
        <w:spacing w:after="0" w:line="240" w:lineRule="auto"/>
        <w:rPr>
          <w:rFonts w:ascii="TimesNewRoman-Identity-H" w:eastAsia="Times New Roman" w:hAnsi="TimesNewRoman-Identity-H" w:cs="TimesNewRoman-Identity-H"/>
          <w:sz w:val="24"/>
          <w:szCs w:val="24"/>
          <w:lang w:eastAsia="hr-HR"/>
        </w:rPr>
      </w:pPr>
    </w:p>
    <w:p w:rsidR="00187033" w:rsidRPr="00187033" w:rsidRDefault="00187033" w:rsidP="00187033">
      <w:pPr>
        <w:autoSpaceDE w:val="0"/>
        <w:autoSpaceDN w:val="0"/>
        <w:adjustRightInd w:val="0"/>
        <w:spacing w:after="0" w:line="240" w:lineRule="auto"/>
        <w:ind w:left="4248" w:firstLine="708"/>
        <w:rPr>
          <w:rFonts w:ascii="TimesNewRoman-Identity-H" w:eastAsia="Times New Roman" w:hAnsi="TimesNewRoman-Identity-H" w:cs="TimesNewRoman-Identity-H"/>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0B6E64" w:rsidRDefault="000B6E64" w:rsidP="00450DAF">
      <w:pPr>
        <w:spacing w:after="0" w:line="240" w:lineRule="auto"/>
        <w:ind w:firstLine="708"/>
        <w:jc w:val="both"/>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0B6E64" w:rsidRPr="000B6E64" w:rsidRDefault="000B6E64" w:rsidP="000B6E64">
      <w:pPr>
        <w:rPr>
          <w:rFonts w:ascii="Times New Roman" w:eastAsia="Times New Roman" w:hAnsi="Times New Roman" w:cs="Times New Roman"/>
          <w:sz w:val="24"/>
          <w:szCs w:val="24"/>
          <w:lang w:eastAsia="hr-HR"/>
        </w:rPr>
      </w:pPr>
    </w:p>
    <w:p w:rsidR="00187033" w:rsidRPr="000B6E64" w:rsidRDefault="00187033" w:rsidP="000B6E64">
      <w:pPr>
        <w:tabs>
          <w:tab w:val="left" w:pos="1236"/>
        </w:tabs>
        <w:rPr>
          <w:rFonts w:ascii="Times New Roman" w:eastAsia="Times New Roman" w:hAnsi="Times New Roman" w:cs="Times New Roman"/>
          <w:sz w:val="24"/>
          <w:szCs w:val="24"/>
          <w:lang w:eastAsia="hr-HR"/>
        </w:rPr>
      </w:pPr>
    </w:p>
    <w:tbl>
      <w:tblPr>
        <w:tblpPr w:leftFromText="180" w:rightFromText="180" w:vertAnchor="text" w:horzAnchor="page" w:tblpX="1" w:tblpY="-1416"/>
        <w:tblW w:w="11791" w:type="dxa"/>
        <w:tblLook w:val="04A0" w:firstRow="1" w:lastRow="0" w:firstColumn="1" w:lastColumn="0" w:noHBand="0" w:noVBand="1"/>
      </w:tblPr>
      <w:tblGrid>
        <w:gridCol w:w="2590"/>
        <w:gridCol w:w="3079"/>
        <w:gridCol w:w="928"/>
        <w:gridCol w:w="1017"/>
        <w:gridCol w:w="1017"/>
        <w:gridCol w:w="928"/>
        <w:gridCol w:w="750"/>
        <w:gridCol w:w="741"/>
        <w:gridCol w:w="741"/>
      </w:tblGrid>
      <w:tr w:rsidR="00825C3D" w:rsidRPr="00825C3D" w:rsidTr="000B6E64">
        <w:trPr>
          <w:trHeight w:val="217"/>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OPĆINA BEREK</w:t>
            </w: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6041" w:type="dxa"/>
            <w:gridSpan w:val="4"/>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24"/>
                <w:szCs w:val="24"/>
                <w:lang w:eastAsia="hr-HR"/>
              </w:rPr>
            </w:pPr>
            <w:r w:rsidRPr="00825C3D">
              <w:rPr>
                <w:rFonts w:ascii="Arial" w:eastAsia="Times New Roman" w:hAnsi="Arial" w:cs="Arial"/>
                <w:b/>
                <w:bCs/>
                <w:sz w:val="24"/>
                <w:szCs w:val="24"/>
                <w:lang w:eastAsia="hr-HR"/>
              </w:rPr>
              <w:t>POLUGODIŠNJI OBRAČUN PRPRAČUNA OPĆINE BEREK - I. - VI. / 2018.</w:t>
            </w: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24"/>
                <w:szCs w:val="24"/>
                <w:lang w:eastAsia="hr-HR"/>
              </w:rPr>
            </w:pPr>
            <w:r w:rsidRPr="00825C3D">
              <w:rPr>
                <w:rFonts w:ascii="Arial" w:eastAsia="Times New Roman" w:hAnsi="Arial" w:cs="Arial"/>
                <w:b/>
                <w:bCs/>
                <w:sz w:val="24"/>
                <w:szCs w:val="24"/>
                <w:lang w:eastAsia="hr-HR"/>
              </w:rPr>
              <w:t xml:space="preserve"> I.   OPĆI DIO  </w:t>
            </w: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0000"/>
                <w:sz w:val="16"/>
                <w:szCs w:val="16"/>
                <w:lang w:eastAsia="hr-HR"/>
              </w:rPr>
            </w:pPr>
            <w:r w:rsidRPr="00825C3D">
              <w:rPr>
                <w:rFonts w:ascii="Arial" w:eastAsia="Times New Roman" w:hAnsi="Arial" w:cs="Arial"/>
                <w:b/>
                <w:bCs/>
                <w:color w:val="FF0000"/>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0000"/>
                <w:sz w:val="16"/>
                <w:szCs w:val="16"/>
                <w:lang w:eastAsia="hr-HR"/>
              </w:rPr>
            </w:pPr>
            <w:r w:rsidRPr="00825C3D">
              <w:rPr>
                <w:rFonts w:ascii="Arial" w:eastAsia="Times New Roman" w:hAnsi="Arial" w:cs="Arial"/>
                <w:b/>
                <w:bCs/>
                <w:color w:val="FF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FF0000"/>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306"/>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r>
      <w:tr w:rsidR="00825C3D" w:rsidRPr="00825C3D" w:rsidTr="000B6E64">
        <w:trPr>
          <w:trHeight w:val="247"/>
        </w:trPr>
        <w:tc>
          <w:tcPr>
            <w:tcW w:w="25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color w:val="FF0000"/>
                <w:sz w:val="16"/>
                <w:szCs w:val="16"/>
                <w:lang w:eastAsia="hr-HR"/>
              </w:rPr>
            </w:pPr>
            <w:r w:rsidRPr="00825C3D">
              <w:rPr>
                <w:rFonts w:ascii="Arial" w:eastAsia="Times New Roman" w:hAnsi="Arial" w:cs="Arial"/>
                <w:b/>
                <w:bCs/>
                <w:color w:val="FF0000"/>
                <w:sz w:val="16"/>
                <w:szCs w:val="16"/>
                <w:lang w:eastAsia="hr-HR"/>
              </w:rPr>
              <w:t> </w:t>
            </w:r>
          </w:p>
        </w:tc>
        <w:tc>
          <w:tcPr>
            <w:tcW w:w="3079"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w:t>
            </w:r>
          </w:p>
        </w:tc>
        <w:tc>
          <w:tcPr>
            <w:tcW w:w="1017"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w:t>
            </w:r>
          </w:p>
        </w:tc>
        <w:tc>
          <w:tcPr>
            <w:tcW w:w="1017"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w:t>
            </w:r>
          </w:p>
        </w:tc>
        <w:tc>
          <w:tcPr>
            <w:tcW w:w="928"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w:t>
            </w:r>
          </w:p>
        </w:tc>
        <w:tc>
          <w:tcPr>
            <w:tcW w:w="750"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3079"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Izvršenje 2017.</w:t>
            </w:r>
          </w:p>
        </w:tc>
        <w:tc>
          <w:tcPr>
            <w:tcW w:w="1017" w:type="dxa"/>
            <w:tcBorders>
              <w:top w:val="nil"/>
              <w:left w:val="nil"/>
              <w:bottom w:val="single" w:sz="4" w:space="0" w:color="auto"/>
              <w:right w:val="single" w:sz="4" w:space="0" w:color="auto"/>
            </w:tcBorders>
            <w:shd w:val="clear" w:color="000000" w:fill="C0C0C0"/>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Plan proračuna</w:t>
            </w:r>
          </w:p>
        </w:tc>
        <w:tc>
          <w:tcPr>
            <w:tcW w:w="1017" w:type="dxa"/>
            <w:tcBorders>
              <w:top w:val="nil"/>
              <w:left w:val="nil"/>
              <w:bottom w:val="single" w:sz="4" w:space="0" w:color="auto"/>
              <w:right w:val="single" w:sz="4" w:space="0" w:color="auto"/>
            </w:tcBorders>
            <w:shd w:val="clear" w:color="000000" w:fill="C0C0C0"/>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Tekući plan</w:t>
            </w:r>
          </w:p>
        </w:tc>
        <w:tc>
          <w:tcPr>
            <w:tcW w:w="928" w:type="dxa"/>
            <w:tcBorders>
              <w:top w:val="nil"/>
              <w:left w:val="nil"/>
              <w:bottom w:val="single" w:sz="4" w:space="0" w:color="auto"/>
              <w:right w:val="single" w:sz="4" w:space="0" w:color="auto"/>
            </w:tcBorders>
            <w:shd w:val="clear" w:color="000000" w:fill="C0C0C0"/>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Izvršenje</w:t>
            </w:r>
          </w:p>
        </w:tc>
        <w:tc>
          <w:tcPr>
            <w:tcW w:w="750"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Indeks</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indeks</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3079"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I-VI-2017</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2.018</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I-VI-2018</w:t>
            </w:r>
          </w:p>
        </w:tc>
        <w:tc>
          <w:tcPr>
            <w:tcW w:w="750"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4/3</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A. RAČUN PRIHODA I RASHODA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poslovanja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1.672.970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27.154.600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27.154.600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1.813.760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prodaje nefinancijske imovine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poslovanja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1.033.623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3.494.600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3.494.600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1.185.704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34</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za nabavu nefinancijske imovine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474.641</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23.860.000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23.860.000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151.867</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RAZLIKA - VIŠAK/MANJAK</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164.706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476.189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289</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3079"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B. RAČUN ZADUŽIVANJA/FINANCIRANJA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color w:val="FFFFFF"/>
                <w:sz w:val="16"/>
                <w:szCs w:val="16"/>
                <w:lang w:eastAsia="hr-HR"/>
              </w:rPr>
            </w:pPr>
            <w:r w:rsidRPr="00825C3D">
              <w:rPr>
                <w:rFonts w:ascii="Arial" w:eastAsia="Times New Roman" w:hAnsi="Arial" w:cs="Arial"/>
                <w:color w:val="FFFFFF"/>
                <w:sz w:val="16"/>
                <w:szCs w:val="16"/>
                <w:lang w:eastAsia="hr-HR"/>
              </w:rPr>
              <w:t> </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color w:val="FFFFFF"/>
                <w:sz w:val="16"/>
                <w:szCs w:val="16"/>
                <w:lang w:eastAsia="hr-HR"/>
              </w:rPr>
            </w:pPr>
            <w:r w:rsidRPr="00825C3D">
              <w:rPr>
                <w:rFonts w:ascii="Arial" w:eastAsia="Times New Roman" w:hAnsi="Arial" w:cs="Arial"/>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Primici od financijske imovine i zaduživanja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NETO ZADUŽIVANJE/FINANCIRANJE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3079"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C. RASPOLOŽIVA SREDSTVA IZ PRETHODNIH GODINA (VIŠAK PRIHODA I REZERVIRANJA)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Vlastiti izvori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3079"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xml:space="preserve"> VIŠAK/MANJAK + NETO ZADUŽIVANJA/FINANCIRANJA + RASPOLOŽIVA SREDSTVA IZ PRETHODNIH GODINA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333333"/>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164.706</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476.189</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289</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color w:val="FF0000"/>
                <w:sz w:val="16"/>
                <w:szCs w:val="16"/>
                <w:lang w:eastAsia="hr-HR"/>
              </w:rPr>
            </w:pPr>
            <w:r w:rsidRPr="00825C3D">
              <w:rPr>
                <w:rFonts w:ascii="Arial" w:eastAsia="Times New Roman" w:hAnsi="Arial" w:cs="Arial"/>
                <w:b/>
                <w:bCs/>
                <w:color w:val="FF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3079"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BROJ</w:t>
            </w:r>
          </w:p>
        </w:tc>
        <w:tc>
          <w:tcPr>
            <w:tcW w:w="3079"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w:t>
            </w:r>
          </w:p>
        </w:tc>
        <w:tc>
          <w:tcPr>
            <w:tcW w:w="750"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KONTA</w:t>
            </w:r>
          </w:p>
        </w:tc>
        <w:tc>
          <w:tcPr>
            <w:tcW w:w="3079"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VRSTA PRIHODA / IZDATAKA</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Izvršenje 2017</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Plan proračuna</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Tekući plan</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xml:space="preserve">Izvršenje </w:t>
            </w:r>
          </w:p>
        </w:tc>
        <w:tc>
          <w:tcPr>
            <w:tcW w:w="750"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Indeks</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xml:space="preserve">indeks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šifra  izvora</w:t>
            </w:r>
          </w:p>
        </w:tc>
        <w:tc>
          <w:tcPr>
            <w:tcW w:w="3079"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I-VI-2017.</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2018.</w:t>
            </w:r>
          </w:p>
        </w:tc>
        <w:tc>
          <w:tcPr>
            <w:tcW w:w="1017"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2018.</w:t>
            </w:r>
          </w:p>
        </w:tc>
        <w:tc>
          <w:tcPr>
            <w:tcW w:w="928"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I-VI-2018.</w:t>
            </w:r>
          </w:p>
        </w:tc>
        <w:tc>
          <w:tcPr>
            <w:tcW w:w="750"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c>
          <w:tcPr>
            <w:tcW w:w="741" w:type="dxa"/>
            <w:tcBorders>
              <w:top w:val="nil"/>
              <w:left w:val="nil"/>
              <w:bottom w:val="single" w:sz="4" w:space="0" w:color="auto"/>
              <w:right w:val="single" w:sz="4" w:space="0" w:color="auto"/>
            </w:tcBorders>
            <w:shd w:val="clear" w:color="000000" w:fill="C0C0C0"/>
            <w:noWrap/>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4/3</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A. RAČUN PRIHODA I RASHODA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6</w:t>
            </w:r>
          </w:p>
        </w:tc>
        <w:tc>
          <w:tcPr>
            <w:tcW w:w="3079"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Prihodi poslovanja</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1.672.970</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27.154.600</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27.154.600</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1.813.760</w:t>
            </w:r>
          </w:p>
        </w:tc>
        <w:tc>
          <w:tcPr>
            <w:tcW w:w="750"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108</w:t>
            </w:r>
          </w:p>
        </w:tc>
        <w:tc>
          <w:tcPr>
            <w:tcW w:w="741"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poreza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405.890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2.171.000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2.171.000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1.276.943</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Porez i prirez na dohodak</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381.636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2.080.000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2.080.000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1.240.725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Porez i prirez na dohodak od nesamostalnog rada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381.636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1.240.725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62</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6112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Porez i prirez na dohodak od samostalnih djelatnosti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Porez i prirez na dohodak od imovine i imovinskih prava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6114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Porez i prirez na dohodak od kapitala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6117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Povrat poreza i prireza na dohodak po godišnjoj prijavi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Porezi na imovinu</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17.617</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25.891</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Stalni porezi na imovinu-Porez na kuće za odmor</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4.231</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7.533</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178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38</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lastRenderedPageBreak/>
              <w:t>6134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Povremeni porezi na imovinu-Porez na promet nekretnina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13.386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18.358</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137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614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Porezi na robu i u sluge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6.637</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10.327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6142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Porez na potrošnju </w:t>
            </w:r>
            <w:proofErr w:type="spellStart"/>
            <w:r w:rsidRPr="00825C3D">
              <w:rPr>
                <w:rFonts w:ascii="Arial" w:eastAsia="Times New Roman" w:hAnsi="Arial" w:cs="Arial"/>
                <w:sz w:val="16"/>
                <w:szCs w:val="16"/>
                <w:lang w:eastAsia="hr-HR"/>
              </w:rPr>
              <w:t>alkoh.i</w:t>
            </w:r>
            <w:proofErr w:type="spellEnd"/>
            <w:r w:rsidRPr="00825C3D">
              <w:rPr>
                <w:rFonts w:ascii="Arial" w:eastAsia="Times New Roman" w:hAnsi="Arial" w:cs="Arial"/>
                <w:sz w:val="16"/>
                <w:szCs w:val="16"/>
                <w:lang w:eastAsia="hr-HR"/>
              </w:rPr>
              <w:t xml:space="preserve"> </w:t>
            </w:r>
            <w:proofErr w:type="spellStart"/>
            <w:r w:rsidRPr="00825C3D">
              <w:rPr>
                <w:rFonts w:ascii="Arial" w:eastAsia="Times New Roman" w:hAnsi="Arial" w:cs="Arial"/>
                <w:sz w:val="16"/>
                <w:szCs w:val="16"/>
                <w:lang w:eastAsia="hr-HR"/>
              </w:rPr>
              <w:t>bezalk.pića</w:t>
            </w:r>
            <w:proofErr w:type="spellEnd"/>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6.213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9.686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48</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6145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Porez na tvrtku odnosno naziv tvrtke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424</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641</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151</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Pomoći od ostalih subjekata unutar opće države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839.669</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24.022.000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24.022.000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14.083</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633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xml:space="preserve">Pomoći iz proračuna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731.106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23.622.000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23.622.000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1.100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Tekuće pomoći iz proračuna - mala škola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575.019</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1.100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Tekuće pomoći iz proračuna - </w:t>
            </w:r>
            <w:proofErr w:type="spellStart"/>
            <w:r w:rsidRPr="00825C3D">
              <w:rPr>
                <w:rFonts w:ascii="Arial" w:eastAsia="Times New Roman" w:hAnsi="Arial" w:cs="Arial"/>
                <w:sz w:val="16"/>
                <w:szCs w:val="16"/>
                <w:lang w:eastAsia="hr-HR"/>
              </w:rPr>
              <w:t>ogrijev</w:t>
            </w:r>
            <w:proofErr w:type="spellEnd"/>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156.087</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43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iz proračuna - energetska učinkovitost</w:t>
            </w:r>
            <w:r w:rsidRPr="00825C3D">
              <w:rPr>
                <w:rFonts w:ascii="Arial" w:eastAsia="Times New Roman" w:hAnsi="Arial" w:cs="Arial"/>
                <w:sz w:val="16"/>
                <w:szCs w:val="16"/>
                <w:lang w:eastAsia="hr-HR"/>
              </w:rPr>
              <w:br/>
              <w:t>fasade i krovišta na domovima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iz proračuna - kanalizacija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9.900.000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9.900.000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iz proračuna - športska dvorana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8.000.000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8.000.000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iz proračuna - ceste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5.200.000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5.200.000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iz proračuna - Prostorni plan</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634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Pomoći od ostalih subjekata unutar opće države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108.563</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12.983</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6341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Tekuće pomoći od </w:t>
            </w:r>
            <w:proofErr w:type="spellStart"/>
            <w:r w:rsidRPr="00825C3D">
              <w:rPr>
                <w:rFonts w:ascii="Arial" w:eastAsia="Times New Roman" w:hAnsi="Arial" w:cs="Arial"/>
                <w:sz w:val="16"/>
                <w:szCs w:val="16"/>
                <w:lang w:eastAsia="hr-HR"/>
              </w:rPr>
              <w:t>izvanpror.korisnika</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108.563</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12.983</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imovine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272.954</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398.600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398.600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204.057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641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financijske imovine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6412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Kamate na oročena sredstva i depozite po viđenju</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Kamate na oročena sredstva i depozite po viđenju</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6414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Prihodi od zateznih kamata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642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nefinancijske imovine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272.948</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397.600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397.600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204.057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za koncesije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67.091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36.000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36.000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Prihodi od zakupa i iznajmljivanja imovine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101.872</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239.600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239.600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106.378</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6423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Naknada za korištenje nefinancijske imovine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96.044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102.000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94.950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99</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6429</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prihodi od nefinancijske imovine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7.941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2.729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w:t>
            </w:r>
          </w:p>
        </w:tc>
      </w:tr>
      <w:tr w:rsidR="00825C3D" w:rsidRPr="00825C3D" w:rsidTr="000B6E64">
        <w:trPr>
          <w:trHeight w:val="43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administrativnih pristojbi i po posebnim propisima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125.561</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511.000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511.000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297.748</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58</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651</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Administrativne (upravne) pristojbe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10.754</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694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6511</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Državne upravne i sudske pristojbe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478</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6512</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Županijske, gradske i općinske pristojbe i naknade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9.604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216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6513</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Ostale upravne pristojbe i naknade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6514</w:t>
            </w:r>
          </w:p>
        </w:tc>
        <w:tc>
          <w:tcPr>
            <w:tcW w:w="3079"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Ostale pristojbe i naknade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1.150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po posebnim propisima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59.746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304.000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304.000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259.595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434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Prihodi vodnog gospodarstva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2.017</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804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6524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Doprinosi za šume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57.729</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300.000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257.716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446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6526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nespomenuti prihodi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1.075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Komunalni doprinosi i naknade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55.061</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37.459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Komunalni doprinosi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7.644</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3.543</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Komunalne naknade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47.417</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33.916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6533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za priključak</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Ostali prihodi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26.303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20.590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r>
      <w:tr w:rsidR="00825C3D" w:rsidRPr="00825C3D" w:rsidTr="000B6E64">
        <w:trPr>
          <w:trHeight w:val="43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661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koje proračuni i proračunski korisnici ostvare obavljanjem poslova na tržištu (vlastiti prihodi)</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26.303</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20.590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6615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Prihodi od pruženih usluga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26.303</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20.590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662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Kazne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68</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xml:space="preserve">Kazne, upravne mjere i </w:t>
            </w:r>
            <w:proofErr w:type="spellStart"/>
            <w:r w:rsidRPr="00825C3D">
              <w:rPr>
                <w:rFonts w:ascii="Arial" w:eastAsia="Times New Roman" w:hAnsi="Arial" w:cs="Arial"/>
                <w:b/>
                <w:bCs/>
                <w:sz w:val="16"/>
                <w:szCs w:val="16"/>
                <w:lang w:eastAsia="hr-HR"/>
              </w:rPr>
              <w:t>ost.prih</w:t>
            </w:r>
            <w:proofErr w:type="spellEnd"/>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2.593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339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681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Kazne i upravne mjere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225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113</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6818</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Upravne mjere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225</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683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Ostali prihodi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2.393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6831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prihodi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2.393</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114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11</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7</w:t>
            </w:r>
          </w:p>
        </w:tc>
        <w:tc>
          <w:tcPr>
            <w:tcW w:w="3079" w:type="dxa"/>
            <w:tcBorders>
              <w:top w:val="nil"/>
              <w:left w:val="nil"/>
              <w:bottom w:val="single" w:sz="4" w:space="0" w:color="auto"/>
              <w:right w:val="single" w:sz="4" w:space="0" w:color="auto"/>
            </w:tcBorders>
            <w:shd w:val="clear" w:color="000000" w:fill="000080"/>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Prihodi od prodaje nefinancijske imovine</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200.000</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200.000</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50"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center"/>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#DIJ/0!</w:t>
            </w:r>
          </w:p>
        </w:tc>
        <w:tc>
          <w:tcPr>
            <w:tcW w:w="741" w:type="dxa"/>
            <w:tcBorders>
              <w:top w:val="nil"/>
              <w:left w:val="nil"/>
              <w:bottom w:val="single" w:sz="4" w:space="0" w:color="auto"/>
              <w:right w:val="single" w:sz="4" w:space="0" w:color="auto"/>
            </w:tcBorders>
            <w:shd w:val="clear" w:color="000000" w:fill="000080"/>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lastRenderedPageBreak/>
              <w:t>71</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Prihodi od prodaje neproizvodne imovine</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711</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Prihodi od prodaje mater. imovine</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200.000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7111</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Zemljište</w:t>
            </w:r>
          </w:p>
        </w:tc>
        <w:tc>
          <w:tcPr>
            <w:tcW w:w="928"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200.000</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prodaje proizvedene dugotrajne imovine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Prihodi od prodaje građevinskih objekata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7211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Stambeni objekti</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3</w:t>
            </w:r>
          </w:p>
        </w:tc>
        <w:tc>
          <w:tcPr>
            <w:tcW w:w="3079"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Rashodi poslovanja</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1.033.623</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3.494.600</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3.494.600</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1.185.704</w:t>
            </w:r>
          </w:p>
        </w:tc>
        <w:tc>
          <w:tcPr>
            <w:tcW w:w="750"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115</w:t>
            </w:r>
          </w:p>
        </w:tc>
        <w:tc>
          <w:tcPr>
            <w:tcW w:w="741" w:type="dxa"/>
            <w:tcBorders>
              <w:top w:val="nil"/>
              <w:left w:val="nil"/>
              <w:bottom w:val="single" w:sz="4" w:space="0" w:color="auto"/>
              <w:right w:val="single" w:sz="4" w:space="0" w:color="auto"/>
            </w:tcBorders>
            <w:shd w:val="clear" w:color="000000" w:fill="000080"/>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34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za zaposlene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164.613</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789.000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789.000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238.249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145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Plaće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141.336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654.500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654.500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209.407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148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3111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Plaće za redovan rad</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141.336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654.500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654.500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209.407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148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Ostali rashodi za zaposlene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3.750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3121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rashodi za zaposlene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2.500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3.750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Doprinosi na plaće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20.777</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120.500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120.500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25.092</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121</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3132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Doprinosi za obvezno zdravstveno osiguranje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18.841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108.000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108.000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22.612</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120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3133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Doprinosi za obvezno osiguranje u slučaju nezaposlenosti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1.936</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12.500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12.500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2.480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128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Materijalni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641.784</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1.920.600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1.920.600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709.269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111</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Naknade troškova zaposlenima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2.219</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37.500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37.500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8.430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380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22</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Službena putovanja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106</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3212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za prijevoz, za rad na terenu i odvojeni život</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2.219</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28.000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28.000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8.324</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375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Stručno usavršavanje zaposlenika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3214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Ostale naknade troškova zaposlenima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za materijal i energiju</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80.469</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314.000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314.000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102.773</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128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Uredski materijal i ostali materijalni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12.546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11.906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95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28</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3223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Energija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65.395</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172.000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172.000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69.374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106</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3224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Materijali i dijelovi za tekuće i investicijsko održavanje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2.528</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64.000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64.000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20.487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810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3225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Sitni inventar i auto gume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3227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Službena, radna i zaštitna odjeća i obuća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za usluge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379.289</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1.384.600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1.384.600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535.307</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141</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Usluge telefona, pošte i prijevoza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14.170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16.195</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114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Usluge tekućeg i investicijskog održavanja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157.552</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687.600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687.600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234.894</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149</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Usluge promidžbe i informiranja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35.599</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30.913</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87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33</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Komunalne usluge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24.009</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91.000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91.000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42.065</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175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Zakupnine i najamnine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270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270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Zdravstvene i veterinarske usluge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16.244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54.000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54.000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30.522</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188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Intelektualne i osobne usluge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121.284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353.000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353.000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157.889</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130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3238</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Računalne usluge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8.125</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23.000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10.386</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128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3239</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Ostale usluge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2.036</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14.000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12.173</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598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proofErr w:type="spellStart"/>
            <w:r w:rsidRPr="00825C3D">
              <w:rPr>
                <w:rFonts w:ascii="Arial" w:eastAsia="Times New Roman" w:hAnsi="Arial" w:cs="Arial"/>
                <w:b/>
                <w:bCs/>
                <w:sz w:val="16"/>
                <w:szCs w:val="16"/>
                <w:lang w:eastAsia="hr-HR"/>
              </w:rPr>
              <w:t>Nakn.tr.osobama</w:t>
            </w:r>
            <w:proofErr w:type="spellEnd"/>
            <w:r w:rsidRPr="00825C3D">
              <w:rPr>
                <w:rFonts w:ascii="Arial" w:eastAsia="Times New Roman" w:hAnsi="Arial" w:cs="Arial"/>
                <w:b/>
                <w:bCs/>
                <w:sz w:val="16"/>
                <w:szCs w:val="16"/>
                <w:lang w:eastAsia="hr-HR"/>
              </w:rPr>
              <w:t xml:space="preserve"> izvan </w:t>
            </w:r>
            <w:proofErr w:type="spellStart"/>
            <w:r w:rsidRPr="00825C3D">
              <w:rPr>
                <w:rFonts w:ascii="Arial" w:eastAsia="Times New Roman" w:hAnsi="Arial" w:cs="Arial"/>
                <w:b/>
                <w:bCs/>
                <w:sz w:val="16"/>
                <w:szCs w:val="16"/>
                <w:lang w:eastAsia="hr-HR"/>
              </w:rPr>
              <w:t>rad.odn</w:t>
            </w:r>
            <w:proofErr w:type="spellEnd"/>
            <w:r w:rsidRPr="00825C3D">
              <w:rPr>
                <w:rFonts w:ascii="Arial" w:eastAsia="Times New Roman" w:hAnsi="Arial" w:cs="Arial"/>
                <w:b/>
                <w:bCs/>
                <w:sz w:val="16"/>
                <w:szCs w:val="16"/>
                <w:lang w:eastAsia="hr-HR"/>
              </w:rPr>
              <w:t>.</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9.175</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3.858</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42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3241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troškova osobama izvan radnog odnosa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9.175</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3.858</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42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329</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Ostali nespomenuti rashodi poslovanja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170.632</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169.500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169.500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58.901</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35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za rad pred. i izvršnih tijela, povjerenstava i slično</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120.656</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9.430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Premije osiguranja automobila</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34.000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34.000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19.676</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164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58</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Reprezentacija</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32.882</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73.000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73.000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27.235</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83</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Članarine</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740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7.500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7.500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740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Pristojbe i naknade</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3.483</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1.820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52</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Troškovi sudskih postupaka</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3299</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nespomenuti rashodi poslovanja</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871</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Financijski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4.302</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4.530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343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Ostali financijski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4.302</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4.530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3431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Bankarske usluge i usluge platnog prometa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4.302</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4.530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3433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Zatezne kamate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3434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nespomenuti financijski rashodi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lastRenderedPageBreak/>
              <w:t>35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Subvencije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2.860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43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Subvencije trg.</w:t>
            </w:r>
            <w:proofErr w:type="spellStart"/>
            <w:r w:rsidRPr="00825C3D">
              <w:rPr>
                <w:rFonts w:ascii="Arial" w:eastAsia="Times New Roman" w:hAnsi="Arial" w:cs="Arial"/>
                <w:b/>
                <w:bCs/>
                <w:sz w:val="16"/>
                <w:szCs w:val="16"/>
                <w:lang w:eastAsia="hr-HR"/>
              </w:rPr>
              <w:t>dr</w:t>
            </w:r>
            <w:proofErr w:type="spellEnd"/>
            <w:r w:rsidRPr="00825C3D">
              <w:rPr>
                <w:rFonts w:ascii="Arial" w:eastAsia="Times New Roman" w:hAnsi="Arial" w:cs="Arial"/>
                <w:b/>
                <w:bCs/>
                <w:sz w:val="16"/>
                <w:szCs w:val="16"/>
                <w:lang w:eastAsia="hr-HR"/>
              </w:rPr>
              <w:t>.,</w:t>
            </w:r>
            <w:proofErr w:type="spellStart"/>
            <w:r w:rsidRPr="00825C3D">
              <w:rPr>
                <w:rFonts w:ascii="Arial" w:eastAsia="Times New Roman" w:hAnsi="Arial" w:cs="Arial"/>
                <w:b/>
                <w:bCs/>
                <w:sz w:val="16"/>
                <w:szCs w:val="16"/>
                <w:lang w:eastAsia="hr-HR"/>
              </w:rPr>
              <w:t>obrt.,malim</w:t>
            </w:r>
            <w:proofErr w:type="spellEnd"/>
            <w:r w:rsidRPr="00825C3D">
              <w:rPr>
                <w:rFonts w:ascii="Arial" w:eastAsia="Times New Roman" w:hAnsi="Arial" w:cs="Arial"/>
                <w:b/>
                <w:bCs/>
                <w:sz w:val="16"/>
                <w:szCs w:val="16"/>
                <w:lang w:eastAsia="hr-HR"/>
              </w:rPr>
              <w:t xml:space="preserve"> i srednjim </w:t>
            </w:r>
            <w:proofErr w:type="spellStart"/>
            <w:r w:rsidRPr="00825C3D">
              <w:rPr>
                <w:rFonts w:ascii="Arial" w:eastAsia="Times New Roman" w:hAnsi="Arial" w:cs="Arial"/>
                <w:b/>
                <w:bCs/>
                <w:sz w:val="16"/>
                <w:szCs w:val="16"/>
                <w:lang w:eastAsia="hr-HR"/>
              </w:rPr>
              <w:t>poduzet.izvan</w:t>
            </w:r>
            <w:proofErr w:type="spellEnd"/>
            <w:r w:rsidRPr="00825C3D">
              <w:rPr>
                <w:rFonts w:ascii="Arial" w:eastAsia="Times New Roman" w:hAnsi="Arial" w:cs="Arial"/>
                <w:b/>
                <w:bCs/>
                <w:sz w:val="16"/>
                <w:szCs w:val="16"/>
                <w:lang w:eastAsia="hr-HR"/>
              </w:rPr>
              <w:t xml:space="preserve"> javnog </w:t>
            </w:r>
            <w:proofErr w:type="spellStart"/>
            <w:r w:rsidRPr="00825C3D">
              <w:rPr>
                <w:rFonts w:ascii="Arial" w:eastAsia="Times New Roman" w:hAnsi="Arial" w:cs="Arial"/>
                <w:b/>
                <w:bCs/>
                <w:sz w:val="16"/>
                <w:szCs w:val="16"/>
                <w:lang w:eastAsia="hr-HR"/>
              </w:rPr>
              <w:t>sek</w:t>
            </w:r>
            <w:proofErr w:type="spellEnd"/>
            <w:r w:rsidRPr="00825C3D">
              <w:rPr>
                <w:rFonts w:ascii="Arial" w:eastAsia="Times New Roman" w:hAnsi="Arial" w:cs="Arial"/>
                <w:b/>
                <w:bCs/>
                <w:sz w:val="16"/>
                <w:szCs w:val="16"/>
                <w:lang w:eastAsia="hr-HR"/>
              </w:rPr>
              <w:t>.</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2.860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3523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Subvencije poljoprivrednicima i obrtnicima</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2.860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60.000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60.000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Pomoći dane u inozemstvo i unutar opće države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5.652</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377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363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Pomoći unutar opće države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5.652</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377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3631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Tekuće pomoći unutar općeg proračuna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62.000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62.000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5.652</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377</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w:t>
            </w:r>
          </w:p>
        </w:tc>
      </w:tr>
      <w:tr w:rsidR="00825C3D" w:rsidRPr="00825C3D" w:rsidTr="000B6E64">
        <w:trPr>
          <w:trHeight w:val="43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Naknade građanima i kućanstvima na temelju osiguranja i druge naknade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77.659</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249.000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249.000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62.021</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80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Ostale naknade građanima i kućanstvima iz proračuna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77.659</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249.000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249.000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62.021</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80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3721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građanima i kućanstvima u novcu</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77.659</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249.000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249.000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60.472</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3722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Naknade građanima i kućanstvima u naravi</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1.549</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Donacije i ostali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140.905</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401.000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165.983</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118</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Tekuće donacije</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138.024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391.000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391.000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156.944</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114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3811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Tekuće donacije u novcu</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138.024</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391.000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391.000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156.944</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114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Izvanredni rashodi</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2.881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9.039</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314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3851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Nepredviđeni rashodi do visine </w:t>
            </w:r>
            <w:proofErr w:type="spellStart"/>
            <w:r w:rsidRPr="00825C3D">
              <w:rPr>
                <w:rFonts w:ascii="Arial" w:eastAsia="Times New Roman" w:hAnsi="Arial" w:cs="Arial"/>
                <w:sz w:val="16"/>
                <w:szCs w:val="16"/>
                <w:lang w:eastAsia="hr-HR"/>
              </w:rPr>
              <w:t>pror.prič</w:t>
            </w:r>
            <w:proofErr w:type="spellEnd"/>
            <w:r w:rsidRPr="00825C3D">
              <w:rPr>
                <w:rFonts w:ascii="Arial" w:eastAsia="Times New Roman" w:hAnsi="Arial" w:cs="Arial"/>
                <w:sz w:val="16"/>
                <w:szCs w:val="16"/>
                <w:lang w:eastAsia="hr-HR"/>
              </w:rPr>
              <w:t>.</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2.881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9.039</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314</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90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386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Kapitalne donacije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3861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Kapitalne pomoći trgovačkim društvima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4</w:t>
            </w:r>
          </w:p>
        </w:tc>
        <w:tc>
          <w:tcPr>
            <w:tcW w:w="3079" w:type="dxa"/>
            <w:tcBorders>
              <w:top w:val="nil"/>
              <w:left w:val="nil"/>
              <w:bottom w:val="single" w:sz="4" w:space="0" w:color="auto"/>
              <w:right w:val="single" w:sz="4" w:space="0" w:color="auto"/>
            </w:tcBorders>
            <w:shd w:val="clear" w:color="000000" w:fill="000080"/>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Rashodi za nabavu nefinancijske imovine</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474.641</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23.860.000</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23.860.000</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151.867</w:t>
            </w:r>
          </w:p>
        </w:tc>
        <w:tc>
          <w:tcPr>
            <w:tcW w:w="750"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32</w:t>
            </w:r>
          </w:p>
        </w:tc>
        <w:tc>
          <w:tcPr>
            <w:tcW w:w="741" w:type="dxa"/>
            <w:tcBorders>
              <w:top w:val="nil"/>
              <w:left w:val="nil"/>
              <w:bottom w:val="single" w:sz="4" w:space="0" w:color="auto"/>
              <w:right w:val="single" w:sz="4" w:space="0" w:color="auto"/>
            </w:tcBorders>
            <w:shd w:val="clear" w:color="000000" w:fill="000080"/>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xml:space="preserve">Rashodi za nabavu </w:t>
            </w:r>
            <w:proofErr w:type="spellStart"/>
            <w:r w:rsidRPr="00825C3D">
              <w:rPr>
                <w:rFonts w:ascii="Arial" w:eastAsia="Times New Roman" w:hAnsi="Arial" w:cs="Arial"/>
                <w:b/>
                <w:bCs/>
                <w:sz w:val="16"/>
                <w:szCs w:val="16"/>
                <w:lang w:eastAsia="hr-HR"/>
              </w:rPr>
              <w:t>neproizvedene</w:t>
            </w:r>
            <w:proofErr w:type="spellEnd"/>
            <w:r w:rsidRPr="00825C3D">
              <w:rPr>
                <w:rFonts w:ascii="Arial" w:eastAsia="Times New Roman" w:hAnsi="Arial" w:cs="Arial"/>
                <w:b/>
                <w:bCs/>
                <w:sz w:val="16"/>
                <w:szCs w:val="16"/>
                <w:lang w:eastAsia="hr-HR"/>
              </w:rPr>
              <w:t xml:space="preserve"> imovine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Materijalna imovina - prirodna bogatstva</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4111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Zemlja za </w:t>
            </w:r>
            <w:proofErr w:type="spellStart"/>
            <w:r w:rsidRPr="00825C3D">
              <w:rPr>
                <w:rFonts w:ascii="Arial" w:eastAsia="Times New Roman" w:hAnsi="Arial" w:cs="Arial"/>
                <w:sz w:val="16"/>
                <w:szCs w:val="16"/>
                <w:lang w:eastAsia="hr-HR"/>
              </w:rPr>
              <w:t>poduzet.zonu</w:t>
            </w:r>
            <w:proofErr w:type="spellEnd"/>
            <w:r w:rsidRPr="00825C3D">
              <w:rPr>
                <w:rFonts w:ascii="Arial" w:eastAsia="Times New Roman" w:hAnsi="Arial" w:cs="Arial"/>
                <w:sz w:val="16"/>
                <w:szCs w:val="16"/>
                <w:lang w:eastAsia="hr-HR"/>
              </w:rPr>
              <w:t xml:space="preserve"> i pročistač</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928"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Rashodi za nabavu proizvedene dugotrajne imovine</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469.225</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23.510.000</w:t>
            </w:r>
          </w:p>
        </w:tc>
        <w:tc>
          <w:tcPr>
            <w:tcW w:w="1017"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23.510.000</w:t>
            </w:r>
          </w:p>
        </w:tc>
        <w:tc>
          <w:tcPr>
            <w:tcW w:w="928"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90.866</w:t>
            </w:r>
          </w:p>
        </w:tc>
        <w:tc>
          <w:tcPr>
            <w:tcW w:w="750"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19</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Građevinski objekti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465.446</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23.320.000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23.320.000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33.250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7</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4212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Poslovni objekti-domovi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314.358</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8.000.000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8.000.000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4213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proofErr w:type="spellStart"/>
            <w:r w:rsidRPr="00825C3D">
              <w:rPr>
                <w:rFonts w:ascii="Arial" w:eastAsia="Times New Roman" w:hAnsi="Arial" w:cs="Arial"/>
                <w:sz w:val="16"/>
                <w:szCs w:val="16"/>
                <w:lang w:eastAsia="hr-HR"/>
              </w:rPr>
              <w:t>Ceste,željeznice</w:t>
            </w:r>
            <w:proofErr w:type="spellEnd"/>
            <w:r w:rsidRPr="00825C3D">
              <w:rPr>
                <w:rFonts w:ascii="Arial" w:eastAsia="Times New Roman" w:hAnsi="Arial" w:cs="Arial"/>
                <w:sz w:val="16"/>
                <w:szCs w:val="16"/>
                <w:lang w:eastAsia="hr-HR"/>
              </w:rPr>
              <w:t>…</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5.200.000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5.200.000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4214</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Ostali građevinski objekti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151.088</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10.120.000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10.120.000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33.250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22</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Postrojenja i oprema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3.779</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2.616</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69</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Uredska oprema i namještaj</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1.598</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549</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34</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4223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Oprema za održavanje i zaštitu</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2.181</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2.067</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right"/>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95</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21</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4227</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xml:space="preserve">Uređaji, strojevi i oprema za </w:t>
            </w:r>
            <w:proofErr w:type="spellStart"/>
            <w:r w:rsidRPr="00825C3D">
              <w:rPr>
                <w:rFonts w:ascii="Arial" w:eastAsia="Times New Roman" w:hAnsi="Arial" w:cs="Arial"/>
                <w:sz w:val="16"/>
                <w:szCs w:val="16"/>
                <w:lang w:eastAsia="hr-HR"/>
              </w:rPr>
              <w:t>ost.namj</w:t>
            </w:r>
            <w:proofErr w:type="spellEnd"/>
            <w:r w:rsidRPr="00825C3D">
              <w:rPr>
                <w:rFonts w:ascii="Arial" w:eastAsia="Times New Roman" w:hAnsi="Arial" w:cs="Arial"/>
                <w:sz w:val="16"/>
                <w:szCs w:val="16"/>
                <w:lang w:eastAsia="hr-HR"/>
              </w:rPr>
              <w:t>.</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25.000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25.000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426</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Nematerijalna proizvedena imovina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140.000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55.000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39</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4262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Ulaganja u računalne programe</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20.000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4263</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Umjetnička, literarna i znanstvena djela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120.000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55.000</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46</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45</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Dodatna ulaganja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5.416</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350.000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350.000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61.001</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17</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4511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Dodatna ulaganja-domovi</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5.416</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350.000</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350.000</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61.001</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825C3D" w:rsidRPr="00825C3D" w:rsidRDefault="00825C3D" w:rsidP="00825C3D">
            <w:pPr>
              <w:spacing w:after="0" w:line="240" w:lineRule="auto"/>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17</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B. RAČUN ZADUŽIVANJA/FINANCIRANJA</w:t>
            </w:r>
          </w:p>
        </w:tc>
        <w:tc>
          <w:tcPr>
            <w:tcW w:w="3079"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50"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8</w:t>
            </w:r>
          </w:p>
        </w:tc>
        <w:tc>
          <w:tcPr>
            <w:tcW w:w="3079" w:type="dxa"/>
            <w:tcBorders>
              <w:top w:val="nil"/>
              <w:left w:val="nil"/>
              <w:bottom w:val="single" w:sz="4" w:space="0" w:color="auto"/>
              <w:right w:val="single" w:sz="4" w:space="0" w:color="auto"/>
            </w:tcBorders>
            <w:shd w:val="clear" w:color="000000" w:fill="000080"/>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Primici od financijske imovine i zaduživanja</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928"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50"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center"/>
            <w:hideMark/>
          </w:tcPr>
          <w:p w:rsidR="00825C3D" w:rsidRPr="00825C3D" w:rsidRDefault="00825C3D" w:rsidP="00825C3D">
            <w:pPr>
              <w:spacing w:after="0" w:line="240" w:lineRule="auto"/>
              <w:jc w:val="center"/>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#DIJ/0!</w:t>
            </w:r>
          </w:p>
        </w:tc>
        <w:tc>
          <w:tcPr>
            <w:tcW w:w="741" w:type="dxa"/>
            <w:tcBorders>
              <w:top w:val="nil"/>
              <w:left w:val="nil"/>
              <w:bottom w:val="single" w:sz="4" w:space="0" w:color="auto"/>
              <w:right w:val="single" w:sz="4" w:space="0" w:color="auto"/>
            </w:tcBorders>
            <w:shd w:val="clear" w:color="000000" w:fill="000080"/>
            <w:vAlign w:val="center"/>
            <w:hideMark/>
          </w:tcPr>
          <w:p w:rsidR="00825C3D" w:rsidRPr="00825C3D" w:rsidRDefault="00825C3D" w:rsidP="00825C3D">
            <w:pPr>
              <w:spacing w:after="0" w:line="240" w:lineRule="auto"/>
              <w:jc w:val="center"/>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81</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Primljene glavnice zajmova</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813</w:t>
            </w:r>
          </w:p>
        </w:tc>
        <w:tc>
          <w:tcPr>
            <w:tcW w:w="3079"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Primici glavnice zajmova danih bankama</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8132</w:t>
            </w:r>
          </w:p>
        </w:tc>
        <w:tc>
          <w:tcPr>
            <w:tcW w:w="3079"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Povrat zajmova danih kreditnim institucijama u javnom sektoru</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1017"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928"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50" w:type="dxa"/>
            <w:tcBorders>
              <w:top w:val="nil"/>
              <w:left w:val="nil"/>
              <w:bottom w:val="single" w:sz="4" w:space="0" w:color="auto"/>
              <w:right w:val="single" w:sz="4" w:space="0" w:color="auto"/>
            </w:tcBorders>
            <w:shd w:val="clear" w:color="auto" w:fill="auto"/>
            <w:noWrap/>
            <w:vAlign w:val="bottom"/>
            <w:hideMark/>
          </w:tcPr>
          <w:p w:rsidR="00825C3D" w:rsidRPr="00825C3D" w:rsidRDefault="00825C3D" w:rsidP="00825C3D">
            <w:pPr>
              <w:spacing w:after="0" w:line="240" w:lineRule="auto"/>
              <w:jc w:val="right"/>
              <w:rPr>
                <w:rFonts w:ascii="Arial" w:eastAsia="Times New Roman" w:hAnsi="Arial" w:cs="Arial"/>
                <w:sz w:val="16"/>
                <w:szCs w:val="16"/>
                <w:lang w:eastAsia="hr-HR"/>
              </w:rPr>
            </w:pPr>
            <w:r w:rsidRPr="00825C3D">
              <w:rPr>
                <w:rFonts w:ascii="Arial" w:eastAsia="Times New Roman" w:hAnsi="Arial" w:cs="Arial"/>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color w:val="000000"/>
                <w:sz w:val="16"/>
                <w:szCs w:val="16"/>
                <w:lang w:eastAsia="hr-HR"/>
              </w:rPr>
            </w:pPr>
            <w:r w:rsidRPr="00825C3D">
              <w:rPr>
                <w:rFonts w:ascii="Arial" w:eastAsia="Times New Roman" w:hAnsi="Arial" w:cs="Arial"/>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sz w:val="16"/>
                <w:szCs w:val="16"/>
                <w:lang w:eastAsia="hr-HR"/>
              </w:rPr>
            </w:pPr>
            <w:r w:rsidRPr="00825C3D">
              <w:rPr>
                <w:rFonts w:ascii="Arial" w:eastAsia="Times New Roman" w:hAnsi="Arial" w:cs="Arial"/>
                <w:sz w:val="16"/>
                <w:szCs w:val="16"/>
                <w:lang w:eastAsia="hr-HR"/>
              </w:rPr>
              <w:t>#DIJ/0!</w:t>
            </w:r>
          </w:p>
        </w:tc>
      </w:tr>
      <w:tr w:rsidR="00825C3D" w:rsidRPr="00825C3D" w:rsidTr="000B6E64">
        <w:trPr>
          <w:trHeight w:val="247"/>
        </w:trPr>
        <w:tc>
          <w:tcPr>
            <w:tcW w:w="2590" w:type="dxa"/>
            <w:tcBorders>
              <w:top w:val="nil"/>
              <w:left w:val="single" w:sz="4" w:space="0" w:color="auto"/>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9</w:t>
            </w:r>
          </w:p>
        </w:tc>
        <w:tc>
          <w:tcPr>
            <w:tcW w:w="3079"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Vlastiti izvori</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0,00</w:t>
            </w:r>
          </w:p>
        </w:tc>
        <w:tc>
          <w:tcPr>
            <w:tcW w:w="1017"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0,00</w:t>
            </w:r>
          </w:p>
        </w:tc>
        <w:tc>
          <w:tcPr>
            <w:tcW w:w="928"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50"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right"/>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825C3D" w:rsidRPr="00825C3D" w:rsidRDefault="00825C3D" w:rsidP="00825C3D">
            <w:pPr>
              <w:spacing w:after="0" w:line="240" w:lineRule="auto"/>
              <w:jc w:val="center"/>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#DIJ/0!</w:t>
            </w:r>
          </w:p>
        </w:tc>
        <w:tc>
          <w:tcPr>
            <w:tcW w:w="741" w:type="dxa"/>
            <w:tcBorders>
              <w:top w:val="nil"/>
              <w:left w:val="nil"/>
              <w:bottom w:val="single" w:sz="4" w:space="0" w:color="auto"/>
              <w:right w:val="single" w:sz="4" w:space="0" w:color="auto"/>
            </w:tcBorders>
            <w:shd w:val="clear" w:color="000000" w:fill="000080"/>
            <w:vAlign w:val="bottom"/>
            <w:hideMark/>
          </w:tcPr>
          <w:p w:rsidR="00825C3D" w:rsidRPr="00825C3D" w:rsidRDefault="00825C3D" w:rsidP="00825C3D">
            <w:pPr>
              <w:spacing w:after="0" w:line="240" w:lineRule="auto"/>
              <w:jc w:val="center"/>
              <w:rPr>
                <w:rFonts w:ascii="Arial" w:eastAsia="Times New Roman" w:hAnsi="Arial" w:cs="Arial"/>
                <w:b/>
                <w:bCs/>
                <w:color w:val="FFFFFF"/>
                <w:sz w:val="16"/>
                <w:szCs w:val="16"/>
                <w:lang w:eastAsia="hr-HR"/>
              </w:rPr>
            </w:pPr>
            <w:r w:rsidRPr="00825C3D">
              <w:rPr>
                <w:rFonts w:ascii="Arial" w:eastAsia="Times New Roman" w:hAnsi="Arial" w:cs="Arial"/>
                <w:b/>
                <w:bCs/>
                <w:color w:val="FFFFFF"/>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Rezultat poslovanja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0,00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922</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Višak/manjak prihoda</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1017"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50"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right"/>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single" w:sz="4" w:space="0" w:color="auto"/>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9221</w:t>
            </w:r>
          </w:p>
        </w:tc>
        <w:tc>
          <w:tcPr>
            <w:tcW w:w="3079"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Višak prihoda</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1017"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928"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single" w:sz="4" w:space="0" w:color="auto"/>
              <w:right w:val="single" w:sz="4" w:space="0" w:color="auto"/>
            </w:tcBorders>
            <w:shd w:val="clear" w:color="000000" w:fill="FFFFFF"/>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825C3D" w:rsidRPr="00825C3D" w:rsidRDefault="00825C3D" w:rsidP="00825C3D">
            <w:pPr>
              <w:spacing w:after="0" w:line="240" w:lineRule="auto"/>
              <w:jc w:val="center"/>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#DIJ/0!</w:t>
            </w:r>
          </w:p>
        </w:tc>
      </w:tr>
      <w:tr w:rsidR="00825C3D" w:rsidRPr="00825C3D" w:rsidTr="000B6E64">
        <w:trPr>
          <w:trHeight w:val="217"/>
        </w:trPr>
        <w:tc>
          <w:tcPr>
            <w:tcW w:w="2590" w:type="dxa"/>
            <w:tcBorders>
              <w:top w:val="nil"/>
              <w:left w:val="nil"/>
              <w:bottom w:val="nil"/>
              <w:right w:val="nil"/>
            </w:tcBorders>
            <w:shd w:val="clear" w:color="auto" w:fill="auto"/>
            <w:vAlign w:val="bottom"/>
            <w:hideMark/>
          </w:tcPr>
          <w:p w:rsidR="00825C3D" w:rsidRPr="00825C3D" w:rsidRDefault="00825C3D" w:rsidP="00825C3D">
            <w:pPr>
              <w:spacing w:after="0" w:line="240" w:lineRule="auto"/>
              <w:jc w:val="center"/>
              <w:rPr>
                <w:rFonts w:ascii="Arial" w:eastAsia="Times New Roman" w:hAnsi="Arial" w:cs="Arial"/>
                <w:b/>
                <w:bCs/>
                <w:sz w:val="16"/>
                <w:szCs w:val="16"/>
                <w:lang w:eastAsia="hr-HR"/>
              </w:rPr>
            </w:pPr>
          </w:p>
        </w:tc>
        <w:tc>
          <w:tcPr>
            <w:tcW w:w="3079"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17"/>
        </w:trPr>
        <w:tc>
          <w:tcPr>
            <w:tcW w:w="2590"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17"/>
        </w:trPr>
        <w:tc>
          <w:tcPr>
            <w:tcW w:w="2590"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vAlign w:val="bottom"/>
            <w:hideMark/>
          </w:tcPr>
          <w:p w:rsidR="00825C3D" w:rsidRDefault="00825C3D" w:rsidP="00825C3D">
            <w:pPr>
              <w:spacing w:after="0" w:line="240" w:lineRule="auto"/>
              <w:rPr>
                <w:rFonts w:ascii="Times New Roman" w:eastAsia="Times New Roman" w:hAnsi="Times New Roman" w:cs="Times New Roman"/>
                <w:sz w:val="20"/>
                <w:szCs w:val="20"/>
                <w:lang w:eastAsia="hr-HR"/>
              </w:rPr>
            </w:pPr>
          </w:p>
          <w:p w:rsidR="00825C3D" w:rsidRDefault="00825C3D" w:rsidP="00825C3D">
            <w:pPr>
              <w:spacing w:after="0" w:line="240" w:lineRule="auto"/>
              <w:rPr>
                <w:rFonts w:ascii="Times New Roman" w:eastAsia="Times New Roman" w:hAnsi="Times New Roman" w:cs="Times New Roman"/>
                <w:sz w:val="20"/>
                <w:szCs w:val="20"/>
                <w:lang w:eastAsia="hr-HR"/>
              </w:rPr>
            </w:pPr>
          </w:p>
          <w:p w:rsidR="00825C3D" w:rsidRDefault="00825C3D" w:rsidP="00825C3D">
            <w:pPr>
              <w:spacing w:after="0" w:line="240" w:lineRule="auto"/>
              <w:rPr>
                <w:rFonts w:ascii="Times New Roman" w:eastAsia="Times New Roman" w:hAnsi="Times New Roman" w:cs="Times New Roman"/>
                <w:sz w:val="20"/>
                <w:szCs w:val="20"/>
                <w:lang w:eastAsia="hr-HR"/>
              </w:rPr>
            </w:pPr>
          </w:p>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1017"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928"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50" w:type="dxa"/>
            <w:tcBorders>
              <w:top w:val="nil"/>
              <w:left w:val="nil"/>
              <w:bottom w:val="nil"/>
              <w:right w:val="nil"/>
            </w:tcBorders>
            <w:shd w:val="clear" w:color="000000" w:fill="FFFFFF"/>
            <w:vAlign w:val="bottom"/>
            <w:hideMark/>
          </w:tcPr>
          <w:p w:rsidR="00825C3D" w:rsidRPr="00825C3D" w:rsidRDefault="00825C3D" w:rsidP="00825C3D">
            <w:pPr>
              <w:spacing w:after="0" w:line="240" w:lineRule="auto"/>
              <w:rPr>
                <w:rFonts w:ascii="Arial" w:eastAsia="Times New Roman" w:hAnsi="Arial" w:cs="Arial"/>
                <w:b/>
                <w:bCs/>
                <w:sz w:val="16"/>
                <w:szCs w:val="16"/>
                <w:lang w:eastAsia="hr-HR"/>
              </w:rPr>
            </w:pPr>
            <w:r w:rsidRPr="00825C3D">
              <w:rPr>
                <w:rFonts w:ascii="Arial" w:eastAsia="Times New Roman" w:hAnsi="Arial" w:cs="Arial"/>
                <w:b/>
                <w:bCs/>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b/>
                <w:bCs/>
                <w:sz w:val="24"/>
                <w:szCs w:val="24"/>
                <w:lang w:eastAsia="hr-HR"/>
              </w:rPr>
            </w:pPr>
            <w:r w:rsidRPr="004F27EB">
              <w:rPr>
                <w:rFonts w:ascii="Arial" w:eastAsia="Times New Roman" w:hAnsi="Arial" w:cs="Arial"/>
                <w:b/>
                <w:bCs/>
                <w:sz w:val="24"/>
                <w:szCs w:val="24"/>
                <w:lang w:eastAsia="hr-HR"/>
              </w:rPr>
              <w:t>Šifra izvora:</w:t>
            </w: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1    Opći prihodi i primici</w:t>
            </w:r>
          </w:p>
        </w:tc>
        <w:tc>
          <w:tcPr>
            <w:tcW w:w="2962" w:type="dxa"/>
            <w:gridSpan w:val="3"/>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61, 6413,6414, 6421, 651,6513, 6514, 6819, 68, 64229, 6423,643, 644</w:t>
            </w: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2    Doprinosi</w:t>
            </w: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r w:rsidRPr="004F27EB">
              <w:rPr>
                <w:rFonts w:ascii="Arial" w:eastAsia="Times New Roman" w:hAnsi="Arial" w:cs="Arial"/>
                <w:sz w:val="24"/>
                <w:szCs w:val="24"/>
                <w:lang w:eastAsia="hr-HR"/>
              </w:rPr>
              <w:t>62</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3    Vlastiti prihodi</w:t>
            </w: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r w:rsidRPr="004F27EB">
              <w:rPr>
                <w:rFonts w:ascii="Arial" w:eastAsia="Times New Roman" w:hAnsi="Arial" w:cs="Arial"/>
                <w:sz w:val="24"/>
                <w:szCs w:val="24"/>
                <w:lang w:eastAsia="hr-HR"/>
              </w:rPr>
              <w:t>661</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4    Prihodi za posebne namjene</w:t>
            </w:r>
          </w:p>
        </w:tc>
        <w:tc>
          <w:tcPr>
            <w:tcW w:w="2962" w:type="dxa"/>
            <w:gridSpan w:val="3"/>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 xml:space="preserve">652-6524, 6531, 6532, 65129, 64299, 64222, </w:t>
            </w: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5    Pomoći</w:t>
            </w:r>
          </w:p>
        </w:tc>
        <w:tc>
          <w:tcPr>
            <w:tcW w:w="1945" w:type="dxa"/>
            <w:gridSpan w:val="2"/>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631, 632, 633, 634, 635, 636, 638</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 xml:space="preserve">6    Donacije </w:t>
            </w: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r w:rsidRPr="004F27EB">
              <w:rPr>
                <w:rFonts w:ascii="Arial" w:eastAsia="Times New Roman" w:hAnsi="Arial" w:cs="Arial"/>
                <w:sz w:val="24"/>
                <w:szCs w:val="24"/>
                <w:lang w:eastAsia="hr-HR"/>
              </w:rPr>
              <w:t>663</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7   Prihodi od prodaje ili zamjene nefinancijske imovine</w:t>
            </w:r>
          </w:p>
        </w:tc>
        <w:tc>
          <w:tcPr>
            <w:tcW w:w="928"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r w:rsidRPr="004F27EB">
              <w:rPr>
                <w:rFonts w:ascii="Arial" w:eastAsia="Times New Roman" w:hAnsi="Arial" w:cs="Arial"/>
                <w:sz w:val="24"/>
                <w:szCs w:val="24"/>
                <w:lang w:eastAsia="hr-HR"/>
              </w:rPr>
              <w:t>7</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jc w:val="right"/>
              <w:rPr>
                <w:rFonts w:ascii="Arial" w:eastAsia="Times New Roman" w:hAnsi="Arial" w:cs="Arial"/>
                <w:sz w:val="24"/>
                <w:szCs w:val="24"/>
                <w:lang w:eastAsia="hr-HR"/>
              </w:rPr>
            </w:pP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Times New Roman" w:eastAsia="Times New Roman" w:hAnsi="Times New Roman" w:cs="Times New Roman"/>
                <w:sz w:val="24"/>
                <w:szCs w:val="24"/>
                <w:lang w:eastAsia="hr-HR"/>
              </w:rPr>
            </w:pPr>
          </w:p>
        </w:tc>
        <w:tc>
          <w:tcPr>
            <w:tcW w:w="3079"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8   Namjenski primici</w:t>
            </w:r>
          </w:p>
        </w:tc>
        <w:tc>
          <w:tcPr>
            <w:tcW w:w="1945" w:type="dxa"/>
            <w:gridSpan w:val="2"/>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r w:rsidRPr="004F27EB">
              <w:rPr>
                <w:rFonts w:ascii="Arial" w:eastAsia="Times New Roman" w:hAnsi="Arial" w:cs="Arial"/>
                <w:sz w:val="24"/>
                <w:szCs w:val="24"/>
                <w:lang w:eastAsia="hr-HR"/>
              </w:rPr>
              <w:t xml:space="preserve">8-81,82, 83, 84, 85, </w:t>
            </w:r>
          </w:p>
        </w:tc>
        <w:tc>
          <w:tcPr>
            <w:tcW w:w="1017" w:type="dxa"/>
            <w:tcBorders>
              <w:top w:val="nil"/>
              <w:left w:val="nil"/>
              <w:bottom w:val="nil"/>
              <w:right w:val="nil"/>
            </w:tcBorders>
            <w:shd w:val="clear" w:color="auto" w:fill="auto"/>
            <w:noWrap/>
            <w:vAlign w:val="bottom"/>
            <w:hideMark/>
          </w:tcPr>
          <w:p w:rsidR="00825C3D" w:rsidRPr="004F27EB" w:rsidRDefault="00825C3D" w:rsidP="00825C3D">
            <w:pPr>
              <w:spacing w:after="0" w:line="240" w:lineRule="auto"/>
              <w:rPr>
                <w:rFonts w:ascii="Arial" w:eastAsia="Times New Roman" w:hAnsi="Arial" w:cs="Arial"/>
                <w:sz w:val="24"/>
                <w:szCs w:val="24"/>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r w:rsidR="00825C3D" w:rsidRPr="00825C3D" w:rsidTr="000B6E64">
        <w:trPr>
          <w:trHeight w:val="247"/>
        </w:trPr>
        <w:tc>
          <w:tcPr>
            <w:tcW w:w="2590"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3079"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50"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sz w:val="16"/>
                <w:szCs w:val="16"/>
                <w:lang w:eastAsia="hr-HR"/>
              </w:rPr>
            </w:pPr>
            <w:r w:rsidRPr="00825C3D">
              <w:rPr>
                <w:rFonts w:ascii="Arial" w:eastAsia="Times New Roman" w:hAnsi="Arial" w:cs="Arial"/>
                <w:sz w:val="16"/>
                <w:szCs w:val="16"/>
                <w:lang w:eastAsia="hr-HR"/>
              </w:rPr>
              <w:t> </w:t>
            </w:r>
          </w:p>
        </w:tc>
        <w:tc>
          <w:tcPr>
            <w:tcW w:w="741" w:type="dxa"/>
            <w:tcBorders>
              <w:top w:val="nil"/>
              <w:left w:val="nil"/>
              <w:bottom w:val="nil"/>
              <w:right w:val="nil"/>
            </w:tcBorders>
            <w:shd w:val="clear" w:color="000000" w:fill="FFFFFF"/>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r w:rsidRPr="00825C3D">
              <w:rPr>
                <w:rFonts w:ascii="Arial" w:eastAsia="Times New Roman" w:hAnsi="Arial" w:cs="Arial"/>
                <w:b/>
                <w:bCs/>
                <w:color w:val="000000"/>
                <w:sz w:val="16"/>
                <w:szCs w:val="16"/>
                <w:lang w:eastAsia="hr-HR"/>
              </w:rPr>
              <w:t> </w:t>
            </w:r>
          </w:p>
        </w:tc>
        <w:tc>
          <w:tcPr>
            <w:tcW w:w="741" w:type="dxa"/>
            <w:tcBorders>
              <w:top w:val="nil"/>
              <w:left w:val="nil"/>
              <w:bottom w:val="nil"/>
              <w:right w:val="nil"/>
            </w:tcBorders>
            <w:shd w:val="clear" w:color="auto" w:fill="auto"/>
            <w:noWrap/>
            <w:vAlign w:val="bottom"/>
            <w:hideMark/>
          </w:tcPr>
          <w:p w:rsidR="00825C3D" w:rsidRPr="00825C3D" w:rsidRDefault="00825C3D" w:rsidP="00825C3D">
            <w:pPr>
              <w:spacing w:after="0" w:line="240" w:lineRule="auto"/>
              <w:rPr>
                <w:rFonts w:ascii="Arial" w:eastAsia="Times New Roman" w:hAnsi="Arial" w:cs="Arial"/>
                <w:b/>
                <w:bCs/>
                <w:color w:val="000000"/>
                <w:sz w:val="16"/>
                <w:szCs w:val="16"/>
                <w:lang w:eastAsia="hr-HR"/>
              </w:rPr>
            </w:pPr>
          </w:p>
        </w:tc>
      </w:tr>
    </w:tbl>
    <w:p w:rsidR="00825C3D" w:rsidRDefault="00825C3D" w:rsidP="00450DAF">
      <w:pPr>
        <w:spacing w:after="0" w:line="240" w:lineRule="auto"/>
        <w:ind w:firstLine="708"/>
        <w:jc w:val="both"/>
      </w:pPr>
      <w:r>
        <w:rPr>
          <w:lang w:eastAsia="hr-HR"/>
        </w:rPr>
        <w:fldChar w:fldCharType="begin"/>
      </w:r>
      <w:r>
        <w:rPr>
          <w:lang w:eastAsia="hr-HR"/>
        </w:rPr>
        <w:instrText xml:space="preserve"> LINK </w:instrText>
      </w:r>
      <w:r w:rsidR="00A55478">
        <w:rPr>
          <w:lang w:eastAsia="hr-HR"/>
        </w:rPr>
        <w:instrText xml:space="preserve">Excel.Sheet.8 "G:\\POLUGODIŠNJI ZA 2018\\Polugodišnji obračun 2018-objava\\Polugodišnji obračun proračuna za 2018..xls" Sheet2!R1C1:R207C11 </w:instrText>
      </w:r>
      <w:r>
        <w:rPr>
          <w:lang w:eastAsia="hr-HR"/>
        </w:rPr>
        <w:instrText xml:space="preserve">\a \f 4 \h </w:instrText>
      </w:r>
      <w:r>
        <w:rPr>
          <w:lang w:eastAsia="hr-HR"/>
        </w:rPr>
        <w:fldChar w:fldCharType="separate"/>
      </w:r>
    </w:p>
    <w:p w:rsidR="00187033" w:rsidRDefault="00825C3D" w:rsidP="00450DA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fldChar w:fldCharType="end"/>
      </w: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Pr="006C7F54" w:rsidRDefault="00187033" w:rsidP="006C7F54">
      <w:pPr>
        <w:jc w:val="right"/>
        <w:rPr>
          <w:rFonts w:ascii="Times New Roman" w:eastAsia="Times New Roman" w:hAnsi="Times New Roman" w:cs="Times New Roman"/>
          <w:sz w:val="24"/>
          <w:szCs w:val="24"/>
          <w:lang w:eastAsia="hr-HR"/>
        </w:rPr>
      </w:pPr>
    </w:p>
    <w:tbl>
      <w:tblPr>
        <w:tblpPr w:leftFromText="180" w:rightFromText="180" w:vertAnchor="text" w:horzAnchor="page" w:tblpX="793" w:tblpY="-1416"/>
        <w:tblW w:w="11057" w:type="dxa"/>
        <w:tblLook w:val="04A0" w:firstRow="1" w:lastRow="0" w:firstColumn="1" w:lastColumn="0" w:noHBand="0" w:noVBand="1"/>
      </w:tblPr>
      <w:tblGrid>
        <w:gridCol w:w="910"/>
        <w:gridCol w:w="983"/>
        <w:gridCol w:w="895"/>
        <w:gridCol w:w="1330"/>
        <w:gridCol w:w="2034"/>
        <w:gridCol w:w="817"/>
        <w:gridCol w:w="836"/>
        <w:gridCol w:w="1362"/>
        <w:gridCol w:w="642"/>
        <w:gridCol w:w="537"/>
        <w:gridCol w:w="711"/>
      </w:tblGrid>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0"/>
                <w:szCs w:val="10"/>
                <w:lang w:eastAsia="hr-HR"/>
              </w:rPr>
            </w:pPr>
            <w:r w:rsidRPr="002F2BED">
              <w:rPr>
                <w:rFonts w:ascii="Arial" w:eastAsia="Times New Roman" w:hAnsi="Arial" w:cs="Arial"/>
                <w:b/>
                <w:bCs/>
                <w:sz w:val="10"/>
                <w:szCs w:val="1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0"/>
                <w:szCs w:val="10"/>
                <w:lang w:eastAsia="hr-HR"/>
              </w:rPr>
            </w:pPr>
            <w:r w:rsidRPr="002F2BED">
              <w:rPr>
                <w:rFonts w:ascii="Arial" w:eastAsia="Times New Roman" w:hAnsi="Arial" w:cs="Arial"/>
                <w:b/>
                <w:bCs/>
                <w:sz w:val="10"/>
                <w:szCs w:val="1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0"/>
                <w:szCs w:val="10"/>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sz w:val="20"/>
                <w:szCs w:val="20"/>
                <w:lang w:eastAsia="hr-HR"/>
              </w:rPr>
            </w:pPr>
            <w:r w:rsidRPr="00AD5161">
              <w:rPr>
                <w:rFonts w:ascii="Arial" w:eastAsia="Times New Roman" w:hAnsi="Arial" w:cs="Arial"/>
                <w:sz w:val="20"/>
                <w:szCs w:val="20"/>
                <w:lang w:eastAsia="hr-HR"/>
              </w:rPr>
              <w:t xml:space="preserve">OPĆINA </w:t>
            </w:r>
          </w:p>
        </w:tc>
        <w:tc>
          <w:tcPr>
            <w:tcW w:w="895"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sz w:val="20"/>
                <w:szCs w:val="20"/>
                <w:lang w:eastAsia="hr-HR"/>
              </w:rPr>
            </w:pPr>
            <w:r w:rsidRPr="00AD5161">
              <w:rPr>
                <w:rFonts w:ascii="Arial" w:eastAsia="Times New Roman" w:hAnsi="Arial" w:cs="Arial"/>
                <w:sz w:val="20"/>
                <w:szCs w:val="20"/>
                <w:lang w:eastAsia="hr-HR"/>
              </w:rPr>
              <w:t>BEREK</w:t>
            </w:r>
          </w:p>
        </w:tc>
        <w:tc>
          <w:tcPr>
            <w:tcW w:w="133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Times New Roman" w:eastAsia="Times New Roman" w:hAnsi="Times New Roman" w:cs="Times New Roman"/>
                <w:sz w:val="20"/>
                <w:szCs w:val="20"/>
                <w:lang w:eastAsia="hr-HR"/>
              </w:rPr>
            </w:pPr>
          </w:p>
        </w:tc>
        <w:tc>
          <w:tcPr>
            <w:tcW w:w="5242" w:type="dxa"/>
            <w:gridSpan w:val="4"/>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sz w:val="20"/>
                <w:szCs w:val="20"/>
                <w:lang w:eastAsia="hr-HR"/>
              </w:rPr>
            </w:pPr>
            <w:r w:rsidRPr="00AD5161">
              <w:rPr>
                <w:rFonts w:ascii="Arial" w:eastAsia="Times New Roman" w:hAnsi="Arial" w:cs="Arial"/>
                <w:sz w:val="20"/>
                <w:szCs w:val="20"/>
                <w:lang w:eastAsia="hr-HR"/>
              </w:rPr>
              <w:t>POLUGODIŠNJI OBRAČUN PRORAČUNA OPĆINE BEREK ZA I. - VI. /2018.</w:t>
            </w: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31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jc w:val="center"/>
              <w:rPr>
                <w:rFonts w:ascii="Arial" w:eastAsia="Times New Roman" w:hAnsi="Arial" w:cs="Arial"/>
                <w:b/>
                <w:bCs/>
                <w:sz w:val="20"/>
                <w:szCs w:val="20"/>
                <w:lang w:eastAsia="hr-HR"/>
              </w:rPr>
            </w:pPr>
            <w:r w:rsidRPr="00AD5161">
              <w:rPr>
                <w:rFonts w:ascii="Arial" w:eastAsia="Times New Roman" w:hAnsi="Arial" w:cs="Arial"/>
                <w:b/>
                <w:bCs/>
                <w:sz w:val="20"/>
                <w:szCs w:val="20"/>
                <w:lang w:eastAsia="hr-HR"/>
              </w:rPr>
              <w:t>II.II.</w:t>
            </w:r>
          </w:p>
        </w:tc>
        <w:tc>
          <w:tcPr>
            <w:tcW w:w="2225" w:type="dxa"/>
            <w:gridSpan w:val="2"/>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b/>
                <w:bCs/>
                <w:sz w:val="20"/>
                <w:szCs w:val="20"/>
                <w:lang w:eastAsia="hr-HR"/>
              </w:rPr>
            </w:pPr>
            <w:r w:rsidRPr="00AD5161">
              <w:rPr>
                <w:rFonts w:ascii="Arial" w:eastAsia="Times New Roman" w:hAnsi="Arial" w:cs="Arial"/>
                <w:b/>
                <w:bCs/>
                <w:sz w:val="20"/>
                <w:szCs w:val="20"/>
                <w:lang w:eastAsia="hr-HR"/>
              </w:rPr>
              <w:t>POSEBNI DIO</w:t>
            </w:r>
          </w:p>
        </w:tc>
        <w:tc>
          <w:tcPr>
            <w:tcW w:w="2034"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b/>
                <w:bCs/>
                <w:sz w:val="20"/>
                <w:szCs w:val="20"/>
                <w:lang w:eastAsia="hr-HR"/>
              </w:rPr>
            </w:pPr>
            <w:r w:rsidRPr="00AD5161">
              <w:rPr>
                <w:rFonts w:ascii="Arial" w:eastAsia="Times New Roman" w:hAnsi="Arial" w:cs="Arial"/>
                <w:b/>
                <w:bCs/>
                <w:sz w:val="20"/>
                <w:szCs w:val="20"/>
                <w:lang w:eastAsia="hr-HR"/>
              </w:rPr>
              <w:t>prema programskoj klasifikaciji</w:t>
            </w:r>
          </w:p>
        </w:tc>
        <w:tc>
          <w:tcPr>
            <w:tcW w:w="817" w:type="dxa"/>
            <w:tcBorders>
              <w:top w:val="nil"/>
              <w:left w:val="nil"/>
              <w:bottom w:val="nil"/>
              <w:right w:val="nil"/>
            </w:tcBorders>
            <w:shd w:val="clear" w:color="auto" w:fill="auto"/>
            <w:noWrap/>
            <w:vAlign w:val="bottom"/>
            <w:hideMark/>
          </w:tcPr>
          <w:p w:rsidR="002F2BED" w:rsidRPr="00AD5161" w:rsidRDefault="002F2BED" w:rsidP="002F2BED">
            <w:pPr>
              <w:spacing w:after="0" w:line="240" w:lineRule="auto"/>
              <w:rPr>
                <w:rFonts w:ascii="Arial" w:eastAsia="Times New Roman" w:hAnsi="Arial" w:cs="Arial"/>
                <w:b/>
                <w:bCs/>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FF0000"/>
                <w:sz w:val="12"/>
                <w:szCs w:val="12"/>
                <w:lang w:eastAsia="hr-HR"/>
              </w:rPr>
            </w:pPr>
            <w:r w:rsidRPr="002F2BED">
              <w:rPr>
                <w:rFonts w:ascii="Arial" w:eastAsia="Times New Roman" w:hAnsi="Arial" w:cs="Arial"/>
                <w:b/>
                <w:bCs/>
                <w:color w:val="FF0000"/>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FF0000"/>
                <w:sz w:val="12"/>
                <w:szCs w:val="12"/>
                <w:lang w:eastAsia="hr-HR"/>
              </w:rPr>
            </w:pPr>
            <w:r w:rsidRPr="002F2BED">
              <w:rPr>
                <w:rFonts w:ascii="Arial" w:eastAsia="Times New Roman" w:hAnsi="Arial" w:cs="Arial"/>
                <w:b/>
                <w:bCs/>
                <w:color w:val="FF0000"/>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color w:val="FF0000"/>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344"/>
        </w:trPr>
        <w:tc>
          <w:tcPr>
            <w:tcW w:w="91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Šifra:</w:t>
            </w:r>
            <w:r w:rsidRPr="002F2BED">
              <w:rPr>
                <w:rFonts w:ascii="Arial" w:eastAsia="Times New Roman" w:hAnsi="Arial" w:cs="Arial"/>
                <w:b/>
                <w:bCs/>
                <w:sz w:val="12"/>
                <w:szCs w:val="12"/>
                <w:lang w:eastAsia="hr-HR"/>
              </w:rPr>
              <w:br/>
              <w:t>Programska</w:t>
            </w:r>
          </w:p>
        </w:tc>
        <w:tc>
          <w:tcPr>
            <w:tcW w:w="983"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17"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w:t>
            </w:r>
          </w:p>
        </w:tc>
        <w:tc>
          <w:tcPr>
            <w:tcW w:w="1362"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642"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537"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w:t>
            </w:r>
          </w:p>
        </w:tc>
        <w:tc>
          <w:tcPr>
            <w:tcW w:w="711" w:type="dxa"/>
            <w:tcBorders>
              <w:top w:val="single" w:sz="4" w:space="0" w:color="auto"/>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Program/</w:t>
            </w:r>
            <w:r w:rsidRPr="002F2BED">
              <w:rPr>
                <w:rFonts w:ascii="Arial" w:eastAsia="Times New Roman" w:hAnsi="Arial" w:cs="Arial"/>
                <w:b/>
                <w:bCs/>
                <w:sz w:val="12"/>
                <w:szCs w:val="12"/>
                <w:lang w:eastAsia="hr-HR"/>
              </w:rPr>
              <w:br/>
              <w:t>projekt</w:t>
            </w:r>
          </w:p>
        </w:tc>
        <w:tc>
          <w:tcPr>
            <w:tcW w:w="983" w:type="dxa"/>
            <w:tcBorders>
              <w:top w:val="nil"/>
              <w:left w:val="nil"/>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Šifra</w:t>
            </w:r>
          </w:p>
        </w:tc>
        <w:tc>
          <w:tcPr>
            <w:tcW w:w="895"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FUNK.</w:t>
            </w:r>
          </w:p>
        </w:tc>
        <w:tc>
          <w:tcPr>
            <w:tcW w:w="1330"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BROJ</w:t>
            </w:r>
          </w:p>
        </w:tc>
        <w:tc>
          <w:tcPr>
            <w:tcW w:w="2034"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17" w:type="dxa"/>
            <w:tcBorders>
              <w:top w:val="nil"/>
              <w:left w:val="nil"/>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Izvorni plan</w:t>
            </w:r>
          </w:p>
        </w:tc>
        <w:tc>
          <w:tcPr>
            <w:tcW w:w="836" w:type="dxa"/>
            <w:tcBorders>
              <w:top w:val="nil"/>
              <w:left w:val="nil"/>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Tekući plan </w:t>
            </w:r>
          </w:p>
        </w:tc>
        <w:tc>
          <w:tcPr>
            <w:tcW w:w="1362" w:type="dxa"/>
            <w:tcBorders>
              <w:top w:val="nil"/>
              <w:left w:val="nil"/>
              <w:bottom w:val="single" w:sz="4" w:space="0" w:color="auto"/>
              <w:right w:val="single" w:sz="4" w:space="0" w:color="auto"/>
            </w:tcBorders>
            <w:shd w:val="clear" w:color="000000" w:fill="C0C0C0"/>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Izvršenje</w:t>
            </w:r>
          </w:p>
        </w:tc>
        <w:tc>
          <w:tcPr>
            <w:tcW w:w="642"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in</w:t>
            </w:r>
            <w:proofErr w:type="spellEnd"/>
            <w:r w:rsidRPr="002F2BED">
              <w:rPr>
                <w:rFonts w:ascii="Arial" w:eastAsia="Times New Roman" w:hAnsi="Arial" w:cs="Arial"/>
                <w:b/>
                <w:bCs/>
                <w:sz w:val="12"/>
                <w:szCs w:val="12"/>
                <w:lang w:eastAsia="hr-HR"/>
              </w:rPr>
              <w:t>-</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Aktivnost</w:t>
            </w:r>
          </w:p>
        </w:tc>
        <w:tc>
          <w:tcPr>
            <w:tcW w:w="983" w:type="dxa"/>
            <w:tcBorders>
              <w:top w:val="nil"/>
              <w:left w:val="nil"/>
              <w:bottom w:val="single" w:sz="4" w:space="0" w:color="auto"/>
              <w:right w:val="single" w:sz="4" w:space="0" w:color="auto"/>
            </w:tcBorders>
            <w:shd w:val="clear" w:color="000000" w:fill="C0C0C0"/>
            <w:noWrap/>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Izvor</w:t>
            </w:r>
          </w:p>
        </w:tc>
        <w:tc>
          <w:tcPr>
            <w:tcW w:w="895" w:type="dxa"/>
            <w:tcBorders>
              <w:top w:val="nil"/>
              <w:left w:val="nil"/>
              <w:bottom w:val="single" w:sz="4" w:space="0" w:color="auto"/>
              <w:right w:val="single" w:sz="4" w:space="0" w:color="auto"/>
            </w:tcBorders>
            <w:shd w:val="clear" w:color="000000" w:fill="C0C0C0"/>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KLASIF.</w:t>
            </w:r>
          </w:p>
        </w:tc>
        <w:tc>
          <w:tcPr>
            <w:tcW w:w="1330" w:type="dxa"/>
            <w:tcBorders>
              <w:top w:val="nil"/>
              <w:left w:val="nil"/>
              <w:bottom w:val="single" w:sz="4" w:space="0" w:color="auto"/>
              <w:right w:val="single" w:sz="4" w:space="0" w:color="auto"/>
            </w:tcBorders>
            <w:shd w:val="clear" w:color="000000" w:fill="C0C0C0"/>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RAČUNA</w:t>
            </w:r>
          </w:p>
        </w:tc>
        <w:tc>
          <w:tcPr>
            <w:tcW w:w="2034"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VRSTA RASHODA I IZDATAKA</w:t>
            </w:r>
          </w:p>
        </w:tc>
        <w:tc>
          <w:tcPr>
            <w:tcW w:w="817"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2018. god.</w:t>
            </w:r>
          </w:p>
        </w:tc>
        <w:tc>
          <w:tcPr>
            <w:tcW w:w="836"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2018. god.</w:t>
            </w:r>
          </w:p>
        </w:tc>
        <w:tc>
          <w:tcPr>
            <w:tcW w:w="1362"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I-VI-2018</w:t>
            </w:r>
          </w:p>
        </w:tc>
        <w:tc>
          <w:tcPr>
            <w:tcW w:w="642"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C0C0C0"/>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deks</w:t>
            </w:r>
            <w:proofErr w:type="spellEnd"/>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UKUPNO RASHODI I IZDACI</w:t>
            </w:r>
          </w:p>
        </w:tc>
        <w:tc>
          <w:tcPr>
            <w:tcW w:w="2034"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27.354.600</w:t>
            </w:r>
          </w:p>
        </w:tc>
        <w:tc>
          <w:tcPr>
            <w:tcW w:w="836"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27.354.600</w:t>
            </w:r>
          </w:p>
        </w:tc>
        <w:tc>
          <w:tcPr>
            <w:tcW w:w="1362"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1.337.572</w:t>
            </w:r>
          </w:p>
        </w:tc>
        <w:tc>
          <w:tcPr>
            <w:tcW w:w="642"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33"/>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001</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RAZDJEL  001   OPĆINSKO VIJEĆE </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434.500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434.500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155.190</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001 01</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001 01 Općinsko vijeće i izvršna tijela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01- opće javne usluge</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509"/>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1001</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1001: Donošenje akata i mjera iz djelokruga predstavničkog, izvršnog tijela i mjesne samouprave</w:t>
            </w:r>
          </w:p>
        </w:tc>
        <w:tc>
          <w:tcPr>
            <w:tcW w:w="2034"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424.500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424.500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155.190</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1001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MT-28</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0111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Aktivnost A100001: Predstavničko i izvršna tijela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135.500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135.500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31.653</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135.500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135.500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31.653</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135.500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135.500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31.653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31.653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30.913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promidžbe i informiranja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30.913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Ostale </w:t>
            </w:r>
            <w:proofErr w:type="spellStart"/>
            <w:r w:rsidRPr="002F2BED">
              <w:rPr>
                <w:rFonts w:ascii="Arial" w:eastAsia="Times New Roman" w:hAnsi="Arial" w:cs="Arial"/>
                <w:sz w:val="12"/>
                <w:szCs w:val="12"/>
                <w:lang w:eastAsia="hr-HR"/>
              </w:rPr>
              <w:t>usl</w:t>
            </w:r>
            <w:proofErr w:type="spellEnd"/>
            <w:r w:rsidRPr="002F2BED">
              <w:rPr>
                <w:rFonts w:ascii="Arial" w:eastAsia="Times New Roman" w:hAnsi="Arial" w:cs="Arial"/>
                <w:sz w:val="12"/>
                <w:szCs w:val="12"/>
                <w:lang w:eastAsia="hr-HR"/>
              </w:rPr>
              <w:t>.(</w:t>
            </w:r>
            <w:proofErr w:type="spellStart"/>
            <w:r w:rsidRPr="002F2BED">
              <w:rPr>
                <w:rFonts w:ascii="Arial" w:eastAsia="Times New Roman" w:hAnsi="Arial" w:cs="Arial"/>
                <w:sz w:val="12"/>
                <w:szCs w:val="12"/>
                <w:lang w:eastAsia="hr-HR"/>
              </w:rPr>
              <w:t>fotogr</w:t>
            </w:r>
            <w:proofErr w:type="spellEnd"/>
            <w:r w:rsidRPr="002F2BED">
              <w:rPr>
                <w:rFonts w:ascii="Arial" w:eastAsia="Times New Roman" w:hAnsi="Arial" w:cs="Arial"/>
                <w:sz w:val="12"/>
                <w:szCs w:val="12"/>
                <w:lang w:eastAsia="hr-HR"/>
              </w:rPr>
              <w:t>.,</w:t>
            </w:r>
            <w:proofErr w:type="spellStart"/>
            <w:r w:rsidRPr="002F2BED">
              <w:rPr>
                <w:rFonts w:ascii="Arial" w:eastAsia="Times New Roman" w:hAnsi="Arial" w:cs="Arial"/>
                <w:sz w:val="12"/>
                <w:szCs w:val="12"/>
                <w:lang w:eastAsia="hr-HR"/>
              </w:rPr>
              <w:t>graf.tisak</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740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Naknade za rad predstavničkog tijela, povjere…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Reprezentacija-Dan općine, prijemi…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Članarine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740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32961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Troškovi sudskih postupaka-Ruža Kovačević</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Ostali </w:t>
            </w:r>
            <w:proofErr w:type="spellStart"/>
            <w:r w:rsidRPr="002F2BED">
              <w:rPr>
                <w:rFonts w:ascii="Arial" w:eastAsia="Times New Roman" w:hAnsi="Arial" w:cs="Arial"/>
                <w:sz w:val="12"/>
                <w:szCs w:val="12"/>
                <w:lang w:eastAsia="hr-HR"/>
              </w:rPr>
              <w:t>nesp.izd</w:t>
            </w:r>
            <w:proofErr w:type="spellEnd"/>
            <w:r w:rsidRPr="002F2BED">
              <w:rPr>
                <w:rFonts w:ascii="Arial" w:eastAsia="Times New Roman" w:hAnsi="Arial" w:cs="Arial"/>
                <w:sz w:val="12"/>
                <w:szCs w:val="12"/>
                <w:lang w:eastAsia="hr-HR"/>
              </w:rPr>
              <w:t>.(</w:t>
            </w:r>
            <w:proofErr w:type="spellStart"/>
            <w:r w:rsidRPr="002F2BED">
              <w:rPr>
                <w:rFonts w:ascii="Arial" w:eastAsia="Times New Roman" w:hAnsi="Arial" w:cs="Arial"/>
                <w:sz w:val="12"/>
                <w:szCs w:val="12"/>
                <w:lang w:eastAsia="hr-HR"/>
              </w:rPr>
              <w:t>aranž</w:t>
            </w:r>
            <w:proofErr w:type="spellEnd"/>
            <w:r w:rsidRPr="002F2BED">
              <w:rPr>
                <w:rFonts w:ascii="Arial" w:eastAsia="Times New Roman" w:hAnsi="Arial" w:cs="Arial"/>
                <w:sz w:val="12"/>
                <w:szCs w:val="12"/>
                <w:lang w:eastAsia="hr-HR"/>
              </w:rPr>
              <w:t>.,cvijeće i sl.)</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#REF!</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C00000"/>
                <w:sz w:val="12"/>
                <w:szCs w:val="12"/>
                <w:lang w:eastAsia="hr-HR"/>
              </w:rPr>
            </w:pPr>
            <w:r w:rsidRPr="002F2BED">
              <w:rPr>
                <w:rFonts w:ascii="Arial" w:eastAsia="Times New Roman" w:hAnsi="Arial" w:cs="Arial"/>
                <w:color w:val="C00000"/>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3861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Kapitalne pomoći trgovačkim društvima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1001 02</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MT-69</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0111</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 A100002:</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Izvršna tijela - općinski načelnik</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289.000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289.000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123.537</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center"/>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289.000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289.000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123.537</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711"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289.000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289.000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123.537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79.924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Plaće (bruto)</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68.195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Plaće za redovan rad</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68.195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Doprinosi na plaće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29.000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29.000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11.729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zdravstveno osiguranje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10.570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zapošljavanje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1.159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43.613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Naknade troškova zaposlenima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Službena putovanja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Naknada za prijevoz, rad na terenu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naknade troškova zaposlenima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7.997</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7.997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Sitan inventar i auto gume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9.031</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telefona, pošte i prijevoza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6.612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održavanja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2.419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26.479</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Premije osiguranja auta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Reprezentacija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26.479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Ostale </w:t>
            </w:r>
            <w:proofErr w:type="spellStart"/>
            <w:r w:rsidRPr="002F2BED">
              <w:rPr>
                <w:rFonts w:ascii="Arial" w:eastAsia="Times New Roman" w:hAnsi="Arial" w:cs="Arial"/>
                <w:sz w:val="12"/>
                <w:szCs w:val="12"/>
                <w:lang w:eastAsia="hr-HR"/>
              </w:rPr>
              <w:t>nesp.usluge</w:t>
            </w:r>
            <w:proofErr w:type="spellEnd"/>
            <w:r w:rsidRPr="002F2BED">
              <w:rPr>
                <w:rFonts w:ascii="Arial" w:eastAsia="Times New Roman" w:hAnsi="Arial" w:cs="Arial"/>
                <w:sz w:val="12"/>
                <w:szCs w:val="12"/>
                <w:lang w:eastAsia="hr-HR"/>
              </w:rPr>
              <w:t>(izdaci protokola)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3631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Tekuće pomoći </w:t>
            </w:r>
            <w:proofErr w:type="spellStart"/>
            <w:r w:rsidRPr="002F2BED">
              <w:rPr>
                <w:rFonts w:ascii="Arial" w:eastAsia="Times New Roman" w:hAnsi="Arial" w:cs="Arial"/>
                <w:sz w:val="12"/>
                <w:szCs w:val="12"/>
                <w:lang w:eastAsia="hr-HR"/>
              </w:rPr>
              <w:t>opć</w:t>
            </w:r>
            <w:proofErr w:type="spellEnd"/>
            <w:r w:rsidRPr="002F2BED">
              <w:rPr>
                <w:rFonts w:ascii="Arial" w:eastAsia="Times New Roman" w:hAnsi="Arial" w:cs="Arial"/>
                <w:sz w:val="12"/>
                <w:szCs w:val="12"/>
                <w:lang w:eastAsia="hr-HR"/>
              </w:rPr>
              <w:t>. Proračunu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1002</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MT-29</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0111</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02         Program političkih stranaka</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1002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0111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 A10001: Osnovne funkcije stranaka</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RAZDJEL 002   JEDINSTVENI UPRAVNI ODJEL </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26.920.100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26.920.100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1.182.382</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002 01</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GLAVA 002 01 JEDINSTVENI UPRAVNI ODJEL </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1.159.100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1.159.100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506.419</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01 - opće javne usluge</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49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1003</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3333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03:</w:t>
            </w:r>
          </w:p>
        </w:tc>
        <w:tc>
          <w:tcPr>
            <w:tcW w:w="2034" w:type="dxa"/>
            <w:tcBorders>
              <w:top w:val="nil"/>
              <w:left w:val="nil"/>
              <w:bottom w:val="single" w:sz="4" w:space="0" w:color="auto"/>
              <w:right w:val="single" w:sz="4" w:space="0" w:color="auto"/>
            </w:tcBorders>
            <w:shd w:val="clear" w:color="000000" w:fill="3333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Priprema i donošenje akata iz djelokruga tijela</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1.159.100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1.159.100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506.419</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MT-30</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0112</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    Administrativno, tehničko i stručno osoblje</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735.500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735.500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341.825</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720.500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720.500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338.171</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528</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pomoći - HZZ</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3.654</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735.500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735.500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341.825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209.000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209.000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64.935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Plaće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55.218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Plaće za redovan rad</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55.218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3.750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3.750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Doprinosi na plaće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29.000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29.000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5.967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 za zdravstveno osiguranje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5.377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 za zapošljavanje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590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513.500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513.500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272.360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Naknade troškova </w:t>
            </w:r>
            <w:proofErr w:type="spellStart"/>
            <w:r w:rsidRPr="002F2BED">
              <w:rPr>
                <w:rFonts w:ascii="Arial" w:eastAsia="Times New Roman" w:hAnsi="Arial" w:cs="Arial"/>
                <w:b/>
                <w:bCs/>
                <w:sz w:val="12"/>
                <w:szCs w:val="12"/>
                <w:lang w:eastAsia="hr-HR"/>
              </w:rPr>
              <w:t>zasposlenima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5.828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Službena putovanja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Nakn.za prijevoz, rad na terenu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5.828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Stručno usavršavanje zaposlenika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naknade troškova zaposlenima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20.700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Uredski materijal i ostali mater.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10.545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Energija-plin za urede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9.206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Sitni inventar</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Službena, radna i zaštitna odjeća i obuća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397.000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397.000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239.398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telefona, pošte i prijevoza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22.000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22.000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9.583</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održavanja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44.203</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promidžbe i informiranja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Komunalne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Zakupnine i najamnine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270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Zdravstvene i veterinarske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11.328</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325.000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325.000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152.867</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Računalne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10.386</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10.761</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Nakn.troškova</w:t>
            </w:r>
            <w:proofErr w:type="spellEnd"/>
            <w:r w:rsidRPr="002F2BED">
              <w:rPr>
                <w:rFonts w:ascii="Arial" w:eastAsia="Times New Roman" w:hAnsi="Arial" w:cs="Arial"/>
                <w:b/>
                <w:bCs/>
                <w:sz w:val="12"/>
                <w:szCs w:val="12"/>
                <w:lang w:eastAsia="hr-HR"/>
              </w:rPr>
              <w:t xml:space="preserve"> osobama izvan radnog </w:t>
            </w:r>
            <w:proofErr w:type="spellStart"/>
            <w:r w:rsidRPr="002F2BED">
              <w:rPr>
                <w:rFonts w:ascii="Arial" w:eastAsia="Times New Roman" w:hAnsi="Arial" w:cs="Arial"/>
                <w:b/>
                <w:bCs/>
                <w:sz w:val="12"/>
                <w:szCs w:val="12"/>
                <w:lang w:eastAsia="hr-HR"/>
              </w:rPr>
              <w:t>odn</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3.858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3241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Nakn</w:t>
            </w:r>
            <w:proofErr w:type="spellEnd"/>
            <w:r w:rsidRPr="002F2BED">
              <w:rPr>
                <w:rFonts w:ascii="Arial" w:eastAsia="Times New Roman" w:hAnsi="Arial" w:cs="Arial"/>
                <w:sz w:val="12"/>
                <w:szCs w:val="12"/>
                <w:lang w:eastAsia="hr-HR"/>
              </w:rPr>
              <w:t xml:space="preserve">. troškova osobama izvan radnog </w:t>
            </w:r>
            <w:proofErr w:type="spellStart"/>
            <w:r w:rsidRPr="002F2BED">
              <w:rPr>
                <w:rFonts w:ascii="Arial" w:eastAsia="Times New Roman" w:hAnsi="Arial" w:cs="Arial"/>
                <w:sz w:val="12"/>
                <w:szCs w:val="12"/>
                <w:lang w:eastAsia="hr-HR"/>
              </w:rPr>
              <w:t>odn</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3.858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27.000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27.000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2.576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Premije osiguranja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Reprezentacija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756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Članarine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Pristojbe i naknade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1.820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Financijski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343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financijski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3431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Bankarske usluge i usluge platnog prometa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4.530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3433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Zatezne kamate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3434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nespomenuti financijski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3631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pomoći gradskom proračunu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Ostali rashodi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Naknada štete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Naknada štete pravnim i fizičkim osobama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02</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MT-65</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0113</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Troškovi izbora</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center"/>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Uredski materijal i ostali mater.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telefona, pošte i prijevoza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promidžbe i informiranja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color w:val="FF0000"/>
                <w:sz w:val="12"/>
                <w:szCs w:val="12"/>
                <w:lang w:eastAsia="hr-HR"/>
              </w:rPr>
            </w:pPr>
            <w:r w:rsidRPr="002F2BED">
              <w:rPr>
                <w:rFonts w:ascii="Arial" w:eastAsia="Times New Roman" w:hAnsi="Arial" w:cs="Arial"/>
                <w:b/>
                <w:bCs/>
                <w:color w:val="FF0000"/>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Računalne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Naknade za rad predstavničkih tijela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03</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MT-31</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0112</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          Održavanje zgrada za redovno korištenje</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zgrada za korištenje - domovi</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233.600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233.600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97.939</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183.600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183.600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81.140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434</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komunalnog doprinosa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16.799</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233.600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233.600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97.939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233.600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233.600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97.939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29.513</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16.799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12.644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Sitan inventar i auto gume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118.600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118.600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50.467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tekućeg i investicijskog održavanja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53.600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53.600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20.484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Komunalne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28.733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1.250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17.959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Premije osiguranja domova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17.959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04</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0112</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     Tekuća zaliha proračuna</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9.039</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9.039</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Izvanredni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3851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Nepredviđeni rashodi do visine </w:t>
            </w:r>
            <w:proofErr w:type="spellStart"/>
            <w:r w:rsidRPr="002F2BED">
              <w:rPr>
                <w:rFonts w:ascii="Arial" w:eastAsia="Times New Roman" w:hAnsi="Arial" w:cs="Arial"/>
                <w:sz w:val="12"/>
                <w:szCs w:val="12"/>
                <w:lang w:eastAsia="hr-HR"/>
              </w:rPr>
              <w:t>pror.prič</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9.039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05</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MT-33</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0112</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Tekući</w:t>
            </w:r>
            <w:r w:rsidRPr="002F2BED">
              <w:rPr>
                <w:rFonts w:ascii="Arial" w:eastAsia="Times New Roman" w:hAnsi="Arial" w:cs="Arial"/>
                <w:b/>
                <w:bCs/>
                <w:color w:val="FFFFFF"/>
                <w:sz w:val="12"/>
                <w:szCs w:val="12"/>
                <w:lang w:eastAsia="hr-HR"/>
              </w:rPr>
              <w:b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Nabava dugotrajne imovine</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2.616</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2.616</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2.616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proizvedene dugotrajne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2.616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Postrojenja i oprema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2.616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Uredska oprema i namještaj</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549</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Oprema za održavanje i zaštitu - </w:t>
            </w:r>
            <w:proofErr w:type="spellStart"/>
            <w:r w:rsidRPr="002F2BED">
              <w:rPr>
                <w:rFonts w:ascii="Arial" w:eastAsia="Times New Roman" w:hAnsi="Arial" w:cs="Arial"/>
                <w:sz w:val="12"/>
                <w:szCs w:val="12"/>
                <w:lang w:eastAsia="hr-HR"/>
              </w:rPr>
              <w:t>klima,peći</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2.067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Uređaji i strojevi za ostale namjene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Osobni automobili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Nematerijalna proizvedena imovina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4262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Ulaganja u računovodstvene programe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1003 06</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52</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049</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Prostorno planiranje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55.000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  - Prostorni plan</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Izdaci za financijsku imovinu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Izdaci za udjele u glavnici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Nematerijalna proizvedena imovina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55.000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4263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Dokumenti prostornog uređenja</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55.000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002 02</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02   VATROGASTVO I CIVILNA ZAŠTITA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21.457</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03</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03</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03 - Javni red i sigurnost</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 1004 </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04:</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Zaštita od požara i civilne zaštite</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21.457</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1004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MT-35</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0320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Osnovna djelatnost JVP</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21.457</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433</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komunalne naknade</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21.457</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21.457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21.457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21.457</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21.457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1004 02</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MT-36</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0320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Civilna zaštita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dane u inozemstvo 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0320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3631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pomoći unutar opće države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1004 03</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MT-76</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0320</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Vatrogasna zajednica, Gorska </w:t>
            </w:r>
            <w:proofErr w:type="spellStart"/>
            <w:r w:rsidRPr="002F2BED">
              <w:rPr>
                <w:rFonts w:ascii="Arial" w:eastAsia="Times New Roman" w:hAnsi="Arial" w:cs="Arial"/>
                <w:b/>
                <w:bCs/>
                <w:color w:val="FFFFFF"/>
                <w:sz w:val="12"/>
                <w:szCs w:val="12"/>
                <w:lang w:eastAsia="hr-HR"/>
              </w:rPr>
              <w:t>sl</w:t>
            </w:r>
            <w:proofErr w:type="spellEnd"/>
            <w:r w:rsidRPr="002F2BED">
              <w:rPr>
                <w:rFonts w:ascii="Arial" w:eastAsia="Times New Roman" w:hAnsi="Arial" w:cs="Arial"/>
                <w:b/>
                <w:bCs/>
                <w:color w:val="FFFFFF"/>
                <w:sz w:val="12"/>
                <w:szCs w:val="12"/>
                <w:lang w:eastAsia="hr-HR"/>
              </w:rPr>
              <w:t>….</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center"/>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36</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Pomoći dane u inozemstvo 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0320</w:t>
            </w:r>
          </w:p>
        </w:tc>
        <w:tc>
          <w:tcPr>
            <w:tcW w:w="1330"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363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0320</w:t>
            </w:r>
          </w:p>
        </w:tc>
        <w:tc>
          <w:tcPr>
            <w:tcW w:w="1330"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3631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Tekuće pomoći unutar opće države</w:t>
            </w:r>
          </w:p>
        </w:tc>
        <w:tc>
          <w:tcPr>
            <w:tcW w:w="81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0</w:t>
            </w:r>
          </w:p>
        </w:tc>
        <w:tc>
          <w:tcPr>
            <w:tcW w:w="836"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right"/>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0</w:t>
            </w:r>
          </w:p>
        </w:tc>
        <w:tc>
          <w:tcPr>
            <w:tcW w:w="136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642"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002 03</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03 GOSPODARSTVO</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GOSPODARSTVO</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04 - Ekonomski odnosi</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 1005 </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05:</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Poticanje razvoja gospodarstva </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1005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0412</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Aktivnost:       Djelovanje poduzetničkog centra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Djelovanje poduzetničkog centra i razvoj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MT-66</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poduzetničkih zona-LAG</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0,00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Materijalna imovina - prirodna bogatstva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4111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Zemljište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MT-54</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Tekući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Poticanje </w:t>
            </w:r>
            <w:proofErr w:type="spellStart"/>
            <w:r w:rsidRPr="002F2BED">
              <w:rPr>
                <w:rFonts w:ascii="Arial" w:eastAsia="Times New Roman" w:hAnsi="Arial" w:cs="Arial"/>
                <w:b/>
                <w:bCs/>
                <w:color w:val="FFFFFF"/>
                <w:sz w:val="12"/>
                <w:szCs w:val="12"/>
                <w:lang w:eastAsia="hr-HR"/>
              </w:rPr>
              <w:t>poljopriovrede</w:t>
            </w:r>
            <w:proofErr w:type="spellEnd"/>
            <w:r w:rsidRPr="002F2BED">
              <w:rPr>
                <w:rFonts w:ascii="Arial" w:eastAsia="Times New Roman" w:hAnsi="Arial" w:cs="Arial"/>
                <w:b/>
                <w:bCs/>
                <w:color w:val="FFFFFF"/>
                <w:sz w:val="12"/>
                <w:szCs w:val="12"/>
                <w:lang w:eastAsia="hr-HR"/>
              </w:rPr>
              <w:t xml:space="preserve"> -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T 1005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0421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subvencioniranja uzgoja stoke</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Subvencije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Subvencije trg.</w:t>
            </w:r>
            <w:proofErr w:type="spellStart"/>
            <w:r w:rsidRPr="002F2BED">
              <w:rPr>
                <w:rFonts w:ascii="Arial" w:eastAsia="Times New Roman" w:hAnsi="Arial" w:cs="Arial"/>
                <w:b/>
                <w:bCs/>
                <w:sz w:val="12"/>
                <w:szCs w:val="12"/>
                <w:lang w:eastAsia="hr-HR"/>
              </w:rPr>
              <w:t>društ</w:t>
            </w:r>
            <w:proofErr w:type="spellEnd"/>
            <w:r w:rsidRPr="002F2BED">
              <w:rPr>
                <w:rFonts w:ascii="Arial" w:eastAsia="Times New Roman" w:hAnsi="Arial" w:cs="Arial"/>
                <w:b/>
                <w:bCs/>
                <w:sz w:val="12"/>
                <w:szCs w:val="12"/>
                <w:lang w:eastAsia="hr-HR"/>
              </w:rPr>
              <w:t>.,</w:t>
            </w:r>
            <w:proofErr w:type="spellStart"/>
            <w:r w:rsidRPr="002F2BED">
              <w:rPr>
                <w:rFonts w:ascii="Arial" w:eastAsia="Times New Roman" w:hAnsi="Arial" w:cs="Arial"/>
                <w:b/>
                <w:bCs/>
                <w:sz w:val="12"/>
                <w:szCs w:val="12"/>
                <w:lang w:eastAsia="hr-HR"/>
              </w:rPr>
              <w:t>obrt.i</w:t>
            </w:r>
            <w:proofErr w:type="spellEnd"/>
            <w:r w:rsidRPr="002F2BED">
              <w:rPr>
                <w:rFonts w:ascii="Arial" w:eastAsia="Times New Roman" w:hAnsi="Arial" w:cs="Arial"/>
                <w:b/>
                <w:bCs/>
                <w:sz w:val="12"/>
                <w:szCs w:val="12"/>
                <w:lang w:eastAsia="hr-HR"/>
              </w:rPr>
              <w:t xml:space="preserve"> malim poduzetnicima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3523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Subv.poljop.,malim</w:t>
            </w:r>
            <w:proofErr w:type="spellEnd"/>
            <w:r w:rsidRPr="002F2BED">
              <w:rPr>
                <w:rFonts w:ascii="Arial" w:eastAsia="Times New Roman" w:hAnsi="Arial" w:cs="Arial"/>
                <w:sz w:val="12"/>
                <w:szCs w:val="12"/>
                <w:lang w:eastAsia="hr-HR"/>
              </w:rPr>
              <w:t xml:space="preserve"> i srednjim poduzet.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T 1005 02</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MT-54</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0421</w:t>
            </w:r>
          </w:p>
        </w:tc>
        <w:tc>
          <w:tcPr>
            <w:tcW w:w="1330"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Tekući projekt 02:   </w:t>
            </w:r>
          </w:p>
        </w:tc>
        <w:tc>
          <w:tcPr>
            <w:tcW w:w="2034"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Poticanje poljoprivrede - sufinanciranje osiguranja </w:t>
            </w:r>
            <w:proofErr w:type="spellStart"/>
            <w:r w:rsidRPr="002F2BED">
              <w:rPr>
                <w:rFonts w:ascii="Arial" w:eastAsia="Times New Roman" w:hAnsi="Arial" w:cs="Arial"/>
                <w:b/>
                <w:bCs/>
                <w:color w:val="FFFFFF"/>
                <w:sz w:val="12"/>
                <w:szCs w:val="12"/>
                <w:lang w:eastAsia="hr-HR"/>
              </w:rPr>
              <w:t>poljop.usijeva</w:t>
            </w:r>
            <w:proofErr w:type="spellEnd"/>
          </w:p>
        </w:tc>
        <w:tc>
          <w:tcPr>
            <w:tcW w:w="817"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836"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1362"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Subvencije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Subv.poljop.,malim</w:t>
            </w:r>
            <w:proofErr w:type="spellEnd"/>
            <w:r w:rsidRPr="002F2BED">
              <w:rPr>
                <w:rFonts w:ascii="Arial" w:eastAsia="Times New Roman" w:hAnsi="Arial" w:cs="Arial"/>
                <w:b/>
                <w:bCs/>
                <w:sz w:val="12"/>
                <w:szCs w:val="12"/>
                <w:lang w:eastAsia="hr-HR"/>
              </w:rPr>
              <w:t xml:space="preserve"> i srednjim poduzet.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3523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Subv.poljop.,malim</w:t>
            </w:r>
            <w:proofErr w:type="spellEnd"/>
            <w:r w:rsidRPr="002F2BED">
              <w:rPr>
                <w:rFonts w:ascii="Arial" w:eastAsia="Times New Roman" w:hAnsi="Arial" w:cs="Arial"/>
                <w:sz w:val="12"/>
                <w:szCs w:val="12"/>
                <w:lang w:eastAsia="hr-HR"/>
              </w:rPr>
              <w:t xml:space="preserve"> i srednjim poduzet.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Nakn.građ</w:t>
            </w:r>
            <w:proofErr w:type="spellEnd"/>
            <w:r w:rsidRPr="002F2BED">
              <w:rPr>
                <w:rFonts w:ascii="Arial" w:eastAsia="Times New Roman" w:hAnsi="Arial" w:cs="Arial"/>
                <w:b/>
                <w:bCs/>
                <w:sz w:val="12"/>
                <w:szCs w:val="12"/>
                <w:lang w:eastAsia="hr-HR"/>
              </w:rPr>
              <w:t xml:space="preserve">. i kućanstvima na temelju </w:t>
            </w:r>
            <w:proofErr w:type="spellStart"/>
            <w:r w:rsidRPr="002F2BED">
              <w:rPr>
                <w:rFonts w:ascii="Arial" w:eastAsia="Times New Roman" w:hAnsi="Arial" w:cs="Arial"/>
                <w:b/>
                <w:bCs/>
                <w:sz w:val="12"/>
                <w:szCs w:val="12"/>
                <w:lang w:eastAsia="hr-HR"/>
              </w:rPr>
              <w:t>osig</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Nakn.građ</w:t>
            </w:r>
            <w:proofErr w:type="spellEnd"/>
            <w:r w:rsidRPr="002F2BED">
              <w:rPr>
                <w:rFonts w:ascii="Arial" w:eastAsia="Times New Roman" w:hAnsi="Arial" w:cs="Arial"/>
                <w:b/>
                <w:bCs/>
                <w:sz w:val="12"/>
                <w:szCs w:val="12"/>
                <w:lang w:eastAsia="hr-HR"/>
              </w:rPr>
              <w:t xml:space="preserve">. i kućanstvima na temelju </w:t>
            </w:r>
            <w:proofErr w:type="spellStart"/>
            <w:r w:rsidRPr="002F2BED">
              <w:rPr>
                <w:rFonts w:ascii="Arial" w:eastAsia="Times New Roman" w:hAnsi="Arial" w:cs="Arial"/>
                <w:b/>
                <w:bCs/>
                <w:sz w:val="12"/>
                <w:szCs w:val="12"/>
                <w:lang w:eastAsia="hr-HR"/>
              </w:rPr>
              <w:t>osig</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3711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Nakn.građ</w:t>
            </w:r>
            <w:proofErr w:type="spellEnd"/>
            <w:r w:rsidRPr="002F2BED">
              <w:rPr>
                <w:rFonts w:ascii="Arial" w:eastAsia="Times New Roman" w:hAnsi="Arial" w:cs="Arial"/>
                <w:sz w:val="12"/>
                <w:szCs w:val="12"/>
                <w:lang w:eastAsia="hr-HR"/>
              </w:rPr>
              <w:t xml:space="preserve">. i </w:t>
            </w:r>
            <w:proofErr w:type="spellStart"/>
            <w:r w:rsidRPr="002F2BED">
              <w:rPr>
                <w:rFonts w:ascii="Arial" w:eastAsia="Times New Roman" w:hAnsi="Arial" w:cs="Arial"/>
                <w:sz w:val="12"/>
                <w:szCs w:val="12"/>
                <w:lang w:eastAsia="hr-HR"/>
              </w:rPr>
              <w:t>kuć.na</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tem.osig.i</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dr.nakn</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1005 01</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MT-73</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Manifestacije - </w:t>
            </w:r>
            <w:proofErr w:type="spellStart"/>
            <w:r w:rsidRPr="002F2BED">
              <w:rPr>
                <w:rFonts w:ascii="Arial" w:eastAsia="Times New Roman" w:hAnsi="Arial" w:cs="Arial"/>
                <w:b/>
                <w:bCs/>
                <w:color w:val="FFFFFF"/>
                <w:sz w:val="12"/>
                <w:szCs w:val="12"/>
                <w:lang w:eastAsia="hr-HR"/>
              </w:rPr>
              <w:t>polj.sajmovi,orači</w:t>
            </w:r>
            <w:proofErr w:type="spellEnd"/>
            <w:r w:rsidRPr="002F2BED">
              <w:rPr>
                <w:rFonts w:ascii="Arial" w:eastAsia="Times New Roman" w:hAnsi="Arial" w:cs="Arial"/>
                <w:b/>
                <w:bCs/>
                <w:color w:val="FFFFFF"/>
                <w:sz w:val="12"/>
                <w:szCs w:val="12"/>
                <w:lang w:eastAsia="hr-HR"/>
              </w:rPr>
              <w:t>, i dr.</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75.000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75.000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75.000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75.000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Uredski materijal i ostali mater.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promidžbe i informiranja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Zakupnine i najamnine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Reprezentacija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0421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1005  02</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MT-51</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0473</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Djelovanje Turističke zajednice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Članarine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0473</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002 04</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04:      KOMUNALNA INFRASTRUKTURA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24.759.500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24.759.500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449.985</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04</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04 - Ekonomski poslovi</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1006</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06:</w:t>
            </w:r>
          </w:p>
        </w:tc>
        <w:tc>
          <w:tcPr>
            <w:tcW w:w="2034"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Održavanja objekata i uređaja komunalne</w:t>
            </w:r>
            <w:r w:rsidRPr="002F2BED">
              <w:rPr>
                <w:rFonts w:ascii="Arial" w:eastAsia="Times New Roman" w:hAnsi="Arial" w:cs="Arial"/>
                <w:b/>
                <w:bCs/>
                <w:color w:val="FFFFFF"/>
                <w:sz w:val="12"/>
                <w:szCs w:val="12"/>
                <w:lang w:eastAsia="hr-HR"/>
              </w:rPr>
              <w:br/>
              <w:t>infrastrukture</w:t>
            </w:r>
          </w:p>
        </w:tc>
        <w:tc>
          <w:tcPr>
            <w:tcW w:w="817"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1.077.500</w:t>
            </w:r>
          </w:p>
        </w:tc>
        <w:tc>
          <w:tcPr>
            <w:tcW w:w="836"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1.077.500</w:t>
            </w:r>
          </w:p>
        </w:tc>
        <w:tc>
          <w:tcPr>
            <w:tcW w:w="1362"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350.481</w:t>
            </w:r>
          </w:p>
        </w:tc>
        <w:tc>
          <w:tcPr>
            <w:tcW w:w="642"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0451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cesta, mostova, kanala i</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388.500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388.500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137.930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MT-37</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drugih javnih površina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poljoprivrednog zemljišta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208.500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208.500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49.374</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88.556</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legalizacije</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388.500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388.500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137.930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388.500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388.500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137.930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383.500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383.500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137.930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tekućeg i investicijskog održavanja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378.500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378.500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137.930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Zdravstvene i veterinarske usluge(zbrinjavanje životinja…)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Rashodi za </w:t>
            </w:r>
            <w:proofErr w:type="spellStart"/>
            <w:r w:rsidRPr="002F2BED">
              <w:rPr>
                <w:rFonts w:ascii="Arial" w:eastAsia="Times New Roman" w:hAnsi="Arial" w:cs="Arial"/>
                <w:b/>
                <w:bCs/>
                <w:sz w:val="12"/>
                <w:szCs w:val="12"/>
                <w:lang w:eastAsia="hr-HR"/>
              </w:rPr>
              <w:t>nab.proizv.dugotrajne</w:t>
            </w:r>
            <w:proofErr w:type="spellEnd"/>
            <w:r w:rsidRPr="002F2BED">
              <w:rPr>
                <w:rFonts w:ascii="Arial" w:eastAsia="Times New Roman" w:hAnsi="Arial" w:cs="Arial"/>
                <w:b/>
                <w:bCs/>
                <w:sz w:val="12"/>
                <w:szCs w:val="12"/>
                <w:lang w:eastAsia="hr-HR"/>
              </w:rPr>
              <w:t xml:space="preserv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Ceste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6666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02</w:t>
            </w:r>
          </w:p>
        </w:tc>
        <w:tc>
          <w:tcPr>
            <w:tcW w:w="983"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MT-70</w:t>
            </w:r>
          </w:p>
        </w:tc>
        <w:tc>
          <w:tcPr>
            <w:tcW w:w="895"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0560</w:t>
            </w:r>
          </w:p>
        </w:tc>
        <w:tc>
          <w:tcPr>
            <w:tcW w:w="1330"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i uređivanje javnih zelenih</w:t>
            </w:r>
            <w:r w:rsidRPr="002F2BED">
              <w:rPr>
                <w:rFonts w:ascii="Arial" w:eastAsia="Times New Roman" w:hAnsi="Arial" w:cs="Arial"/>
                <w:b/>
                <w:bCs/>
                <w:color w:val="FFFFFF"/>
                <w:sz w:val="12"/>
                <w:szCs w:val="12"/>
                <w:lang w:eastAsia="hr-HR"/>
              </w:rPr>
              <w:br/>
              <w:t xml:space="preserve">površina </w:t>
            </w:r>
          </w:p>
        </w:tc>
        <w:tc>
          <w:tcPr>
            <w:tcW w:w="817"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363.500</w:t>
            </w:r>
          </w:p>
        </w:tc>
        <w:tc>
          <w:tcPr>
            <w:tcW w:w="836"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363.500</w:t>
            </w:r>
          </w:p>
        </w:tc>
        <w:tc>
          <w:tcPr>
            <w:tcW w:w="1362"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128.562</w:t>
            </w:r>
          </w:p>
        </w:tc>
        <w:tc>
          <w:tcPr>
            <w:tcW w:w="642"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119.000</w:t>
            </w:r>
          </w:p>
        </w:tc>
        <w:tc>
          <w:tcPr>
            <w:tcW w:w="836"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119.000</w:t>
            </w:r>
          </w:p>
        </w:tc>
        <w:tc>
          <w:tcPr>
            <w:tcW w:w="136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28.249</w:t>
            </w:r>
          </w:p>
        </w:tc>
        <w:tc>
          <w:tcPr>
            <w:tcW w:w="64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Prihodi od šumskog doprinosa</w:t>
            </w:r>
          </w:p>
        </w:tc>
        <w:tc>
          <w:tcPr>
            <w:tcW w:w="81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836"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136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4.427</w:t>
            </w:r>
          </w:p>
        </w:tc>
        <w:tc>
          <w:tcPr>
            <w:tcW w:w="64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528</w:t>
            </w:r>
          </w:p>
        </w:tc>
        <w:tc>
          <w:tcPr>
            <w:tcW w:w="895"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pomoći - HZZ</w:t>
            </w:r>
          </w:p>
        </w:tc>
        <w:tc>
          <w:tcPr>
            <w:tcW w:w="81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228.500</w:t>
            </w:r>
          </w:p>
        </w:tc>
        <w:tc>
          <w:tcPr>
            <w:tcW w:w="836"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228.500</w:t>
            </w:r>
          </w:p>
        </w:tc>
        <w:tc>
          <w:tcPr>
            <w:tcW w:w="136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95.887</w:t>
            </w:r>
          </w:p>
        </w:tc>
        <w:tc>
          <w:tcPr>
            <w:tcW w:w="64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353.500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353.500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128.562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93.391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Plaće (bruto)</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85.995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Plaće za redovan rad - javni radovi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182.000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182.000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85.995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Doprinosi na plaće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7.396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zdravstveno osiguranje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6.665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zapošljavanje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731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35.171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Naknade troškova zaposlenima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Naknade za prijevoz - javni radovi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2.496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19.412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11.582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Mater.i</w:t>
            </w:r>
            <w:proofErr w:type="spellEnd"/>
            <w:r w:rsidRPr="002F2BED">
              <w:rPr>
                <w:rFonts w:ascii="Arial" w:eastAsia="Times New Roman" w:hAnsi="Arial" w:cs="Arial"/>
                <w:sz w:val="12"/>
                <w:szCs w:val="12"/>
                <w:lang w:eastAsia="hr-HR"/>
              </w:rPr>
              <w:t xml:space="preserve"> dijelovi za </w:t>
            </w:r>
            <w:proofErr w:type="spellStart"/>
            <w:r w:rsidRPr="002F2BED">
              <w:rPr>
                <w:rFonts w:ascii="Arial" w:eastAsia="Times New Roman" w:hAnsi="Arial" w:cs="Arial"/>
                <w:sz w:val="12"/>
                <w:szCs w:val="12"/>
                <w:lang w:eastAsia="hr-HR"/>
              </w:rPr>
              <w:t>tek.i</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invest.održ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7.190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Sitni inventar i auto gume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640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11.546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tekućeg i investicijskog održavanja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10.134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usluge(registracija…)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1.412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FF0000"/>
                <w:sz w:val="12"/>
                <w:szCs w:val="12"/>
                <w:lang w:eastAsia="hr-HR"/>
              </w:rPr>
            </w:pPr>
            <w:r w:rsidRPr="002F2BED">
              <w:rPr>
                <w:rFonts w:ascii="Arial" w:eastAsia="Times New Roman" w:hAnsi="Arial" w:cs="Arial"/>
                <w:color w:val="FF0000"/>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Premije osiguranja - </w:t>
            </w:r>
            <w:proofErr w:type="spellStart"/>
            <w:r w:rsidRPr="002F2BED">
              <w:rPr>
                <w:rFonts w:ascii="Arial" w:eastAsia="Times New Roman" w:hAnsi="Arial" w:cs="Arial"/>
                <w:sz w:val="12"/>
                <w:szCs w:val="12"/>
                <w:lang w:eastAsia="hr-HR"/>
              </w:rPr>
              <w:t>fiat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fiorino</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1.717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Rash</w:t>
            </w:r>
            <w:proofErr w:type="spellEnd"/>
            <w:r w:rsidRPr="002F2BED">
              <w:rPr>
                <w:rFonts w:ascii="Arial" w:eastAsia="Times New Roman" w:hAnsi="Arial" w:cs="Arial"/>
                <w:b/>
                <w:bCs/>
                <w:sz w:val="12"/>
                <w:szCs w:val="12"/>
                <w:lang w:eastAsia="hr-HR"/>
              </w:rPr>
              <w:t>. za proizvedenu nefinancijsku imovinu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Postrojenja i oprema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0560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Uređaji, strojevi i oprema za </w:t>
            </w:r>
            <w:proofErr w:type="spellStart"/>
            <w:r w:rsidRPr="002F2BED">
              <w:rPr>
                <w:rFonts w:ascii="Arial" w:eastAsia="Times New Roman" w:hAnsi="Arial" w:cs="Arial"/>
                <w:sz w:val="12"/>
                <w:szCs w:val="12"/>
                <w:lang w:eastAsia="hr-HR"/>
              </w:rPr>
              <w:t>ost.namjene</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03</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MT-38</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0640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Rashodi za uređaje i javnu rasvjetu</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43.514</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19.724</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433</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komunalne naknade</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23.790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43.514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43.514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23.790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23.790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19.724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tekućeg i investicijskog održavanja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19.724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Usluge tekućeg i invest.</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roofErr w:type="spellStart"/>
            <w:r w:rsidRPr="002F2BED">
              <w:rPr>
                <w:rFonts w:ascii="Arial" w:eastAsia="Times New Roman" w:hAnsi="Arial" w:cs="Arial"/>
                <w:sz w:val="12"/>
                <w:szCs w:val="12"/>
                <w:lang w:eastAsia="hr-HR"/>
              </w:rPr>
              <w:t>rekonstr</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jav</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rasv</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Rash</w:t>
            </w:r>
            <w:proofErr w:type="spellEnd"/>
            <w:r w:rsidRPr="002F2BED">
              <w:rPr>
                <w:rFonts w:ascii="Arial" w:eastAsia="Times New Roman" w:hAnsi="Arial" w:cs="Arial"/>
                <w:b/>
                <w:bCs/>
                <w:sz w:val="12"/>
                <w:szCs w:val="12"/>
                <w:lang w:eastAsia="hr-HR"/>
              </w:rPr>
              <w:t>. za proizvedenu nefinancijsku imovinu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04</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MT-74</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0520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objekata i uređaja odvodnje</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2.504</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436</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vodnog doprinosa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2.504</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tekućeg i </w:t>
            </w:r>
            <w:proofErr w:type="spellStart"/>
            <w:r w:rsidRPr="002F2BED">
              <w:rPr>
                <w:rFonts w:ascii="Arial" w:eastAsia="Times New Roman" w:hAnsi="Arial" w:cs="Arial"/>
                <w:sz w:val="12"/>
                <w:szCs w:val="12"/>
                <w:lang w:eastAsia="hr-HR"/>
              </w:rPr>
              <w:t>inevst.održavanja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Komunalne usluge-vodni doprinos</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06</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MT-41</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0490</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Aktivnost: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groblja i mrtvačnice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99.500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99.500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5.575</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42.500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42.500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1.800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3.775</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438</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grobne naknade</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Energija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92.500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92.500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5.575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tekućeg i </w:t>
            </w:r>
            <w:proofErr w:type="spellStart"/>
            <w:r w:rsidRPr="002F2BED">
              <w:rPr>
                <w:rFonts w:ascii="Arial" w:eastAsia="Times New Roman" w:hAnsi="Arial" w:cs="Arial"/>
                <w:sz w:val="12"/>
                <w:szCs w:val="12"/>
                <w:lang w:eastAsia="hr-HR"/>
              </w:rPr>
              <w:t>invest.održavanja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77.500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77.500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Komunalne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5.575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proizvedene dugotrajne imovine</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Postrojenja i oprema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Oprema za održavanje i zaštitu - klima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Uredska oprema i namještaj</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Uređaji, strojevi i oprema za </w:t>
            </w:r>
            <w:proofErr w:type="spellStart"/>
            <w:r w:rsidRPr="002F2BED">
              <w:rPr>
                <w:rFonts w:ascii="Arial" w:eastAsia="Times New Roman" w:hAnsi="Arial" w:cs="Arial"/>
                <w:sz w:val="12"/>
                <w:szCs w:val="12"/>
                <w:lang w:eastAsia="hr-HR"/>
              </w:rPr>
              <w:t>ost.namjene</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07</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MT-53</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0490</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Aktivnost: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mjesne vage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32.396</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Vlastiti prihodi - prihod od vagarine</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32.396</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32.396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Materijal i dijelovi za tek. i </w:t>
            </w:r>
            <w:proofErr w:type="spellStart"/>
            <w:r w:rsidRPr="002F2BED">
              <w:rPr>
                <w:rFonts w:ascii="Arial" w:eastAsia="Times New Roman" w:hAnsi="Arial" w:cs="Arial"/>
                <w:sz w:val="12"/>
                <w:szCs w:val="12"/>
                <w:lang w:eastAsia="hr-HR"/>
              </w:rPr>
              <w:t>invest</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održ</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22.966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tekućeg i </w:t>
            </w:r>
            <w:proofErr w:type="spellStart"/>
            <w:r w:rsidRPr="002F2BED">
              <w:rPr>
                <w:rFonts w:ascii="Arial" w:eastAsia="Times New Roman" w:hAnsi="Arial" w:cs="Arial"/>
                <w:sz w:val="12"/>
                <w:szCs w:val="12"/>
                <w:lang w:eastAsia="hr-HR"/>
              </w:rPr>
              <w:t>invest.održavanja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Intelektualne i osobne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3.772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Zfravstvene</w:t>
            </w:r>
            <w:proofErr w:type="spellEnd"/>
            <w:r w:rsidRPr="002F2BED">
              <w:rPr>
                <w:rFonts w:ascii="Arial" w:eastAsia="Times New Roman" w:hAnsi="Arial" w:cs="Arial"/>
                <w:sz w:val="12"/>
                <w:szCs w:val="12"/>
                <w:lang w:eastAsia="hr-HR"/>
              </w:rPr>
              <w:t xml:space="preserve"> i veterinarske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19.194</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nespomenuti 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9.430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3291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Naknada za rad voditelju sajma-donačelnik</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9.430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08</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MT-61</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0630</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objekata vodoopskrbe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tekućeg i </w:t>
            </w:r>
            <w:proofErr w:type="spellStart"/>
            <w:r w:rsidRPr="002F2BED">
              <w:rPr>
                <w:rFonts w:ascii="Arial" w:eastAsia="Times New Roman" w:hAnsi="Arial" w:cs="Arial"/>
                <w:sz w:val="12"/>
                <w:szCs w:val="12"/>
                <w:lang w:eastAsia="hr-HR"/>
              </w:rPr>
              <w:t>invest.održavanja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1006 09</w:t>
            </w:r>
          </w:p>
        </w:tc>
        <w:tc>
          <w:tcPr>
            <w:tcW w:w="983"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MT-71</w:t>
            </w:r>
          </w:p>
        </w:tc>
        <w:tc>
          <w:tcPr>
            <w:tcW w:w="895"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0451</w:t>
            </w:r>
          </w:p>
        </w:tc>
        <w:tc>
          <w:tcPr>
            <w:tcW w:w="1330"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Održavanje drugih javnih površina (nogostup, parkiralište...)</w:t>
            </w:r>
          </w:p>
        </w:tc>
        <w:tc>
          <w:tcPr>
            <w:tcW w:w="817"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22.000</w:t>
            </w:r>
          </w:p>
        </w:tc>
        <w:tc>
          <w:tcPr>
            <w:tcW w:w="836"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22.000</w:t>
            </w:r>
          </w:p>
        </w:tc>
        <w:tc>
          <w:tcPr>
            <w:tcW w:w="1362"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w:t>
            </w:r>
          </w:p>
        </w:tc>
        <w:tc>
          <w:tcPr>
            <w:tcW w:w="895"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prih.za posebne namjene-plinska mreža</w:t>
            </w:r>
          </w:p>
        </w:tc>
        <w:tc>
          <w:tcPr>
            <w:tcW w:w="81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836"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136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Usluge tekućeg i </w:t>
            </w:r>
            <w:proofErr w:type="spellStart"/>
            <w:r w:rsidRPr="002F2BED">
              <w:rPr>
                <w:rFonts w:ascii="Arial" w:eastAsia="Times New Roman" w:hAnsi="Arial" w:cs="Arial"/>
                <w:sz w:val="12"/>
                <w:szCs w:val="12"/>
                <w:lang w:eastAsia="hr-HR"/>
              </w:rPr>
              <w:t>invest.održavanja</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proizvedene dugotrajne imovine</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Postrojenja i oprema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0451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4227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Uređaji, strojevi i oprema za </w:t>
            </w:r>
            <w:proofErr w:type="spellStart"/>
            <w:r w:rsidRPr="002F2BED">
              <w:rPr>
                <w:rFonts w:ascii="Arial" w:eastAsia="Times New Roman" w:hAnsi="Arial" w:cs="Arial"/>
                <w:sz w:val="12"/>
                <w:szCs w:val="12"/>
                <w:lang w:eastAsia="hr-HR"/>
              </w:rPr>
              <w:t>ost.namjene</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1007</w:t>
            </w:r>
          </w:p>
        </w:tc>
        <w:tc>
          <w:tcPr>
            <w:tcW w:w="983"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07:</w:t>
            </w:r>
          </w:p>
        </w:tc>
        <w:tc>
          <w:tcPr>
            <w:tcW w:w="2034"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Izgradnja objekata i uređaja komunalne</w:t>
            </w:r>
            <w:r w:rsidRPr="002F2BED">
              <w:rPr>
                <w:rFonts w:ascii="Arial" w:eastAsia="Times New Roman" w:hAnsi="Arial" w:cs="Arial"/>
                <w:b/>
                <w:bCs/>
                <w:color w:val="FFFFFF"/>
                <w:sz w:val="12"/>
                <w:szCs w:val="12"/>
                <w:lang w:eastAsia="hr-HR"/>
              </w:rPr>
              <w:br/>
              <w:t>infrastrukture</w:t>
            </w:r>
          </w:p>
        </w:tc>
        <w:tc>
          <w:tcPr>
            <w:tcW w:w="817"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23.670.000</w:t>
            </w:r>
          </w:p>
        </w:tc>
        <w:tc>
          <w:tcPr>
            <w:tcW w:w="836"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23.670.000</w:t>
            </w:r>
          </w:p>
        </w:tc>
        <w:tc>
          <w:tcPr>
            <w:tcW w:w="1362"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94.251</w:t>
            </w:r>
          </w:p>
        </w:tc>
        <w:tc>
          <w:tcPr>
            <w:tcW w:w="642"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0630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Izgradnja objekata i uređaja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MT-60</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vodoopskrbe, odvodnje i projekata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 iz državnog proračuna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nabavu proizvedene dugotrajne imovine</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0630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Ostali 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02</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MT-39</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0650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Izgradnja lokalnih </w:t>
            </w:r>
            <w:proofErr w:type="spellStart"/>
            <w:r w:rsidRPr="002F2BED">
              <w:rPr>
                <w:rFonts w:ascii="Arial" w:eastAsia="Times New Roman" w:hAnsi="Arial" w:cs="Arial"/>
                <w:b/>
                <w:bCs/>
                <w:color w:val="FFFFFF"/>
                <w:sz w:val="12"/>
                <w:szCs w:val="12"/>
                <w:lang w:eastAsia="hr-HR"/>
              </w:rPr>
              <w:t>cestaa</w:t>
            </w:r>
            <w:proofErr w:type="spellEnd"/>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5.200.000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5.200.000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02:</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 iz državnog proračuna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5.200.000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5.200.000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xml:space="preserve">Rashodi poslovanja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38</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Kapitalne donacije neprofitnim organizacijama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386</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Kapitalne pomoći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3861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proofErr w:type="spellStart"/>
            <w:r w:rsidRPr="002F2BED">
              <w:rPr>
                <w:rFonts w:ascii="Arial" w:eastAsia="Times New Roman" w:hAnsi="Arial" w:cs="Arial"/>
                <w:color w:val="000000"/>
                <w:sz w:val="12"/>
                <w:szCs w:val="12"/>
                <w:lang w:eastAsia="hr-HR"/>
              </w:rPr>
              <w:t>Kapit.pomoći</w:t>
            </w:r>
            <w:proofErr w:type="spellEnd"/>
            <w:r w:rsidRPr="002F2BED">
              <w:rPr>
                <w:rFonts w:ascii="Arial" w:eastAsia="Times New Roman" w:hAnsi="Arial" w:cs="Arial"/>
                <w:color w:val="000000"/>
                <w:sz w:val="12"/>
                <w:szCs w:val="12"/>
                <w:lang w:eastAsia="hr-HR"/>
              </w:rPr>
              <w:t xml:space="preserve"> </w:t>
            </w:r>
            <w:proofErr w:type="spellStart"/>
            <w:r w:rsidRPr="002F2BED">
              <w:rPr>
                <w:rFonts w:ascii="Arial" w:eastAsia="Times New Roman" w:hAnsi="Arial" w:cs="Arial"/>
                <w:color w:val="000000"/>
                <w:sz w:val="12"/>
                <w:szCs w:val="12"/>
                <w:lang w:eastAsia="hr-HR"/>
              </w:rPr>
              <w:t>trg.društvima</w:t>
            </w:r>
            <w:proofErr w:type="spellEnd"/>
            <w:r w:rsidRPr="002F2BED">
              <w:rPr>
                <w:rFonts w:ascii="Arial" w:eastAsia="Times New Roman" w:hAnsi="Arial" w:cs="Arial"/>
                <w:color w:val="000000"/>
                <w:sz w:val="12"/>
                <w:szCs w:val="12"/>
                <w:lang w:eastAsia="hr-HR"/>
              </w:rPr>
              <w:t xml:space="preserve"> u </w:t>
            </w:r>
            <w:proofErr w:type="spellStart"/>
            <w:r w:rsidRPr="002F2BED">
              <w:rPr>
                <w:rFonts w:ascii="Arial" w:eastAsia="Times New Roman" w:hAnsi="Arial" w:cs="Arial"/>
                <w:color w:val="000000"/>
                <w:sz w:val="12"/>
                <w:szCs w:val="12"/>
                <w:lang w:eastAsia="hr-HR"/>
              </w:rPr>
              <w:t>jav.sektoru</w:t>
            </w:r>
            <w:proofErr w:type="spellEnd"/>
            <w:r w:rsidRPr="002F2BED">
              <w:rPr>
                <w:rFonts w:ascii="Arial" w:eastAsia="Times New Roman" w:hAnsi="Arial" w:cs="Arial"/>
                <w:color w:val="000000"/>
                <w:sz w:val="12"/>
                <w:szCs w:val="12"/>
                <w:lang w:eastAsia="hr-HR"/>
              </w:rPr>
              <w:t xml:space="preserve"> projekti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42</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xml:space="preserve">Rashodi za </w:t>
            </w:r>
            <w:proofErr w:type="spellStart"/>
            <w:r w:rsidRPr="002F2BED">
              <w:rPr>
                <w:rFonts w:ascii="Arial" w:eastAsia="Times New Roman" w:hAnsi="Arial" w:cs="Arial"/>
                <w:b/>
                <w:bCs/>
                <w:color w:val="000000"/>
                <w:sz w:val="12"/>
                <w:szCs w:val="12"/>
                <w:lang w:eastAsia="hr-HR"/>
              </w:rPr>
              <w:t>nab.proizv.dugotrajne</w:t>
            </w:r>
            <w:proofErr w:type="spellEnd"/>
            <w:r w:rsidRPr="002F2BED">
              <w:rPr>
                <w:rFonts w:ascii="Arial" w:eastAsia="Times New Roman" w:hAnsi="Arial" w:cs="Arial"/>
                <w:b/>
                <w:bCs/>
                <w:color w:val="000000"/>
                <w:sz w:val="12"/>
                <w:szCs w:val="12"/>
                <w:lang w:eastAsia="hr-HR"/>
              </w:rPr>
              <w:t xml:space="preserv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5.200.000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Nerazvrs.ceste</w:t>
            </w:r>
            <w:proofErr w:type="spellEnd"/>
            <w:r w:rsidRPr="002F2BED">
              <w:rPr>
                <w:rFonts w:ascii="Arial" w:eastAsia="Times New Roman" w:hAnsi="Arial" w:cs="Arial"/>
                <w:sz w:val="12"/>
                <w:szCs w:val="12"/>
                <w:lang w:eastAsia="hr-HR"/>
              </w:rPr>
              <w:t xml:space="preserve">-Berek-Srijedska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Nerazvrstana cesta Berek vinogradi-Prkos</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4213</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Nerazvrstane ceste-Ruškovac-Ploščica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4.800.000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4.800.000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03</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MT-62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0650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Izgradnja objekata - domovi</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350.000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350.000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61.001</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03:</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61.001</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 iz državnog proračuna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350.000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color w:val="FF0000"/>
                <w:sz w:val="12"/>
                <w:szCs w:val="12"/>
                <w:lang w:eastAsia="hr-HR"/>
              </w:rPr>
            </w:pPr>
            <w:r w:rsidRPr="002F2BED">
              <w:rPr>
                <w:rFonts w:ascii="Arial" w:eastAsia="Times New Roman" w:hAnsi="Arial" w:cs="Arial"/>
                <w:b/>
                <w:bCs/>
                <w:color w:val="FF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nabavu nefinancijske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61.001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42</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xml:space="preserve">Rashodi za </w:t>
            </w:r>
            <w:proofErr w:type="spellStart"/>
            <w:r w:rsidRPr="002F2BED">
              <w:rPr>
                <w:rFonts w:ascii="Arial" w:eastAsia="Times New Roman" w:hAnsi="Arial" w:cs="Arial"/>
                <w:b/>
                <w:bCs/>
                <w:color w:val="000000"/>
                <w:sz w:val="12"/>
                <w:szCs w:val="12"/>
                <w:lang w:eastAsia="hr-HR"/>
              </w:rPr>
              <w:t>nab.proizv.dugotrajne</w:t>
            </w:r>
            <w:proofErr w:type="spellEnd"/>
            <w:r w:rsidRPr="002F2BED">
              <w:rPr>
                <w:rFonts w:ascii="Arial" w:eastAsia="Times New Roman" w:hAnsi="Arial" w:cs="Arial"/>
                <w:b/>
                <w:bCs/>
                <w:color w:val="000000"/>
                <w:sz w:val="12"/>
                <w:szCs w:val="12"/>
                <w:lang w:eastAsia="hr-HR"/>
              </w:rPr>
              <w:t xml:space="preserve"> imovine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4212</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Izgradnja </w:t>
            </w:r>
            <w:proofErr w:type="spellStart"/>
            <w:r w:rsidRPr="002F2BED">
              <w:rPr>
                <w:rFonts w:ascii="Arial" w:eastAsia="Times New Roman" w:hAnsi="Arial" w:cs="Arial"/>
                <w:sz w:val="12"/>
                <w:szCs w:val="12"/>
                <w:lang w:eastAsia="hr-HR"/>
              </w:rPr>
              <w:t>druš.doma</w:t>
            </w:r>
            <w:proofErr w:type="spellEnd"/>
            <w:r w:rsidRPr="002F2BED">
              <w:rPr>
                <w:rFonts w:ascii="Arial" w:eastAsia="Times New Roman" w:hAnsi="Arial" w:cs="Arial"/>
                <w:sz w:val="12"/>
                <w:szCs w:val="12"/>
                <w:lang w:eastAsia="hr-HR"/>
              </w:rPr>
              <w:t xml:space="preserve"> Šimljanik</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45</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dodatna ulaganja na domovima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61.001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451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Dodatna ulaganja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350.000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61.001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4511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Dodatna ulaganja na domovima-</w:t>
            </w:r>
            <w:proofErr w:type="spellStart"/>
            <w:r w:rsidRPr="002F2BED">
              <w:rPr>
                <w:rFonts w:ascii="Arial" w:eastAsia="Times New Roman" w:hAnsi="Arial" w:cs="Arial"/>
                <w:color w:val="000000"/>
                <w:sz w:val="12"/>
                <w:szCs w:val="12"/>
                <w:lang w:eastAsia="hr-HR"/>
              </w:rPr>
              <w:t>Berek,Begovača</w:t>
            </w:r>
            <w:proofErr w:type="spellEnd"/>
            <w:r w:rsidRPr="002F2BED">
              <w:rPr>
                <w:rFonts w:ascii="Arial" w:eastAsia="Times New Roman" w:hAnsi="Arial" w:cs="Arial"/>
                <w:color w:val="000000"/>
                <w:sz w:val="12"/>
                <w:szCs w:val="12"/>
                <w:lang w:eastAsia="hr-HR"/>
              </w:rPr>
              <w:t xml:space="preserve"> i </w:t>
            </w:r>
            <w:r w:rsidRPr="002F2BED">
              <w:rPr>
                <w:rFonts w:ascii="Arial" w:eastAsia="Times New Roman" w:hAnsi="Arial" w:cs="Arial"/>
                <w:color w:val="000000"/>
                <w:sz w:val="12"/>
                <w:szCs w:val="12"/>
                <w:lang w:eastAsia="hr-HR"/>
              </w:rPr>
              <w:br/>
              <w:t>Šimljana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350.000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350.000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61.001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04</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0650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Izgradnja objekata i uređaja odvodnje-Kanalizacija Berek</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9.900.000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9.900.000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2.250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04:</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roofErr w:type="spellStart"/>
            <w:r w:rsidRPr="002F2BED">
              <w:rPr>
                <w:rFonts w:ascii="Arial" w:eastAsia="Times New Roman" w:hAnsi="Arial" w:cs="Arial"/>
                <w:b/>
                <w:bCs/>
                <w:sz w:val="12"/>
                <w:szCs w:val="12"/>
                <w:lang w:eastAsia="hr-HR"/>
              </w:rPr>
              <w:t>Kapitane</w:t>
            </w:r>
            <w:proofErr w:type="spellEnd"/>
            <w:r w:rsidRPr="002F2BED">
              <w:rPr>
                <w:rFonts w:ascii="Arial" w:eastAsia="Times New Roman" w:hAnsi="Arial" w:cs="Arial"/>
                <w:b/>
                <w:bCs/>
                <w:sz w:val="12"/>
                <w:szCs w:val="12"/>
                <w:lang w:eastAsia="hr-HR"/>
              </w:rPr>
              <w:t xml:space="preserve"> pomoći iz državnog proračuna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2.250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dodatna ulaganja na domovima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2.250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0,0227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Dodatna ulaganja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9.900.000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2.250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0,0227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Izgradnja kanalizacije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9.585.500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9.585.500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Projektna dokumentacija - kanalizacija Berek</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314.500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314.500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2.250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0,7154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05</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MT-79</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0650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Izgradnja športske dvorane</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8.000.000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8.000.000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05:</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527</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 iz državnog proračuna</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dodatna ulaganja na domovima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4212</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Poslovni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42126</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Projektna dokumentacija - Športska dvorana Berek</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7.900.000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7.900.000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 1007 06</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MT-82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0650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Izgradnja - spomenik</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20.000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31.000</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projekt 06:</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centralni križ na groblju Berek</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31.000</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dodatna ulaganja na domovima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31.000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Građevinski objekti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31.000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4214</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građevinski objekti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650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42149</w:t>
            </w:r>
          </w:p>
        </w:tc>
        <w:tc>
          <w:tcPr>
            <w:tcW w:w="2034" w:type="dxa"/>
            <w:tcBorders>
              <w:top w:val="nil"/>
              <w:left w:val="nil"/>
              <w:bottom w:val="single" w:sz="4" w:space="0" w:color="auto"/>
              <w:right w:val="single" w:sz="4" w:space="0" w:color="auto"/>
            </w:tcBorders>
            <w:shd w:val="clear" w:color="000000" w:fill="FFFFFF"/>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Ostali </w:t>
            </w:r>
            <w:proofErr w:type="spellStart"/>
            <w:r w:rsidRPr="002F2BED">
              <w:rPr>
                <w:rFonts w:ascii="Arial" w:eastAsia="Times New Roman" w:hAnsi="Arial" w:cs="Arial"/>
                <w:sz w:val="12"/>
                <w:szCs w:val="12"/>
                <w:lang w:eastAsia="hr-HR"/>
              </w:rPr>
              <w:t>građ.objekti</w:t>
            </w:r>
            <w:proofErr w:type="spellEnd"/>
            <w:r w:rsidRPr="002F2BED">
              <w:rPr>
                <w:rFonts w:ascii="Arial" w:eastAsia="Times New Roman" w:hAnsi="Arial" w:cs="Arial"/>
                <w:sz w:val="12"/>
                <w:szCs w:val="12"/>
                <w:lang w:eastAsia="hr-HR"/>
              </w:rPr>
              <w:t>-Prometna signalizacija Berek</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31.000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1008</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08:</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Program zaštite okoliša  </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5.253</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1008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0510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vMerge w:val="restart"/>
            <w:tcBorders>
              <w:top w:val="nil"/>
              <w:left w:val="single" w:sz="4" w:space="0" w:color="auto"/>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Gospodarenje </w:t>
            </w:r>
            <w:proofErr w:type="spellStart"/>
            <w:r w:rsidRPr="002F2BED">
              <w:rPr>
                <w:rFonts w:ascii="Arial" w:eastAsia="Times New Roman" w:hAnsi="Arial" w:cs="Arial"/>
                <w:b/>
                <w:bCs/>
                <w:color w:val="FFFFFF"/>
                <w:sz w:val="12"/>
                <w:szCs w:val="12"/>
                <w:lang w:eastAsia="hr-HR"/>
              </w:rPr>
              <w:t>otp</w:t>
            </w:r>
            <w:proofErr w:type="spellEnd"/>
            <w:r w:rsidRPr="002F2BED">
              <w:rPr>
                <w:rFonts w:ascii="Arial" w:eastAsia="Times New Roman" w:hAnsi="Arial" w:cs="Arial"/>
                <w:b/>
                <w:bCs/>
                <w:color w:val="FFFFFF"/>
                <w:sz w:val="12"/>
                <w:szCs w:val="12"/>
                <w:lang w:eastAsia="hr-HR"/>
              </w:rPr>
              <w:t>.:</w:t>
            </w:r>
            <w:proofErr w:type="spellStart"/>
            <w:r w:rsidRPr="002F2BED">
              <w:rPr>
                <w:rFonts w:ascii="Arial" w:eastAsia="Times New Roman" w:hAnsi="Arial" w:cs="Arial"/>
                <w:b/>
                <w:bCs/>
                <w:color w:val="FFFFFF"/>
                <w:sz w:val="12"/>
                <w:szCs w:val="12"/>
                <w:lang w:eastAsia="hr-HR"/>
              </w:rPr>
              <w:t>Odl.Johovača</w:t>
            </w:r>
            <w:proofErr w:type="spellEnd"/>
            <w:r w:rsidRPr="002F2BED">
              <w:rPr>
                <w:rFonts w:ascii="Arial" w:eastAsia="Times New Roman" w:hAnsi="Arial" w:cs="Arial"/>
                <w:b/>
                <w:bCs/>
                <w:color w:val="FFFFFF"/>
                <w:sz w:val="12"/>
                <w:szCs w:val="12"/>
                <w:lang w:eastAsia="hr-HR"/>
              </w:rPr>
              <w:t xml:space="preserve"> i </w:t>
            </w:r>
            <w:proofErr w:type="spellStart"/>
            <w:r w:rsidRPr="002F2BED">
              <w:rPr>
                <w:rFonts w:ascii="Arial" w:eastAsia="Times New Roman" w:hAnsi="Arial" w:cs="Arial"/>
                <w:b/>
                <w:bCs/>
                <w:color w:val="FFFFFF"/>
                <w:sz w:val="12"/>
                <w:szCs w:val="12"/>
                <w:lang w:eastAsia="hr-HR"/>
              </w:rPr>
              <w:t>recikl.odl</w:t>
            </w:r>
            <w:proofErr w:type="spellEnd"/>
            <w:r w:rsidRPr="002F2BED">
              <w:rPr>
                <w:rFonts w:ascii="Arial" w:eastAsia="Times New Roman" w:hAnsi="Arial" w:cs="Arial"/>
                <w:b/>
                <w:bCs/>
                <w:color w:val="FFFFFF"/>
                <w:sz w:val="12"/>
                <w:szCs w:val="12"/>
                <w:lang w:eastAsia="hr-HR"/>
              </w:rPr>
              <w:t>.</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5.253</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MT-55</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2034" w:type="dxa"/>
            <w:vMerge/>
            <w:tcBorders>
              <w:top w:val="nil"/>
              <w:left w:val="single" w:sz="4" w:space="0" w:color="auto"/>
              <w:bottom w:val="single" w:sz="4" w:space="0" w:color="auto"/>
              <w:right w:val="single" w:sz="4" w:space="0" w:color="auto"/>
            </w:tcBorders>
            <w:vAlign w:val="center"/>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435</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Prihod od šumskog doprinosa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5.253</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3225</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Sitni inventar</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3234</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Komunalne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5.253</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Kapitalne pomoći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3861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Kap.pomoći</w:t>
            </w:r>
            <w:proofErr w:type="spellEnd"/>
            <w:r w:rsidRPr="002F2BED">
              <w:rPr>
                <w:rFonts w:ascii="Arial" w:eastAsia="Times New Roman" w:hAnsi="Arial" w:cs="Arial"/>
                <w:sz w:val="12"/>
                <w:szCs w:val="12"/>
                <w:lang w:eastAsia="hr-HR"/>
              </w:rPr>
              <w:t xml:space="preserve"> </w:t>
            </w:r>
            <w:proofErr w:type="spellStart"/>
            <w:r w:rsidRPr="002F2BED">
              <w:rPr>
                <w:rFonts w:ascii="Arial" w:eastAsia="Times New Roman" w:hAnsi="Arial" w:cs="Arial"/>
                <w:sz w:val="12"/>
                <w:szCs w:val="12"/>
                <w:lang w:eastAsia="hr-HR"/>
              </w:rPr>
              <w:t>trg.druš.u</w:t>
            </w:r>
            <w:proofErr w:type="spellEnd"/>
            <w:r w:rsidRPr="002F2BED">
              <w:rPr>
                <w:rFonts w:ascii="Arial" w:eastAsia="Times New Roman" w:hAnsi="Arial" w:cs="Arial"/>
                <w:sz w:val="12"/>
                <w:szCs w:val="12"/>
                <w:lang w:eastAsia="hr-HR"/>
              </w:rPr>
              <w:t xml:space="preserve"> javnom sektoru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002 05</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05: JAVNE USTANOVE PREDŠKOLSKOG ODGOJA</w:t>
            </w:r>
          </w:p>
        </w:tc>
        <w:tc>
          <w:tcPr>
            <w:tcW w:w="2034" w:type="dxa"/>
            <w:tcBorders>
              <w:top w:val="nil"/>
              <w:left w:val="nil"/>
              <w:bottom w:val="single" w:sz="4" w:space="0" w:color="auto"/>
              <w:right w:val="single" w:sz="4" w:space="0" w:color="auto"/>
            </w:tcBorders>
            <w:shd w:val="clear" w:color="000000" w:fill="000080"/>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27.000</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27.000</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7.013</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09</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09</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09 - Obrazovanje</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1009</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09:</w:t>
            </w:r>
          </w:p>
        </w:tc>
        <w:tc>
          <w:tcPr>
            <w:tcW w:w="2034" w:type="dxa"/>
            <w:vMerge w:val="restart"/>
            <w:tcBorders>
              <w:top w:val="nil"/>
              <w:left w:val="single" w:sz="4" w:space="0" w:color="auto"/>
              <w:bottom w:val="single" w:sz="4" w:space="0" w:color="auto"/>
              <w:right w:val="single" w:sz="4" w:space="0" w:color="auto"/>
            </w:tcBorders>
            <w:shd w:val="clear" w:color="000000" w:fill="3333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predškolskog odgoja - Dječji vrtić Berek</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1.361</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2034" w:type="dxa"/>
            <w:vMerge/>
            <w:tcBorders>
              <w:top w:val="nil"/>
              <w:left w:val="single" w:sz="4" w:space="0" w:color="auto"/>
              <w:bottom w:val="single" w:sz="4" w:space="0" w:color="auto"/>
              <w:right w:val="single" w:sz="4" w:space="0" w:color="auto"/>
            </w:tcBorders>
            <w:vAlign w:val="center"/>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1009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0911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Aktivnost:     </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Odgojno i administrativno tehničko osoblje</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1.361</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1.361</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Ostale pomoći i darovnice - mala škola</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324</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1.361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1.361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1.361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Uredski materijal (edukativni i potrošni…)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1.361</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14</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proofErr w:type="spellStart"/>
            <w:r w:rsidRPr="002F2BED">
              <w:rPr>
                <w:rFonts w:ascii="Arial" w:eastAsia="Times New Roman" w:hAnsi="Arial" w:cs="Arial"/>
                <w:sz w:val="12"/>
                <w:szCs w:val="12"/>
                <w:lang w:eastAsia="hr-HR"/>
              </w:rPr>
              <w:t>Intelusl.mala</w:t>
            </w:r>
            <w:proofErr w:type="spellEnd"/>
            <w:r w:rsidRPr="002F2BED">
              <w:rPr>
                <w:rFonts w:ascii="Arial" w:eastAsia="Times New Roman" w:hAnsi="Arial" w:cs="Arial"/>
                <w:sz w:val="12"/>
                <w:szCs w:val="12"/>
                <w:lang w:eastAsia="hr-HR"/>
              </w:rPr>
              <w:t xml:space="preserve"> škola-voditelj</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Naknade </w:t>
            </w:r>
            <w:proofErr w:type="spellStart"/>
            <w:r w:rsidRPr="002F2BED">
              <w:rPr>
                <w:rFonts w:ascii="Arial" w:eastAsia="Times New Roman" w:hAnsi="Arial" w:cs="Arial"/>
                <w:b/>
                <w:bCs/>
                <w:sz w:val="12"/>
                <w:szCs w:val="12"/>
                <w:lang w:eastAsia="hr-HR"/>
              </w:rPr>
              <w:t>građ.i</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kuć.na</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tem.osig.i</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dr.nakn</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Ostale naknade građanima i kućanstvima iz </w:t>
            </w:r>
            <w:proofErr w:type="spellStart"/>
            <w:r w:rsidRPr="002F2BED">
              <w:rPr>
                <w:rFonts w:ascii="Arial" w:eastAsia="Times New Roman" w:hAnsi="Arial" w:cs="Arial"/>
                <w:b/>
                <w:bCs/>
                <w:sz w:val="12"/>
                <w:szCs w:val="12"/>
                <w:lang w:eastAsia="hr-HR"/>
              </w:rPr>
              <w:t>pror</w:t>
            </w:r>
            <w:proofErr w:type="spellEnd"/>
            <w:r w:rsidRPr="002F2BED">
              <w:rPr>
                <w:rFonts w:ascii="Arial" w:eastAsia="Times New Roman" w:hAnsi="Arial" w:cs="Arial"/>
                <w:b/>
                <w:bCs/>
                <w:sz w:val="12"/>
                <w:szCs w:val="12"/>
                <w:lang w:eastAsia="hr-HR"/>
              </w:rPr>
              <w:t>. (</w:t>
            </w:r>
            <w:proofErr w:type="spellStart"/>
            <w:r w:rsidRPr="002F2BED">
              <w:rPr>
                <w:rFonts w:ascii="Arial" w:eastAsia="Times New Roman" w:hAnsi="Arial" w:cs="Arial"/>
                <w:b/>
                <w:bCs/>
                <w:sz w:val="12"/>
                <w:szCs w:val="12"/>
                <w:lang w:eastAsia="hr-HR"/>
              </w:rPr>
              <w:t>škol.kuhinja</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0911</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3721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Naknade građanima i kućanstvima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1010</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10:</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Javne potrebe u školstvu</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5.652</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1010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MT-42</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0912</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Sufinanciranje potreba u školstvu</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5.652</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5.652</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5.652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Pomoći dane u </w:t>
            </w:r>
            <w:proofErr w:type="spellStart"/>
            <w:r w:rsidRPr="002F2BED">
              <w:rPr>
                <w:rFonts w:ascii="Arial" w:eastAsia="Times New Roman" w:hAnsi="Arial" w:cs="Arial"/>
                <w:b/>
                <w:bCs/>
                <w:sz w:val="12"/>
                <w:szCs w:val="12"/>
                <w:lang w:eastAsia="hr-HR"/>
              </w:rPr>
              <w:t>inozem</w:t>
            </w:r>
            <w:proofErr w:type="spellEnd"/>
            <w:r w:rsidRPr="002F2BED">
              <w:rPr>
                <w:rFonts w:ascii="Arial" w:eastAsia="Times New Roman" w:hAnsi="Arial" w:cs="Arial"/>
                <w:b/>
                <w:bCs/>
                <w:sz w:val="12"/>
                <w:szCs w:val="12"/>
                <w:lang w:eastAsia="hr-HR"/>
              </w:rPr>
              <w:t>. 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5.652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5.652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3631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pomoći gradskom proračunu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5.652</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0912</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Naknade </w:t>
            </w:r>
            <w:proofErr w:type="spellStart"/>
            <w:r w:rsidRPr="002F2BED">
              <w:rPr>
                <w:rFonts w:ascii="Arial" w:eastAsia="Times New Roman" w:hAnsi="Arial" w:cs="Arial"/>
                <w:b/>
                <w:bCs/>
                <w:sz w:val="12"/>
                <w:szCs w:val="12"/>
                <w:lang w:eastAsia="hr-HR"/>
              </w:rPr>
              <w:t>građ.i</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kuć.na</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tem.osig.i</w:t>
            </w:r>
            <w:proofErr w:type="spellEnd"/>
            <w:r w:rsidRPr="002F2BED">
              <w:rPr>
                <w:rFonts w:ascii="Arial" w:eastAsia="Times New Roman" w:hAnsi="Arial" w:cs="Arial"/>
                <w:b/>
                <w:bCs/>
                <w:sz w:val="12"/>
                <w:szCs w:val="12"/>
                <w:lang w:eastAsia="hr-HR"/>
              </w:rPr>
              <w:t xml:space="preserve"> </w:t>
            </w:r>
            <w:proofErr w:type="spellStart"/>
            <w:r w:rsidRPr="002F2BED">
              <w:rPr>
                <w:rFonts w:ascii="Arial" w:eastAsia="Times New Roman" w:hAnsi="Arial" w:cs="Arial"/>
                <w:b/>
                <w:bCs/>
                <w:sz w:val="12"/>
                <w:szCs w:val="12"/>
                <w:lang w:eastAsia="hr-HR"/>
              </w:rPr>
              <w:t>dr.nakn</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0912</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Ostale naknade građanima i kućanstvima iz </w:t>
            </w:r>
            <w:proofErr w:type="spellStart"/>
            <w:r w:rsidRPr="002F2BED">
              <w:rPr>
                <w:rFonts w:ascii="Arial" w:eastAsia="Times New Roman" w:hAnsi="Arial" w:cs="Arial"/>
                <w:b/>
                <w:bCs/>
                <w:sz w:val="12"/>
                <w:szCs w:val="12"/>
                <w:lang w:eastAsia="hr-HR"/>
              </w:rPr>
              <w:t>pror</w:t>
            </w:r>
            <w:proofErr w:type="spellEnd"/>
            <w:r w:rsidRPr="002F2BED">
              <w:rPr>
                <w:rFonts w:ascii="Arial" w:eastAsia="Times New Roman" w:hAnsi="Arial" w:cs="Arial"/>
                <w:b/>
                <w:bCs/>
                <w:sz w:val="12"/>
                <w:szCs w:val="12"/>
                <w:lang w:eastAsia="hr-HR"/>
              </w:rPr>
              <w:t>. (</w:t>
            </w:r>
            <w:proofErr w:type="spellStart"/>
            <w:r w:rsidRPr="002F2BED">
              <w:rPr>
                <w:rFonts w:ascii="Arial" w:eastAsia="Times New Roman" w:hAnsi="Arial" w:cs="Arial"/>
                <w:b/>
                <w:bCs/>
                <w:sz w:val="12"/>
                <w:szCs w:val="12"/>
                <w:lang w:eastAsia="hr-HR"/>
              </w:rPr>
              <w:t>škol.kuhinja</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0912</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3721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Naknade građanima i kućanstvima </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002 06</w:t>
            </w:r>
          </w:p>
        </w:tc>
        <w:tc>
          <w:tcPr>
            <w:tcW w:w="983"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3364"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06: PROGRAMSKA DJELATNOST KULTURE</w:t>
            </w:r>
          </w:p>
        </w:tc>
        <w:tc>
          <w:tcPr>
            <w:tcW w:w="81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836"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136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47.200</w:t>
            </w:r>
          </w:p>
        </w:tc>
        <w:tc>
          <w:tcPr>
            <w:tcW w:w="64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08</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08 - Rekreacija, kultura i religija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1011</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11:</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javnih potreba</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47.200</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1011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MT-43</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0820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Manifestacije u kulturi</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40.000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Ostali </w:t>
            </w:r>
            <w:proofErr w:type="spellStart"/>
            <w:r w:rsidRPr="002F2BED">
              <w:rPr>
                <w:rFonts w:ascii="Arial" w:eastAsia="Times New Roman" w:hAnsi="Arial" w:cs="Arial"/>
                <w:b/>
                <w:bCs/>
                <w:sz w:val="12"/>
                <w:szCs w:val="12"/>
                <w:lang w:eastAsia="hr-HR"/>
              </w:rPr>
              <w:t>rahodi</w:t>
            </w:r>
            <w:proofErr w:type="spellEnd"/>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40.000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0820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40.000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1011 02</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MT-75</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0820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Arheološka istraživanja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Ostale pomoći i darovnice </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32</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322</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materijal i energiju</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39"/>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3223</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Energija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323</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3231</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Usluge telefona, pošte i prijevoza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lastRenderedPageBreak/>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3233</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Usluge promidžbe i informiranja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color w:val="000000"/>
                <w:sz w:val="12"/>
                <w:szCs w:val="12"/>
                <w:lang w:eastAsia="hr-HR"/>
              </w:rPr>
            </w:pPr>
            <w:r w:rsidRPr="002F2BED">
              <w:rPr>
                <w:rFonts w:ascii="Arial" w:eastAsia="Times New Roman" w:hAnsi="Arial" w:cs="Arial"/>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36</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Pomoći dane u inozemstvo i unutar opće države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jc w:val="center"/>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363</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Pomoći unutar opće države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30.000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color w:val="000000"/>
                <w:sz w:val="12"/>
                <w:szCs w:val="12"/>
                <w:lang w:eastAsia="hr-HR"/>
              </w:rPr>
            </w:pPr>
            <w:r w:rsidRPr="002F2BED">
              <w:rPr>
                <w:rFonts w:ascii="Arial" w:eastAsia="Times New Roman" w:hAnsi="Arial" w:cs="Arial"/>
                <w:b/>
                <w:bCs/>
                <w:color w:val="000000"/>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0820</w:t>
            </w:r>
          </w:p>
        </w:tc>
        <w:tc>
          <w:tcPr>
            <w:tcW w:w="1330"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3631</w:t>
            </w:r>
          </w:p>
        </w:tc>
        <w:tc>
          <w:tcPr>
            <w:tcW w:w="2034" w:type="dxa"/>
            <w:tcBorders>
              <w:top w:val="nil"/>
              <w:left w:val="nil"/>
              <w:bottom w:val="single" w:sz="4" w:space="0" w:color="auto"/>
              <w:right w:val="single" w:sz="4" w:space="0" w:color="auto"/>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pomoći gradskom proračunu</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1011 03</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MT-44</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0840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Pomoć vjerskim zajednicama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7.200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7.200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0840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7.200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002 07</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3364"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07: PROGRAMSKA DJELATNOST ŠPORTA</w:t>
            </w:r>
          </w:p>
        </w:tc>
        <w:tc>
          <w:tcPr>
            <w:tcW w:w="81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836"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136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81.617</w:t>
            </w:r>
          </w:p>
        </w:tc>
        <w:tc>
          <w:tcPr>
            <w:tcW w:w="64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08</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08 - Rekreacija, kultura i religija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1012</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12:</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Organizacija rekreacije i športskih aktivnosti</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81.617</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1012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MT-45</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0810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Osnovna djelatnost Športskog saveza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81.617</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81.617</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81.617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81.617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0810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81.617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0810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81.617</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82</w:t>
            </w:r>
          </w:p>
        </w:tc>
      </w:tr>
      <w:tr w:rsidR="002F2BED" w:rsidRPr="002F2BED" w:rsidTr="00AD5161">
        <w:trPr>
          <w:trHeight w:val="479"/>
        </w:trPr>
        <w:tc>
          <w:tcPr>
            <w:tcW w:w="910" w:type="dxa"/>
            <w:tcBorders>
              <w:top w:val="nil"/>
              <w:left w:val="single" w:sz="4" w:space="0" w:color="auto"/>
              <w:bottom w:val="single" w:sz="4" w:space="0" w:color="auto"/>
              <w:right w:val="single" w:sz="4" w:space="0" w:color="auto"/>
            </w:tcBorders>
            <w:shd w:val="clear" w:color="000000" w:fill="000080"/>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002 08</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 08:</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PROGRAMSKA DJELATNOST SOCIJALNE SKRBI</w:t>
            </w:r>
          </w:p>
        </w:tc>
        <w:tc>
          <w:tcPr>
            <w:tcW w:w="81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449.500</w:t>
            </w:r>
          </w:p>
        </w:tc>
        <w:tc>
          <w:tcPr>
            <w:tcW w:w="836"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449.500</w:t>
            </w:r>
          </w:p>
        </w:tc>
        <w:tc>
          <w:tcPr>
            <w:tcW w:w="136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68.691</w:t>
            </w:r>
          </w:p>
        </w:tc>
        <w:tc>
          <w:tcPr>
            <w:tcW w:w="642"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w:t>
            </w:r>
          </w:p>
        </w:tc>
        <w:tc>
          <w:tcPr>
            <w:tcW w:w="983"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10</w:t>
            </w:r>
          </w:p>
        </w:tc>
        <w:tc>
          <w:tcPr>
            <w:tcW w:w="1330"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 klasifikacija: 10 - Socijalna zaštita</w:t>
            </w:r>
          </w:p>
        </w:tc>
        <w:tc>
          <w:tcPr>
            <w:tcW w:w="2034"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1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1013</w:t>
            </w:r>
          </w:p>
        </w:tc>
        <w:tc>
          <w:tcPr>
            <w:tcW w:w="983"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Program 13: </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socijalne skrbi i novčanih pomoći</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413.500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413.500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63.016</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1013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MT46</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1070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Pomoć u novcu pojedincima i obiteljima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249.000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249.000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63.016</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199.000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199.000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63.016</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524</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Tekuće pomoći - za </w:t>
            </w:r>
            <w:proofErr w:type="spellStart"/>
            <w:r w:rsidRPr="002F2BED">
              <w:rPr>
                <w:rFonts w:ascii="Arial" w:eastAsia="Times New Roman" w:hAnsi="Arial" w:cs="Arial"/>
                <w:b/>
                <w:bCs/>
                <w:sz w:val="12"/>
                <w:szCs w:val="12"/>
                <w:lang w:eastAsia="hr-HR"/>
              </w:rPr>
              <w:t>ogrijev</w:t>
            </w:r>
            <w:proofErr w:type="spellEnd"/>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249.000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249.000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63.016</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34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Naknade građanima i kućanstvima na temelju osiguranja i druge naknade</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244.000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244.000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62.021</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Ostale naknade građanima i kućanstvima iz </w:t>
            </w:r>
            <w:proofErr w:type="spellStart"/>
            <w:r w:rsidRPr="002F2BED">
              <w:rPr>
                <w:rFonts w:ascii="Arial" w:eastAsia="Times New Roman" w:hAnsi="Arial" w:cs="Arial"/>
                <w:b/>
                <w:bCs/>
                <w:sz w:val="12"/>
                <w:szCs w:val="12"/>
                <w:lang w:eastAsia="hr-HR"/>
              </w:rPr>
              <w:t>pror</w:t>
            </w:r>
            <w:proofErr w:type="spellEnd"/>
            <w:r w:rsidRPr="002F2BED">
              <w:rPr>
                <w:rFonts w:ascii="Arial" w:eastAsia="Times New Roman" w:hAnsi="Arial" w:cs="Arial"/>
                <w:b/>
                <w:bCs/>
                <w:sz w:val="12"/>
                <w:szCs w:val="12"/>
                <w:lang w:eastAsia="hr-HR"/>
              </w:rPr>
              <w:t>.</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244.000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244.000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62.021</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3721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Ostale naknade građanima i kućanstvima</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244.000</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244.000</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60.472</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3722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Naknade građanima i kućanstvima u naravi</w:t>
            </w:r>
          </w:p>
        </w:tc>
        <w:tc>
          <w:tcPr>
            <w:tcW w:w="81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1.549</w:t>
            </w:r>
          </w:p>
        </w:tc>
        <w:tc>
          <w:tcPr>
            <w:tcW w:w="642"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995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995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A1013 02</w:t>
            </w:r>
          </w:p>
        </w:tc>
        <w:tc>
          <w:tcPr>
            <w:tcW w:w="983"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M 83</w:t>
            </w:r>
          </w:p>
        </w:tc>
        <w:tc>
          <w:tcPr>
            <w:tcW w:w="895"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1070</w:t>
            </w:r>
          </w:p>
        </w:tc>
        <w:tc>
          <w:tcPr>
            <w:tcW w:w="1330"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Pomoć u kući - "Sad zaželi" - HZZ</w:t>
            </w:r>
          </w:p>
        </w:tc>
        <w:tc>
          <w:tcPr>
            <w:tcW w:w="81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164.500</w:t>
            </w:r>
          </w:p>
        </w:tc>
        <w:tc>
          <w:tcPr>
            <w:tcW w:w="836"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164.500</w:t>
            </w:r>
          </w:p>
        </w:tc>
        <w:tc>
          <w:tcPr>
            <w:tcW w:w="136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528</w:t>
            </w:r>
          </w:p>
        </w:tc>
        <w:tc>
          <w:tcPr>
            <w:tcW w:w="895"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pomoći - HZZ</w:t>
            </w:r>
          </w:p>
        </w:tc>
        <w:tc>
          <w:tcPr>
            <w:tcW w:w="81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164.500</w:t>
            </w:r>
          </w:p>
        </w:tc>
        <w:tc>
          <w:tcPr>
            <w:tcW w:w="836"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164.500</w:t>
            </w:r>
          </w:p>
        </w:tc>
        <w:tc>
          <w:tcPr>
            <w:tcW w:w="136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164.500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164.500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zaposlene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156.500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156.500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Plaće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132.500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132.500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Plaće za redovan rad</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132.500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132.500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Doprinosi na paleće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24.000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zdravstveno osiguranje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21.000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21.000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3133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Doprinosi za zapošljavanje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Naknada troškova zaposlenima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1070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3212</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Naknada za prijevoz - pomoć u kući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 1014</w:t>
            </w:r>
          </w:p>
        </w:tc>
        <w:tc>
          <w:tcPr>
            <w:tcW w:w="983"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14:</w:t>
            </w:r>
          </w:p>
        </w:tc>
        <w:tc>
          <w:tcPr>
            <w:tcW w:w="2034"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Humanitarna skrb kroz udruge građana </w:t>
            </w:r>
          </w:p>
        </w:tc>
        <w:tc>
          <w:tcPr>
            <w:tcW w:w="81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36.000</w:t>
            </w:r>
          </w:p>
        </w:tc>
        <w:tc>
          <w:tcPr>
            <w:tcW w:w="836"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36.000</w:t>
            </w:r>
          </w:p>
        </w:tc>
        <w:tc>
          <w:tcPr>
            <w:tcW w:w="136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5.675</w:t>
            </w:r>
          </w:p>
        </w:tc>
        <w:tc>
          <w:tcPr>
            <w:tcW w:w="642"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3333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3333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1014 01</w:t>
            </w:r>
          </w:p>
        </w:tc>
        <w:tc>
          <w:tcPr>
            <w:tcW w:w="983"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MT-48</w:t>
            </w:r>
          </w:p>
        </w:tc>
        <w:tc>
          <w:tcPr>
            <w:tcW w:w="895"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1090</w:t>
            </w:r>
          </w:p>
        </w:tc>
        <w:tc>
          <w:tcPr>
            <w:tcW w:w="1330"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HVIDRA, dragovoljci i invalidi </w:t>
            </w:r>
            <w:proofErr w:type="spellStart"/>
            <w:r w:rsidRPr="002F2BED">
              <w:rPr>
                <w:rFonts w:ascii="Arial" w:eastAsia="Times New Roman" w:hAnsi="Arial" w:cs="Arial"/>
                <w:b/>
                <w:bCs/>
                <w:color w:val="FFFFFF"/>
                <w:sz w:val="12"/>
                <w:szCs w:val="12"/>
                <w:lang w:eastAsia="hr-HR"/>
              </w:rPr>
              <w:t>dom.rata</w:t>
            </w:r>
            <w:proofErr w:type="spellEnd"/>
            <w:r w:rsidRPr="002F2BED">
              <w:rPr>
                <w:rFonts w:ascii="Arial" w:eastAsia="Times New Roman" w:hAnsi="Arial" w:cs="Arial"/>
                <w:b/>
                <w:bCs/>
                <w:color w:val="FFFFFF"/>
                <w:sz w:val="12"/>
                <w:szCs w:val="12"/>
                <w:lang w:eastAsia="hr-HR"/>
              </w:rPr>
              <w:t xml:space="preserve"> i </w:t>
            </w:r>
            <w:proofErr w:type="spellStart"/>
            <w:r w:rsidRPr="002F2BED">
              <w:rPr>
                <w:rFonts w:ascii="Arial" w:eastAsia="Times New Roman" w:hAnsi="Arial" w:cs="Arial"/>
                <w:b/>
                <w:bCs/>
                <w:color w:val="FFFFFF"/>
                <w:sz w:val="12"/>
                <w:szCs w:val="12"/>
                <w:lang w:eastAsia="hr-HR"/>
              </w:rPr>
              <w:t>ost.udr.inv</w:t>
            </w:r>
            <w:proofErr w:type="spellEnd"/>
            <w:r w:rsidRPr="002F2BED">
              <w:rPr>
                <w:rFonts w:ascii="Arial" w:eastAsia="Times New Roman" w:hAnsi="Arial" w:cs="Arial"/>
                <w:b/>
                <w:bCs/>
                <w:color w:val="FFFFFF"/>
                <w:sz w:val="12"/>
                <w:szCs w:val="12"/>
                <w:lang w:eastAsia="hr-HR"/>
              </w:rPr>
              <w:t>.</w:t>
            </w:r>
          </w:p>
        </w:tc>
        <w:tc>
          <w:tcPr>
            <w:tcW w:w="817"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1.500</w:t>
            </w:r>
          </w:p>
        </w:tc>
        <w:tc>
          <w:tcPr>
            <w:tcW w:w="642"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w:t>
            </w:r>
          </w:p>
        </w:tc>
        <w:tc>
          <w:tcPr>
            <w:tcW w:w="642"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1.500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1014 02</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MT-49</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1090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Humanitarna djelatnost Crvenog križa i Caritasa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16.000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16.000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4.175</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4.175</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16.000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16.000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4.175</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1015 03</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MT-50</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1090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Poticaj udrugama-Folklor, Savjet </w:t>
            </w:r>
            <w:proofErr w:type="spellStart"/>
            <w:r w:rsidRPr="002F2BED">
              <w:rPr>
                <w:rFonts w:ascii="Arial" w:eastAsia="Times New Roman" w:hAnsi="Arial" w:cs="Arial"/>
                <w:b/>
                <w:bCs/>
                <w:color w:val="FFFFFF"/>
                <w:sz w:val="12"/>
                <w:szCs w:val="12"/>
                <w:lang w:eastAsia="hr-HR"/>
              </w:rPr>
              <w:t>mladih,Lovačka</w:t>
            </w:r>
            <w:proofErr w:type="spellEnd"/>
            <w:r w:rsidRPr="002F2BED">
              <w:rPr>
                <w:rFonts w:ascii="Arial" w:eastAsia="Times New Roman" w:hAnsi="Arial" w:cs="Arial"/>
                <w:b/>
                <w:bCs/>
                <w:color w:val="FFFFFF"/>
                <w:sz w:val="12"/>
                <w:szCs w:val="12"/>
                <w:lang w:eastAsia="hr-HR"/>
              </w:rPr>
              <w:t xml:space="preserve"> </w:t>
            </w:r>
            <w:proofErr w:type="spellStart"/>
            <w:r w:rsidRPr="002F2BED">
              <w:rPr>
                <w:rFonts w:ascii="Arial" w:eastAsia="Times New Roman" w:hAnsi="Arial" w:cs="Arial"/>
                <w:b/>
                <w:bCs/>
                <w:color w:val="FFFFFF"/>
                <w:sz w:val="12"/>
                <w:szCs w:val="12"/>
                <w:lang w:eastAsia="hr-HR"/>
              </w:rPr>
              <w:t>udr.i</w:t>
            </w:r>
            <w:proofErr w:type="spellEnd"/>
            <w:r w:rsidRPr="002F2BED">
              <w:rPr>
                <w:rFonts w:ascii="Arial" w:eastAsia="Times New Roman" w:hAnsi="Arial" w:cs="Arial"/>
                <w:b/>
                <w:bCs/>
                <w:color w:val="FFFFFF"/>
                <w:sz w:val="12"/>
                <w:szCs w:val="12"/>
                <w:lang w:eastAsia="hr-HR"/>
              </w:rPr>
              <w:t xml:space="preserve"> dr. </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10.000</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poslovanja</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983"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1090</w:t>
            </w:r>
          </w:p>
        </w:tc>
        <w:tc>
          <w:tcPr>
            <w:tcW w:w="1330"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10.000</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002 06</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PROGRAMSKA DJELATNOST ZDRAVSTVO</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08</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07</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klasifikacija:07-zdravstvo</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P1011</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Program15</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 javnih potreba u zdravstvu</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5.000</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1015 01</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MT-56</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0721</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Opće medicinske usluge</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5.000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5.000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11</w:t>
            </w:r>
          </w:p>
        </w:tc>
        <w:tc>
          <w:tcPr>
            <w:tcW w:w="895"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Opći prihodi i primici</w:t>
            </w:r>
          </w:p>
        </w:tc>
        <w:tc>
          <w:tcPr>
            <w:tcW w:w="81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836"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136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000000" w:fill="EEECE1"/>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000000" w:fill="EEECE1"/>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0721</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Materijalni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323</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Rashodi za usluge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0721</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3236</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Zdravstvene i </w:t>
            </w:r>
            <w:proofErr w:type="spellStart"/>
            <w:r w:rsidRPr="002F2BED">
              <w:rPr>
                <w:rFonts w:ascii="Arial" w:eastAsia="Times New Roman" w:hAnsi="Arial" w:cs="Arial"/>
                <w:sz w:val="12"/>
                <w:szCs w:val="12"/>
                <w:lang w:eastAsia="hr-HR"/>
              </w:rPr>
              <w:t>veterunarske</w:t>
            </w:r>
            <w:proofErr w:type="spellEnd"/>
            <w:r w:rsidRPr="002F2BED">
              <w:rPr>
                <w:rFonts w:ascii="Arial" w:eastAsia="Times New Roman" w:hAnsi="Arial" w:cs="Arial"/>
                <w:sz w:val="12"/>
                <w:szCs w:val="12"/>
                <w:lang w:eastAsia="hr-HR"/>
              </w:rPr>
              <w:t xml:space="preserve"> usluge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0721</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5.000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0721</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0721</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002 06</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GLAVA 002</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UNAPREĐENJE STANOVANJA</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center"/>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08</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06</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Funkcijska</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klasifikacija:06-Razvoj stanovanja</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P1011</w:t>
            </w:r>
          </w:p>
        </w:tc>
        <w:tc>
          <w:tcPr>
            <w:tcW w:w="983"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w:t>
            </w:r>
          </w:p>
        </w:tc>
        <w:tc>
          <w:tcPr>
            <w:tcW w:w="1330"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Program16</w:t>
            </w:r>
          </w:p>
        </w:tc>
        <w:tc>
          <w:tcPr>
            <w:tcW w:w="2034"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Poboljšanje energetske učinkovitosti</w:t>
            </w:r>
          </w:p>
        </w:tc>
        <w:tc>
          <w:tcPr>
            <w:tcW w:w="81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836"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136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642"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537"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right"/>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0</w:t>
            </w:r>
          </w:p>
        </w:tc>
        <w:tc>
          <w:tcPr>
            <w:tcW w:w="711" w:type="dxa"/>
            <w:tcBorders>
              <w:top w:val="nil"/>
              <w:left w:val="nil"/>
              <w:bottom w:val="single" w:sz="4" w:space="0" w:color="auto"/>
              <w:right w:val="single" w:sz="4" w:space="0" w:color="auto"/>
            </w:tcBorders>
            <w:shd w:val="clear" w:color="000000" w:fill="000080"/>
            <w:vAlign w:val="bottom"/>
            <w:hideMark/>
          </w:tcPr>
          <w:p w:rsidR="002F2BED" w:rsidRPr="002F2BED" w:rsidRDefault="002F2BED" w:rsidP="002F2BED">
            <w:pPr>
              <w:spacing w:after="0" w:line="240" w:lineRule="auto"/>
              <w:jc w:val="center"/>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 1015 04</w:t>
            </w:r>
          </w:p>
        </w:tc>
        <w:tc>
          <w:tcPr>
            <w:tcW w:w="983"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 </w:t>
            </w:r>
          </w:p>
        </w:tc>
        <w:tc>
          <w:tcPr>
            <w:tcW w:w="895"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color w:val="FFFFFF"/>
                <w:sz w:val="12"/>
                <w:szCs w:val="12"/>
                <w:lang w:eastAsia="hr-HR"/>
              </w:rPr>
            </w:pPr>
            <w:r w:rsidRPr="002F2BED">
              <w:rPr>
                <w:rFonts w:ascii="Arial" w:eastAsia="Times New Roman" w:hAnsi="Arial" w:cs="Arial"/>
                <w:color w:val="FFFFFF"/>
                <w:sz w:val="12"/>
                <w:szCs w:val="12"/>
                <w:lang w:eastAsia="hr-HR"/>
              </w:rPr>
              <w:t>0610</w:t>
            </w:r>
          </w:p>
        </w:tc>
        <w:tc>
          <w:tcPr>
            <w:tcW w:w="1330"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Obnova obiteljskih kuća</w:t>
            </w:r>
          </w:p>
        </w:tc>
        <w:tc>
          <w:tcPr>
            <w:tcW w:w="81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836"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136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642"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537" w:type="dxa"/>
            <w:tcBorders>
              <w:top w:val="nil"/>
              <w:left w:val="nil"/>
              <w:bottom w:val="single" w:sz="4" w:space="0" w:color="auto"/>
              <w:right w:val="single" w:sz="4" w:space="0" w:color="auto"/>
            </w:tcBorders>
            <w:shd w:val="clear" w:color="000000" w:fill="666699"/>
            <w:noWrap/>
            <w:vAlign w:val="bottom"/>
            <w:hideMark/>
          </w:tcPr>
          <w:p w:rsidR="002F2BED" w:rsidRPr="002F2BED" w:rsidRDefault="002F2BED" w:rsidP="002F2BED">
            <w:pPr>
              <w:spacing w:after="0" w:line="240" w:lineRule="auto"/>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 xml:space="preserve">             -   </w:t>
            </w:r>
          </w:p>
        </w:tc>
        <w:tc>
          <w:tcPr>
            <w:tcW w:w="711" w:type="dxa"/>
            <w:tcBorders>
              <w:top w:val="nil"/>
              <w:left w:val="nil"/>
              <w:bottom w:val="single" w:sz="4" w:space="0" w:color="auto"/>
              <w:right w:val="single" w:sz="4" w:space="0" w:color="auto"/>
            </w:tcBorders>
            <w:shd w:val="clear" w:color="000000" w:fill="666699"/>
            <w:vAlign w:val="bottom"/>
            <w:hideMark/>
          </w:tcPr>
          <w:p w:rsidR="002F2BED" w:rsidRPr="002F2BED" w:rsidRDefault="002F2BED" w:rsidP="002F2BED">
            <w:pPr>
              <w:spacing w:after="0" w:line="240" w:lineRule="auto"/>
              <w:jc w:val="center"/>
              <w:rPr>
                <w:rFonts w:ascii="Arial" w:eastAsia="Times New Roman" w:hAnsi="Arial" w:cs="Arial"/>
                <w:b/>
                <w:bCs/>
                <w:color w:val="FFFFFF"/>
                <w:sz w:val="12"/>
                <w:szCs w:val="12"/>
                <w:lang w:eastAsia="hr-HR"/>
              </w:rPr>
            </w:pPr>
            <w:r w:rsidRPr="002F2BED">
              <w:rPr>
                <w:rFonts w:ascii="Arial" w:eastAsia="Times New Roman" w:hAnsi="Arial" w:cs="Arial"/>
                <w:b/>
                <w:bCs/>
                <w:color w:val="FFFFFF"/>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0610</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0610</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Donacije i ostali rashodi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             -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0610</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381</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Tekuće donacije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0610</w:t>
            </w:r>
          </w:p>
        </w:tc>
        <w:tc>
          <w:tcPr>
            <w:tcW w:w="1330"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3811</w:t>
            </w:r>
          </w:p>
        </w:tc>
        <w:tc>
          <w:tcPr>
            <w:tcW w:w="2034"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Tekuće donacije u novcu</w:t>
            </w:r>
          </w:p>
        </w:tc>
        <w:tc>
          <w:tcPr>
            <w:tcW w:w="817"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nil"/>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53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r>
      <w:tr w:rsidR="002F2BED" w:rsidRPr="002F2BED" w:rsidTr="00AD5161">
        <w:trPr>
          <w:trHeight w:val="25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Rashodi po funkcijskoj klasifikaciji u ukupnom iznosu iskazani su u tablici kako slijedi:</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839"/>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lastRenderedPageBreak/>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17"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Izvorni </w:t>
            </w:r>
            <w:r w:rsidRPr="002F2BED">
              <w:rPr>
                <w:rFonts w:ascii="Arial" w:eastAsia="Times New Roman" w:hAnsi="Arial" w:cs="Arial"/>
                <w:b/>
                <w:bCs/>
                <w:sz w:val="12"/>
                <w:szCs w:val="12"/>
                <w:lang w:eastAsia="hr-HR"/>
              </w:rPr>
              <w:br/>
              <w:t>Proračun za 2017.</w:t>
            </w:r>
          </w:p>
        </w:tc>
        <w:tc>
          <w:tcPr>
            <w:tcW w:w="836"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1. Izmjene i dopune </w:t>
            </w:r>
            <w:r w:rsidRPr="002F2BED">
              <w:rPr>
                <w:rFonts w:ascii="Arial" w:eastAsia="Times New Roman" w:hAnsi="Arial" w:cs="Arial"/>
                <w:b/>
                <w:bCs/>
                <w:sz w:val="12"/>
                <w:szCs w:val="12"/>
                <w:lang w:eastAsia="hr-HR"/>
              </w:rPr>
              <w:br/>
              <w:t>Proračun za 2017.</w:t>
            </w:r>
          </w:p>
        </w:tc>
        <w:tc>
          <w:tcPr>
            <w:tcW w:w="136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xml:space="preserve">Izvršenje </w:t>
            </w:r>
            <w:r w:rsidRPr="002F2BED">
              <w:rPr>
                <w:rFonts w:ascii="Arial" w:eastAsia="Times New Roman" w:hAnsi="Arial" w:cs="Arial"/>
                <w:b/>
                <w:bCs/>
                <w:sz w:val="12"/>
                <w:szCs w:val="12"/>
                <w:lang w:eastAsia="hr-HR"/>
              </w:rPr>
              <w:br/>
              <w:t>I-VI/2018</w:t>
            </w:r>
          </w:p>
        </w:tc>
        <w:tc>
          <w:tcPr>
            <w:tcW w:w="642"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01-Opće javne usluge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1.473.600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1.473.600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606.609</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41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02-Obrana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center"/>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#DIJ/0!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03-Javni red i sigurnost</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21.457</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18</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04-Ekonomski poslovi</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870.000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870.000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230.901</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27</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05-Zaštita okoliša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379.500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379.500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136.319</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36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xml:space="preserve">06-Usluge unapređenja stanovanja i </w:t>
            </w:r>
            <w:proofErr w:type="spellStart"/>
            <w:r w:rsidRPr="002F2BED">
              <w:rPr>
                <w:rFonts w:ascii="Arial" w:eastAsia="Times New Roman" w:hAnsi="Arial" w:cs="Arial"/>
                <w:sz w:val="12"/>
                <w:szCs w:val="12"/>
                <w:lang w:eastAsia="hr-HR"/>
              </w:rPr>
              <w:t>zajedn</w:t>
            </w:r>
            <w:proofErr w:type="spellEnd"/>
            <w:r w:rsidRPr="002F2BED">
              <w:rPr>
                <w:rFonts w:ascii="Arial" w:eastAsia="Times New Roman" w:hAnsi="Arial" w:cs="Arial"/>
                <w:sz w:val="12"/>
                <w:szCs w:val="12"/>
                <w:lang w:eastAsia="hr-HR"/>
              </w:rPr>
              <w:t>.</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23.780.000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23.780.000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137.765</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07-Zdravstvo</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5.000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0</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08-Rekreacija, kultura i religija</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250.000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128.817</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52</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09-Obrazovanje</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27.000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27.000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7.013</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26</w:t>
            </w:r>
          </w:p>
        </w:tc>
      </w:tr>
      <w:tr w:rsidR="002F2BED" w:rsidRPr="002F2BED" w:rsidTr="00AD5161">
        <w:trPr>
          <w:trHeight w:val="254"/>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Funkcijska klasifikacija:</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10-Socijalna skrb</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449.500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449.500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68.691</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sz w:val="12"/>
                <w:szCs w:val="12"/>
                <w:lang w:eastAsia="hr-HR"/>
              </w:rPr>
            </w:pPr>
            <w:r w:rsidRPr="002F2BED">
              <w:rPr>
                <w:rFonts w:ascii="Arial" w:eastAsia="Times New Roman" w:hAnsi="Arial" w:cs="Arial"/>
                <w:sz w:val="12"/>
                <w:szCs w:val="12"/>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15</w:t>
            </w:r>
          </w:p>
        </w:tc>
      </w:tr>
      <w:tr w:rsidR="002F2BED" w:rsidRPr="002F2BED" w:rsidTr="00AD5161">
        <w:trPr>
          <w:trHeight w:val="329"/>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983"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center"/>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895"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1330"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12"/>
                <w:szCs w:val="12"/>
                <w:lang w:eastAsia="hr-HR"/>
              </w:rPr>
            </w:pPr>
            <w:r w:rsidRPr="002F2BED">
              <w:rPr>
                <w:rFonts w:ascii="Arial" w:eastAsia="Times New Roman" w:hAnsi="Arial" w:cs="Arial"/>
                <w:sz w:val="12"/>
                <w:szCs w:val="12"/>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SVEUKUPNO:</w:t>
            </w:r>
          </w:p>
        </w:tc>
        <w:tc>
          <w:tcPr>
            <w:tcW w:w="81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27.354.600</w:t>
            </w:r>
          </w:p>
        </w:tc>
        <w:tc>
          <w:tcPr>
            <w:tcW w:w="836"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27.354.600</w:t>
            </w:r>
          </w:p>
        </w:tc>
        <w:tc>
          <w:tcPr>
            <w:tcW w:w="136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1.337.572</w:t>
            </w:r>
          </w:p>
        </w:tc>
        <w:tc>
          <w:tcPr>
            <w:tcW w:w="642"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0</w:t>
            </w:r>
          </w:p>
        </w:tc>
        <w:tc>
          <w:tcPr>
            <w:tcW w:w="537" w:type="dxa"/>
            <w:tcBorders>
              <w:top w:val="nil"/>
              <w:left w:val="nil"/>
              <w:bottom w:val="single" w:sz="4" w:space="0" w:color="auto"/>
              <w:right w:val="single" w:sz="4" w:space="0" w:color="auto"/>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u w:val="single"/>
                <w:lang w:eastAsia="hr-HR"/>
              </w:rPr>
            </w:pPr>
            <w:r w:rsidRPr="002F2BED">
              <w:rPr>
                <w:rFonts w:ascii="Arial" w:eastAsia="Times New Roman" w:hAnsi="Arial" w:cs="Arial"/>
                <w:b/>
                <w:bCs/>
                <w:sz w:val="12"/>
                <w:szCs w:val="12"/>
                <w:u w:val="single"/>
                <w:lang w:eastAsia="hr-HR"/>
              </w:rPr>
              <w:t>0</w:t>
            </w:r>
          </w:p>
        </w:tc>
        <w:tc>
          <w:tcPr>
            <w:tcW w:w="711" w:type="dxa"/>
            <w:tcBorders>
              <w:top w:val="nil"/>
              <w:left w:val="nil"/>
              <w:bottom w:val="single" w:sz="4" w:space="0" w:color="auto"/>
              <w:right w:val="single" w:sz="4" w:space="0" w:color="auto"/>
            </w:tcBorders>
            <w:shd w:val="clear" w:color="auto" w:fill="auto"/>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5</w:t>
            </w: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right"/>
              <w:rPr>
                <w:rFonts w:ascii="Arial" w:eastAsia="Times New Roman" w:hAnsi="Arial" w:cs="Arial"/>
                <w:b/>
                <w:bCs/>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2F2BED"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12"/>
                <w:szCs w:val="12"/>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12"/>
                <w:szCs w:val="12"/>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r w:rsidRPr="002F2BED">
              <w:rPr>
                <w:rFonts w:ascii="Arial" w:eastAsia="Times New Roman" w:hAnsi="Arial" w:cs="Arial"/>
                <w:b/>
                <w:bCs/>
                <w:sz w:val="12"/>
                <w:szCs w:val="12"/>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12"/>
                <w:szCs w:val="12"/>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7274" w:type="dxa"/>
            <w:gridSpan w:val="6"/>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20"/>
                <w:szCs w:val="20"/>
                <w:lang w:eastAsia="hr-HR"/>
              </w:rPr>
            </w:pPr>
            <w:r w:rsidRPr="002F2BED">
              <w:rPr>
                <w:rFonts w:ascii="Arial" w:eastAsia="Times New Roman" w:hAnsi="Arial" w:cs="Arial"/>
                <w:sz w:val="20"/>
                <w:szCs w:val="20"/>
                <w:lang w:eastAsia="hr-HR"/>
              </w:rPr>
              <w:t xml:space="preserve">Izvještaj o zaduživanju na domaćem i stranom tržištu novca i kapitala, Izvještaj o korištenju Proračunske zalihe, Izvještaj o danim </w:t>
            </w: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7274" w:type="dxa"/>
            <w:gridSpan w:val="6"/>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20"/>
                <w:szCs w:val="20"/>
                <w:lang w:eastAsia="hr-HR"/>
              </w:rPr>
            </w:pPr>
            <w:r w:rsidRPr="002F2BED">
              <w:rPr>
                <w:rFonts w:ascii="Arial" w:eastAsia="Times New Roman" w:hAnsi="Arial" w:cs="Arial"/>
                <w:sz w:val="20"/>
                <w:szCs w:val="20"/>
                <w:lang w:eastAsia="hr-HR"/>
              </w:rPr>
              <w:t>jamstvima i izdacima po jamstvima i Obrazloženje ostvarenja prihoda i primitaka, rashoda i izdataka Općine Berek nalaze se u</w:t>
            </w: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5076" w:type="dxa"/>
            <w:gridSpan w:val="4"/>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20"/>
                <w:szCs w:val="20"/>
                <w:lang w:eastAsia="hr-HR"/>
              </w:rPr>
            </w:pPr>
            <w:r w:rsidRPr="002F2BED">
              <w:rPr>
                <w:rFonts w:ascii="Arial" w:eastAsia="Times New Roman" w:hAnsi="Arial" w:cs="Arial"/>
                <w:sz w:val="20"/>
                <w:szCs w:val="20"/>
                <w:lang w:eastAsia="hr-HR"/>
              </w:rPr>
              <w:t>prilogu ovog Polugodišnjeg izvještaja o izvršenju Proračuna te su njegov sastavni dio.</w:t>
            </w: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20"/>
                <w:szCs w:val="20"/>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7274" w:type="dxa"/>
            <w:gridSpan w:val="6"/>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sz w:val="20"/>
                <w:szCs w:val="20"/>
                <w:lang w:eastAsia="hr-HR"/>
              </w:rPr>
            </w:pPr>
            <w:r w:rsidRPr="002F2BED">
              <w:rPr>
                <w:rFonts w:ascii="Arial" w:eastAsia="Times New Roman" w:hAnsi="Arial" w:cs="Arial"/>
                <w:sz w:val="20"/>
                <w:szCs w:val="20"/>
                <w:lang w:eastAsia="hr-HR"/>
              </w:rPr>
              <w:t>Polugodišnji obračun Proračuna Općine Berek za 2018. godinu stupa na snagu osmog dana od objave u Službenom glasniku Općine Berek.</w:t>
            </w: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2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7274" w:type="dxa"/>
            <w:gridSpan w:val="6"/>
            <w:tcBorders>
              <w:top w:val="nil"/>
              <w:left w:val="nil"/>
              <w:bottom w:val="nil"/>
              <w:right w:val="nil"/>
            </w:tcBorders>
            <w:shd w:val="clear" w:color="auto" w:fill="auto"/>
            <w:noWrap/>
            <w:vAlign w:val="bottom"/>
            <w:hideMark/>
          </w:tcPr>
          <w:p w:rsidR="002F2BED" w:rsidRDefault="002F2BED" w:rsidP="002F2BED">
            <w:pPr>
              <w:spacing w:after="0" w:line="240" w:lineRule="auto"/>
              <w:rPr>
                <w:rFonts w:ascii="Arial" w:eastAsia="Times New Roman" w:hAnsi="Arial" w:cs="Arial"/>
                <w:sz w:val="20"/>
                <w:szCs w:val="20"/>
                <w:lang w:eastAsia="hr-HR"/>
              </w:rPr>
            </w:pPr>
            <w:r w:rsidRPr="002F2BED">
              <w:rPr>
                <w:rFonts w:ascii="Arial" w:eastAsia="Times New Roman" w:hAnsi="Arial" w:cs="Arial"/>
                <w:sz w:val="20"/>
                <w:szCs w:val="20"/>
                <w:lang w:eastAsia="hr-HR"/>
              </w:rPr>
              <w:t xml:space="preserve">Polugodišnji obračun Proračuna Općine Berek bit će objavljen i na internetskim stranicama Općine Berek - </w:t>
            </w:r>
            <w:hyperlink r:id="rId7" w:history="1">
              <w:r w:rsidR="000B6E64" w:rsidRPr="00220226">
                <w:rPr>
                  <w:rStyle w:val="Hiperveza"/>
                  <w:rFonts w:ascii="Arial" w:eastAsia="Times New Roman" w:hAnsi="Arial" w:cs="Arial"/>
                  <w:sz w:val="20"/>
                  <w:szCs w:val="20"/>
                  <w:lang w:eastAsia="hr-HR"/>
                </w:rPr>
                <w:t>www.berek.hr</w:t>
              </w:r>
            </w:hyperlink>
          </w:p>
          <w:p w:rsidR="000B6E64" w:rsidRDefault="000B6E64" w:rsidP="002F2BED">
            <w:pPr>
              <w:spacing w:after="0" w:line="240" w:lineRule="auto"/>
              <w:rPr>
                <w:rFonts w:ascii="Arial" w:eastAsia="Times New Roman" w:hAnsi="Arial" w:cs="Arial"/>
                <w:sz w:val="20"/>
                <w:szCs w:val="20"/>
                <w:lang w:eastAsia="hr-HR"/>
              </w:rPr>
            </w:pPr>
          </w:p>
          <w:p w:rsidR="000B6E64" w:rsidRPr="002F2BED" w:rsidRDefault="000B6E64" w:rsidP="002F2BED">
            <w:pPr>
              <w:spacing w:after="0" w:line="240" w:lineRule="auto"/>
              <w:rPr>
                <w:rFonts w:ascii="Arial" w:eastAsia="Times New Roman" w:hAnsi="Arial" w:cs="Arial"/>
                <w:sz w:val="20"/>
                <w:szCs w:val="20"/>
                <w:lang w:eastAsia="hr-HR"/>
              </w:rPr>
            </w:pPr>
          </w:p>
        </w:tc>
        <w:tc>
          <w:tcPr>
            <w:tcW w:w="642"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1362" w:type="dxa"/>
            <w:tcBorders>
              <w:top w:val="nil"/>
              <w:left w:val="nil"/>
              <w:bottom w:val="nil"/>
              <w:right w:val="nil"/>
            </w:tcBorders>
            <w:shd w:val="clear" w:color="auto" w:fill="auto"/>
            <w:noWrap/>
            <w:vAlign w:val="bottom"/>
            <w:hideMark/>
          </w:tcPr>
          <w:p w:rsidR="002F2BED" w:rsidRPr="002F2BED" w:rsidRDefault="002F2BED" w:rsidP="000B6E64">
            <w:pPr>
              <w:spacing w:after="0" w:line="240" w:lineRule="auto"/>
              <w:jc w:val="right"/>
              <w:rPr>
                <w:rFonts w:ascii="Arial" w:eastAsia="Times New Roman" w:hAnsi="Arial" w:cs="Arial"/>
                <w:sz w:val="20"/>
                <w:szCs w:val="20"/>
                <w:lang w:eastAsia="hr-HR"/>
              </w:rPr>
            </w:pPr>
            <w:r w:rsidRPr="002F2BED">
              <w:rPr>
                <w:rFonts w:ascii="Arial" w:eastAsia="Times New Roman" w:hAnsi="Arial" w:cs="Arial"/>
                <w:sz w:val="20"/>
                <w:szCs w:val="20"/>
                <w:lang w:eastAsia="hr-HR"/>
              </w:rPr>
              <w:t>Predsjednik Općinskog vijeća:</w:t>
            </w:r>
          </w:p>
        </w:tc>
        <w:tc>
          <w:tcPr>
            <w:tcW w:w="642" w:type="dxa"/>
            <w:tcBorders>
              <w:top w:val="nil"/>
              <w:left w:val="nil"/>
              <w:bottom w:val="nil"/>
              <w:right w:val="nil"/>
            </w:tcBorders>
            <w:shd w:val="clear" w:color="000000" w:fill="FFFFFF"/>
            <w:noWrap/>
            <w:vAlign w:val="bottom"/>
            <w:hideMark/>
          </w:tcPr>
          <w:p w:rsidR="002F2BED" w:rsidRPr="002F2BED" w:rsidRDefault="002F2BED" w:rsidP="000B6E64">
            <w:pPr>
              <w:spacing w:after="0" w:line="240" w:lineRule="auto"/>
              <w:jc w:val="right"/>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537" w:type="dxa"/>
            <w:tcBorders>
              <w:top w:val="nil"/>
              <w:left w:val="nil"/>
              <w:bottom w:val="nil"/>
              <w:right w:val="nil"/>
            </w:tcBorders>
            <w:shd w:val="clear" w:color="000000" w:fill="FFFFFF"/>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r w:rsidRPr="002F2BED">
              <w:rPr>
                <w:rFonts w:ascii="Arial" w:eastAsia="Times New Roman" w:hAnsi="Arial" w:cs="Arial"/>
                <w:b/>
                <w:bCs/>
                <w:sz w:val="20"/>
                <w:szCs w:val="20"/>
                <w:lang w:eastAsia="hr-HR"/>
              </w:rPr>
              <w:t> </w:t>
            </w: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Arial" w:eastAsia="Times New Roman" w:hAnsi="Arial" w:cs="Arial"/>
                <w:b/>
                <w:bCs/>
                <w:sz w:val="20"/>
                <w:szCs w:val="20"/>
                <w:lang w:eastAsia="hr-HR"/>
              </w:rPr>
            </w:pPr>
          </w:p>
        </w:tc>
      </w:tr>
      <w:tr w:rsidR="002F2BED" w:rsidRPr="003015A0" w:rsidTr="00AD5161">
        <w:trPr>
          <w:trHeight w:val="254"/>
        </w:trPr>
        <w:tc>
          <w:tcPr>
            <w:tcW w:w="91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jc w:val="center"/>
              <w:rPr>
                <w:rFonts w:ascii="Times New Roman" w:eastAsia="Times New Roman" w:hAnsi="Times New Roman" w:cs="Times New Roman"/>
                <w:sz w:val="20"/>
                <w:szCs w:val="20"/>
                <w:lang w:eastAsia="hr-HR"/>
              </w:rPr>
            </w:pPr>
          </w:p>
        </w:tc>
        <w:tc>
          <w:tcPr>
            <w:tcW w:w="1330"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1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836"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1362" w:type="dxa"/>
            <w:tcBorders>
              <w:top w:val="nil"/>
              <w:left w:val="nil"/>
              <w:bottom w:val="nil"/>
              <w:right w:val="nil"/>
            </w:tcBorders>
            <w:shd w:val="clear" w:color="000000" w:fill="FFFFFF"/>
            <w:noWrap/>
            <w:vAlign w:val="bottom"/>
            <w:hideMark/>
          </w:tcPr>
          <w:p w:rsidR="002F2BED" w:rsidRPr="002F2BED" w:rsidRDefault="002F2BED" w:rsidP="000B6E64">
            <w:pPr>
              <w:spacing w:after="0" w:line="240" w:lineRule="auto"/>
              <w:jc w:val="right"/>
              <w:rPr>
                <w:rFonts w:ascii="Arial" w:eastAsia="Times New Roman" w:hAnsi="Arial" w:cs="Arial"/>
                <w:sz w:val="20"/>
                <w:szCs w:val="20"/>
                <w:lang w:eastAsia="hr-HR"/>
              </w:rPr>
            </w:pPr>
            <w:r w:rsidRPr="002F2BED">
              <w:rPr>
                <w:rFonts w:ascii="Arial" w:eastAsia="Times New Roman" w:hAnsi="Arial" w:cs="Arial"/>
                <w:sz w:val="20"/>
                <w:szCs w:val="20"/>
                <w:lang w:eastAsia="hr-HR"/>
              </w:rPr>
              <w:t xml:space="preserve">Tomislav Šunjić, </w:t>
            </w:r>
            <w:proofErr w:type="spellStart"/>
            <w:r w:rsidRPr="002F2BED">
              <w:rPr>
                <w:rFonts w:ascii="Arial" w:eastAsia="Times New Roman" w:hAnsi="Arial" w:cs="Arial"/>
                <w:sz w:val="20"/>
                <w:szCs w:val="20"/>
                <w:lang w:eastAsia="hr-HR"/>
              </w:rPr>
              <w:t>dipl.ing.građ</w:t>
            </w:r>
            <w:proofErr w:type="spellEnd"/>
            <w:r w:rsidRPr="002F2BED">
              <w:rPr>
                <w:rFonts w:ascii="Arial" w:eastAsia="Times New Roman" w:hAnsi="Arial" w:cs="Arial"/>
                <w:sz w:val="20"/>
                <w:szCs w:val="20"/>
                <w:lang w:eastAsia="hr-HR"/>
              </w:rPr>
              <w:t>.</w:t>
            </w:r>
          </w:p>
        </w:tc>
        <w:tc>
          <w:tcPr>
            <w:tcW w:w="642" w:type="dxa"/>
            <w:tcBorders>
              <w:top w:val="nil"/>
              <w:left w:val="nil"/>
              <w:bottom w:val="nil"/>
              <w:right w:val="nil"/>
            </w:tcBorders>
            <w:shd w:val="clear" w:color="auto" w:fill="auto"/>
            <w:noWrap/>
            <w:vAlign w:val="bottom"/>
            <w:hideMark/>
          </w:tcPr>
          <w:p w:rsidR="002F2BED" w:rsidRPr="002F2BED" w:rsidRDefault="002F2BED" w:rsidP="000B6E64">
            <w:pPr>
              <w:spacing w:after="0" w:line="240" w:lineRule="auto"/>
              <w:jc w:val="right"/>
              <w:rPr>
                <w:rFonts w:ascii="Arial" w:eastAsia="Times New Roman" w:hAnsi="Arial" w:cs="Arial"/>
                <w:sz w:val="20"/>
                <w:szCs w:val="20"/>
                <w:lang w:eastAsia="hr-HR"/>
              </w:rPr>
            </w:pPr>
          </w:p>
        </w:tc>
        <w:tc>
          <w:tcPr>
            <w:tcW w:w="537"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c>
          <w:tcPr>
            <w:tcW w:w="711" w:type="dxa"/>
            <w:tcBorders>
              <w:top w:val="nil"/>
              <w:left w:val="nil"/>
              <w:bottom w:val="nil"/>
              <w:right w:val="nil"/>
            </w:tcBorders>
            <w:shd w:val="clear" w:color="auto" w:fill="auto"/>
            <w:noWrap/>
            <w:vAlign w:val="bottom"/>
            <w:hideMark/>
          </w:tcPr>
          <w:p w:rsidR="002F2BED" w:rsidRPr="002F2BED" w:rsidRDefault="002F2BED" w:rsidP="002F2BED">
            <w:pPr>
              <w:spacing w:after="0" w:line="240" w:lineRule="auto"/>
              <w:rPr>
                <w:rFonts w:ascii="Times New Roman" w:eastAsia="Times New Roman" w:hAnsi="Times New Roman" w:cs="Times New Roman"/>
                <w:sz w:val="20"/>
                <w:szCs w:val="20"/>
                <w:lang w:eastAsia="hr-HR"/>
              </w:rPr>
            </w:pPr>
          </w:p>
        </w:tc>
      </w:tr>
    </w:tbl>
    <w:p w:rsidR="00187033" w:rsidRPr="002F2BED" w:rsidRDefault="00187033" w:rsidP="00450DAF">
      <w:pPr>
        <w:spacing w:after="0" w:line="240" w:lineRule="auto"/>
        <w:ind w:firstLine="708"/>
        <w:jc w:val="both"/>
        <w:rPr>
          <w:rFonts w:ascii="Times New Roman" w:eastAsia="Times New Roman" w:hAnsi="Times New Roman" w:cs="Times New Roman"/>
          <w:sz w:val="12"/>
          <w:szCs w:val="12"/>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2F2BED" w:rsidRDefault="002F2BED" w:rsidP="000B6E64">
      <w:pPr>
        <w:tabs>
          <w:tab w:val="left" w:pos="7186"/>
        </w:tabs>
        <w:spacing w:after="0" w:line="240" w:lineRule="auto"/>
        <w:ind w:firstLine="708"/>
        <w:jc w:val="both"/>
      </w:pPr>
      <w:r>
        <w:rPr>
          <w:lang w:eastAsia="hr-HR"/>
        </w:rPr>
        <w:fldChar w:fldCharType="begin"/>
      </w:r>
      <w:r>
        <w:rPr>
          <w:lang w:eastAsia="hr-HR"/>
        </w:rPr>
        <w:instrText xml:space="preserve"> LINK </w:instrText>
      </w:r>
      <w:r w:rsidR="00A55478">
        <w:rPr>
          <w:lang w:eastAsia="hr-HR"/>
        </w:rPr>
        <w:instrText xml:space="preserve">Excel.Sheet.8 "G:\\POLUGODIŠNJI ZA 2018\\Polugodišnji obračun 2018-objava\\Polugodišnji obračun proračuna za 2018..xls" Sheet1!R1C1:R607C13 </w:instrText>
      </w:r>
      <w:r>
        <w:rPr>
          <w:lang w:eastAsia="hr-HR"/>
        </w:rPr>
        <w:instrText xml:space="preserve">\a \f 4 \h </w:instrText>
      </w:r>
      <w:r>
        <w:rPr>
          <w:lang w:eastAsia="hr-HR"/>
        </w:rPr>
        <w:fldChar w:fldCharType="separate"/>
      </w:r>
      <w:r w:rsidR="000B6E64">
        <w:rPr>
          <w:lang w:eastAsia="hr-HR"/>
        </w:rPr>
        <w:tab/>
      </w:r>
    </w:p>
    <w:p w:rsidR="00187033" w:rsidRDefault="002F2BED" w:rsidP="00450DA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fldChar w:fldCharType="end"/>
      </w: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3D0309" w:rsidRPr="003D0309" w:rsidTr="00C0197F">
        <w:tc>
          <w:tcPr>
            <w:tcW w:w="5193" w:type="dxa"/>
            <w:shd w:val="clear" w:color="auto" w:fill="auto"/>
          </w:tcPr>
          <w:p w:rsidR="003D0309" w:rsidRPr="003D0309" w:rsidRDefault="003D0309" w:rsidP="003D0309">
            <w:pPr>
              <w:spacing w:after="0" w:line="240" w:lineRule="auto"/>
              <w:jc w:val="center"/>
              <w:rPr>
                <w:rFonts w:ascii="Times New Roman" w:eastAsia="Times New Roman" w:hAnsi="Times New Roman" w:cs="Times New Roman"/>
                <w:sz w:val="20"/>
                <w:szCs w:val="24"/>
                <w:lang w:eastAsia="hr-HR"/>
              </w:rPr>
            </w:pPr>
            <w:r w:rsidRPr="003D0309">
              <w:rPr>
                <w:rFonts w:ascii="Times New Roman" w:eastAsia="Times New Roman" w:hAnsi="Times New Roman" w:cs="Times New Roman"/>
                <w:noProof/>
                <w:sz w:val="20"/>
                <w:szCs w:val="24"/>
                <w:lang w:eastAsia="hr-HR"/>
              </w:rPr>
              <w:drawing>
                <wp:inline distT="0" distB="0" distL="0" distR="0">
                  <wp:extent cx="427355" cy="5346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534670"/>
                          </a:xfrm>
                          <a:prstGeom prst="rect">
                            <a:avLst/>
                          </a:prstGeom>
                          <a:noFill/>
                          <a:ln>
                            <a:noFill/>
                          </a:ln>
                        </pic:spPr>
                      </pic:pic>
                    </a:graphicData>
                  </a:graphic>
                </wp:inline>
              </w:drawing>
            </w:r>
          </w:p>
          <w:p w:rsidR="003D0309" w:rsidRPr="003D0309" w:rsidRDefault="003D0309" w:rsidP="003D0309">
            <w:pPr>
              <w:overflowPunct w:val="0"/>
              <w:autoSpaceDE w:val="0"/>
              <w:autoSpaceDN w:val="0"/>
              <w:adjustRightInd w:val="0"/>
              <w:spacing w:after="0" w:line="240" w:lineRule="auto"/>
              <w:jc w:val="center"/>
              <w:rPr>
                <w:rFonts w:ascii="Times New Roman" w:eastAsia="Times New Roman" w:hAnsi="Times New Roman" w:cs="Times New Roman"/>
                <w:sz w:val="12"/>
                <w:szCs w:val="24"/>
                <w:lang w:eastAsia="hr-HR"/>
              </w:rPr>
            </w:pPr>
          </w:p>
        </w:tc>
        <w:tc>
          <w:tcPr>
            <w:tcW w:w="4003" w:type="dxa"/>
            <w:shd w:val="clear" w:color="auto" w:fill="auto"/>
          </w:tcPr>
          <w:p w:rsidR="003D0309" w:rsidRPr="003D0309" w:rsidRDefault="003D0309" w:rsidP="003D0309">
            <w:pPr>
              <w:spacing w:after="0" w:line="240" w:lineRule="auto"/>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 xml:space="preserve">                                         </w:t>
            </w:r>
          </w:p>
          <w:p w:rsidR="003D0309" w:rsidRPr="003D0309" w:rsidRDefault="003D0309" w:rsidP="003D0309">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 xml:space="preserve">                                                                 </w:t>
            </w:r>
          </w:p>
        </w:tc>
      </w:tr>
      <w:tr w:rsidR="003D0309" w:rsidRPr="003D0309" w:rsidTr="00C0197F">
        <w:tc>
          <w:tcPr>
            <w:tcW w:w="5193" w:type="dxa"/>
            <w:shd w:val="clear" w:color="auto" w:fill="auto"/>
          </w:tcPr>
          <w:p w:rsidR="003D0309" w:rsidRPr="003D0309" w:rsidRDefault="003D0309" w:rsidP="003D0309">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3D0309">
              <w:rPr>
                <w:rFonts w:ascii="Times New Roman" w:eastAsia="Times New Roman" w:hAnsi="Times New Roman" w:cs="Times New Roman"/>
                <w:b/>
                <w:bCs/>
                <w:sz w:val="24"/>
                <w:szCs w:val="24"/>
                <w:lang w:eastAsia="hr-HR"/>
              </w:rPr>
              <w:t>REPUBLIKA HRVATSKA</w:t>
            </w:r>
          </w:p>
        </w:tc>
        <w:tc>
          <w:tcPr>
            <w:tcW w:w="4003" w:type="dxa"/>
            <w:shd w:val="clear" w:color="auto" w:fill="auto"/>
          </w:tcPr>
          <w:p w:rsidR="003D0309" w:rsidRPr="003D0309" w:rsidRDefault="003D0309" w:rsidP="003D0309">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3D0309" w:rsidRPr="003D0309" w:rsidTr="00C0197F">
        <w:tc>
          <w:tcPr>
            <w:tcW w:w="5193" w:type="dxa"/>
            <w:shd w:val="clear" w:color="auto" w:fill="auto"/>
          </w:tcPr>
          <w:p w:rsidR="003D0309" w:rsidRPr="003D0309" w:rsidRDefault="003D0309" w:rsidP="003D0309">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3D0309">
              <w:rPr>
                <w:rFonts w:ascii="Times New Roman" w:eastAsia="Times New Roman" w:hAnsi="Times New Roman" w:cs="Times New Roman"/>
                <w:b/>
                <w:bCs/>
                <w:sz w:val="24"/>
                <w:szCs w:val="24"/>
                <w:lang w:eastAsia="hr-HR"/>
              </w:rPr>
              <w:t>BJELOVARSKO-BILOGORSKA ŽUPANIJA</w:t>
            </w:r>
          </w:p>
        </w:tc>
        <w:tc>
          <w:tcPr>
            <w:tcW w:w="4003" w:type="dxa"/>
            <w:shd w:val="clear" w:color="auto" w:fill="auto"/>
          </w:tcPr>
          <w:p w:rsidR="003D0309" w:rsidRPr="003D0309" w:rsidRDefault="003D0309" w:rsidP="003D0309">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3D0309" w:rsidRPr="003D0309" w:rsidTr="00C0197F">
        <w:tc>
          <w:tcPr>
            <w:tcW w:w="5193" w:type="dxa"/>
            <w:shd w:val="clear" w:color="auto" w:fill="auto"/>
          </w:tcPr>
          <w:p w:rsidR="003D0309" w:rsidRPr="003D0309" w:rsidRDefault="003D0309" w:rsidP="003D0309">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3D0309">
              <w:rPr>
                <w:rFonts w:ascii="Times New Roman" w:eastAsia="Times New Roman" w:hAnsi="Times New Roman" w:cs="Times New Roman"/>
                <w:b/>
                <w:bCs/>
                <w:sz w:val="24"/>
                <w:szCs w:val="24"/>
                <w:lang w:eastAsia="hr-HR"/>
              </w:rPr>
              <w:t>OPĆINA BEREK</w:t>
            </w:r>
          </w:p>
          <w:p w:rsidR="003D0309" w:rsidRPr="003D0309" w:rsidRDefault="003D0309" w:rsidP="003D0309">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3D0309">
              <w:rPr>
                <w:rFonts w:ascii="Times New Roman" w:eastAsia="Times New Roman" w:hAnsi="Times New Roman" w:cs="Times New Roman"/>
                <w:b/>
                <w:bCs/>
                <w:sz w:val="24"/>
                <w:szCs w:val="24"/>
                <w:lang w:eastAsia="hr-HR"/>
              </w:rPr>
              <w:t>OPĆINSKO VIJEĆE BEREK</w:t>
            </w:r>
          </w:p>
        </w:tc>
        <w:tc>
          <w:tcPr>
            <w:tcW w:w="4003" w:type="dxa"/>
            <w:shd w:val="clear" w:color="auto" w:fill="auto"/>
          </w:tcPr>
          <w:p w:rsidR="003D0309" w:rsidRPr="003D0309" w:rsidRDefault="003D0309" w:rsidP="003D0309">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bl>
    <w:p w:rsidR="003D0309" w:rsidRPr="003D0309" w:rsidRDefault="003D0309" w:rsidP="003D0309">
      <w:pPr>
        <w:spacing w:after="0" w:line="240" w:lineRule="auto"/>
        <w:ind w:right="424"/>
        <w:rPr>
          <w:rFonts w:ascii="Times New Roman" w:eastAsia="Times New Roman" w:hAnsi="Times New Roman" w:cs="Times New Roman"/>
          <w:sz w:val="24"/>
          <w:szCs w:val="24"/>
          <w:lang w:eastAsia="hr-HR"/>
        </w:rPr>
      </w:pPr>
    </w:p>
    <w:p w:rsidR="003D0309" w:rsidRPr="003D0309" w:rsidRDefault="003D0309" w:rsidP="003D0309">
      <w:pPr>
        <w:spacing w:after="0" w:line="240" w:lineRule="auto"/>
        <w:ind w:left="567" w:right="424"/>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Klasa: 400-08/18-01/01</w:t>
      </w:r>
    </w:p>
    <w:p w:rsidR="003D0309" w:rsidRPr="003D0309" w:rsidRDefault="003D0309" w:rsidP="003D0309">
      <w:pPr>
        <w:spacing w:after="0" w:line="240" w:lineRule="auto"/>
        <w:ind w:left="567" w:right="424"/>
        <w:rPr>
          <w:rFonts w:ascii="Times New Roman" w:eastAsia="Times New Roman" w:hAnsi="Times New Roman" w:cs="Times New Roman"/>
          <w:sz w:val="24"/>
          <w:szCs w:val="24"/>
          <w:lang w:eastAsia="hr-HR"/>
        </w:rPr>
      </w:pPr>
      <w:proofErr w:type="spellStart"/>
      <w:r w:rsidRPr="003D0309">
        <w:rPr>
          <w:rFonts w:ascii="Times New Roman" w:eastAsia="Times New Roman" w:hAnsi="Times New Roman" w:cs="Times New Roman"/>
          <w:sz w:val="24"/>
          <w:szCs w:val="24"/>
          <w:lang w:eastAsia="hr-HR"/>
        </w:rPr>
        <w:t>Urbroj</w:t>
      </w:r>
      <w:proofErr w:type="spellEnd"/>
      <w:r w:rsidRPr="003D0309">
        <w:rPr>
          <w:rFonts w:ascii="Times New Roman" w:eastAsia="Times New Roman" w:hAnsi="Times New Roman" w:cs="Times New Roman"/>
          <w:sz w:val="24"/>
          <w:szCs w:val="24"/>
          <w:lang w:eastAsia="hr-HR"/>
        </w:rPr>
        <w:t>: 2123/02-01-18-02</w:t>
      </w:r>
    </w:p>
    <w:p w:rsidR="003D0309" w:rsidRPr="003D0309" w:rsidRDefault="003D0309" w:rsidP="003D0309">
      <w:pPr>
        <w:spacing w:after="0" w:line="240" w:lineRule="auto"/>
        <w:ind w:left="567" w:right="424"/>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Berek, 30. kolovoza 2018.</w:t>
      </w:r>
    </w:p>
    <w:p w:rsidR="003D0309" w:rsidRPr="003D0309" w:rsidRDefault="003D0309" w:rsidP="003D0309">
      <w:pPr>
        <w:spacing w:after="0" w:line="240" w:lineRule="auto"/>
        <w:rPr>
          <w:rFonts w:ascii="Times New Roman" w:eastAsia="Times New Roman" w:hAnsi="Times New Roman" w:cs="Times New Roman"/>
          <w:sz w:val="24"/>
          <w:szCs w:val="24"/>
          <w:lang w:eastAsia="hr-HR"/>
        </w:rPr>
      </w:pPr>
    </w:p>
    <w:p w:rsidR="003D0309" w:rsidRPr="003D0309" w:rsidRDefault="003D0309" w:rsidP="003D0309">
      <w:pPr>
        <w:spacing w:after="0" w:line="240" w:lineRule="auto"/>
        <w:rPr>
          <w:rFonts w:ascii="Times New Roman" w:eastAsia="Times New Roman" w:hAnsi="Times New Roman" w:cs="Times New Roman"/>
          <w:sz w:val="24"/>
          <w:szCs w:val="24"/>
          <w:lang w:eastAsia="hr-HR"/>
        </w:rPr>
      </w:pPr>
    </w:p>
    <w:p w:rsidR="003D0309" w:rsidRPr="003D0309" w:rsidRDefault="003D0309" w:rsidP="003D0309">
      <w:pPr>
        <w:spacing w:after="0" w:line="240" w:lineRule="auto"/>
        <w:jc w:val="both"/>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 xml:space="preserve">                       Na temelju članka 39. Zakona o proračunu (NN RH 87/08.,136/12., i 15/15.) i članka 30. Statuta Općine Berek (Službeni glasnik broj 01/2018.), Općinsko vijeće Općine Berek na sjednici održanoj 30. kolovoza 2018. godine donijelo je</w:t>
      </w:r>
    </w:p>
    <w:p w:rsidR="003D0309" w:rsidRPr="003D0309" w:rsidRDefault="003D0309" w:rsidP="003D0309">
      <w:pPr>
        <w:spacing w:after="0" w:line="240" w:lineRule="auto"/>
        <w:jc w:val="both"/>
        <w:rPr>
          <w:rFonts w:ascii="Times New Roman" w:eastAsia="Times New Roman" w:hAnsi="Times New Roman" w:cs="Times New Roman"/>
          <w:sz w:val="24"/>
          <w:szCs w:val="24"/>
          <w:lang w:eastAsia="hr-HR"/>
        </w:rPr>
      </w:pP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r w:rsidRPr="003D0309">
        <w:rPr>
          <w:rFonts w:ascii="Times New Roman" w:eastAsia="Times New Roman" w:hAnsi="Times New Roman" w:cs="Times New Roman"/>
          <w:b/>
          <w:sz w:val="28"/>
          <w:szCs w:val="28"/>
          <w:lang w:eastAsia="hr-HR"/>
        </w:rPr>
        <w:t xml:space="preserve">ODLUKU O </w:t>
      </w: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r w:rsidRPr="003D0309">
        <w:rPr>
          <w:rFonts w:ascii="Times New Roman" w:eastAsia="Times New Roman" w:hAnsi="Times New Roman" w:cs="Times New Roman"/>
          <w:b/>
          <w:sz w:val="28"/>
          <w:szCs w:val="28"/>
          <w:lang w:eastAsia="hr-HR"/>
        </w:rPr>
        <w:t xml:space="preserve">1. IZMJENAMA I DOPUNAMA PRORAČUNA </w:t>
      </w: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r w:rsidRPr="003D0309">
        <w:rPr>
          <w:rFonts w:ascii="Times New Roman" w:eastAsia="Times New Roman" w:hAnsi="Times New Roman" w:cs="Times New Roman"/>
          <w:b/>
          <w:sz w:val="28"/>
          <w:szCs w:val="28"/>
          <w:lang w:eastAsia="hr-HR"/>
        </w:rPr>
        <w:t>OPĆINE BEREK ZA 2018. GODINU</w:t>
      </w: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p>
    <w:p w:rsidR="003D0309" w:rsidRPr="003D0309" w:rsidRDefault="003D0309" w:rsidP="003D0309">
      <w:pPr>
        <w:spacing w:after="0" w:line="240" w:lineRule="auto"/>
        <w:jc w:val="center"/>
        <w:rPr>
          <w:rFonts w:ascii="Times New Roman" w:eastAsia="Times New Roman" w:hAnsi="Times New Roman" w:cs="Times New Roman"/>
          <w:b/>
          <w:sz w:val="28"/>
          <w:szCs w:val="28"/>
          <w:lang w:eastAsia="hr-HR"/>
        </w:rPr>
      </w:pPr>
    </w:p>
    <w:p w:rsidR="003D0309" w:rsidRPr="003D0309" w:rsidRDefault="003D0309" w:rsidP="003D0309">
      <w:pPr>
        <w:spacing w:after="0" w:line="240" w:lineRule="auto"/>
        <w:jc w:val="center"/>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Članak1.</w:t>
      </w:r>
    </w:p>
    <w:p w:rsidR="003D0309" w:rsidRPr="003D0309" w:rsidRDefault="003D0309" w:rsidP="003D0309">
      <w:pPr>
        <w:spacing w:after="0" w:line="240" w:lineRule="auto"/>
        <w:jc w:val="center"/>
        <w:rPr>
          <w:rFonts w:ascii="Times New Roman" w:eastAsia="Times New Roman" w:hAnsi="Times New Roman" w:cs="Times New Roman"/>
          <w:sz w:val="24"/>
          <w:szCs w:val="24"/>
          <w:lang w:eastAsia="hr-HR"/>
        </w:rPr>
      </w:pPr>
    </w:p>
    <w:p w:rsidR="003D0309" w:rsidRPr="003D0309" w:rsidRDefault="003D0309" w:rsidP="003D0309">
      <w:pPr>
        <w:spacing w:after="0" w:line="240" w:lineRule="auto"/>
        <w:jc w:val="center"/>
        <w:rPr>
          <w:rFonts w:ascii="Times New Roman" w:eastAsia="Times New Roman" w:hAnsi="Times New Roman" w:cs="Times New Roman"/>
          <w:sz w:val="24"/>
          <w:szCs w:val="24"/>
          <w:lang w:eastAsia="hr-HR"/>
        </w:rPr>
      </w:pPr>
    </w:p>
    <w:p w:rsidR="003D0309" w:rsidRPr="003D0309" w:rsidRDefault="003D0309" w:rsidP="003D0309">
      <w:pPr>
        <w:spacing w:after="0" w:line="240" w:lineRule="auto"/>
        <w:jc w:val="both"/>
        <w:rPr>
          <w:rFonts w:ascii="Times New Roman" w:eastAsia="Times New Roman" w:hAnsi="Times New Roman" w:cs="Times New Roman"/>
          <w:sz w:val="24"/>
          <w:szCs w:val="24"/>
          <w:lang w:eastAsia="hr-HR"/>
        </w:rPr>
      </w:pPr>
      <w:r w:rsidRPr="003D0309">
        <w:rPr>
          <w:rFonts w:ascii="Times New Roman" w:eastAsia="Times New Roman" w:hAnsi="Times New Roman" w:cs="Times New Roman"/>
          <w:sz w:val="24"/>
          <w:szCs w:val="24"/>
          <w:lang w:eastAsia="hr-HR"/>
        </w:rPr>
        <w:t xml:space="preserve">                     Ukupan iznos Proračuna Općine Berek za 2018. godinu ostaje isti, a mijenjanu se stavke unutar rashodovne strane. U Proračunu Općine Berek za 2018. godinu došlo je do izmjena i dopuna koje su prikazane u tablicama Izmjene i dopune Proračuna općine za 2018. godinu – Opći dio i Posebni dio kako slijedi:</w:t>
      </w: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tbl>
      <w:tblPr>
        <w:tblpPr w:leftFromText="180" w:rightFromText="180" w:horzAnchor="page" w:tblpX="1" w:tblpY="-1421"/>
        <w:tblW w:w="11765" w:type="dxa"/>
        <w:tblLook w:val="04A0" w:firstRow="1" w:lastRow="0" w:firstColumn="1" w:lastColumn="0" w:noHBand="0" w:noVBand="1"/>
      </w:tblPr>
      <w:tblGrid>
        <w:gridCol w:w="2590"/>
        <w:gridCol w:w="4388"/>
        <w:gridCol w:w="1205"/>
        <w:gridCol w:w="1072"/>
        <w:gridCol w:w="1072"/>
        <w:gridCol w:w="1579"/>
      </w:tblGrid>
      <w:tr w:rsidR="00244D40" w:rsidRPr="00244D40" w:rsidTr="00244D40">
        <w:trPr>
          <w:trHeight w:val="22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4"/>
                <w:szCs w:val="24"/>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OPĆINA BEREK</w:t>
            </w: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 IZMJENE I DOPUNE PRORAČUNA OPĆINE BEREK ZA  2018.</w:t>
            </w: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xml:space="preserve">OPĆI DIO  </w:t>
            </w: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2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2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2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4388"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205"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072"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c>
          <w:tcPr>
            <w:tcW w:w="1579" w:type="dxa"/>
            <w:tcBorders>
              <w:top w:val="nil"/>
              <w:left w:val="nil"/>
              <w:bottom w:val="nil"/>
              <w:right w:val="nil"/>
            </w:tcBorders>
            <w:shd w:val="clear" w:color="auto" w:fill="auto"/>
            <w:noWrap/>
            <w:vAlign w:val="bottom"/>
            <w:hideMark/>
          </w:tcPr>
          <w:p w:rsidR="00244D40" w:rsidRPr="00244D40" w:rsidRDefault="00244D40" w:rsidP="00244D40">
            <w:pPr>
              <w:spacing w:after="0" w:line="240" w:lineRule="auto"/>
              <w:rPr>
                <w:rFonts w:ascii="Times New Roman" w:eastAsia="Times New Roman" w:hAnsi="Times New Roman" w:cs="Times New Roman"/>
                <w:sz w:val="20"/>
                <w:szCs w:val="20"/>
                <w:lang w:eastAsia="hr-HR"/>
              </w:rPr>
            </w:pPr>
          </w:p>
        </w:tc>
      </w:tr>
      <w:tr w:rsidR="00244D40" w:rsidRPr="00244D40" w:rsidTr="00244D40">
        <w:trPr>
          <w:trHeight w:val="255"/>
        </w:trPr>
        <w:tc>
          <w:tcPr>
            <w:tcW w:w="244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color w:val="FF0000"/>
                <w:sz w:val="16"/>
                <w:szCs w:val="16"/>
                <w:lang w:eastAsia="hr-HR"/>
              </w:rPr>
            </w:pPr>
            <w:r w:rsidRPr="00244D40">
              <w:rPr>
                <w:rFonts w:ascii="Arial" w:eastAsia="Times New Roman" w:hAnsi="Arial" w:cs="Arial"/>
                <w:b/>
                <w:bCs/>
                <w:color w:val="FF0000"/>
                <w:sz w:val="16"/>
                <w:szCs w:val="16"/>
                <w:lang w:eastAsia="hr-HR"/>
              </w:rPr>
              <w:t> </w:t>
            </w:r>
          </w:p>
        </w:tc>
        <w:tc>
          <w:tcPr>
            <w:tcW w:w="4388" w:type="dxa"/>
            <w:tcBorders>
              <w:top w:val="single" w:sz="4" w:space="0" w:color="auto"/>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205" w:type="dxa"/>
            <w:tcBorders>
              <w:top w:val="single" w:sz="4" w:space="0" w:color="auto"/>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single" w:sz="4" w:space="0" w:color="auto"/>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w:t>
            </w:r>
          </w:p>
        </w:tc>
        <w:tc>
          <w:tcPr>
            <w:tcW w:w="1072" w:type="dxa"/>
            <w:tcBorders>
              <w:top w:val="single" w:sz="4" w:space="0" w:color="auto"/>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w:t>
            </w:r>
          </w:p>
        </w:tc>
        <w:tc>
          <w:tcPr>
            <w:tcW w:w="1579" w:type="dxa"/>
            <w:tcBorders>
              <w:top w:val="single" w:sz="4" w:space="0" w:color="auto"/>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4388"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205" w:type="dxa"/>
            <w:tcBorders>
              <w:top w:val="nil"/>
              <w:left w:val="nil"/>
              <w:bottom w:val="single" w:sz="4" w:space="0" w:color="auto"/>
              <w:right w:val="single" w:sz="4" w:space="0" w:color="auto"/>
            </w:tcBorders>
            <w:shd w:val="clear" w:color="000000" w:fill="C0C0C0"/>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Plan proračuna</w:t>
            </w:r>
          </w:p>
        </w:tc>
        <w:tc>
          <w:tcPr>
            <w:tcW w:w="1072" w:type="dxa"/>
            <w:tcBorders>
              <w:top w:val="nil"/>
              <w:left w:val="nil"/>
              <w:bottom w:val="single" w:sz="4" w:space="0" w:color="auto"/>
              <w:right w:val="single" w:sz="4" w:space="0" w:color="auto"/>
            </w:tcBorders>
            <w:shd w:val="clear" w:color="000000" w:fill="C0C0C0"/>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Povećanje/</w:t>
            </w:r>
          </w:p>
        </w:tc>
        <w:tc>
          <w:tcPr>
            <w:tcW w:w="1072" w:type="dxa"/>
            <w:tcBorders>
              <w:top w:val="nil"/>
              <w:left w:val="nil"/>
              <w:bottom w:val="single" w:sz="4" w:space="0" w:color="auto"/>
              <w:right w:val="single" w:sz="4" w:space="0" w:color="auto"/>
            </w:tcBorders>
            <w:shd w:val="clear" w:color="000000" w:fill="C0C0C0"/>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Novi plan</w:t>
            </w:r>
          </w:p>
        </w:tc>
        <w:tc>
          <w:tcPr>
            <w:tcW w:w="1579"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indeks</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4388"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205"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2018.</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Smanjenje</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1.Rebalans</w:t>
            </w:r>
          </w:p>
        </w:tc>
        <w:tc>
          <w:tcPr>
            <w:tcW w:w="1579"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A. RAČUN PRIHODA I RASHODA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579"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poslovanja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27.154.600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27.154.600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prodaje nefinancijske imovine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poslovanja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3.494.600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3.725.600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107</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za nabavu nefinancijske imovine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23.860.000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-231.000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23.629.000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99</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RAZLIKA - VIŠAK/MANJAK</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4388"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B. RAČUN ZADUŽIVANJA/FINANCIRANJA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color w:val="FFFFFF"/>
                <w:sz w:val="16"/>
                <w:szCs w:val="16"/>
                <w:lang w:eastAsia="hr-HR"/>
              </w:rPr>
            </w:pPr>
            <w:r w:rsidRPr="00244D40">
              <w:rPr>
                <w:rFonts w:ascii="Arial" w:eastAsia="Times New Roman" w:hAnsi="Arial" w:cs="Arial"/>
                <w:color w:val="FFFFFF"/>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8</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Primici od financijske imovine i zaduživanja</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NETO ZADUŽIVANJE/FINANCIRANJE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4388"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C. RASPOLOŽIVA SREDSTVA IZ PRETHODNIH GODINA (VIŠAK PRIHODA I REZERVIRANJA)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Vlastiti izvori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4388"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xml:space="preserve"> VIŠAK/MANJAK + NETO ZADUŽIVANJA/FINANCIRANJA + RASPOLOŽIVA SREDSTVA IZ PRETHODNIH GODINA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b/>
                <w:bCs/>
                <w:color w:val="FF0000"/>
                <w:sz w:val="16"/>
                <w:szCs w:val="16"/>
                <w:lang w:eastAsia="hr-HR"/>
              </w:rPr>
            </w:pPr>
            <w:r w:rsidRPr="00244D40">
              <w:rPr>
                <w:rFonts w:ascii="Arial" w:eastAsia="Times New Roman" w:hAnsi="Arial" w:cs="Arial"/>
                <w:b/>
                <w:bCs/>
                <w:color w:val="FF0000"/>
                <w:sz w:val="16"/>
                <w:szCs w:val="16"/>
                <w:lang w:eastAsia="hr-HR"/>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4388"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BROJ</w:t>
            </w:r>
          </w:p>
        </w:tc>
        <w:tc>
          <w:tcPr>
            <w:tcW w:w="4388"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205"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300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KONTA</w:t>
            </w:r>
          </w:p>
        </w:tc>
        <w:tc>
          <w:tcPr>
            <w:tcW w:w="4388"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VRSTA PRIHODA / IZDATAKA</w:t>
            </w:r>
          </w:p>
        </w:tc>
        <w:tc>
          <w:tcPr>
            <w:tcW w:w="1205"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Plan proračuna</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Povećanje/</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Novi plan</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#VRIJEDNOST!</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šifra  izvora</w:t>
            </w:r>
          </w:p>
        </w:tc>
        <w:tc>
          <w:tcPr>
            <w:tcW w:w="4388"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205"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2018.</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Smanjenje</w:t>
            </w:r>
          </w:p>
        </w:tc>
        <w:tc>
          <w:tcPr>
            <w:tcW w:w="1072" w:type="dxa"/>
            <w:tcBorders>
              <w:top w:val="nil"/>
              <w:left w:val="nil"/>
              <w:bottom w:val="single" w:sz="4" w:space="0" w:color="auto"/>
              <w:right w:val="single" w:sz="4" w:space="0" w:color="auto"/>
            </w:tcBorders>
            <w:shd w:val="clear" w:color="000000" w:fill="C0C0C0"/>
            <w:noWrap/>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1.Rebalans</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#VRIJEDNOST!</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A. RAČUN PRIHODA I RASHODA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6</w:t>
            </w:r>
          </w:p>
        </w:tc>
        <w:tc>
          <w:tcPr>
            <w:tcW w:w="4388"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Prihodi poslovanja</w:t>
            </w:r>
          </w:p>
        </w:tc>
        <w:tc>
          <w:tcPr>
            <w:tcW w:w="1205"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27.154.600</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1</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27.154.600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poreza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2.171.000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2.171.000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Porez i prirez na dohodak</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2.080.000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2.080.000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Porez i prirez na dohodak od nesamostalnog rada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6112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Porez i prirez na dohodak od samostalnih djelatnosti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Porez i prirez na dohodak od imovine i imovinskih prava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6114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Porez i prirez na dohodak od kapitala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6117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Povrat poreza i prireza na dohodak po godišnjoj prijavi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Porezi na imovinu</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Stalni porezi na imovinu-Porez na kuće za odmor</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6134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Povremeni porezi na imovinu-Porez na promet nekretnina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lastRenderedPageBreak/>
              <w:t>614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Porezi na robu i u sluge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6142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Porez na potrošnju </w:t>
            </w:r>
            <w:proofErr w:type="spellStart"/>
            <w:r w:rsidRPr="00244D40">
              <w:rPr>
                <w:rFonts w:ascii="Arial" w:eastAsia="Times New Roman" w:hAnsi="Arial" w:cs="Arial"/>
                <w:sz w:val="16"/>
                <w:szCs w:val="16"/>
                <w:lang w:eastAsia="hr-HR"/>
              </w:rPr>
              <w:t>alkoh.i</w:t>
            </w:r>
            <w:proofErr w:type="spellEnd"/>
            <w:r w:rsidRPr="00244D40">
              <w:rPr>
                <w:rFonts w:ascii="Arial" w:eastAsia="Times New Roman" w:hAnsi="Arial" w:cs="Arial"/>
                <w:sz w:val="16"/>
                <w:szCs w:val="16"/>
                <w:lang w:eastAsia="hr-HR"/>
              </w:rPr>
              <w:t xml:space="preserve"> </w:t>
            </w:r>
            <w:proofErr w:type="spellStart"/>
            <w:r w:rsidRPr="00244D40">
              <w:rPr>
                <w:rFonts w:ascii="Arial" w:eastAsia="Times New Roman" w:hAnsi="Arial" w:cs="Arial"/>
                <w:sz w:val="16"/>
                <w:szCs w:val="16"/>
                <w:lang w:eastAsia="hr-HR"/>
              </w:rPr>
              <w:t>bezalk.pića</w:t>
            </w:r>
            <w:proofErr w:type="spellEnd"/>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6145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Porez na tvrtku odnosno naziv tvrtke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Pomoći od ostalih subjekata unutar opće države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24.022.000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24.022.000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633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xml:space="preserve">Pomoći iz proračuna </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23.622.000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23.622.000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Tekuće pomoći iz proračuna - mala škola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Tekuće pomoći iz proračuna - </w:t>
            </w:r>
            <w:proofErr w:type="spellStart"/>
            <w:r w:rsidRPr="00244D40">
              <w:rPr>
                <w:rFonts w:ascii="Arial" w:eastAsia="Times New Roman" w:hAnsi="Arial" w:cs="Arial"/>
                <w:sz w:val="16"/>
                <w:szCs w:val="16"/>
                <w:lang w:eastAsia="hr-HR"/>
              </w:rPr>
              <w:t>ogrijev</w:t>
            </w:r>
            <w:proofErr w:type="spellEnd"/>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451"/>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iz proračuna - energetska učinkovitost</w:t>
            </w:r>
            <w:r w:rsidRPr="00244D40">
              <w:rPr>
                <w:rFonts w:ascii="Arial" w:eastAsia="Times New Roman" w:hAnsi="Arial" w:cs="Arial"/>
                <w:sz w:val="16"/>
                <w:szCs w:val="16"/>
                <w:lang w:eastAsia="hr-HR"/>
              </w:rPr>
              <w:br/>
              <w:t>fasade i krovišta na domovima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iz proračuna - kanalizacija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9.900.000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9.900.000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iz proračuna - športska dvorana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8.000.000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8.000.000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iz proračuna - ceste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5.200.000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iz proračuna - Prostorni plan</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634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Pomoći od ostalih subjekata unutar opće države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400.000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6341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Tekuće pomoći od </w:t>
            </w:r>
            <w:proofErr w:type="spellStart"/>
            <w:r w:rsidRPr="00244D40">
              <w:rPr>
                <w:rFonts w:ascii="Arial" w:eastAsia="Times New Roman" w:hAnsi="Arial" w:cs="Arial"/>
                <w:sz w:val="16"/>
                <w:szCs w:val="16"/>
                <w:lang w:eastAsia="hr-HR"/>
              </w:rPr>
              <w:t>izvanpror.korisnika</w:t>
            </w:r>
            <w:proofErr w:type="spellEnd"/>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imovine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398.600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398.600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641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financijske imovine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6412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Kamate na oročena sredstva i depozite po viđenju</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Kamate na oročena sredstva i depozite po viđenju</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6414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Prihodi od zateznih kamata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642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nefinancijske imovine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397.600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397.600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za koncesije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36.000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36.000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Prihodi od zakupa i iznajmljivanja imovine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239.600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239.600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6423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Naknada za korištenje nefinancijske imovine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102.000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6429</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prihodi od nefinancijske imovine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451"/>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administrativnih pristojbi i po posebnim propisima</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511.000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511.000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651</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Administrativne (upravne) pristojbe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6511</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Državne upravne i sudske pristojbe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6512</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Županijske, gradske i općinske pristojbe i naknade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6513</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Ostale upravne pristojbe i naknade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6514</w:t>
            </w:r>
          </w:p>
        </w:tc>
        <w:tc>
          <w:tcPr>
            <w:tcW w:w="4388"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Ostale pristojbe i naknade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652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po posebnim propisima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304.000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304.000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Prihodi vodnog gospodarstva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6524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Doprinosi za šume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300.000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6526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nespomenuti prihodi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653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Komunalni doprinosi i naknade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Komunalni doprinosi </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Komunalne naknade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6533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za priključak</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Ostali prihodi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451"/>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661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koje proračuni i proračunski korisnici ostvare obavljanjem poslova na tržištu (vlastiti prihodi)</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6615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Prihodi od pruženih usluga</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662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Kazne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68</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xml:space="preserve">Kazne, upravne mjere i </w:t>
            </w:r>
            <w:proofErr w:type="spellStart"/>
            <w:r w:rsidRPr="00244D40">
              <w:rPr>
                <w:rFonts w:ascii="Arial" w:eastAsia="Times New Roman" w:hAnsi="Arial" w:cs="Arial"/>
                <w:b/>
                <w:bCs/>
                <w:sz w:val="16"/>
                <w:szCs w:val="16"/>
                <w:lang w:eastAsia="hr-HR"/>
              </w:rPr>
              <w:t>ost.prih</w:t>
            </w:r>
            <w:proofErr w:type="spellEnd"/>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681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Kazne i upravne mjere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6818</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Upravne mjere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683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Ostali prihodi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6831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prihodi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7</w:t>
            </w:r>
          </w:p>
        </w:tc>
        <w:tc>
          <w:tcPr>
            <w:tcW w:w="4388" w:type="dxa"/>
            <w:tcBorders>
              <w:top w:val="nil"/>
              <w:left w:val="nil"/>
              <w:bottom w:val="single" w:sz="4" w:space="0" w:color="auto"/>
              <w:right w:val="single" w:sz="4" w:space="0" w:color="auto"/>
            </w:tcBorders>
            <w:shd w:val="clear" w:color="000000" w:fill="000080"/>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Prihodi od prodaje nefinancijske imovine</w:t>
            </w:r>
          </w:p>
        </w:tc>
        <w:tc>
          <w:tcPr>
            <w:tcW w:w="1205"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200.000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71</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Prihodi od prodaje neproizvodne imovine</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711</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color w:val="000000"/>
                <w:sz w:val="16"/>
                <w:szCs w:val="16"/>
                <w:lang w:eastAsia="hr-HR"/>
              </w:rPr>
            </w:pPr>
            <w:r w:rsidRPr="00244D40">
              <w:rPr>
                <w:rFonts w:ascii="Arial" w:eastAsia="Times New Roman" w:hAnsi="Arial" w:cs="Arial"/>
                <w:b/>
                <w:bCs/>
                <w:color w:val="000000"/>
                <w:sz w:val="16"/>
                <w:szCs w:val="16"/>
                <w:lang w:eastAsia="hr-HR"/>
              </w:rPr>
              <w:t>Prihodi od prodaje mater. imovine</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7111</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Zemljište</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200.000</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prodaje proizvedene dugotrajne imovine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Prihodi od prodaje građevinskih objekata</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7211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Stambeni objekti</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3</w:t>
            </w:r>
          </w:p>
        </w:tc>
        <w:tc>
          <w:tcPr>
            <w:tcW w:w="4388"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Rashodi poslovanja</w:t>
            </w:r>
          </w:p>
        </w:tc>
        <w:tc>
          <w:tcPr>
            <w:tcW w:w="1205"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3.494.600</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231.000</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3.725.600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107</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za zaposlene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789.000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883.000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112</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lastRenderedPageBreak/>
              <w:t>311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Plaće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654.500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748.500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114</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3111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Plaće za redovan rad</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654.500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748.500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114</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312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Ostali rashodi za zaposlene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3121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rashodi za zaposlene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14.000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Doprinosi na plaće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120.500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120.500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3132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Doprinosi za obvezno zdravstveno osiguranje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108.000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108.000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3133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Doprinosi za obvezno osiguranje u slučaju nezaposlenosti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12.500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Materijalni rashodi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1.920.600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2.052.600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107</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Naknade troškova zaposlenima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37.500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52.500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Službena putovanja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3212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za prijevoz, za rad na terenu i odvojeni život</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28.000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154</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Stručno usavršavanje zaposlenika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3214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Ostale naknade troškova zaposlenima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za materijal i energiju</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314.000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317.500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101</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Uredski materijal i ostali materijalni rashodi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3223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Energija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172.000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175.500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102</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3224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Materijali i dijelovi za tekuće i investicijsko održavanje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64.000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3225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Sitni inventar i auto gume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3227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Službena, radna i zaštitna odjeća i obuća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za usluge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1.384.600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98.500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1.483.100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107</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Usluge telefona, pošte i prijevoza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Usluge tekućeg i investicijskog održavanja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687.600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37.500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725.100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105</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Usluge promidžbe i informiranja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Komunalne usluge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91.000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111</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Zakupnine i najamnine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32.000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18.000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156</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Zdravstvene i veterinarske usluge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54.000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13.000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67.000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124</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Intelektualne i osobne usluge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353.000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3238</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Računalne usluge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23.000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3239</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Ostale usluge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14.000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243</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proofErr w:type="spellStart"/>
            <w:r w:rsidRPr="00244D40">
              <w:rPr>
                <w:rFonts w:ascii="Arial" w:eastAsia="Times New Roman" w:hAnsi="Arial" w:cs="Arial"/>
                <w:b/>
                <w:bCs/>
                <w:sz w:val="16"/>
                <w:szCs w:val="16"/>
                <w:lang w:eastAsia="hr-HR"/>
              </w:rPr>
              <w:t>Nakn.tr.osobama</w:t>
            </w:r>
            <w:proofErr w:type="spellEnd"/>
            <w:r w:rsidRPr="00244D40">
              <w:rPr>
                <w:rFonts w:ascii="Arial" w:eastAsia="Times New Roman" w:hAnsi="Arial" w:cs="Arial"/>
                <w:b/>
                <w:bCs/>
                <w:sz w:val="16"/>
                <w:szCs w:val="16"/>
                <w:lang w:eastAsia="hr-HR"/>
              </w:rPr>
              <w:t xml:space="preserve"> izvan </w:t>
            </w:r>
            <w:proofErr w:type="spellStart"/>
            <w:r w:rsidRPr="00244D40">
              <w:rPr>
                <w:rFonts w:ascii="Arial" w:eastAsia="Times New Roman" w:hAnsi="Arial" w:cs="Arial"/>
                <w:b/>
                <w:bCs/>
                <w:sz w:val="16"/>
                <w:szCs w:val="16"/>
                <w:lang w:eastAsia="hr-HR"/>
              </w:rPr>
              <w:t>rad.odn</w:t>
            </w:r>
            <w:proofErr w:type="spellEnd"/>
            <w:r w:rsidRPr="00244D40">
              <w:rPr>
                <w:rFonts w:ascii="Arial" w:eastAsia="Times New Roman" w:hAnsi="Arial" w:cs="Arial"/>
                <w:b/>
                <w:bCs/>
                <w:sz w:val="16"/>
                <w:szCs w:val="16"/>
                <w:lang w:eastAsia="hr-HR"/>
              </w:rPr>
              <w:t>.</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3241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troškova osobama izvan radnog odnosa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329</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Ostali nespomenuti rashodi poslovanja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169.500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184.500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109</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za rad pred. i izvršnih tijela, povjerenstava i slično</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Premije osiguranja automobila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34.000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49.000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144</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Reprezentacija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73.000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Članarine</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7.500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7.500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Pristojbe i naknade</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Troškovi sudskih postupaka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3299</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nespomenuti rashodi poslovanja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Financijski rashodi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343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Ostali financijski rashodi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3431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Bankarske usluge i usluge platnog prometa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3433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Zatezne kamate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3434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nespomenuti financijski rashodi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Subvencije</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451"/>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352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Subvencije trg.</w:t>
            </w:r>
            <w:proofErr w:type="spellStart"/>
            <w:r w:rsidRPr="00244D40">
              <w:rPr>
                <w:rFonts w:ascii="Arial" w:eastAsia="Times New Roman" w:hAnsi="Arial" w:cs="Arial"/>
                <w:b/>
                <w:bCs/>
                <w:sz w:val="16"/>
                <w:szCs w:val="16"/>
                <w:lang w:eastAsia="hr-HR"/>
              </w:rPr>
              <w:t>dr</w:t>
            </w:r>
            <w:proofErr w:type="spellEnd"/>
            <w:r w:rsidRPr="00244D40">
              <w:rPr>
                <w:rFonts w:ascii="Arial" w:eastAsia="Times New Roman" w:hAnsi="Arial" w:cs="Arial"/>
                <w:b/>
                <w:bCs/>
                <w:sz w:val="16"/>
                <w:szCs w:val="16"/>
                <w:lang w:eastAsia="hr-HR"/>
              </w:rPr>
              <w:t>.,</w:t>
            </w:r>
            <w:proofErr w:type="spellStart"/>
            <w:r w:rsidRPr="00244D40">
              <w:rPr>
                <w:rFonts w:ascii="Arial" w:eastAsia="Times New Roman" w:hAnsi="Arial" w:cs="Arial"/>
                <w:b/>
                <w:bCs/>
                <w:sz w:val="16"/>
                <w:szCs w:val="16"/>
                <w:lang w:eastAsia="hr-HR"/>
              </w:rPr>
              <w:t>obrt.,malim</w:t>
            </w:r>
            <w:proofErr w:type="spellEnd"/>
            <w:r w:rsidRPr="00244D40">
              <w:rPr>
                <w:rFonts w:ascii="Arial" w:eastAsia="Times New Roman" w:hAnsi="Arial" w:cs="Arial"/>
                <w:b/>
                <w:bCs/>
                <w:sz w:val="16"/>
                <w:szCs w:val="16"/>
                <w:lang w:eastAsia="hr-HR"/>
              </w:rPr>
              <w:t xml:space="preserve"> i srednjim </w:t>
            </w:r>
            <w:proofErr w:type="spellStart"/>
            <w:r w:rsidRPr="00244D40">
              <w:rPr>
                <w:rFonts w:ascii="Arial" w:eastAsia="Times New Roman" w:hAnsi="Arial" w:cs="Arial"/>
                <w:b/>
                <w:bCs/>
                <w:sz w:val="16"/>
                <w:szCs w:val="16"/>
                <w:lang w:eastAsia="hr-HR"/>
              </w:rPr>
              <w:t>poduzet.izvan</w:t>
            </w:r>
            <w:proofErr w:type="spellEnd"/>
            <w:r w:rsidRPr="00244D40">
              <w:rPr>
                <w:rFonts w:ascii="Arial" w:eastAsia="Times New Roman" w:hAnsi="Arial" w:cs="Arial"/>
                <w:b/>
                <w:bCs/>
                <w:sz w:val="16"/>
                <w:szCs w:val="16"/>
                <w:lang w:eastAsia="hr-HR"/>
              </w:rPr>
              <w:t xml:space="preserve"> javnog </w:t>
            </w:r>
            <w:proofErr w:type="spellStart"/>
            <w:r w:rsidRPr="00244D40">
              <w:rPr>
                <w:rFonts w:ascii="Arial" w:eastAsia="Times New Roman" w:hAnsi="Arial" w:cs="Arial"/>
                <w:b/>
                <w:bCs/>
                <w:sz w:val="16"/>
                <w:szCs w:val="16"/>
                <w:lang w:eastAsia="hr-HR"/>
              </w:rPr>
              <w:t>sek</w:t>
            </w:r>
            <w:proofErr w:type="spellEnd"/>
            <w:r w:rsidRPr="00244D40">
              <w:rPr>
                <w:rFonts w:ascii="Arial" w:eastAsia="Times New Roman" w:hAnsi="Arial" w:cs="Arial"/>
                <w:b/>
                <w:bCs/>
                <w:sz w:val="16"/>
                <w:szCs w:val="16"/>
                <w:lang w:eastAsia="hr-HR"/>
              </w:rPr>
              <w:t>.</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3523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Subvencije poljoprivrednicima i obrtnicima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60.000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Pomoći dane u inozemstvo i unutar opće države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62.000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363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Pomoći unutar opće države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62.000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62.000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3631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Tekuće pomoći unutar općeg proračuna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62.000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62.000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451"/>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Naknade građanima i kućanstvima na temelju osiguranja i druge naknade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249.000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98</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372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Ostale naknade građanima i kućanstvima iz proračuna</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249.000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98</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3721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građanima i kućanstvima u novcu</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249.000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-55.000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194.000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78</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3722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Naknade građanima i kućanstvima u naravi</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38</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Donacije i ostali rashodi</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401.000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411.000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102</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381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Tekuće donacije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391.000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3811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Tekuće donacije u novcu</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391.000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391.000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lastRenderedPageBreak/>
              <w:t>385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Izvanredni rashodi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3851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Nepredviđeni rashodi do visine </w:t>
            </w:r>
            <w:proofErr w:type="spellStart"/>
            <w:r w:rsidRPr="00244D40">
              <w:rPr>
                <w:rFonts w:ascii="Arial" w:eastAsia="Times New Roman" w:hAnsi="Arial" w:cs="Arial"/>
                <w:sz w:val="16"/>
                <w:szCs w:val="16"/>
                <w:lang w:eastAsia="hr-HR"/>
              </w:rPr>
              <w:t>pror.prič</w:t>
            </w:r>
            <w:proofErr w:type="spellEnd"/>
            <w:r w:rsidRPr="00244D40">
              <w:rPr>
                <w:rFonts w:ascii="Arial" w:eastAsia="Times New Roman" w:hAnsi="Arial" w:cs="Arial"/>
                <w:sz w:val="16"/>
                <w:szCs w:val="16"/>
                <w:lang w:eastAsia="hr-HR"/>
              </w:rPr>
              <w:t>.</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386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Kapitalne donacije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3861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Kapitalne pomoći trgovačkim društvima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4</w:t>
            </w:r>
          </w:p>
        </w:tc>
        <w:tc>
          <w:tcPr>
            <w:tcW w:w="4388" w:type="dxa"/>
            <w:tcBorders>
              <w:top w:val="nil"/>
              <w:left w:val="nil"/>
              <w:bottom w:val="single" w:sz="4" w:space="0" w:color="auto"/>
              <w:right w:val="single" w:sz="4" w:space="0" w:color="auto"/>
            </w:tcBorders>
            <w:shd w:val="clear" w:color="000000" w:fill="000080"/>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Rashodi za nabavu nefinancijske imovine</w:t>
            </w:r>
          </w:p>
        </w:tc>
        <w:tc>
          <w:tcPr>
            <w:tcW w:w="1205"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23.860.000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-231.000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23.629.000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99</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 xml:space="preserve">Rashodi za nabavu </w:t>
            </w:r>
            <w:proofErr w:type="spellStart"/>
            <w:r w:rsidRPr="00244D40">
              <w:rPr>
                <w:rFonts w:ascii="Arial" w:eastAsia="Times New Roman" w:hAnsi="Arial" w:cs="Arial"/>
                <w:b/>
                <w:bCs/>
                <w:sz w:val="16"/>
                <w:szCs w:val="16"/>
                <w:lang w:eastAsia="hr-HR"/>
              </w:rPr>
              <w:t>neproizvedene</w:t>
            </w:r>
            <w:proofErr w:type="spellEnd"/>
            <w:r w:rsidRPr="00244D40">
              <w:rPr>
                <w:rFonts w:ascii="Arial" w:eastAsia="Times New Roman" w:hAnsi="Arial" w:cs="Arial"/>
                <w:b/>
                <w:bCs/>
                <w:sz w:val="16"/>
                <w:szCs w:val="16"/>
                <w:lang w:eastAsia="hr-HR"/>
              </w:rPr>
              <w:t xml:space="preserve"> imovine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Materijalna imovina - prirodna bogatstva</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4111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Zemlja za </w:t>
            </w:r>
            <w:proofErr w:type="spellStart"/>
            <w:r w:rsidRPr="00244D40">
              <w:rPr>
                <w:rFonts w:ascii="Arial" w:eastAsia="Times New Roman" w:hAnsi="Arial" w:cs="Arial"/>
                <w:sz w:val="16"/>
                <w:szCs w:val="16"/>
                <w:lang w:eastAsia="hr-HR"/>
              </w:rPr>
              <w:t>poduzet.zonu</w:t>
            </w:r>
            <w:proofErr w:type="spellEnd"/>
            <w:r w:rsidRPr="00244D40">
              <w:rPr>
                <w:rFonts w:ascii="Arial" w:eastAsia="Times New Roman" w:hAnsi="Arial" w:cs="Arial"/>
                <w:sz w:val="16"/>
                <w:szCs w:val="16"/>
                <w:lang w:eastAsia="hr-HR"/>
              </w:rPr>
              <w:t xml:space="preserve"> i pročistač</w:t>
            </w:r>
          </w:p>
        </w:tc>
        <w:tc>
          <w:tcPr>
            <w:tcW w:w="1205"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center"/>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Rashodi za nabavu proizvedene dugotrajne imovine</w:t>
            </w:r>
          </w:p>
        </w:tc>
        <w:tc>
          <w:tcPr>
            <w:tcW w:w="1205"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23.510.000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-731.000</w:t>
            </w:r>
          </w:p>
        </w:tc>
        <w:tc>
          <w:tcPr>
            <w:tcW w:w="1072" w:type="dxa"/>
            <w:tcBorders>
              <w:top w:val="nil"/>
              <w:left w:val="nil"/>
              <w:bottom w:val="single" w:sz="4" w:space="0" w:color="auto"/>
              <w:right w:val="single" w:sz="4" w:space="0" w:color="auto"/>
            </w:tcBorders>
            <w:shd w:val="clear" w:color="auto" w:fill="auto"/>
            <w:vAlign w:val="center"/>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22.779.000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97</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Građevinski objekti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23.320.000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-736.000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22.584.000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97</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4212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Poslovni objekti-domovi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8.000.000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-747.000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7.253.000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91</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4213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proofErr w:type="spellStart"/>
            <w:r w:rsidRPr="00244D40">
              <w:rPr>
                <w:rFonts w:ascii="Arial" w:eastAsia="Times New Roman" w:hAnsi="Arial" w:cs="Arial"/>
                <w:sz w:val="16"/>
                <w:szCs w:val="16"/>
                <w:lang w:eastAsia="hr-HR"/>
              </w:rPr>
              <w:t>Ceste,željeznice</w:t>
            </w:r>
            <w:proofErr w:type="spellEnd"/>
            <w:r w:rsidRPr="00244D40">
              <w:rPr>
                <w:rFonts w:ascii="Arial" w:eastAsia="Times New Roman" w:hAnsi="Arial" w:cs="Arial"/>
                <w:sz w:val="16"/>
                <w:szCs w:val="16"/>
                <w:lang w:eastAsia="hr-HR"/>
              </w:rPr>
              <w:t>…</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5.200.000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5.200.000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4214</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Ostali građevinski objekti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10.120.000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11.000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10.131.000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Postrojenja i oprema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110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Uredska oprema i namještaj</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133</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4223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Oprema za održavanje i zaštitu</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4227</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xml:space="preserve">Uređaji, strojevi i oprema za </w:t>
            </w:r>
            <w:proofErr w:type="spellStart"/>
            <w:r w:rsidRPr="00244D40">
              <w:rPr>
                <w:rFonts w:ascii="Arial" w:eastAsia="Times New Roman" w:hAnsi="Arial" w:cs="Arial"/>
                <w:sz w:val="16"/>
                <w:szCs w:val="16"/>
                <w:lang w:eastAsia="hr-HR"/>
              </w:rPr>
              <w:t>ost.namj</w:t>
            </w:r>
            <w:proofErr w:type="spellEnd"/>
            <w:r w:rsidRPr="00244D40">
              <w:rPr>
                <w:rFonts w:ascii="Arial" w:eastAsia="Times New Roman" w:hAnsi="Arial" w:cs="Arial"/>
                <w:sz w:val="16"/>
                <w:szCs w:val="16"/>
                <w:lang w:eastAsia="hr-HR"/>
              </w:rPr>
              <w:t>.</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25.000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25.000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426</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Nematerijalna proizvedena imovina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140.000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4262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Ulaganja u računalne programe</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4263</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Umjetnička, literarna i znanstvena djela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120.000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100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45</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Dodatna ulaganja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350.000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500.000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850.000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243</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4511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Dodatna ulaganja-domovi</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350.000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500.000</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850.000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243</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B. RAČUN ZADUŽIVANJA/FINANCIRANJA</w:t>
            </w:r>
          </w:p>
        </w:tc>
        <w:tc>
          <w:tcPr>
            <w:tcW w:w="4388"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205"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072" w:type="dxa"/>
            <w:tcBorders>
              <w:top w:val="nil"/>
              <w:left w:val="nil"/>
              <w:bottom w:val="single" w:sz="4" w:space="0" w:color="auto"/>
              <w:right w:val="single" w:sz="4" w:space="0" w:color="auto"/>
            </w:tcBorders>
            <w:shd w:val="clear" w:color="000000" w:fill="333333"/>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#VRIJEDNOST!</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8</w:t>
            </w:r>
          </w:p>
        </w:tc>
        <w:tc>
          <w:tcPr>
            <w:tcW w:w="4388" w:type="dxa"/>
            <w:tcBorders>
              <w:top w:val="nil"/>
              <w:left w:val="nil"/>
              <w:bottom w:val="single" w:sz="4" w:space="0" w:color="auto"/>
              <w:right w:val="single" w:sz="4" w:space="0" w:color="auto"/>
            </w:tcBorders>
            <w:shd w:val="clear" w:color="000000" w:fill="000080"/>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Primici od financijske imovine i zaduživanja</w:t>
            </w:r>
          </w:p>
        </w:tc>
        <w:tc>
          <w:tcPr>
            <w:tcW w:w="1205"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072" w:type="dxa"/>
            <w:tcBorders>
              <w:top w:val="nil"/>
              <w:left w:val="nil"/>
              <w:bottom w:val="single" w:sz="4" w:space="0" w:color="auto"/>
              <w:right w:val="single" w:sz="4" w:space="0" w:color="auto"/>
            </w:tcBorders>
            <w:shd w:val="clear" w:color="000000" w:fill="000080"/>
            <w:noWrap/>
            <w:vAlign w:val="center"/>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81</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Primljene glavnice zajmova</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813</w:t>
            </w:r>
          </w:p>
        </w:tc>
        <w:tc>
          <w:tcPr>
            <w:tcW w:w="4388"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Primici glavnice zajmova danih bankama</w:t>
            </w:r>
          </w:p>
        </w:tc>
        <w:tc>
          <w:tcPr>
            <w:tcW w:w="1205"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8132</w:t>
            </w:r>
          </w:p>
        </w:tc>
        <w:tc>
          <w:tcPr>
            <w:tcW w:w="4388"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Povrat zajmova danih kreditnim institucijama u javnom sektoru</w:t>
            </w:r>
          </w:p>
        </w:tc>
        <w:tc>
          <w:tcPr>
            <w:tcW w:w="1205"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072" w:type="dxa"/>
            <w:tcBorders>
              <w:top w:val="nil"/>
              <w:left w:val="nil"/>
              <w:bottom w:val="single" w:sz="4" w:space="0" w:color="auto"/>
              <w:right w:val="single" w:sz="4" w:space="0" w:color="auto"/>
            </w:tcBorders>
            <w:shd w:val="clear" w:color="auto" w:fill="auto"/>
            <w:noWrap/>
            <w:vAlign w:val="bottom"/>
            <w:hideMark/>
          </w:tcPr>
          <w:p w:rsidR="00244D40" w:rsidRPr="00244D40" w:rsidRDefault="00244D40" w:rsidP="00244D40">
            <w:pPr>
              <w:spacing w:after="0" w:line="240" w:lineRule="auto"/>
              <w:jc w:val="right"/>
              <w:rPr>
                <w:rFonts w:ascii="Arial" w:eastAsia="Times New Roman" w:hAnsi="Arial" w:cs="Arial"/>
                <w:sz w:val="16"/>
                <w:szCs w:val="16"/>
                <w:lang w:eastAsia="hr-HR"/>
              </w:rPr>
            </w:pPr>
            <w:r w:rsidRPr="00244D40">
              <w:rPr>
                <w:rFonts w:ascii="Arial" w:eastAsia="Times New Roman" w:hAnsi="Arial" w:cs="Arial"/>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55"/>
        </w:trPr>
        <w:tc>
          <w:tcPr>
            <w:tcW w:w="2449" w:type="dxa"/>
            <w:tcBorders>
              <w:top w:val="nil"/>
              <w:left w:val="single" w:sz="4" w:space="0" w:color="auto"/>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9</w:t>
            </w:r>
          </w:p>
        </w:tc>
        <w:tc>
          <w:tcPr>
            <w:tcW w:w="4388"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Vlastiti izvori</w:t>
            </w:r>
          </w:p>
        </w:tc>
        <w:tc>
          <w:tcPr>
            <w:tcW w:w="1205"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0,00</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0,00</w:t>
            </w:r>
          </w:p>
        </w:tc>
        <w:tc>
          <w:tcPr>
            <w:tcW w:w="1072" w:type="dxa"/>
            <w:tcBorders>
              <w:top w:val="nil"/>
              <w:left w:val="nil"/>
              <w:bottom w:val="single" w:sz="4" w:space="0" w:color="auto"/>
              <w:right w:val="single" w:sz="4" w:space="0" w:color="auto"/>
            </w:tcBorders>
            <w:shd w:val="clear" w:color="000000" w:fill="000080"/>
            <w:noWrap/>
            <w:vAlign w:val="bottom"/>
            <w:hideMark/>
          </w:tcPr>
          <w:p w:rsidR="00244D40" w:rsidRPr="00244D40" w:rsidRDefault="00244D40" w:rsidP="00244D40">
            <w:pPr>
              <w:spacing w:after="0" w:line="240" w:lineRule="auto"/>
              <w:jc w:val="right"/>
              <w:rPr>
                <w:rFonts w:ascii="Arial" w:eastAsia="Times New Roman" w:hAnsi="Arial" w:cs="Arial"/>
                <w:b/>
                <w:bCs/>
                <w:color w:val="FFFFFF"/>
                <w:sz w:val="16"/>
                <w:szCs w:val="16"/>
                <w:lang w:eastAsia="hr-HR"/>
              </w:rPr>
            </w:pPr>
            <w:r w:rsidRPr="00244D40">
              <w:rPr>
                <w:rFonts w:ascii="Arial" w:eastAsia="Times New Roman" w:hAnsi="Arial" w:cs="Arial"/>
                <w:b/>
                <w:bCs/>
                <w:color w:val="FFFFFF"/>
                <w:sz w:val="16"/>
                <w:szCs w:val="16"/>
                <w:lang w:eastAsia="hr-HR"/>
              </w:rPr>
              <w:t>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Rezultat poslovanja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0,00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922</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Višak/manjak prihoda</w:t>
            </w:r>
          </w:p>
        </w:tc>
        <w:tc>
          <w:tcPr>
            <w:tcW w:w="1205"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072"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right"/>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0</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r w:rsidR="00244D40" w:rsidRPr="00244D40" w:rsidTr="00244D40">
        <w:trPr>
          <w:trHeight w:val="225"/>
        </w:trPr>
        <w:tc>
          <w:tcPr>
            <w:tcW w:w="2449" w:type="dxa"/>
            <w:tcBorders>
              <w:top w:val="nil"/>
              <w:left w:val="single" w:sz="4" w:space="0" w:color="auto"/>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9221</w:t>
            </w:r>
          </w:p>
        </w:tc>
        <w:tc>
          <w:tcPr>
            <w:tcW w:w="4388"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Višak prihoda</w:t>
            </w:r>
          </w:p>
        </w:tc>
        <w:tc>
          <w:tcPr>
            <w:tcW w:w="1205"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072" w:type="dxa"/>
            <w:tcBorders>
              <w:top w:val="nil"/>
              <w:left w:val="nil"/>
              <w:bottom w:val="single" w:sz="4" w:space="0" w:color="auto"/>
              <w:right w:val="single" w:sz="4" w:space="0" w:color="auto"/>
            </w:tcBorders>
            <w:shd w:val="clear" w:color="000000" w:fill="FFFFFF"/>
            <w:vAlign w:val="bottom"/>
            <w:hideMark/>
          </w:tcPr>
          <w:p w:rsidR="00244D40" w:rsidRPr="00244D40" w:rsidRDefault="00244D40" w:rsidP="00244D40">
            <w:pPr>
              <w:spacing w:after="0" w:line="240" w:lineRule="auto"/>
              <w:rPr>
                <w:rFonts w:ascii="Arial" w:eastAsia="Times New Roman" w:hAnsi="Arial" w:cs="Arial"/>
                <w:sz w:val="16"/>
                <w:szCs w:val="16"/>
                <w:lang w:eastAsia="hr-HR"/>
              </w:rPr>
            </w:pPr>
            <w:r w:rsidRPr="00244D40">
              <w:rPr>
                <w:rFonts w:ascii="Arial" w:eastAsia="Times New Roman" w:hAnsi="Arial" w:cs="Arial"/>
                <w:sz w:val="16"/>
                <w:szCs w:val="16"/>
                <w:lang w:eastAsia="hr-HR"/>
              </w:rPr>
              <w:t> </w:t>
            </w:r>
          </w:p>
        </w:tc>
        <w:tc>
          <w:tcPr>
            <w:tcW w:w="1579" w:type="dxa"/>
            <w:tcBorders>
              <w:top w:val="nil"/>
              <w:left w:val="nil"/>
              <w:bottom w:val="single" w:sz="4" w:space="0" w:color="auto"/>
              <w:right w:val="single" w:sz="4" w:space="0" w:color="auto"/>
            </w:tcBorders>
            <w:shd w:val="clear" w:color="auto" w:fill="auto"/>
            <w:vAlign w:val="bottom"/>
            <w:hideMark/>
          </w:tcPr>
          <w:p w:rsidR="00244D40" w:rsidRPr="00244D40" w:rsidRDefault="00244D40" w:rsidP="00244D40">
            <w:pPr>
              <w:spacing w:after="0" w:line="240" w:lineRule="auto"/>
              <w:jc w:val="center"/>
              <w:rPr>
                <w:rFonts w:ascii="Arial" w:eastAsia="Times New Roman" w:hAnsi="Arial" w:cs="Arial"/>
                <w:b/>
                <w:bCs/>
                <w:sz w:val="16"/>
                <w:szCs w:val="16"/>
                <w:lang w:eastAsia="hr-HR"/>
              </w:rPr>
            </w:pPr>
            <w:r w:rsidRPr="00244D40">
              <w:rPr>
                <w:rFonts w:ascii="Arial" w:eastAsia="Times New Roman" w:hAnsi="Arial" w:cs="Arial"/>
                <w:b/>
                <w:bCs/>
                <w:sz w:val="16"/>
                <w:szCs w:val="16"/>
                <w:lang w:eastAsia="hr-HR"/>
              </w:rPr>
              <w:t>#DIJ/0!</w:t>
            </w:r>
          </w:p>
        </w:tc>
      </w:tr>
    </w:tbl>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tbl>
      <w:tblPr>
        <w:tblpPr w:leftFromText="180" w:rightFromText="180" w:vertAnchor="text" w:horzAnchor="margin" w:tblpY="153"/>
        <w:tblW w:w="10192" w:type="dxa"/>
        <w:tblLook w:val="04A0" w:firstRow="1" w:lastRow="0" w:firstColumn="1" w:lastColumn="0" w:noHBand="0" w:noVBand="1"/>
      </w:tblPr>
      <w:tblGrid>
        <w:gridCol w:w="440"/>
        <w:gridCol w:w="3449"/>
        <w:gridCol w:w="1242"/>
        <w:gridCol w:w="1242"/>
        <w:gridCol w:w="1244"/>
        <w:gridCol w:w="779"/>
        <w:gridCol w:w="590"/>
        <w:gridCol w:w="603"/>
        <w:gridCol w:w="603"/>
      </w:tblGrid>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b/>
                <w:bCs/>
                <w:lang w:eastAsia="hr-HR"/>
              </w:rPr>
            </w:pPr>
            <w:r w:rsidRPr="00E50AD0">
              <w:rPr>
                <w:rFonts w:ascii="Arial" w:eastAsia="Times New Roman" w:hAnsi="Arial" w:cs="Arial"/>
                <w:b/>
                <w:bCs/>
                <w:lang w:eastAsia="hr-HR"/>
              </w:rPr>
              <w:t>Šifra izvora:</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b/>
                <w:bCs/>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1    Opći prihodi i primici</w:t>
            </w:r>
          </w:p>
        </w:tc>
        <w:tc>
          <w:tcPr>
            <w:tcW w:w="3727" w:type="dxa"/>
            <w:gridSpan w:val="3"/>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61, 6413,6414, 6421, 651,6513, 6514, 6819, 68, 64229, 6423,643, 644</w:t>
            </w: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2    Doprinosi</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r w:rsidRPr="00E50AD0">
              <w:rPr>
                <w:rFonts w:ascii="Arial" w:eastAsia="Times New Roman" w:hAnsi="Arial" w:cs="Arial"/>
                <w:lang w:eastAsia="hr-HR"/>
              </w:rPr>
              <w:t>62</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3    Vlastiti prihodi</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r w:rsidRPr="00E50AD0">
              <w:rPr>
                <w:rFonts w:ascii="Arial" w:eastAsia="Times New Roman" w:hAnsi="Arial" w:cs="Arial"/>
                <w:lang w:eastAsia="hr-HR"/>
              </w:rPr>
              <w:t>661</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4    Prihodi za posebne namjene</w:t>
            </w:r>
          </w:p>
        </w:tc>
        <w:tc>
          <w:tcPr>
            <w:tcW w:w="3727" w:type="dxa"/>
            <w:gridSpan w:val="3"/>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 xml:space="preserve">652-6524, 6531, 6532, 65129, 64299, 64222, </w:t>
            </w: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5    Pomoći</w:t>
            </w:r>
          </w:p>
        </w:tc>
        <w:tc>
          <w:tcPr>
            <w:tcW w:w="2484" w:type="dxa"/>
            <w:gridSpan w:val="2"/>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631, 632, 633, 634, 635, 636, 638</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 xml:space="preserve">6    Donacije </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r w:rsidRPr="00E50AD0">
              <w:rPr>
                <w:rFonts w:ascii="Arial" w:eastAsia="Times New Roman" w:hAnsi="Arial" w:cs="Arial"/>
                <w:lang w:eastAsia="hr-HR"/>
              </w:rPr>
              <w:t>663</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7   Prihodi od prodaje ili zamjene nefinancijske imovine</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r w:rsidRPr="00E50AD0">
              <w:rPr>
                <w:rFonts w:ascii="Arial" w:eastAsia="Times New Roman" w:hAnsi="Arial" w:cs="Arial"/>
                <w:lang w:eastAsia="hr-HR"/>
              </w:rPr>
              <w:t>7</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jc w:val="right"/>
              <w:rPr>
                <w:rFonts w:ascii="Arial" w:eastAsia="Times New Roman" w:hAnsi="Arial" w:cs="Arial"/>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8   Namjenski primici</w:t>
            </w:r>
          </w:p>
        </w:tc>
        <w:tc>
          <w:tcPr>
            <w:tcW w:w="2484" w:type="dxa"/>
            <w:gridSpan w:val="2"/>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 xml:space="preserve">8-81,82, 83, 84, 85, </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Default="00E50AD0" w:rsidP="00E50AD0">
            <w:pPr>
              <w:spacing w:after="0" w:line="240" w:lineRule="auto"/>
              <w:rPr>
                <w:rFonts w:ascii="Times New Roman" w:eastAsia="Times New Roman" w:hAnsi="Times New Roman" w:cs="Times New Roman"/>
                <w:lang w:eastAsia="hr-HR"/>
              </w:rPr>
            </w:pPr>
          </w:p>
          <w:p w:rsidR="000B6E64" w:rsidRDefault="000B6E64" w:rsidP="00E50AD0">
            <w:pPr>
              <w:spacing w:after="0" w:line="240" w:lineRule="auto"/>
              <w:rPr>
                <w:rFonts w:ascii="Times New Roman" w:eastAsia="Times New Roman" w:hAnsi="Times New Roman" w:cs="Times New Roman"/>
                <w:lang w:eastAsia="hr-HR"/>
              </w:rPr>
            </w:pPr>
          </w:p>
          <w:p w:rsidR="000B6E64" w:rsidRDefault="000B6E64" w:rsidP="00E50AD0">
            <w:pPr>
              <w:spacing w:after="0" w:line="240" w:lineRule="auto"/>
              <w:rPr>
                <w:rFonts w:ascii="Times New Roman" w:eastAsia="Times New Roman" w:hAnsi="Times New Roman" w:cs="Times New Roman"/>
                <w:lang w:eastAsia="hr-HR"/>
              </w:rPr>
            </w:pPr>
          </w:p>
          <w:p w:rsidR="000B6E64" w:rsidRPr="00E50AD0" w:rsidRDefault="000B6E64"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Default="00E50AD0" w:rsidP="000B6E64">
            <w:pPr>
              <w:spacing w:after="0" w:line="240" w:lineRule="auto"/>
              <w:jc w:val="center"/>
              <w:rPr>
                <w:rFonts w:ascii="Times New Roman" w:eastAsia="Times New Roman" w:hAnsi="Times New Roman" w:cs="Times New Roman"/>
                <w:lang w:eastAsia="hr-HR"/>
              </w:rPr>
            </w:pPr>
          </w:p>
          <w:p w:rsidR="00E50AD0" w:rsidRDefault="00E50AD0" w:rsidP="000B6E64">
            <w:pPr>
              <w:spacing w:after="0" w:line="240" w:lineRule="auto"/>
              <w:jc w:val="center"/>
              <w:rPr>
                <w:rFonts w:ascii="Times New Roman" w:eastAsia="Times New Roman" w:hAnsi="Times New Roman" w:cs="Times New Roman"/>
                <w:lang w:eastAsia="hr-HR"/>
              </w:rPr>
            </w:pPr>
          </w:p>
          <w:p w:rsidR="00E50AD0" w:rsidRDefault="00E50AD0" w:rsidP="000B6E64">
            <w:pPr>
              <w:spacing w:after="0" w:line="240" w:lineRule="auto"/>
              <w:jc w:val="center"/>
              <w:rPr>
                <w:rFonts w:ascii="Times New Roman" w:eastAsia="Times New Roman" w:hAnsi="Times New Roman" w:cs="Times New Roman"/>
                <w:lang w:eastAsia="hr-HR"/>
              </w:rPr>
            </w:pPr>
          </w:p>
          <w:p w:rsidR="00E50AD0" w:rsidRPr="00E50AD0" w:rsidRDefault="00E50AD0" w:rsidP="000B6E64">
            <w:pPr>
              <w:spacing w:after="0" w:line="240" w:lineRule="auto"/>
              <w:jc w:val="center"/>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0B6E64">
            <w:pPr>
              <w:spacing w:after="0" w:line="240" w:lineRule="auto"/>
              <w:jc w:val="center"/>
              <w:rPr>
                <w:rFonts w:ascii="Arial" w:eastAsia="Times New Roman" w:hAnsi="Arial" w:cs="Arial"/>
                <w:b/>
                <w:bCs/>
                <w:lang w:eastAsia="hr-HR"/>
              </w:rPr>
            </w:pPr>
            <w:r w:rsidRPr="00E50AD0">
              <w:rPr>
                <w:rFonts w:ascii="Arial" w:eastAsia="Times New Roman" w:hAnsi="Arial" w:cs="Arial"/>
                <w:b/>
                <w:bCs/>
                <w:lang w:eastAsia="hr-HR"/>
              </w:rPr>
              <w:t>Članak 2.</w:t>
            </w: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b/>
                <w:bCs/>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177" w:type="dxa"/>
            <w:gridSpan w:val="4"/>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Rashodi poslovanja i rashodi za nabavu nefinancijske imovine, iskazani u Bilanci prihoda i rashoda raspoređuju se po nosiocima, korisnicima i bližim namjenama</w:t>
            </w: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177" w:type="dxa"/>
            <w:gridSpan w:val="4"/>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r w:rsidRPr="00E50AD0">
              <w:rPr>
                <w:rFonts w:ascii="Arial" w:eastAsia="Times New Roman" w:hAnsi="Arial" w:cs="Arial"/>
                <w:lang w:eastAsia="hr-HR"/>
              </w:rPr>
              <w:t xml:space="preserve">odnosno po organizacijskoj, ekonomskoj, programskoj i funkcijskoj klasifikaciji, u Posebnom dijelu Proračuna, kako slijedi: </w:t>
            </w: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r w:rsidR="00E50AD0" w:rsidRPr="00E50AD0" w:rsidTr="000B6E64">
        <w:trPr>
          <w:trHeight w:val="351"/>
        </w:trPr>
        <w:tc>
          <w:tcPr>
            <w:tcW w:w="44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344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color w:val="FF0000"/>
                <w:lang w:eastAsia="hr-HR"/>
              </w:rPr>
            </w:pPr>
            <w:r w:rsidRPr="00E50AD0">
              <w:rPr>
                <w:rFonts w:ascii="Arial" w:eastAsia="Times New Roman" w:hAnsi="Arial" w:cs="Arial"/>
                <w:color w:val="FF0000"/>
                <w:lang w:eastAsia="hr-HR"/>
              </w:rPr>
              <w:t xml:space="preserve"> </w:t>
            </w: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Arial" w:eastAsia="Times New Roman" w:hAnsi="Arial" w:cs="Arial"/>
                <w:color w:val="FF0000"/>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1242"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779"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590"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c>
          <w:tcPr>
            <w:tcW w:w="603" w:type="dxa"/>
            <w:tcBorders>
              <w:top w:val="nil"/>
              <w:left w:val="nil"/>
              <w:bottom w:val="nil"/>
              <w:right w:val="nil"/>
            </w:tcBorders>
            <w:shd w:val="clear" w:color="auto" w:fill="auto"/>
            <w:noWrap/>
            <w:vAlign w:val="bottom"/>
            <w:hideMark/>
          </w:tcPr>
          <w:p w:rsidR="00E50AD0" w:rsidRPr="00E50AD0" w:rsidRDefault="00E50AD0" w:rsidP="00E50AD0">
            <w:pPr>
              <w:spacing w:after="0" w:line="240" w:lineRule="auto"/>
              <w:rPr>
                <w:rFonts w:ascii="Times New Roman" w:eastAsia="Times New Roman" w:hAnsi="Times New Roman" w:cs="Times New Roman"/>
                <w:lang w:eastAsia="hr-HR"/>
              </w:rPr>
            </w:pPr>
          </w:p>
        </w:tc>
      </w:tr>
    </w:tbl>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Pr="00E50AD0" w:rsidRDefault="00187033" w:rsidP="00450DAF">
      <w:pPr>
        <w:spacing w:after="0" w:line="240" w:lineRule="auto"/>
        <w:ind w:firstLine="708"/>
        <w:jc w:val="both"/>
        <w:rPr>
          <w:rFonts w:ascii="Times New Roman" w:eastAsia="Times New Roman" w:hAnsi="Times New Roman" w:cs="Times New Roman"/>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37620B" w:rsidRDefault="0037620B" w:rsidP="00450DAF">
      <w:pPr>
        <w:spacing w:after="0" w:line="240" w:lineRule="auto"/>
        <w:ind w:firstLine="708"/>
        <w:jc w:val="both"/>
        <w:rPr>
          <w:rFonts w:ascii="Times New Roman" w:eastAsia="Times New Roman" w:hAnsi="Times New Roman" w:cs="Times New Roman"/>
          <w:sz w:val="24"/>
          <w:szCs w:val="24"/>
          <w:lang w:eastAsia="hr-HR"/>
        </w:rPr>
      </w:pPr>
    </w:p>
    <w:p w:rsidR="0037620B" w:rsidRDefault="0037620B" w:rsidP="00450DAF">
      <w:pPr>
        <w:spacing w:after="0" w:line="240" w:lineRule="auto"/>
        <w:ind w:firstLine="708"/>
        <w:jc w:val="both"/>
        <w:rPr>
          <w:rFonts w:ascii="Times New Roman" w:eastAsia="Times New Roman" w:hAnsi="Times New Roman" w:cs="Times New Roman"/>
          <w:sz w:val="24"/>
          <w:szCs w:val="24"/>
          <w:lang w:eastAsia="hr-HR"/>
        </w:rPr>
      </w:pPr>
    </w:p>
    <w:p w:rsidR="0037620B" w:rsidRDefault="0037620B" w:rsidP="00450DAF">
      <w:pPr>
        <w:spacing w:after="0" w:line="240" w:lineRule="auto"/>
        <w:ind w:firstLine="708"/>
        <w:jc w:val="both"/>
        <w:rPr>
          <w:rFonts w:ascii="Times New Roman" w:eastAsia="Times New Roman" w:hAnsi="Times New Roman" w:cs="Times New Roman"/>
          <w:sz w:val="24"/>
          <w:szCs w:val="24"/>
          <w:lang w:eastAsia="hr-HR"/>
        </w:rPr>
      </w:pPr>
    </w:p>
    <w:p w:rsidR="0037620B" w:rsidRDefault="0037620B"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tbl>
      <w:tblPr>
        <w:tblpPr w:leftFromText="180" w:rightFromText="180" w:vertAnchor="text" w:horzAnchor="page" w:tblpX="693" w:tblpY="-1416"/>
        <w:tblW w:w="10826" w:type="dxa"/>
        <w:tblLook w:val="04A0" w:firstRow="1" w:lastRow="0" w:firstColumn="1" w:lastColumn="0" w:noHBand="0" w:noVBand="1"/>
      </w:tblPr>
      <w:tblGrid>
        <w:gridCol w:w="885"/>
        <w:gridCol w:w="1060"/>
        <w:gridCol w:w="2207"/>
        <w:gridCol w:w="1779"/>
        <w:gridCol w:w="1628"/>
        <w:gridCol w:w="799"/>
        <w:gridCol w:w="1347"/>
        <w:gridCol w:w="829"/>
        <w:gridCol w:w="679"/>
        <w:gridCol w:w="829"/>
        <w:gridCol w:w="679"/>
      </w:tblGrid>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 xml:space="preserve">OPĆINA </w:t>
            </w: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BEREK</w:t>
            </w: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287" w:type="dxa"/>
            <w:gridSpan w:val="5"/>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lang w:eastAsia="hr-HR"/>
              </w:rPr>
            </w:pPr>
            <w:r w:rsidRPr="001D7C2B">
              <w:rPr>
                <w:rFonts w:ascii="Arial" w:eastAsia="Times New Roman" w:hAnsi="Arial" w:cs="Arial"/>
                <w:b/>
                <w:bCs/>
                <w:lang w:eastAsia="hr-HR"/>
              </w:rPr>
              <w:t>1. IZMJENE I DOPUNE PRORAČUNA OPĆINE BEREK ZA 2018.</w:t>
            </w: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31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473"/>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986"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lang w:eastAsia="hr-HR"/>
              </w:rPr>
            </w:pPr>
            <w:r w:rsidRPr="001D7C2B">
              <w:rPr>
                <w:rFonts w:ascii="Arial" w:eastAsia="Times New Roman" w:hAnsi="Arial" w:cs="Arial"/>
                <w:b/>
                <w:bCs/>
                <w:lang w:eastAsia="hr-HR"/>
              </w:rPr>
              <w:t>POSEBNI DIO</w:t>
            </w: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sz w:val="20"/>
                <w:szCs w:val="20"/>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sz w:val="20"/>
                <w:szCs w:val="20"/>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sz w:val="20"/>
                <w:szCs w:val="20"/>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62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r>
      <w:tr w:rsidR="001D7C2B" w:rsidRPr="001D7C2B" w:rsidTr="001D7C2B">
        <w:trPr>
          <w:gridAfter w:val="2"/>
          <w:wAfter w:w="2522" w:type="dxa"/>
          <w:trHeight w:val="345"/>
        </w:trPr>
        <w:tc>
          <w:tcPr>
            <w:tcW w:w="88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Šifra:</w:t>
            </w:r>
            <w:r w:rsidRPr="001D7C2B">
              <w:rPr>
                <w:rFonts w:ascii="Arial" w:eastAsia="Times New Roman" w:hAnsi="Arial" w:cs="Arial"/>
                <w:b/>
                <w:bCs/>
                <w:sz w:val="10"/>
                <w:szCs w:val="10"/>
                <w:lang w:eastAsia="hr-HR"/>
              </w:rPr>
              <w:br/>
              <w:t>Programska</w:t>
            </w:r>
          </w:p>
        </w:tc>
        <w:tc>
          <w:tcPr>
            <w:tcW w:w="673"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799"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w:t>
            </w:r>
          </w:p>
        </w:tc>
        <w:tc>
          <w:tcPr>
            <w:tcW w:w="1347"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w:t>
            </w:r>
          </w:p>
        </w:tc>
        <w:tc>
          <w:tcPr>
            <w:tcW w:w="829"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679" w:type="dxa"/>
            <w:tcBorders>
              <w:top w:val="single" w:sz="4" w:space="0" w:color="auto"/>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Program/</w:t>
            </w:r>
            <w:r w:rsidRPr="001D7C2B">
              <w:rPr>
                <w:rFonts w:ascii="Arial" w:eastAsia="Times New Roman" w:hAnsi="Arial" w:cs="Arial"/>
                <w:b/>
                <w:bCs/>
                <w:sz w:val="10"/>
                <w:szCs w:val="10"/>
                <w:lang w:eastAsia="hr-HR"/>
              </w:rPr>
              <w:br/>
              <w:t>projekt</w:t>
            </w:r>
          </w:p>
        </w:tc>
        <w:tc>
          <w:tcPr>
            <w:tcW w:w="673" w:type="dxa"/>
            <w:tcBorders>
              <w:top w:val="nil"/>
              <w:left w:val="nil"/>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Šifra</w:t>
            </w:r>
          </w:p>
        </w:tc>
        <w:tc>
          <w:tcPr>
            <w:tcW w:w="2207"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FUNK.</w:t>
            </w:r>
          </w:p>
        </w:tc>
        <w:tc>
          <w:tcPr>
            <w:tcW w:w="1778"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BROJ</w:t>
            </w:r>
          </w:p>
        </w:tc>
        <w:tc>
          <w:tcPr>
            <w:tcW w:w="1628"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799" w:type="dxa"/>
            <w:tcBorders>
              <w:top w:val="nil"/>
              <w:left w:val="nil"/>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Izvorni plan</w:t>
            </w:r>
          </w:p>
        </w:tc>
        <w:tc>
          <w:tcPr>
            <w:tcW w:w="1347" w:type="dxa"/>
            <w:tcBorders>
              <w:top w:val="nil"/>
              <w:left w:val="nil"/>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povećanje/smanjenje</w:t>
            </w:r>
          </w:p>
        </w:tc>
        <w:tc>
          <w:tcPr>
            <w:tcW w:w="829" w:type="dxa"/>
            <w:tcBorders>
              <w:top w:val="nil"/>
              <w:left w:val="nil"/>
              <w:bottom w:val="single" w:sz="4" w:space="0" w:color="auto"/>
              <w:right w:val="single" w:sz="4" w:space="0" w:color="auto"/>
            </w:tcBorders>
            <w:shd w:val="clear" w:color="000000" w:fill="C0C0C0"/>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 Rebalans</w:t>
            </w:r>
          </w:p>
        </w:tc>
        <w:tc>
          <w:tcPr>
            <w:tcW w:w="679"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in</w:t>
            </w:r>
            <w:proofErr w:type="spellEnd"/>
            <w:r w:rsidRPr="001D7C2B">
              <w:rPr>
                <w:rFonts w:ascii="Arial" w:eastAsia="Times New Roman" w:hAnsi="Arial" w:cs="Arial"/>
                <w:b/>
                <w:bCs/>
                <w:sz w:val="10"/>
                <w:szCs w:val="10"/>
                <w:lang w:eastAsia="hr-HR"/>
              </w:rPr>
              <w:t>-</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Aktivnost</w:t>
            </w:r>
          </w:p>
        </w:tc>
        <w:tc>
          <w:tcPr>
            <w:tcW w:w="673" w:type="dxa"/>
            <w:tcBorders>
              <w:top w:val="nil"/>
              <w:left w:val="nil"/>
              <w:bottom w:val="single" w:sz="4" w:space="0" w:color="auto"/>
              <w:right w:val="single" w:sz="4" w:space="0" w:color="auto"/>
            </w:tcBorders>
            <w:shd w:val="clear" w:color="000000" w:fill="C0C0C0"/>
            <w:noWrap/>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Izvor</w:t>
            </w:r>
          </w:p>
        </w:tc>
        <w:tc>
          <w:tcPr>
            <w:tcW w:w="2207" w:type="dxa"/>
            <w:tcBorders>
              <w:top w:val="nil"/>
              <w:left w:val="nil"/>
              <w:bottom w:val="single" w:sz="4" w:space="0" w:color="auto"/>
              <w:right w:val="single" w:sz="4" w:space="0" w:color="auto"/>
            </w:tcBorders>
            <w:shd w:val="clear" w:color="000000" w:fill="C0C0C0"/>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KLASIF.</w:t>
            </w:r>
          </w:p>
        </w:tc>
        <w:tc>
          <w:tcPr>
            <w:tcW w:w="1778" w:type="dxa"/>
            <w:tcBorders>
              <w:top w:val="nil"/>
              <w:left w:val="nil"/>
              <w:bottom w:val="single" w:sz="4" w:space="0" w:color="auto"/>
              <w:right w:val="single" w:sz="4" w:space="0" w:color="auto"/>
            </w:tcBorders>
            <w:shd w:val="clear" w:color="000000" w:fill="C0C0C0"/>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RAČUNA</w:t>
            </w:r>
          </w:p>
        </w:tc>
        <w:tc>
          <w:tcPr>
            <w:tcW w:w="1628"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VRSTA RASHODA I IZDATAKA</w:t>
            </w:r>
          </w:p>
        </w:tc>
        <w:tc>
          <w:tcPr>
            <w:tcW w:w="799"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2018. god.</w:t>
            </w:r>
          </w:p>
        </w:tc>
        <w:tc>
          <w:tcPr>
            <w:tcW w:w="1347"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2018. god.</w:t>
            </w:r>
          </w:p>
        </w:tc>
        <w:tc>
          <w:tcPr>
            <w:tcW w:w="679" w:type="dxa"/>
            <w:tcBorders>
              <w:top w:val="nil"/>
              <w:left w:val="nil"/>
              <w:bottom w:val="single" w:sz="4" w:space="0" w:color="auto"/>
              <w:right w:val="single" w:sz="4" w:space="0" w:color="auto"/>
            </w:tcBorders>
            <w:shd w:val="clear" w:color="000000" w:fill="C0C0C0"/>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deks</w:t>
            </w:r>
            <w:proofErr w:type="spellEnd"/>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UKUPNO RASHODI I IZDACI</w:t>
            </w:r>
          </w:p>
        </w:tc>
        <w:tc>
          <w:tcPr>
            <w:tcW w:w="1628"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27.354.600</w:t>
            </w:r>
          </w:p>
        </w:tc>
        <w:tc>
          <w:tcPr>
            <w:tcW w:w="1347"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33"/>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27.354.600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001</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RAZDJEL  001   OPĆINSKO VIJEĆE </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434.500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449.500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001 01</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001 01 Općinsko vijeće i izvršna tijela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01- opće javne usluge</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511"/>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1001</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1001: Donošenje akata i mjera iz djelokruga predstavničkog, izvršnog tijela i mjesne samouprave</w:t>
            </w:r>
          </w:p>
        </w:tc>
        <w:tc>
          <w:tcPr>
            <w:tcW w:w="1628"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424.500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439.500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104</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1001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MT-28</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0111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Aktivnost A100001: Predstavničko i izvršna tijela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135.500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135.500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31.653</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135.500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promidžbe i informiranja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Ostale </w:t>
            </w:r>
            <w:proofErr w:type="spellStart"/>
            <w:r w:rsidRPr="001D7C2B">
              <w:rPr>
                <w:rFonts w:ascii="Arial" w:eastAsia="Times New Roman" w:hAnsi="Arial" w:cs="Arial"/>
                <w:sz w:val="10"/>
                <w:szCs w:val="10"/>
                <w:lang w:eastAsia="hr-HR"/>
              </w:rPr>
              <w:t>usl</w:t>
            </w:r>
            <w:proofErr w:type="spellEnd"/>
            <w:r w:rsidRPr="001D7C2B">
              <w:rPr>
                <w:rFonts w:ascii="Arial" w:eastAsia="Times New Roman" w:hAnsi="Arial" w:cs="Arial"/>
                <w:sz w:val="10"/>
                <w:szCs w:val="10"/>
                <w:lang w:eastAsia="hr-HR"/>
              </w:rPr>
              <w:t>.(</w:t>
            </w:r>
            <w:proofErr w:type="spellStart"/>
            <w:r w:rsidRPr="001D7C2B">
              <w:rPr>
                <w:rFonts w:ascii="Arial" w:eastAsia="Times New Roman" w:hAnsi="Arial" w:cs="Arial"/>
                <w:sz w:val="10"/>
                <w:szCs w:val="10"/>
                <w:lang w:eastAsia="hr-HR"/>
              </w:rPr>
              <w:t>fotogr</w:t>
            </w:r>
            <w:proofErr w:type="spellEnd"/>
            <w:r w:rsidRPr="001D7C2B">
              <w:rPr>
                <w:rFonts w:ascii="Arial" w:eastAsia="Times New Roman" w:hAnsi="Arial" w:cs="Arial"/>
                <w:sz w:val="10"/>
                <w:szCs w:val="10"/>
                <w:lang w:eastAsia="hr-HR"/>
              </w:rPr>
              <w:t>.,</w:t>
            </w:r>
            <w:proofErr w:type="spellStart"/>
            <w:r w:rsidRPr="001D7C2B">
              <w:rPr>
                <w:rFonts w:ascii="Arial" w:eastAsia="Times New Roman" w:hAnsi="Arial" w:cs="Arial"/>
                <w:sz w:val="10"/>
                <w:szCs w:val="10"/>
                <w:lang w:eastAsia="hr-HR"/>
              </w:rPr>
              <w:t>graf.tisak</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Naknade za rad predstavničkog tijela, povjere…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Reprezentacija-Dan općine, prijemi…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Članarine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C00000"/>
                <w:sz w:val="10"/>
                <w:szCs w:val="10"/>
                <w:lang w:eastAsia="hr-HR"/>
              </w:rPr>
            </w:pPr>
            <w:r w:rsidRPr="001D7C2B">
              <w:rPr>
                <w:rFonts w:ascii="Arial" w:eastAsia="Times New Roman" w:hAnsi="Arial" w:cs="Arial"/>
                <w:color w:val="C0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C00000"/>
                <w:sz w:val="10"/>
                <w:szCs w:val="10"/>
                <w:lang w:eastAsia="hr-HR"/>
              </w:rPr>
            </w:pPr>
            <w:r w:rsidRPr="001D7C2B">
              <w:rPr>
                <w:rFonts w:ascii="Arial" w:eastAsia="Times New Roman" w:hAnsi="Arial" w:cs="Arial"/>
                <w:color w:val="C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32961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Troškovi sudskih postupaka-Ruža Kovačević</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Ostali </w:t>
            </w:r>
            <w:proofErr w:type="spellStart"/>
            <w:r w:rsidRPr="001D7C2B">
              <w:rPr>
                <w:rFonts w:ascii="Arial" w:eastAsia="Times New Roman" w:hAnsi="Arial" w:cs="Arial"/>
                <w:sz w:val="10"/>
                <w:szCs w:val="10"/>
                <w:lang w:eastAsia="hr-HR"/>
              </w:rPr>
              <w:t>nesp.izd</w:t>
            </w:r>
            <w:proofErr w:type="spellEnd"/>
            <w:r w:rsidRPr="001D7C2B">
              <w:rPr>
                <w:rFonts w:ascii="Arial" w:eastAsia="Times New Roman" w:hAnsi="Arial" w:cs="Arial"/>
                <w:sz w:val="10"/>
                <w:szCs w:val="10"/>
                <w:lang w:eastAsia="hr-HR"/>
              </w:rPr>
              <w:t>.(</w:t>
            </w:r>
            <w:proofErr w:type="spellStart"/>
            <w:r w:rsidRPr="001D7C2B">
              <w:rPr>
                <w:rFonts w:ascii="Arial" w:eastAsia="Times New Roman" w:hAnsi="Arial" w:cs="Arial"/>
                <w:sz w:val="10"/>
                <w:szCs w:val="10"/>
                <w:lang w:eastAsia="hr-HR"/>
              </w:rPr>
              <w:t>aranž</w:t>
            </w:r>
            <w:proofErr w:type="spellEnd"/>
            <w:r w:rsidRPr="001D7C2B">
              <w:rPr>
                <w:rFonts w:ascii="Arial" w:eastAsia="Times New Roman" w:hAnsi="Arial" w:cs="Arial"/>
                <w:sz w:val="10"/>
                <w:szCs w:val="10"/>
                <w:lang w:eastAsia="hr-HR"/>
              </w:rPr>
              <w:t>.,cvijeće i sl.)</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C00000"/>
                <w:sz w:val="10"/>
                <w:szCs w:val="10"/>
                <w:lang w:eastAsia="hr-HR"/>
              </w:rPr>
            </w:pPr>
            <w:r w:rsidRPr="001D7C2B">
              <w:rPr>
                <w:rFonts w:ascii="Arial" w:eastAsia="Times New Roman" w:hAnsi="Arial" w:cs="Arial"/>
                <w:color w:val="C0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C00000"/>
                <w:sz w:val="10"/>
                <w:szCs w:val="10"/>
                <w:lang w:eastAsia="hr-HR"/>
              </w:rPr>
            </w:pPr>
            <w:r w:rsidRPr="001D7C2B">
              <w:rPr>
                <w:rFonts w:ascii="Arial" w:eastAsia="Times New Roman" w:hAnsi="Arial" w:cs="Arial"/>
                <w:color w:val="C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C00000"/>
                <w:sz w:val="10"/>
                <w:szCs w:val="10"/>
                <w:lang w:eastAsia="hr-HR"/>
              </w:rPr>
            </w:pPr>
            <w:r w:rsidRPr="001D7C2B">
              <w:rPr>
                <w:rFonts w:ascii="Arial" w:eastAsia="Times New Roman" w:hAnsi="Arial" w:cs="Arial"/>
                <w:color w:val="C00000"/>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3861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Kapitalne pomoći trgovačkim društvima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1001 02</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MT-69</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0111</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 A100002:</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Izvršna tijela - općinski načelnik</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289.000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center"/>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289.000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123.537</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289.000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289.000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Plaće (bruto)</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Plaće za redovan rad</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170.000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170.000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Doprinosi na plaće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29.000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zdravstveno osiguranje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zapošljavanje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117</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Naknade troškova zaposlenima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Službena putovanja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Naknada za prijevoz, rad na terenu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naknade troškova zaposlenima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Sitan inventar i auto gume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telefona, pošte i prijevoza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održavanja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Premije osiguranja auta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Reprezentacija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Ostale </w:t>
            </w:r>
            <w:proofErr w:type="spellStart"/>
            <w:r w:rsidRPr="001D7C2B">
              <w:rPr>
                <w:rFonts w:ascii="Arial" w:eastAsia="Times New Roman" w:hAnsi="Arial" w:cs="Arial"/>
                <w:sz w:val="10"/>
                <w:szCs w:val="10"/>
                <w:lang w:eastAsia="hr-HR"/>
              </w:rPr>
              <w:t>nesp.usluge</w:t>
            </w:r>
            <w:proofErr w:type="spellEnd"/>
            <w:r w:rsidRPr="001D7C2B">
              <w:rPr>
                <w:rFonts w:ascii="Arial" w:eastAsia="Times New Roman" w:hAnsi="Arial" w:cs="Arial"/>
                <w:sz w:val="10"/>
                <w:szCs w:val="10"/>
                <w:lang w:eastAsia="hr-HR"/>
              </w:rPr>
              <w:t>(izdaci protokola)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3631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Tekuće pomoći </w:t>
            </w:r>
            <w:proofErr w:type="spellStart"/>
            <w:r w:rsidRPr="001D7C2B">
              <w:rPr>
                <w:rFonts w:ascii="Arial" w:eastAsia="Times New Roman" w:hAnsi="Arial" w:cs="Arial"/>
                <w:sz w:val="10"/>
                <w:szCs w:val="10"/>
                <w:lang w:eastAsia="hr-HR"/>
              </w:rPr>
              <w:t>opć</w:t>
            </w:r>
            <w:proofErr w:type="spellEnd"/>
            <w:r w:rsidRPr="001D7C2B">
              <w:rPr>
                <w:rFonts w:ascii="Arial" w:eastAsia="Times New Roman" w:hAnsi="Arial" w:cs="Arial"/>
                <w:sz w:val="10"/>
                <w:szCs w:val="10"/>
                <w:lang w:eastAsia="hr-HR"/>
              </w:rPr>
              <w:t>. Proračunu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1002</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MT-29</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0111</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02         Program političkih stranaka</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1002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0111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 A10001: Osnovne funkcije stranaka</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RAZDJEL 002   JEDINSTVENI UPRAVNI ODJEL </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26.920.100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26.905.100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002 01</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GLAVA 002 01 JEDINSTVENI UPRAVNI ODJEL </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1.159.100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155.500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1.314.600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01 - opće javne usluge</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496"/>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1003</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3333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03:</w:t>
            </w:r>
          </w:p>
        </w:tc>
        <w:tc>
          <w:tcPr>
            <w:tcW w:w="1628" w:type="dxa"/>
            <w:tcBorders>
              <w:top w:val="nil"/>
              <w:left w:val="nil"/>
              <w:bottom w:val="single" w:sz="4" w:space="0" w:color="auto"/>
              <w:right w:val="single" w:sz="4" w:space="0" w:color="auto"/>
            </w:tcBorders>
            <w:shd w:val="clear" w:color="000000" w:fill="3333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Priprema i donošenje akata iz djelokruga tijela</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1.159.100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155.500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1.314.600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MT-30</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0112</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    Administrativno, tehničko i stručno osoblje</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735.500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110.500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846.000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720.500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338.171</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720.500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528</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pomoći - HZZ</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3.654</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735.500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110.500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846.000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209.000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Plaće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Plaće za redovan rad</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170.000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170.000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Doprinosi na plaće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29.000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 za zdravstveno osiguranje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 za zapošljavanje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513.500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110.500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624.000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Naknade troškova </w:t>
            </w:r>
            <w:proofErr w:type="spellStart"/>
            <w:r w:rsidRPr="001D7C2B">
              <w:rPr>
                <w:rFonts w:ascii="Arial" w:eastAsia="Times New Roman" w:hAnsi="Arial" w:cs="Arial"/>
                <w:b/>
                <w:bCs/>
                <w:sz w:val="10"/>
                <w:szCs w:val="10"/>
                <w:lang w:eastAsia="hr-HR"/>
              </w:rPr>
              <w:t>zasposlenima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19.500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23.500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Službena putovanja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Nakn.za prijevoz, rad na terenu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Stručno usavršavanje zaposlenika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naknade troškova zaposlenima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106</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Uredski materijal i ostali mater.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Energija-plin za urede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Sitni inventar</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Službena, radna i zaštitna odjeća i obuća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397.000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103.000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126</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telefona, pošte i prijevoza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22.000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održavanja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70.000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promidžbe i informiranja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Komunalne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Zakupnine i najamnine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Zdravstvene i veterinarske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13.000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244</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325.000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325.000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Računalne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23.000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Nakn.troškova</w:t>
            </w:r>
            <w:proofErr w:type="spellEnd"/>
            <w:r w:rsidRPr="001D7C2B">
              <w:rPr>
                <w:rFonts w:ascii="Arial" w:eastAsia="Times New Roman" w:hAnsi="Arial" w:cs="Arial"/>
                <w:b/>
                <w:bCs/>
                <w:sz w:val="10"/>
                <w:szCs w:val="10"/>
                <w:lang w:eastAsia="hr-HR"/>
              </w:rPr>
              <w:t xml:space="preserve"> osobama izvan radnog </w:t>
            </w:r>
            <w:proofErr w:type="spellStart"/>
            <w:r w:rsidRPr="001D7C2B">
              <w:rPr>
                <w:rFonts w:ascii="Arial" w:eastAsia="Times New Roman" w:hAnsi="Arial" w:cs="Arial"/>
                <w:b/>
                <w:bCs/>
                <w:sz w:val="10"/>
                <w:szCs w:val="10"/>
                <w:lang w:eastAsia="hr-HR"/>
              </w:rPr>
              <w:t>odn</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3241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Nakn</w:t>
            </w:r>
            <w:proofErr w:type="spellEnd"/>
            <w:r w:rsidRPr="001D7C2B">
              <w:rPr>
                <w:rFonts w:ascii="Arial" w:eastAsia="Times New Roman" w:hAnsi="Arial" w:cs="Arial"/>
                <w:sz w:val="10"/>
                <w:szCs w:val="10"/>
                <w:lang w:eastAsia="hr-HR"/>
              </w:rPr>
              <w:t xml:space="preserve">. troškova osobama izvan radnog </w:t>
            </w:r>
            <w:proofErr w:type="spellStart"/>
            <w:r w:rsidRPr="001D7C2B">
              <w:rPr>
                <w:rFonts w:ascii="Arial" w:eastAsia="Times New Roman" w:hAnsi="Arial" w:cs="Arial"/>
                <w:sz w:val="10"/>
                <w:szCs w:val="10"/>
                <w:lang w:eastAsia="hr-HR"/>
              </w:rPr>
              <w:t>odn</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27.000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27.000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Premije osiguranja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Reprezentacija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Članarine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Pristojbe i naknade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Financijski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343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financijski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3431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Bankarske usluge i usluge platnog prometa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3433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Zatezne kamate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3434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nespomenuti financijski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3631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pomoći gradskom proračunu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Ostali rashodi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Naknada štete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Naknada štete pravnim i fizičkim osobama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02</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MT-65</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0113</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Troškovi izbora</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Uredski materijal i ostali mater.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telefona, pošte i prijevoza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promidžbe i informiranja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Računalne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Naknade za rad predstavničkih tijela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03</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MT-31</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0112</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          Održavanje zgrada za redovno korištenje</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zgrada za korištenje - domovi</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233.600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263.600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183.600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183.600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434</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komunalnog doprinosa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233.600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263.600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233.600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263.600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Sitan inventar i auto gume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118.600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tekućeg i investicijskog održavanja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53.600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68.600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Komunalne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Premije osiguranja domova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04</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0112</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     Tekuća zaliha proračuna</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lastRenderedPageBreak/>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9.039</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Izvanredni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3851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Nepredviđeni rashodi do visine </w:t>
            </w:r>
            <w:proofErr w:type="spellStart"/>
            <w:r w:rsidRPr="001D7C2B">
              <w:rPr>
                <w:rFonts w:ascii="Arial" w:eastAsia="Times New Roman" w:hAnsi="Arial" w:cs="Arial"/>
                <w:sz w:val="10"/>
                <w:szCs w:val="10"/>
                <w:lang w:eastAsia="hr-HR"/>
              </w:rPr>
              <w:t>pror.prič</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05</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MT-33</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0112</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Tekući</w:t>
            </w:r>
            <w:r w:rsidRPr="001D7C2B">
              <w:rPr>
                <w:rFonts w:ascii="Arial" w:eastAsia="Times New Roman" w:hAnsi="Arial" w:cs="Arial"/>
                <w:b/>
                <w:bCs/>
                <w:color w:val="FFFFFF"/>
                <w:sz w:val="10"/>
                <w:szCs w:val="10"/>
                <w:lang w:eastAsia="hr-HR"/>
              </w:rPr>
              <w:br/>
              <w:t>projekt 01</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Nabava dugotrajne imovine</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2.616</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proizvedene dugotrajne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Postrojenja i oprema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Uredska oprema i namještaj</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Oprema za održavanje i zaštitu - </w:t>
            </w:r>
            <w:proofErr w:type="spellStart"/>
            <w:r w:rsidRPr="001D7C2B">
              <w:rPr>
                <w:rFonts w:ascii="Arial" w:eastAsia="Times New Roman" w:hAnsi="Arial" w:cs="Arial"/>
                <w:sz w:val="10"/>
                <w:szCs w:val="10"/>
                <w:lang w:eastAsia="hr-HR"/>
              </w:rPr>
              <w:t>klima,peći</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Uređaji i strojevi za ostale namjene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Osobni automobili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Nematerijalna proizvedena imovina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4262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Ulaganja u računovodstvene programe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1003 06</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52</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049</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Prostorno planiranje</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  - Prostorni plan</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55.000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Izdaci za financijsku imovinu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Izdaci za udjele u glavnici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Nematerijalna proizvedena imovina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4263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Dokumenti prostornog uređenja</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002 02</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02   VATROGASTVO I CIVILNA ZAŠTITA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03</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03</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03 - Javni red i sigurnost</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 1004 </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04:</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Zaštita od požara i civilne zaštite</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1004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MT-35</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0320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Osnovna djelatnost JVP</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433</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komunalne naknade</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21.457</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1004 02</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MT-36</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0320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Civilna zaštita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dane u inozemstvo 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0320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3631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pomoći unutar opće države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1004 03</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MT-76</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0320</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Vatrogasna zajednica, Gorska </w:t>
            </w:r>
            <w:proofErr w:type="spellStart"/>
            <w:r w:rsidRPr="001D7C2B">
              <w:rPr>
                <w:rFonts w:ascii="Arial" w:eastAsia="Times New Roman" w:hAnsi="Arial" w:cs="Arial"/>
                <w:b/>
                <w:bCs/>
                <w:color w:val="FFFFFF"/>
                <w:sz w:val="10"/>
                <w:szCs w:val="10"/>
                <w:lang w:eastAsia="hr-HR"/>
              </w:rPr>
              <w:t>sl</w:t>
            </w:r>
            <w:proofErr w:type="spellEnd"/>
            <w:r w:rsidRPr="001D7C2B">
              <w:rPr>
                <w:rFonts w:ascii="Arial" w:eastAsia="Times New Roman" w:hAnsi="Arial" w:cs="Arial"/>
                <w:b/>
                <w:bCs/>
                <w:color w:val="FFFFFF"/>
                <w:sz w:val="10"/>
                <w:szCs w:val="10"/>
                <w:lang w:eastAsia="hr-HR"/>
              </w:rPr>
              <w:t>….</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center"/>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36</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Pomoći dane u inozemstvo 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0320</w:t>
            </w:r>
          </w:p>
        </w:tc>
        <w:tc>
          <w:tcPr>
            <w:tcW w:w="177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363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0320</w:t>
            </w:r>
          </w:p>
        </w:tc>
        <w:tc>
          <w:tcPr>
            <w:tcW w:w="177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3631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Tekuće pomoći unutar opće države</w:t>
            </w:r>
          </w:p>
        </w:tc>
        <w:tc>
          <w:tcPr>
            <w:tcW w:w="79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0</w:t>
            </w:r>
          </w:p>
        </w:tc>
        <w:tc>
          <w:tcPr>
            <w:tcW w:w="1347"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829"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jc w:val="right"/>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002 03</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03 GOSPODARSTVO</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GOSPODARSTVO</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04 - Ekonomski odnosi</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 1005 </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05:</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Poticanje razvoja gospodarstva </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135.000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1005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0412</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Aktivnost:       Djelovanje poduzetničkog centra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Djelovanje poduzetničkog centra i razvoj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MT-66</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poduzetničkih zona-LAG</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0,00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Materijalna imovina - prirodna bogatstva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4111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Zemljište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MT-54</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Tekući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Poticanje </w:t>
            </w:r>
            <w:proofErr w:type="spellStart"/>
            <w:r w:rsidRPr="001D7C2B">
              <w:rPr>
                <w:rFonts w:ascii="Arial" w:eastAsia="Times New Roman" w:hAnsi="Arial" w:cs="Arial"/>
                <w:b/>
                <w:bCs/>
                <w:color w:val="FFFFFF"/>
                <w:sz w:val="10"/>
                <w:szCs w:val="10"/>
                <w:lang w:eastAsia="hr-HR"/>
              </w:rPr>
              <w:t>poljopriovrede</w:t>
            </w:r>
            <w:proofErr w:type="spellEnd"/>
            <w:r w:rsidRPr="001D7C2B">
              <w:rPr>
                <w:rFonts w:ascii="Arial" w:eastAsia="Times New Roman" w:hAnsi="Arial" w:cs="Arial"/>
                <w:b/>
                <w:bCs/>
                <w:color w:val="FFFFFF"/>
                <w:sz w:val="10"/>
                <w:szCs w:val="10"/>
                <w:lang w:eastAsia="hr-HR"/>
              </w:rPr>
              <w:t xml:space="preserve"> -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T 1005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0421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01:</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subvencioniranja uzgoja stoke</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Subvencije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Subvencije trg.</w:t>
            </w:r>
            <w:proofErr w:type="spellStart"/>
            <w:r w:rsidRPr="001D7C2B">
              <w:rPr>
                <w:rFonts w:ascii="Arial" w:eastAsia="Times New Roman" w:hAnsi="Arial" w:cs="Arial"/>
                <w:b/>
                <w:bCs/>
                <w:sz w:val="10"/>
                <w:szCs w:val="10"/>
                <w:lang w:eastAsia="hr-HR"/>
              </w:rPr>
              <w:t>društ</w:t>
            </w:r>
            <w:proofErr w:type="spellEnd"/>
            <w:r w:rsidRPr="001D7C2B">
              <w:rPr>
                <w:rFonts w:ascii="Arial" w:eastAsia="Times New Roman" w:hAnsi="Arial" w:cs="Arial"/>
                <w:b/>
                <w:bCs/>
                <w:sz w:val="10"/>
                <w:szCs w:val="10"/>
                <w:lang w:eastAsia="hr-HR"/>
              </w:rPr>
              <w:t>.,</w:t>
            </w:r>
            <w:proofErr w:type="spellStart"/>
            <w:r w:rsidRPr="001D7C2B">
              <w:rPr>
                <w:rFonts w:ascii="Arial" w:eastAsia="Times New Roman" w:hAnsi="Arial" w:cs="Arial"/>
                <w:b/>
                <w:bCs/>
                <w:sz w:val="10"/>
                <w:szCs w:val="10"/>
                <w:lang w:eastAsia="hr-HR"/>
              </w:rPr>
              <w:t>obrt.i</w:t>
            </w:r>
            <w:proofErr w:type="spellEnd"/>
            <w:r w:rsidRPr="001D7C2B">
              <w:rPr>
                <w:rFonts w:ascii="Arial" w:eastAsia="Times New Roman" w:hAnsi="Arial" w:cs="Arial"/>
                <w:b/>
                <w:bCs/>
                <w:sz w:val="10"/>
                <w:szCs w:val="10"/>
                <w:lang w:eastAsia="hr-HR"/>
              </w:rPr>
              <w:t xml:space="preserve"> malim poduzetnicima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3523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Subv.poljop.,malim</w:t>
            </w:r>
            <w:proofErr w:type="spellEnd"/>
            <w:r w:rsidRPr="001D7C2B">
              <w:rPr>
                <w:rFonts w:ascii="Arial" w:eastAsia="Times New Roman" w:hAnsi="Arial" w:cs="Arial"/>
                <w:sz w:val="10"/>
                <w:szCs w:val="10"/>
                <w:lang w:eastAsia="hr-HR"/>
              </w:rPr>
              <w:t xml:space="preserve"> i srednjim poduzet.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T 1005 02</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MT-54</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0421</w:t>
            </w:r>
          </w:p>
        </w:tc>
        <w:tc>
          <w:tcPr>
            <w:tcW w:w="1778"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Tekući projekt 02:   </w:t>
            </w:r>
          </w:p>
        </w:tc>
        <w:tc>
          <w:tcPr>
            <w:tcW w:w="1628"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Poticanje poljoprivrede - sufinanciranje osiguranja </w:t>
            </w:r>
            <w:proofErr w:type="spellStart"/>
            <w:r w:rsidRPr="001D7C2B">
              <w:rPr>
                <w:rFonts w:ascii="Arial" w:eastAsia="Times New Roman" w:hAnsi="Arial" w:cs="Arial"/>
                <w:b/>
                <w:bCs/>
                <w:color w:val="FFFFFF"/>
                <w:sz w:val="10"/>
                <w:szCs w:val="10"/>
                <w:lang w:eastAsia="hr-HR"/>
              </w:rPr>
              <w:t>poljop.usijeva</w:t>
            </w:r>
            <w:proofErr w:type="spellEnd"/>
          </w:p>
        </w:tc>
        <w:tc>
          <w:tcPr>
            <w:tcW w:w="799"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1347"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Subvencije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Subv.poljop.,malim</w:t>
            </w:r>
            <w:proofErr w:type="spellEnd"/>
            <w:r w:rsidRPr="001D7C2B">
              <w:rPr>
                <w:rFonts w:ascii="Arial" w:eastAsia="Times New Roman" w:hAnsi="Arial" w:cs="Arial"/>
                <w:b/>
                <w:bCs/>
                <w:sz w:val="10"/>
                <w:szCs w:val="10"/>
                <w:lang w:eastAsia="hr-HR"/>
              </w:rPr>
              <w:t xml:space="preserve"> i srednjim poduzet.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3523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Subv.poljop.,malim</w:t>
            </w:r>
            <w:proofErr w:type="spellEnd"/>
            <w:r w:rsidRPr="001D7C2B">
              <w:rPr>
                <w:rFonts w:ascii="Arial" w:eastAsia="Times New Roman" w:hAnsi="Arial" w:cs="Arial"/>
                <w:sz w:val="10"/>
                <w:szCs w:val="10"/>
                <w:lang w:eastAsia="hr-HR"/>
              </w:rPr>
              <w:t xml:space="preserve"> i srednjim poduzet.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Nakn.građ</w:t>
            </w:r>
            <w:proofErr w:type="spellEnd"/>
            <w:r w:rsidRPr="001D7C2B">
              <w:rPr>
                <w:rFonts w:ascii="Arial" w:eastAsia="Times New Roman" w:hAnsi="Arial" w:cs="Arial"/>
                <w:b/>
                <w:bCs/>
                <w:sz w:val="10"/>
                <w:szCs w:val="10"/>
                <w:lang w:eastAsia="hr-HR"/>
              </w:rPr>
              <w:t xml:space="preserve">. i kućanstvima na temelju </w:t>
            </w:r>
            <w:proofErr w:type="spellStart"/>
            <w:r w:rsidRPr="001D7C2B">
              <w:rPr>
                <w:rFonts w:ascii="Arial" w:eastAsia="Times New Roman" w:hAnsi="Arial" w:cs="Arial"/>
                <w:b/>
                <w:bCs/>
                <w:sz w:val="10"/>
                <w:szCs w:val="10"/>
                <w:lang w:eastAsia="hr-HR"/>
              </w:rPr>
              <w:t>osig</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Nakn.građ</w:t>
            </w:r>
            <w:proofErr w:type="spellEnd"/>
            <w:r w:rsidRPr="001D7C2B">
              <w:rPr>
                <w:rFonts w:ascii="Arial" w:eastAsia="Times New Roman" w:hAnsi="Arial" w:cs="Arial"/>
                <w:b/>
                <w:bCs/>
                <w:sz w:val="10"/>
                <w:szCs w:val="10"/>
                <w:lang w:eastAsia="hr-HR"/>
              </w:rPr>
              <w:t xml:space="preserve">. i kućanstvima na temelju </w:t>
            </w:r>
            <w:proofErr w:type="spellStart"/>
            <w:r w:rsidRPr="001D7C2B">
              <w:rPr>
                <w:rFonts w:ascii="Arial" w:eastAsia="Times New Roman" w:hAnsi="Arial" w:cs="Arial"/>
                <w:b/>
                <w:bCs/>
                <w:sz w:val="10"/>
                <w:szCs w:val="10"/>
                <w:lang w:eastAsia="hr-HR"/>
              </w:rPr>
              <w:t>osig</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3711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Nakn.građ</w:t>
            </w:r>
            <w:proofErr w:type="spellEnd"/>
            <w:r w:rsidRPr="001D7C2B">
              <w:rPr>
                <w:rFonts w:ascii="Arial" w:eastAsia="Times New Roman" w:hAnsi="Arial" w:cs="Arial"/>
                <w:sz w:val="10"/>
                <w:szCs w:val="10"/>
                <w:lang w:eastAsia="hr-HR"/>
              </w:rPr>
              <w:t xml:space="preserve">. i </w:t>
            </w:r>
            <w:proofErr w:type="spellStart"/>
            <w:r w:rsidRPr="001D7C2B">
              <w:rPr>
                <w:rFonts w:ascii="Arial" w:eastAsia="Times New Roman" w:hAnsi="Arial" w:cs="Arial"/>
                <w:sz w:val="10"/>
                <w:szCs w:val="10"/>
                <w:lang w:eastAsia="hr-HR"/>
              </w:rPr>
              <w:t>kuć.na</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tem.osig.i</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dr.nakn</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1005 01</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MT-73</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Manifestacije - </w:t>
            </w:r>
            <w:proofErr w:type="spellStart"/>
            <w:r w:rsidRPr="001D7C2B">
              <w:rPr>
                <w:rFonts w:ascii="Arial" w:eastAsia="Times New Roman" w:hAnsi="Arial" w:cs="Arial"/>
                <w:b/>
                <w:bCs/>
                <w:color w:val="FFFFFF"/>
                <w:sz w:val="10"/>
                <w:szCs w:val="10"/>
                <w:lang w:eastAsia="hr-HR"/>
              </w:rPr>
              <w:t>polj.sajmovi,orači</w:t>
            </w:r>
            <w:proofErr w:type="spellEnd"/>
            <w:r w:rsidRPr="001D7C2B">
              <w:rPr>
                <w:rFonts w:ascii="Arial" w:eastAsia="Times New Roman" w:hAnsi="Arial" w:cs="Arial"/>
                <w:b/>
                <w:bCs/>
                <w:color w:val="FFFFFF"/>
                <w:sz w:val="10"/>
                <w:szCs w:val="10"/>
                <w:lang w:eastAsia="hr-HR"/>
              </w:rPr>
              <w:t>, i dr.</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75.000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75.000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77</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Uredski materijal i ostali mater.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promidžbe i informiranja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Zakupnine i najamnine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Reprezentacija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0421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1005  02</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MT-51</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0473</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Djelovanje Turističke zajednice</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Članarine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0473</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002 04</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04:      KOMUNALNA INFRASTRUKTURA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24.759.500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-166.500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24.593.000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04</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04 - Ekonomski poslovi</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lastRenderedPageBreak/>
              <w:t>P 1006</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06:</w:t>
            </w:r>
          </w:p>
        </w:tc>
        <w:tc>
          <w:tcPr>
            <w:tcW w:w="1628"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Održavanja objekata i uređaja komunalne</w:t>
            </w:r>
            <w:r w:rsidRPr="001D7C2B">
              <w:rPr>
                <w:rFonts w:ascii="Arial" w:eastAsia="Times New Roman" w:hAnsi="Arial" w:cs="Arial"/>
                <w:b/>
                <w:bCs/>
                <w:color w:val="FFFFFF"/>
                <w:sz w:val="10"/>
                <w:szCs w:val="10"/>
                <w:lang w:eastAsia="hr-HR"/>
              </w:rPr>
              <w:br/>
              <w:t>infrastrukture</w:t>
            </w:r>
          </w:p>
        </w:tc>
        <w:tc>
          <w:tcPr>
            <w:tcW w:w="799"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1.077.500</w:t>
            </w:r>
          </w:p>
        </w:tc>
        <w:tc>
          <w:tcPr>
            <w:tcW w:w="1347"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69.500</w:t>
            </w:r>
          </w:p>
        </w:tc>
        <w:tc>
          <w:tcPr>
            <w:tcW w:w="829"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1.147.000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106</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0451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cesta, mostova, kanala i</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388.500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388.500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MT-37</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drugih javnih površina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poljoprivrednog zemljišta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208.500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49.374</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88.556</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legalizacije</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388.500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388.500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383.500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383.500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tekućeg i investicijskog održavanja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378.500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378.500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Zdravstvene i veterinarske usluge(zbrinjavanje životinja…)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Rashodi za </w:t>
            </w:r>
            <w:proofErr w:type="spellStart"/>
            <w:r w:rsidRPr="001D7C2B">
              <w:rPr>
                <w:rFonts w:ascii="Arial" w:eastAsia="Times New Roman" w:hAnsi="Arial" w:cs="Arial"/>
                <w:b/>
                <w:bCs/>
                <w:sz w:val="10"/>
                <w:szCs w:val="10"/>
                <w:lang w:eastAsia="hr-HR"/>
              </w:rPr>
              <w:t>nab.proizv.dugotrajne</w:t>
            </w:r>
            <w:proofErr w:type="spellEnd"/>
            <w:r w:rsidRPr="001D7C2B">
              <w:rPr>
                <w:rFonts w:ascii="Arial" w:eastAsia="Times New Roman" w:hAnsi="Arial" w:cs="Arial"/>
                <w:b/>
                <w:bCs/>
                <w:sz w:val="10"/>
                <w:szCs w:val="10"/>
                <w:lang w:eastAsia="hr-HR"/>
              </w:rPr>
              <w:t xml:space="preserv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Ceste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6666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02</w:t>
            </w:r>
          </w:p>
        </w:tc>
        <w:tc>
          <w:tcPr>
            <w:tcW w:w="673"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MT-70</w:t>
            </w:r>
          </w:p>
        </w:tc>
        <w:tc>
          <w:tcPr>
            <w:tcW w:w="2207"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0560</w:t>
            </w:r>
          </w:p>
        </w:tc>
        <w:tc>
          <w:tcPr>
            <w:tcW w:w="1778"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i uređivanje javnih zelenih</w:t>
            </w:r>
            <w:r w:rsidRPr="001D7C2B">
              <w:rPr>
                <w:rFonts w:ascii="Arial" w:eastAsia="Times New Roman" w:hAnsi="Arial" w:cs="Arial"/>
                <w:b/>
                <w:bCs/>
                <w:color w:val="FFFFFF"/>
                <w:sz w:val="10"/>
                <w:szCs w:val="10"/>
                <w:lang w:eastAsia="hr-HR"/>
              </w:rPr>
              <w:br/>
              <w:t xml:space="preserve">površina </w:t>
            </w:r>
          </w:p>
        </w:tc>
        <w:tc>
          <w:tcPr>
            <w:tcW w:w="799"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363.500</w:t>
            </w:r>
          </w:p>
        </w:tc>
        <w:tc>
          <w:tcPr>
            <w:tcW w:w="1347"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99.000</w:t>
            </w:r>
          </w:p>
        </w:tc>
        <w:tc>
          <w:tcPr>
            <w:tcW w:w="829"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462.500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127</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119.000</w:t>
            </w:r>
          </w:p>
        </w:tc>
        <w:tc>
          <w:tcPr>
            <w:tcW w:w="134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28.249</w:t>
            </w:r>
          </w:p>
        </w:tc>
        <w:tc>
          <w:tcPr>
            <w:tcW w:w="82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Prihodi od šumskog doprinosa</w:t>
            </w:r>
          </w:p>
        </w:tc>
        <w:tc>
          <w:tcPr>
            <w:tcW w:w="79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134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4.427</w:t>
            </w:r>
          </w:p>
        </w:tc>
        <w:tc>
          <w:tcPr>
            <w:tcW w:w="82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528</w:t>
            </w:r>
          </w:p>
        </w:tc>
        <w:tc>
          <w:tcPr>
            <w:tcW w:w="220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pomoći - HZZ</w:t>
            </w:r>
          </w:p>
        </w:tc>
        <w:tc>
          <w:tcPr>
            <w:tcW w:w="79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228.500</w:t>
            </w:r>
          </w:p>
        </w:tc>
        <w:tc>
          <w:tcPr>
            <w:tcW w:w="134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95.887</w:t>
            </w:r>
          </w:p>
        </w:tc>
        <w:tc>
          <w:tcPr>
            <w:tcW w:w="82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353.500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452.500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94.000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314.500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Plaće (bruto)</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94.000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276.000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Plaće za redovan rad - javni radovi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182.000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94.000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276.000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Doprinosi na plaće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zdravstveno osiguranje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zapošljavanje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104</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Naknade troškova zaposlenima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Naknade za prijevoz - javni radovi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Mater.i</w:t>
            </w:r>
            <w:proofErr w:type="spellEnd"/>
            <w:r w:rsidRPr="001D7C2B">
              <w:rPr>
                <w:rFonts w:ascii="Arial" w:eastAsia="Times New Roman" w:hAnsi="Arial" w:cs="Arial"/>
                <w:sz w:val="10"/>
                <w:szCs w:val="10"/>
                <w:lang w:eastAsia="hr-HR"/>
              </w:rPr>
              <w:t xml:space="preserve"> dijelovi za </w:t>
            </w:r>
            <w:proofErr w:type="spellStart"/>
            <w:r w:rsidRPr="001D7C2B">
              <w:rPr>
                <w:rFonts w:ascii="Arial" w:eastAsia="Times New Roman" w:hAnsi="Arial" w:cs="Arial"/>
                <w:sz w:val="10"/>
                <w:szCs w:val="10"/>
                <w:lang w:eastAsia="hr-HR"/>
              </w:rPr>
              <w:t>tek.i</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invest.održ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Sitni inventar i auto gume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tekućeg i investicijskog održavanja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usluge(registracija…)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Premije osiguranja - </w:t>
            </w:r>
            <w:proofErr w:type="spellStart"/>
            <w:r w:rsidRPr="001D7C2B">
              <w:rPr>
                <w:rFonts w:ascii="Arial" w:eastAsia="Times New Roman" w:hAnsi="Arial" w:cs="Arial"/>
                <w:sz w:val="10"/>
                <w:szCs w:val="10"/>
                <w:lang w:eastAsia="hr-HR"/>
              </w:rPr>
              <w:t>fiat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fiorino</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Rash</w:t>
            </w:r>
            <w:proofErr w:type="spellEnd"/>
            <w:r w:rsidRPr="001D7C2B">
              <w:rPr>
                <w:rFonts w:ascii="Arial" w:eastAsia="Times New Roman" w:hAnsi="Arial" w:cs="Arial"/>
                <w:b/>
                <w:bCs/>
                <w:sz w:val="10"/>
                <w:szCs w:val="10"/>
                <w:lang w:eastAsia="hr-HR"/>
              </w:rPr>
              <w:t>. za proizvedenu nefinancijsku imovinu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Postrojenja i oprema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0560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Uređaji, strojevi i oprema za </w:t>
            </w:r>
            <w:proofErr w:type="spellStart"/>
            <w:r w:rsidRPr="001D7C2B">
              <w:rPr>
                <w:rFonts w:ascii="Arial" w:eastAsia="Times New Roman" w:hAnsi="Arial" w:cs="Arial"/>
                <w:sz w:val="10"/>
                <w:szCs w:val="10"/>
                <w:lang w:eastAsia="hr-HR"/>
              </w:rPr>
              <w:t>ost.namjene</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03</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MT-38</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0640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Rashodi za uređaje i javnu rasvjetu</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18.000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19.724</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433</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komunalne naknade</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23.790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118</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145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tekućeg i investicijskog održavanja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Zakupnine i najamnine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18.000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18.000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Usluge tekućeg i invest.</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roofErr w:type="spellStart"/>
            <w:r w:rsidRPr="001D7C2B">
              <w:rPr>
                <w:rFonts w:ascii="Arial" w:eastAsia="Times New Roman" w:hAnsi="Arial" w:cs="Arial"/>
                <w:sz w:val="10"/>
                <w:szCs w:val="10"/>
                <w:lang w:eastAsia="hr-HR"/>
              </w:rPr>
              <w:t>rekonstr</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jav</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rasv</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Rash</w:t>
            </w:r>
            <w:proofErr w:type="spellEnd"/>
            <w:r w:rsidRPr="001D7C2B">
              <w:rPr>
                <w:rFonts w:ascii="Arial" w:eastAsia="Times New Roman" w:hAnsi="Arial" w:cs="Arial"/>
                <w:b/>
                <w:bCs/>
                <w:sz w:val="10"/>
                <w:szCs w:val="10"/>
                <w:lang w:eastAsia="hr-HR"/>
              </w:rPr>
              <w:t>. za proizvedenu nefinancijsku imovinu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04</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MT-74</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0520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objekata i uređaja odvodnje</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436</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vodnog doprinosa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2.504</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tekućeg i </w:t>
            </w:r>
            <w:proofErr w:type="spellStart"/>
            <w:r w:rsidRPr="001D7C2B">
              <w:rPr>
                <w:rFonts w:ascii="Arial" w:eastAsia="Times New Roman" w:hAnsi="Arial" w:cs="Arial"/>
                <w:sz w:val="10"/>
                <w:szCs w:val="10"/>
                <w:lang w:eastAsia="hr-HR"/>
              </w:rPr>
              <w:t>inevst.održavanja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Komunalne usluge-vodni doprinos</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06</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MT-41</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0490</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Aktivnost: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groblja i mrtvačnice</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99.500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-47.500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42.500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1.800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3.775</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438</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grobne naknade</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-47.500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-47.500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Energija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92.500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-47.500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tekućeg i </w:t>
            </w:r>
            <w:proofErr w:type="spellStart"/>
            <w:r w:rsidRPr="001D7C2B">
              <w:rPr>
                <w:rFonts w:ascii="Arial" w:eastAsia="Times New Roman" w:hAnsi="Arial" w:cs="Arial"/>
                <w:sz w:val="10"/>
                <w:szCs w:val="10"/>
                <w:lang w:eastAsia="hr-HR"/>
              </w:rPr>
              <w:t>invest.održavanja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77.500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-47.500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Komunalne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proizvedene dugotrajne imovine</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Postrojenja i oprema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Oprema za održavanje i zaštitu - klima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Uredska oprema i namještaj</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Uređaji, strojevi i oprema za </w:t>
            </w:r>
            <w:proofErr w:type="spellStart"/>
            <w:r w:rsidRPr="001D7C2B">
              <w:rPr>
                <w:rFonts w:ascii="Arial" w:eastAsia="Times New Roman" w:hAnsi="Arial" w:cs="Arial"/>
                <w:sz w:val="10"/>
                <w:szCs w:val="10"/>
                <w:lang w:eastAsia="hr-HR"/>
              </w:rPr>
              <w:t>ost.namjene</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07</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MT-53</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0490</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Aktivnost: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mjesne vage</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Vlastiti prihodi - prihod od vagarine</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32.396</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Materijal i dijelovi za tek. i </w:t>
            </w:r>
            <w:proofErr w:type="spellStart"/>
            <w:r w:rsidRPr="001D7C2B">
              <w:rPr>
                <w:rFonts w:ascii="Arial" w:eastAsia="Times New Roman" w:hAnsi="Arial" w:cs="Arial"/>
                <w:sz w:val="10"/>
                <w:szCs w:val="10"/>
                <w:lang w:eastAsia="hr-HR"/>
              </w:rPr>
              <w:t>invest</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održ</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tekućeg i </w:t>
            </w:r>
            <w:proofErr w:type="spellStart"/>
            <w:r w:rsidRPr="001D7C2B">
              <w:rPr>
                <w:rFonts w:ascii="Arial" w:eastAsia="Times New Roman" w:hAnsi="Arial" w:cs="Arial"/>
                <w:sz w:val="10"/>
                <w:szCs w:val="10"/>
                <w:lang w:eastAsia="hr-HR"/>
              </w:rPr>
              <w:t>invest.održavanja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Intelektualne i osobne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Zfravstvene</w:t>
            </w:r>
            <w:proofErr w:type="spellEnd"/>
            <w:r w:rsidRPr="001D7C2B">
              <w:rPr>
                <w:rFonts w:ascii="Arial" w:eastAsia="Times New Roman" w:hAnsi="Arial" w:cs="Arial"/>
                <w:sz w:val="10"/>
                <w:szCs w:val="10"/>
                <w:lang w:eastAsia="hr-HR"/>
              </w:rPr>
              <w:t xml:space="preserve"> i veterinarske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329</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nespomenuti 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3291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Naknada za rad voditelju sajma-donačelnik</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lastRenderedPageBreak/>
              <w:t>A 1006 08</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MT-61</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0630</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objekata vodoopskrbe</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tekućeg i </w:t>
            </w:r>
            <w:proofErr w:type="spellStart"/>
            <w:r w:rsidRPr="001D7C2B">
              <w:rPr>
                <w:rFonts w:ascii="Arial" w:eastAsia="Times New Roman" w:hAnsi="Arial" w:cs="Arial"/>
                <w:sz w:val="10"/>
                <w:szCs w:val="10"/>
                <w:lang w:eastAsia="hr-HR"/>
              </w:rPr>
              <w:t>invest.održavanja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1006 09</w:t>
            </w:r>
          </w:p>
        </w:tc>
        <w:tc>
          <w:tcPr>
            <w:tcW w:w="673"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MT-71</w:t>
            </w:r>
          </w:p>
        </w:tc>
        <w:tc>
          <w:tcPr>
            <w:tcW w:w="2207"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0451</w:t>
            </w:r>
          </w:p>
        </w:tc>
        <w:tc>
          <w:tcPr>
            <w:tcW w:w="1778"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Održavanje drugih javnih površina (nogostup, parkiralište...)</w:t>
            </w:r>
          </w:p>
        </w:tc>
        <w:tc>
          <w:tcPr>
            <w:tcW w:w="799"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22.000</w:t>
            </w:r>
          </w:p>
        </w:tc>
        <w:tc>
          <w:tcPr>
            <w:tcW w:w="1347"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w:t>
            </w:r>
          </w:p>
        </w:tc>
        <w:tc>
          <w:tcPr>
            <w:tcW w:w="220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prih.za posebne namjene-plinska mreža</w:t>
            </w:r>
          </w:p>
        </w:tc>
        <w:tc>
          <w:tcPr>
            <w:tcW w:w="79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134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Usluge tekućeg i </w:t>
            </w:r>
            <w:proofErr w:type="spellStart"/>
            <w:r w:rsidRPr="001D7C2B">
              <w:rPr>
                <w:rFonts w:ascii="Arial" w:eastAsia="Times New Roman" w:hAnsi="Arial" w:cs="Arial"/>
                <w:sz w:val="10"/>
                <w:szCs w:val="10"/>
                <w:lang w:eastAsia="hr-HR"/>
              </w:rPr>
              <w:t>invest.održavanja</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proizvedene dugotrajne imovine</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Postrojenja i oprema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0451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4227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Uređaji, strojevi i oprema za </w:t>
            </w:r>
            <w:proofErr w:type="spellStart"/>
            <w:r w:rsidRPr="001D7C2B">
              <w:rPr>
                <w:rFonts w:ascii="Arial" w:eastAsia="Times New Roman" w:hAnsi="Arial" w:cs="Arial"/>
                <w:sz w:val="10"/>
                <w:szCs w:val="10"/>
                <w:lang w:eastAsia="hr-HR"/>
              </w:rPr>
              <w:t>ost.namjene</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1007</w:t>
            </w:r>
          </w:p>
        </w:tc>
        <w:tc>
          <w:tcPr>
            <w:tcW w:w="673"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07:</w:t>
            </w:r>
          </w:p>
        </w:tc>
        <w:tc>
          <w:tcPr>
            <w:tcW w:w="1628"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Izgradnja objekata i uređaja komunalne</w:t>
            </w:r>
            <w:r w:rsidRPr="001D7C2B">
              <w:rPr>
                <w:rFonts w:ascii="Arial" w:eastAsia="Times New Roman" w:hAnsi="Arial" w:cs="Arial"/>
                <w:b/>
                <w:bCs/>
                <w:color w:val="FFFFFF"/>
                <w:sz w:val="10"/>
                <w:szCs w:val="10"/>
                <w:lang w:eastAsia="hr-HR"/>
              </w:rPr>
              <w:br/>
              <w:t>infrastrukture</w:t>
            </w:r>
          </w:p>
        </w:tc>
        <w:tc>
          <w:tcPr>
            <w:tcW w:w="799"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23.670.000</w:t>
            </w:r>
          </w:p>
        </w:tc>
        <w:tc>
          <w:tcPr>
            <w:tcW w:w="1347"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-236.000</w:t>
            </w:r>
          </w:p>
        </w:tc>
        <w:tc>
          <w:tcPr>
            <w:tcW w:w="829"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23.434.000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0630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Izgradnja objekata i uređaja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MT-60</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01:</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vodoopskrbe, odvodnje i projekata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 iz državnog proračuna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nabavu proizvedene dugotrajne imovine</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0630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Ostali 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02</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MT-39</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0650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Izgradnja lokalnih </w:t>
            </w:r>
            <w:proofErr w:type="spellStart"/>
            <w:r w:rsidRPr="001D7C2B">
              <w:rPr>
                <w:rFonts w:ascii="Arial" w:eastAsia="Times New Roman" w:hAnsi="Arial" w:cs="Arial"/>
                <w:b/>
                <w:bCs/>
                <w:color w:val="FFFFFF"/>
                <w:sz w:val="10"/>
                <w:szCs w:val="10"/>
                <w:lang w:eastAsia="hr-HR"/>
              </w:rPr>
              <w:t>cestaa</w:t>
            </w:r>
            <w:proofErr w:type="spellEnd"/>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5.200.000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02:</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 iz državnog proračuna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xml:space="preserve">Rashodi poslovanja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38</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Kapitalne donacije neprofitnim organizacijama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386</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Kapitalne pomoći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3861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proofErr w:type="spellStart"/>
            <w:r w:rsidRPr="001D7C2B">
              <w:rPr>
                <w:rFonts w:ascii="Arial" w:eastAsia="Times New Roman" w:hAnsi="Arial" w:cs="Arial"/>
                <w:color w:val="000000"/>
                <w:sz w:val="10"/>
                <w:szCs w:val="10"/>
                <w:lang w:eastAsia="hr-HR"/>
              </w:rPr>
              <w:t>Kapit.pomoći</w:t>
            </w:r>
            <w:proofErr w:type="spellEnd"/>
            <w:r w:rsidRPr="001D7C2B">
              <w:rPr>
                <w:rFonts w:ascii="Arial" w:eastAsia="Times New Roman" w:hAnsi="Arial" w:cs="Arial"/>
                <w:color w:val="000000"/>
                <w:sz w:val="10"/>
                <w:szCs w:val="10"/>
                <w:lang w:eastAsia="hr-HR"/>
              </w:rPr>
              <w:t xml:space="preserve"> </w:t>
            </w:r>
            <w:proofErr w:type="spellStart"/>
            <w:r w:rsidRPr="001D7C2B">
              <w:rPr>
                <w:rFonts w:ascii="Arial" w:eastAsia="Times New Roman" w:hAnsi="Arial" w:cs="Arial"/>
                <w:color w:val="000000"/>
                <w:sz w:val="10"/>
                <w:szCs w:val="10"/>
                <w:lang w:eastAsia="hr-HR"/>
              </w:rPr>
              <w:t>trg.društvima</w:t>
            </w:r>
            <w:proofErr w:type="spellEnd"/>
            <w:r w:rsidRPr="001D7C2B">
              <w:rPr>
                <w:rFonts w:ascii="Arial" w:eastAsia="Times New Roman" w:hAnsi="Arial" w:cs="Arial"/>
                <w:color w:val="000000"/>
                <w:sz w:val="10"/>
                <w:szCs w:val="10"/>
                <w:lang w:eastAsia="hr-HR"/>
              </w:rPr>
              <w:t xml:space="preserve"> u </w:t>
            </w:r>
            <w:proofErr w:type="spellStart"/>
            <w:r w:rsidRPr="001D7C2B">
              <w:rPr>
                <w:rFonts w:ascii="Arial" w:eastAsia="Times New Roman" w:hAnsi="Arial" w:cs="Arial"/>
                <w:color w:val="000000"/>
                <w:sz w:val="10"/>
                <w:szCs w:val="10"/>
                <w:lang w:eastAsia="hr-HR"/>
              </w:rPr>
              <w:t>jav.sektoru</w:t>
            </w:r>
            <w:proofErr w:type="spellEnd"/>
            <w:r w:rsidRPr="001D7C2B">
              <w:rPr>
                <w:rFonts w:ascii="Arial" w:eastAsia="Times New Roman" w:hAnsi="Arial" w:cs="Arial"/>
                <w:color w:val="000000"/>
                <w:sz w:val="10"/>
                <w:szCs w:val="10"/>
                <w:lang w:eastAsia="hr-HR"/>
              </w:rPr>
              <w:t xml:space="preserve"> projekti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42</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xml:space="preserve">Rashodi za </w:t>
            </w:r>
            <w:proofErr w:type="spellStart"/>
            <w:r w:rsidRPr="001D7C2B">
              <w:rPr>
                <w:rFonts w:ascii="Arial" w:eastAsia="Times New Roman" w:hAnsi="Arial" w:cs="Arial"/>
                <w:b/>
                <w:bCs/>
                <w:color w:val="000000"/>
                <w:sz w:val="10"/>
                <w:szCs w:val="10"/>
                <w:lang w:eastAsia="hr-HR"/>
              </w:rPr>
              <w:t>nab.proizv.dugotrajne</w:t>
            </w:r>
            <w:proofErr w:type="spellEnd"/>
            <w:r w:rsidRPr="001D7C2B">
              <w:rPr>
                <w:rFonts w:ascii="Arial" w:eastAsia="Times New Roman" w:hAnsi="Arial" w:cs="Arial"/>
                <w:b/>
                <w:bCs/>
                <w:color w:val="000000"/>
                <w:sz w:val="10"/>
                <w:szCs w:val="10"/>
                <w:lang w:eastAsia="hr-HR"/>
              </w:rPr>
              <w:t xml:space="preserv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421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5.200.000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Nerazvrs.ceste</w:t>
            </w:r>
            <w:proofErr w:type="spellEnd"/>
            <w:r w:rsidRPr="001D7C2B">
              <w:rPr>
                <w:rFonts w:ascii="Arial" w:eastAsia="Times New Roman" w:hAnsi="Arial" w:cs="Arial"/>
                <w:sz w:val="10"/>
                <w:szCs w:val="10"/>
                <w:lang w:eastAsia="hr-HR"/>
              </w:rPr>
              <w:t xml:space="preserve">-Berek-Srijedska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Nerazvrstana cesta Berek vinogradi-Prkos</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4213</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Nerazvrstane ceste-Ruškovac-Ploščica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4.800.000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4.800.000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03</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MT-62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0650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Izgradnja objekata - domovi (društveni i vatrogasni domovi)</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350.000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850.000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03:</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61.001</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 iz državnog proračuna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color w:val="FF0000"/>
                <w:sz w:val="10"/>
                <w:szCs w:val="10"/>
                <w:lang w:eastAsia="hr-HR"/>
              </w:rPr>
            </w:pPr>
            <w:r w:rsidRPr="001D7C2B">
              <w:rPr>
                <w:rFonts w:ascii="Arial" w:eastAsia="Times New Roman" w:hAnsi="Arial" w:cs="Arial"/>
                <w:b/>
                <w:bCs/>
                <w:color w:val="FF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nabavu nefinancijske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350.000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500.000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850.000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42</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xml:space="preserve">Rashodi za </w:t>
            </w:r>
            <w:proofErr w:type="spellStart"/>
            <w:r w:rsidRPr="001D7C2B">
              <w:rPr>
                <w:rFonts w:ascii="Arial" w:eastAsia="Times New Roman" w:hAnsi="Arial" w:cs="Arial"/>
                <w:b/>
                <w:bCs/>
                <w:color w:val="000000"/>
                <w:sz w:val="10"/>
                <w:szCs w:val="10"/>
                <w:lang w:eastAsia="hr-HR"/>
              </w:rPr>
              <w:t>nab.proizv.dugotrajne</w:t>
            </w:r>
            <w:proofErr w:type="spellEnd"/>
            <w:r w:rsidRPr="001D7C2B">
              <w:rPr>
                <w:rFonts w:ascii="Arial" w:eastAsia="Times New Roman" w:hAnsi="Arial" w:cs="Arial"/>
                <w:b/>
                <w:bCs/>
                <w:color w:val="000000"/>
                <w:sz w:val="10"/>
                <w:szCs w:val="10"/>
                <w:lang w:eastAsia="hr-HR"/>
              </w:rPr>
              <w:t xml:space="preserve"> imovine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421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4212</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Izgradnja </w:t>
            </w:r>
            <w:proofErr w:type="spellStart"/>
            <w:r w:rsidRPr="001D7C2B">
              <w:rPr>
                <w:rFonts w:ascii="Arial" w:eastAsia="Times New Roman" w:hAnsi="Arial" w:cs="Arial"/>
                <w:sz w:val="10"/>
                <w:szCs w:val="10"/>
                <w:lang w:eastAsia="hr-HR"/>
              </w:rPr>
              <w:t>druš.doma</w:t>
            </w:r>
            <w:proofErr w:type="spellEnd"/>
            <w:r w:rsidRPr="001D7C2B">
              <w:rPr>
                <w:rFonts w:ascii="Arial" w:eastAsia="Times New Roman" w:hAnsi="Arial" w:cs="Arial"/>
                <w:sz w:val="10"/>
                <w:szCs w:val="10"/>
                <w:lang w:eastAsia="hr-HR"/>
              </w:rPr>
              <w:t xml:space="preserve"> Šimljanik</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45</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dodatna ulaganja na domovima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350.000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500.000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850.000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451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Dodatna ulaganja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350.000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500.000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850.000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243</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4511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Dodatna ulaganja na domovima-</w:t>
            </w:r>
            <w:proofErr w:type="spellStart"/>
            <w:r w:rsidRPr="001D7C2B">
              <w:rPr>
                <w:rFonts w:ascii="Arial" w:eastAsia="Times New Roman" w:hAnsi="Arial" w:cs="Arial"/>
                <w:sz w:val="10"/>
                <w:szCs w:val="10"/>
                <w:lang w:eastAsia="hr-HR"/>
              </w:rPr>
              <w:t>Berek,Begovača</w:t>
            </w:r>
            <w:proofErr w:type="spellEnd"/>
            <w:r w:rsidRPr="001D7C2B">
              <w:rPr>
                <w:rFonts w:ascii="Arial" w:eastAsia="Times New Roman" w:hAnsi="Arial" w:cs="Arial"/>
                <w:sz w:val="10"/>
                <w:szCs w:val="10"/>
                <w:lang w:eastAsia="hr-HR"/>
              </w:rPr>
              <w:t xml:space="preserve"> i </w:t>
            </w:r>
            <w:r w:rsidRPr="001D7C2B">
              <w:rPr>
                <w:rFonts w:ascii="Arial" w:eastAsia="Times New Roman" w:hAnsi="Arial" w:cs="Arial"/>
                <w:sz w:val="10"/>
                <w:szCs w:val="10"/>
                <w:lang w:eastAsia="hr-HR"/>
              </w:rPr>
              <w:br/>
              <w:t>Šimljana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350.000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04</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0650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Izgradnja objekata i uređaja odvodnje-Kanalizacija Berek</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9.900.000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9.900.000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lastRenderedPageBreak/>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04:</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proofErr w:type="spellStart"/>
            <w:r w:rsidRPr="001D7C2B">
              <w:rPr>
                <w:rFonts w:ascii="Arial" w:eastAsia="Times New Roman" w:hAnsi="Arial" w:cs="Arial"/>
                <w:b/>
                <w:bCs/>
                <w:sz w:val="10"/>
                <w:szCs w:val="10"/>
                <w:lang w:eastAsia="hr-HR"/>
              </w:rPr>
              <w:t>Kapitane</w:t>
            </w:r>
            <w:proofErr w:type="spellEnd"/>
            <w:r w:rsidRPr="001D7C2B">
              <w:rPr>
                <w:rFonts w:ascii="Arial" w:eastAsia="Times New Roman" w:hAnsi="Arial" w:cs="Arial"/>
                <w:b/>
                <w:bCs/>
                <w:sz w:val="10"/>
                <w:szCs w:val="10"/>
                <w:lang w:eastAsia="hr-HR"/>
              </w:rPr>
              <w:t xml:space="preserve"> pomoći iz državnog proračuna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2.250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dodatna ulaganja na domovima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421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Dodatna ulaganja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Izgradnja kanalizacije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9.585.500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9.585.500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Projektna dokumentacija - kanalizacija Berek</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314.500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314.500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05</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MT-79</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0650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Izgradnja kulturnog centra Berek</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8.000.000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-747.000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7.253.000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05:</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527</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 iz državnog proračuna</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dodatna ulaganja na domovima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-747.000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7.253.000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-747.000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7.253.000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4212</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Poslovni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42126</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Izgradnja  športske  dvorane Berek</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7.900.000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-647.000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7.253.000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 1007 06</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MT-82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0650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Kapitalni        </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Izgradnja - spomenik</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11.000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projekt 06:</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centralni križ na groblju Berek</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31.000</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dodatna ulaganja na domovima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Građevinski objekti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4214</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građevinski objekti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650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42149</w:t>
            </w:r>
          </w:p>
        </w:tc>
        <w:tc>
          <w:tcPr>
            <w:tcW w:w="1628" w:type="dxa"/>
            <w:tcBorders>
              <w:top w:val="nil"/>
              <w:left w:val="nil"/>
              <w:bottom w:val="single" w:sz="4" w:space="0" w:color="auto"/>
              <w:right w:val="single" w:sz="4" w:space="0" w:color="auto"/>
            </w:tcBorders>
            <w:shd w:val="clear" w:color="000000" w:fill="FFFFFF"/>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Ostali </w:t>
            </w:r>
            <w:proofErr w:type="spellStart"/>
            <w:r w:rsidRPr="001D7C2B">
              <w:rPr>
                <w:rFonts w:ascii="Arial" w:eastAsia="Times New Roman" w:hAnsi="Arial" w:cs="Arial"/>
                <w:sz w:val="10"/>
                <w:szCs w:val="10"/>
                <w:lang w:eastAsia="hr-HR"/>
              </w:rPr>
              <w:t>građ</w:t>
            </w:r>
            <w:proofErr w:type="spellEnd"/>
            <w:r w:rsidRPr="001D7C2B">
              <w:rPr>
                <w:rFonts w:ascii="Arial" w:eastAsia="Times New Roman" w:hAnsi="Arial" w:cs="Arial"/>
                <w:sz w:val="10"/>
                <w:szCs w:val="10"/>
                <w:lang w:eastAsia="hr-HR"/>
              </w:rPr>
              <w:t>. Spomenici - križ na groblju Berek</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11.000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1008</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08:</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Program zaštite okoliša  </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1008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0510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vMerge w:val="restart"/>
            <w:tcBorders>
              <w:top w:val="nil"/>
              <w:left w:val="single" w:sz="4" w:space="0" w:color="auto"/>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Gospodarenje </w:t>
            </w:r>
            <w:proofErr w:type="spellStart"/>
            <w:r w:rsidRPr="001D7C2B">
              <w:rPr>
                <w:rFonts w:ascii="Arial" w:eastAsia="Times New Roman" w:hAnsi="Arial" w:cs="Arial"/>
                <w:b/>
                <w:bCs/>
                <w:color w:val="FFFFFF"/>
                <w:sz w:val="10"/>
                <w:szCs w:val="10"/>
                <w:lang w:eastAsia="hr-HR"/>
              </w:rPr>
              <w:t>otp</w:t>
            </w:r>
            <w:proofErr w:type="spellEnd"/>
            <w:r w:rsidRPr="001D7C2B">
              <w:rPr>
                <w:rFonts w:ascii="Arial" w:eastAsia="Times New Roman" w:hAnsi="Arial" w:cs="Arial"/>
                <w:b/>
                <w:bCs/>
                <w:color w:val="FFFFFF"/>
                <w:sz w:val="10"/>
                <w:szCs w:val="10"/>
                <w:lang w:eastAsia="hr-HR"/>
              </w:rPr>
              <w:t>.:</w:t>
            </w:r>
            <w:proofErr w:type="spellStart"/>
            <w:r w:rsidRPr="001D7C2B">
              <w:rPr>
                <w:rFonts w:ascii="Arial" w:eastAsia="Times New Roman" w:hAnsi="Arial" w:cs="Arial"/>
                <w:b/>
                <w:bCs/>
                <w:color w:val="FFFFFF"/>
                <w:sz w:val="10"/>
                <w:szCs w:val="10"/>
                <w:lang w:eastAsia="hr-HR"/>
              </w:rPr>
              <w:t>Odl.Johovača</w:t>
            </w:r>
            <w:proofErr w:type="spellEnd"/>
            <w:r w:rsidRPr="001D7C2B">
              <w:rPr>
                <w:rFonts w:ascii="Arial" w:eastAsia="Times New Roman" w:hAnsi="Arial" w:cs="Arial"/>
                <w:b/>
                <w:bCs/>
                <w:color w:val="FFFFFF"/>
                <w:sz w:val="10"/>
                <w:szCs w:val="10"/>
                <w:lang w:eastAsia="hr-HR"/>
              </w:rPr>
              <w:t xml:space="preserve"> i </w:t>
            </w:r>
            <w:proofErr w:type="spellStart"/>
            <w:r w:rsidRPr="001D7C2B">
              <w:rPr>
                <w:rFonts w:ascii="Arial" w:eastAsia="Times New Roman" w:hAnsi="Arial" w:cs="Arial"/>
                <w:b/>
                <w:bCs/>
                <w:color w:val="FFFFFF"/>
                <w:sz w:val="10"/>
                <w:szCs w:val="10"/>
                <w:lang w:eastAsia="hr-HR"/>
              </w:rPr>
              <w:t>recikl.odl</w:t>
            </w:r>
            <w:proofErr w:type="spellEnd"/>
            <w:r w:rsidRPr="001D7C2B">
              <w:rPr>
                <w:rFonts w:ascii="Arial" w:eastAsia="Times New Roman" w:hAnsi="Arial" w:cs="Arial"/>
                <w:b/>
                <w:bCs/>
                <w:color w:val="FFFFFF"/>
                <w:sz w:val="10"/>
                <w:szCs w:val="10"/>
                <w:lang w:eastAsia="hr-HR"/>
              </w:rPr>
              <w:t>.</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MT-55</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628" w:type="dxa"/>
            <w:vMerge/>
            <w:tcBorders>
              <w:top w:val="nil"/>
              <w:left w:val="single" w:sz="4" w:space="0" w:color="auto"/>
              <w:bottom w:val="single" w:sz="4" w:space="0" w:color="auto"/>
              <w:right w:val="single" w:sz="4" w:space="0" w:color="auto"/>
            </w:tcBorders>
            <w:vAlign w:val="center"/>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435</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Prihod od šumskog doprinosa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5.253</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3225</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Sitni inventar</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3234</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Komunalne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Kapitalne pomoći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3861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Kap.pomoći</w:t>
            </w:r>
            <w:proofErr w:type="spellEnd"/>
            <w:r w:rsidRPr="001D7C2B">
              <w:rPr>
                <w:rFonts w:ascii="Arial" w:eastAsia="Times New Roman" w:hAnsi="Arial" w:cs="Arial"/>
                <w:sz w:val="10"/>
                <w:szCs w:val="10"/>
                <w:lang w:eastAsia="hr-HR"/>
              </w:rPr>
              <w:t xml:space="preserve"> </w:t>
            </w:r>
            <w:proofErr w:type="spellStart"/>
            <w:r w:rsidRPr="001D7C2B">
              <w:rPr>
                <w:rFonts w:ascii="Arial" w:eastAsia="Times New Roman" w:hAnsi="Arial" w:cs="Arial"/>
                <w:sz w:val="10"/>
                <w:szCs w:val="10"/>
                <w:lang w:eastAsia="hr-HR"/>
              </w:rPr>
              <w:t>trg.druš.u</w:t>
            </w:r>
            <w:proofErr w:type="spellEnd"/>
            <w:r w:rsidRPr="001D7C2B">
              <w:rPr>
                <w:rFonts w:ascii="Arial" w:eastAsia="Times New Roman" w:hAnsi="Arial" w:cs="Arial"/>
                <w:sz w:val="10"/>
                <w:szCs w:val="10"/>
                <w:lang w:eastAsia="hr-HR"/>
              </w:rPr>
              <w:t xml:space="preserve"> javnom sektoru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002 05</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05: JAVNE USTANOVE PREDŠKOLSKOG ODGOJA</w:t>
            </w:r>
          </w:p>
        </w:tc>
        <w:tc>
          <w:tcPr>
            <w:tcW w:w="1628" w:type="dxa"/>
            <w:tcBorders>
              <w:top w:val="nil"/>
              <w:left w:val="nil"/>
              <w:bottom w:val="single" w:sz="4" w:space="0" w:color="auto"/>
              <w:right w:val="single" w:sz="4" w:space="0" w:color="auto"/>
            </w:tcBorders>
            <w:shd w:val="clear" w:color="000000" w:fill="000080"/>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27.000</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09</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09</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09 - Obrazovanje</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1009</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09:</w:t>
            </w:r>
          </w:p>
        </w:tc>
        <w:tc>
          <w:tcPr>
            <w:tcW w:w="1628" w:type="dxa"/>
            <w:vMerge w:val="restart"/>
            <w:tcBorders>
              <w:top w:val="nil"/>
              <w:left w:val="single" w:sz="4" w:space="0" w:color="auto"/>
              <w:bottom w:val="single" w:sz="4" w:space="0" w:color="auto"/>
              <w:right w:val="single" w:sz="4" w:space="0" w:color="auto"/>
            </w:tcBorders>
            <w:shd w:val="clear" w:color="000000" w:fill="3333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predškolskog odgoja - Dječji vrtić Berek</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628" w:type="dxa"/>
            <w:vMerge/>
            <w:tcBorders>
              <w:top w:val="nil"/>
              <w:left w:val="single" w:sz="4" w:space="0" w:color="auto"/>
              <w:bottom w:val="single" w:sz="4" w:space="0" w:color="auto"/>
              <w:right w:val="single" w:sz="4" w:space="0" w:color="auto"/>
            </w:tcBorders>
            <w:vAlign w:val="center"/>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1009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0911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Aktivnost:     </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Odgojno i administrativno tehničko osoblje</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1.361</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Ostale pomoći i darovnice - mala škola</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324</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Uredski materijal (edukativni i potrošni…)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proofErr w:type="spellStart"/>
            <w:r w:rsidRPr="001D7C2B">
              <w:rPr>
                <w:rFonts w:ascii="Arial" w:eastAsia="Times New Roman" w:hAnsi="Arial" w:cs="Arial"/>
                <w:sz w:val="10"/>
                <w:szCs w:val="10"/>
                <w:lang w:eastAsia="hr-HR"/>
              </w:rPr>
              <w:t>Intelusl.mala</w:t>
            </w:r>
            <w:proofErr w:type="spellEnd"/>
            <w:r w:rsidRPr="001D7C2B">
              <w:rPr>
                <w:rFonts w:ascii="Arial" w:eastAsia="Times New Roman" w:hAnsi="Arial" w:cs="Arial"/>
                <w:sz w:val="10"/>
                <w:szCs w:val="10"/>
                <w:lang w:eastAsia="hr-HR"/>
              </w:rPr>
              <w:t xml:space="preserve"> škola-voditelj</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Naknade </w:t>
            </w:r>
            <w:proofErr w:type="spellStart"/>
            <w:r w:rsidRPr="001D7C2B">
              <w:rPr>
                <w:rFonts w:ascii="Arial" w:eastAsia="Times New Roman" w:hAnsi="Arial" w:cs="Arial"/>
                <w:b/>
                <w:bCs/>
                <w:sz w:val="10"/>
                <w:szCs w:val="10"/>
                <w:lang w:eastAsia="hr-HR"/>
              </w:rPr>
              <w:t>građ.i</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kuć.na</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tem.osig.i</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dr.nakn</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Ostale naknade građanima i kućanstvima iz </w:t>
            </w:r>
            <w:proofErr w:type="spellStart"/>
            <w:r w:rsidRPr="001D7C2B">
              <w:rPr>
                <w:rFonts w:ascii="Arial" w:eastAsia="Times New Roman" w:hAnsi="Arial" w:cs="Arial"/>
                <w:b/>
                <w:bCs/>
                <w:sz w:val="10"/>
                <w:szCs w:val="10"/>
                <w:lang w:eastAsia="hr-HR"/>
              </w:rPr>
              <w:t>pror</w:t>
            </w:r>
            <w:proofErr w:type="spellEnd"/>
            <w:r w:rsidRPr="001D7C2B">
              <w:rPr>
                <w:rFonts w:ascii="Arial" w:eastAsia="Times New Roman" w:hAnsi="Arial" w:cs="Arial"/>
                <w:b/>
                <w:bCs/>
                <w:sz w:val="10"/>
                <w:szCs w:val="10"/>
                <w:lang w:eastAsia="hr-HR"/>
              </w:rPr>
              <w:t>. (</w:t>
            </w:r>
            <w:proofErr w:type="spellStart"/>
            <w:r w:rsidRPr="001D7C2B">
              <w:rPr>
                <w:rFonts w:ascii="Arial" w:eastAsia="Times New Roman" w:hAnsi="Arial" w:cs="Arial"/>
                <w:b/>
                <w:bCs/>
                <w:sz w:val="10"/>
                <w:szCs w:val="10"/>
                <w:lang w:eastAsia="hr-HR"/>
              </w:rPr>
              <w:t>škol.kuhinja</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0911</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3721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Naknade građanima i kućanstvima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1010</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10:</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Javne potrebe u školstvu</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1010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MT-42</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0912</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Sufinanciranje potreba u školstvu</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5.652</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Pomoći dane u </w:t>
            </w:r>
            <w:proofErr w:type="spellStart"/>
            <w:r w:rsidRPr="001D7C2B">
              <w:rPr>
                <w:rFonts w:ascii="Arial" w:eastAsia="Times New Roman" w:hAnsi="Arial" w:cs="Arial"/>
                <w:b/>
                <w:bCs/>
                <w:sz w:val="10"/>
                <w:szCs w:val="10"/>
                <w:lang w:eastAsia="hr-HR"/>
              </w:rPr>
              <w:t>inozem</w:t>
            </w:r>
            <w:proofErr w:type="spellEnd"/>
            <w:r w:rsidRPr="001D7C2B">
              <w:rPr>
                <w:rFonts w:ascii="Arial" w:eastAsia="Times New Roman" w:hAnsi="Arial" w:cs="Arial"/>
                <w:b/>
                <w:bCs/>
                <w:sz w:val="10"/>
                <w:szCs w:val="10"/>
                <w:lang w:eastAsia="hr-HR"/>
              </w:rPr>
              <w:t>. 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363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3631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pomoći gradskom proračunu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0912</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Naknade </w:t>
            </w:r>
            <w:proofErr w:type="spellStart"/>
            <w:r w:rsidRPr="001D7C2B">
              <w:rPr>
                <w:rFonts w:ascii="Arial" w:eastAsia="Times New Roman" w:hAnsi="Arial" w:cs="Arial"/>
                <w:b/>
                <w:bCs/>
                <w:sz w:val="10"/>
                <w:szCs w:val="10"/>
                <w:lang w:eastAsia="hr-HR"/>
              </w:rPr>
              <w:t>građ.i</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kuć.na</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tem.osig.i</w:t>
            </w:r>
            <w:proofErr w:type="spellEnd"/>
            <w:r w:rsidRPr="001D7C2B">
              <w:rPr>
                <w:rFonts w:ascii="Arial" w:eastAsia="Times New Roman" w:hAnsi="Arial" w:cs="Arial"/>
                <w:b/>
                <w:bCs/>
                <w:sz w:val="10"/>
                <w:szCs w:val="10"/>
                <w:lang w:eastAsia="hr-HR"/>
              </w:rPr>
              <w:t xml:space="preserve"> </w:t>
            </w:r>
            <w:proofErr w:type="spellStart"/>
            <w:r w:rsidRPr="001D7C2B">
              <w:rPr>
                <w:rFonts w:ascii="Arial" w:eastAsia="Times New Roman" w:hAnsi="Arial" w:cs="Arial"/>
                <w:b/>
                <w:bCs/>
                <w:sz w:val="10"/>
                <w:szCs w:val="10"/>
                <w:lang w:eastAsia="hr-HR"/>
              </w:rPr>
              <w:t>dr.nakn</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0912</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Ostale naknade građanima i kućanstvima iz </w:t>
            </w:r>
            <w:proofErr w:type="spellStart"/>
            <w:r w:rsidRPr="001D7C2B">
              <w:rPr>
                <w:rFonts w:ascii="Arial" w:eastAsia="Times New Roman" w:hAnsi="Arial" w:cs="Arial"/>
                <w:b/>
                <w:bCs/>
                <w:sz w:val="10"/>
                <w:szCs w:val="10"/>
                <w:lang w:eastAsia="hr-HR"/>
              </w:rPr>
              <w:t>pror</w:t>
            </w:r>
            <w:proofErr w:type="spellEnd"/>
            <w:r w:rsidRPr="001D7C2B">
              <w:rPr>
                <w:rFonts w:ascii="Arial" w:eastAsia="Times New Roman" w:hAnsi="Arial" w:cs="Arial"/>
                <w:b/>
                <w:bCs/>
                <w:sz w:val="10"/>
                <w:szCs w:val="10"/>
                <w:lang w:eastAsia="hr-HR"/>
              </w:rPr>
              <w:t>. (</w:t>
            </w:r>
            <w:proofErr w:type="spellStart"/>
            <w:r w:rsidRPr="001D7C2B">
              <w:rPr>
                <w:rFonts w:ascii="Arial" w:eastAsia="Times New Roman" w:hAnsi="Arial" w:cs="Arial"/>
                <w:b/>
                <w:bCs/>
                <w:sz w:val="10"/>
                <w:szCs w:val="10"/>
                <w:lang w:eastAsia="hr-HR"/>
              </w:rPr>
              <w:t>škol.kuhinja</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0912</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3721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Naknade građanima i kućanstvima </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1508" w:type="dxa"/>
          <w:trHeight w:val="255"/>
        </w:trPr>
        <w:tc>
          <w:tcPr>
            <w:tcW w:w="885" w:type="dxa"/>
            <w:tcBorders>
              <w:top w:val="nil"/>
              <w:left w:val="single" w:sz="4" w:space="0" w:color="auto"/>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002 06</w:t>
            </w:r>
          </w:p>
        </w:tc>
        <w:tc>
          <w:tcPr>
            <w:tcW w:w="673"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3407"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06: PROGRAMSKA DJELATNOST KULTURE</w:t>
            </w:r>
          </w:p>
        </w:tc>
        <w:tc>
          <w:tcPr>
            <w:tcW w:w="79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1347"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08</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08 - Rekreacija, kultura i religija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1011</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11:</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javnih potreba</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1011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MT-43</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0820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Manifestacije u kulturi</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40.000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Ostali </w:t>
            </w:r>
            <w:proofErr w:type="spellStart"/>
            <w:r w:rsidRPr="001D7C2B">
              <w:rPr>
                <w:rFonts w:ascii="Arial" w:eastAsia="Times New Roman" w:hAnsi="Arial" w:cs="Arial"/>
                <w:b/>
                <w:bCs/>
                <w:sz w:val="10"/>
                <w:szCs w:val="10"/>
                <w:lang w:eastAsia="hr-HR"/>
              </w:rPr>
              <w:t>rahodi</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0820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1011 02</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MT-75</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0820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Arheološka istraživanja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Ostale pomoći i darovnice </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32</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322</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materijal i energiju</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40"/>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3223</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Energija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323</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3231</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Usluge telefona, pošte i prijevoza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3233</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Usluge promidžbe i informiranja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color w:val="000000"/>
                <w:sz w:val="10"/>
                <w:szCs w:val="10"/>
                <w:lang w:eastAsia="hr-HR"/>
              </w:rPr>
            </w:pPr>
            <w:r w:rsidRPr="001D7C2B">
              <w:rPr>
                <w:rFonts w:ascii="Arial" w:eastAsia="Times New Roman" w:hAnsi="Arial" w:cs="Arial"/>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36</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Pomoći dane u inozemstvo i unutar opće države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363</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Pomoći unutar opće države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color w:val="000000"/>
                <w:sz w:val="10"/>
                <w:szCs w:val="10"/>
                <w:lang w:eastAsia="hr-HR"/>
              </w:rPr>
            </w:pPr>
            <w:r w:rsidRPr="001D7C2B">
              <w:rPr>
                <w:rFonts w:ascii="Arial" w:eastAsia="Times New Roman" w:hAnsi="Arial" w:cs="Arial"/>
                <w:b/>
                <w:bCs/>
                <w:color w:val="000000"/>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0820</w:t>
            </w:r>
          </w:p>
        </w:tc>
        <w:tc>
          <w:tcPr>
            <w:tcW w:w="177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3631</w:t>
            </w:r>
          </w:p>
        </w:tc>
        <w:tc>
          <w:tcPr>
            <w:tcW w:w="1628"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pomoći gradskom proračunu</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1011 03</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MT-44</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0840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Pomoć vjerskim zajednicama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7.200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0840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1508" w:type="dxa"/>
          <w:trHeight w:val="255"/>
        </w:trPr>
        <w:tc>
          <w:tcPr>
            <w:tcW w:w="885" w:type="dxa"/>
            <w:tcBorders>
              <w:top w:val="nil"/>
              <w:left w:val="single" w:sz="4" w:space="0" w:color="auto"/>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002 07</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3407"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07: PROGRAMSKA DJELATNOST ŠPORTA</w:t>
            </w:r>
          </w:p>
        </w:tc>
        <w:tc>
          <w:tcPr>
            <w:tcW w:w="79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1347"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08</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08 - Rekreacija, kultura i religija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1012</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12:</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Organizacija rekreacije i športskih aktivnosti</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1012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MT-45</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0810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Osnovna djelatnost Športskog saveza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81.617</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0810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0810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481"/>
        </w:trPr>
        <w:tc>
          <w:tcPr>
            <w:tcW w:w="885" w:type="dxa"/>
            <w:tcBorders>
              <w:top w:val="nil"/>
              <w:left w:val="single" w:sz="4" w:space="0" w:color="auto"/>
              <w:bottom w:val="single" w:sz="4" w:space="0" w:color="auto"/>
              <w:right w:val="single" w:sz="4" w:space="0" w:color="auto"/>
            </w:tcBorders>
            <w:shd w:val="clear" w:color="000000" w:fill="000080"/>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002 08</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 08:</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PROGRAMSKA DJELATNOST SOCIJALNE SKRBI</w:t>
            </w:r>
          </w:p>
        </w:tc>
        <w:tc>
          <w:tcPr>
            <w:tcW w:w="79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449.500</w:t>
            </w:r>
          </w:p>
        </w:tc>
        <w:tc>
          <w:tcPr>
            <w:tcW w:w="1347"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455.500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w:t>
            </w:r>
          </w:p>
        </w:tc>
        <w:tc>
          <w:tcPr>
            <w:tcW w:w="673"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10</w:t>
            </w:r>
          </w:p>
        </w:tc>
        <w:tc>
          <w:tcPr>
            <w:tcW w:w="177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 klasifikacija: 10 - Socijalna zaštita</w:t>
            </w:r>
          </w:p>
        </w:tc>
        <w:tc>
          <w:tcPr>
            <w:tcW w:w="1628"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79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1013</w:t>
            </w:r>
          </w:p>
        </w:tc>
        <w:tc>
          <w:tcPr>
            <w:tcW w:w="673"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Program 13: </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socijalne skrbi i novčanih pomoći</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413.500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419.500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101</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1013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MT46</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1070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Pomoć u novcu pojedincima i obiteljima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413.500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249.000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199.000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63.016</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199.000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524</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Tekuće pomoći - za </w:t>
            </w:r>
            <w:proofErr w:type="spellStart"/>
            <w:r w:rsidRPr="001D7C2B">
              <w:rPr>
                <w:rFonts w:ascii="Arial" w:eastAsia="Times New Roman" w:hAnsi="Arial" w:cs="Arial"/>
                <w:b/>
                <w:bCs/>
                <w:sz w:val="10"/>
                <w:szCs w:val="10"/>
                <w:lang w:eastAsia="hr-HR"/>
              </w:rPr>
              <w:t>ogrijev</w:t>
            </w:r>
            <w:proofErr w:type="spellEnd"/>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249.000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249.000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34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lastRenderedPageBreak/>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Naknade građanima i kućanstvima na temelju osiguranja i druge naknade</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244.000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372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Ostale naknade građanima i kućanstvima iz </w:t>
            </w:r>
            <w:proofErr w:type="spellStart"/>
            <w:r w:rsidRPr="001D7C2B">
              <w:rPr>
                <w:rFonts w:ascii="Arial" w:eastAsia="Times New Roman" w:hAnsi="Arial" w:cs="Arial"/>
                <w:b/>
                <w:bCs/>
                <w:sz w:val="10"/>
                <w:szCs w:val="10"/>
                <w:lang w:eastAsia="hr-HR"/>
              </w:rPr>
              <w:t>pror</w:t>
            </w:r>
            <w:proofErr w:type="spellEnd"/>
            <w:r w:rsidRPr="001D7C2B">
              <w:rPr>
                <w:rFonts w:ascii="Arial" w:eastAsia="Times New Roman" w:hAnsi="Arial" w:cs="Arial"/>
                <w:b/>
                <w:bCs/>
                <w:sz w:val="10"/>
                <w:szCs w:val="10"/>
                <w:lang w:eastAsia="hr-HR"/>
              </w:rPr>
              <w:t>.</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244.000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3721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Ostale naknade građanima i kućanstvima u novcu</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244.000</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194.000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color w:val="FF0000"/>
                <w:sz w:val="10"/>
                <w:szCs w:val="10"/>
                <w:lang w:eastAsia="hr-HR"/>
              </w:rPr>
            </w:pPr>
            <w:r w:rsidRPr="001D7C2B">
              <w:rPr>
                <w:rFonts w:ascii="Arial" w:eastAsia="Times New Roman" w:hAnsi="Arial" w:cs="Arial"/>
                <w:color w:val="FF0000"/>
                <w:sz w:val="10"/>
                <w:szCs w:val="10"/>
                <w:lang w:eastAsia="hr-HR"/>
              </w:rPr>
              <w:t> </w:t>
            </w:r>
          </w:p>
        </w:tc>
        <w:tc>
          <w:tcPr>
            <w:tcW w:w="220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3722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Naknade građanima i kućanstvima u naravi</w:t>
            </w:r>
          </w:p>
        </w:tc>
        <w:tc>
          <w:tcPr>
            <w:tcW w:w="79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w:t>
            </w:r>
          </w:p>
        </w:tc>
        <w:tc>
          <w:tcPr>
            <w:tcW w:w="829" w:type="dxa"/>
            <w:tcBorders>
              <w:top w:val="nil"/>
              <w:left w:val="nil"/>
              <w:bottom w:val="single" w:sz="4" w:space="0" w:color="auto"/>
              <w:right w:val="single" w:sz="4" w:space="0" w:color="auto"/>
            </w:tcBorders>
            <w:shd w:val="clear" w:color="auto" w:fill="auto"/>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A1013 02</w:t>
            </w:r>
          </w:p>
        </w:tc>
        <w:tc>
          <w:tcPr>
            <w:tcW w:w="673"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M 83</w:t>
            </w:r>
          </w:p>
        </w:tc>
        <w:tc>
          <w:tcPr>
            <w:tcW w:w="220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1070</w:t>
            </w:r>
          </w:p>
        </w:tc>
        <w:tc>
          <w:tcPr>
            <w:tcW w:w="177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Pomoć u kući - "Sad zaželi" - HZZ</w:t>
            </w:r>
          </w:p>
        </w:tc>
        <w:tc>
          <w:tcPr>
            <w:tcW w:w="79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164.500</w:t>
            </w:r>
          </w:p>
        </w:tc>
        <w:tc>
          <w:tcPr>
            <w:tcW w:w="1347"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6.000</w:t>
            </w:r>
          </w:p>
        </w:tc>
        <w:tc>
          <w:tcPr>
            <w:tcW w:w="829"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170.500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104</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528</w:t>
            </w:r>
          </w:p>
        </w:tc>
        <w:tc>
          <w:tcPr>
            <w:tcW w:w="220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pomoći - HZZ</w:t>
            </w:r>
          </w:p>
        </w:tc>
        <w:tc>
          <w:tcPr>
            <w:tcW w:w="79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164.500</w:t>
            </w:r>
          </w:p>
        </w:tc>
        <w:tc>
          <w:tcPr>
            <w:tcW w:w="1347"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164.500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164.500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170.500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104</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zaposlene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156.500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156.500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Plaće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132.500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132.500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Plaće za redovan rad</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132.500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132.500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313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Doprinosi na paleće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24.000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zdravstveno osiguranje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21.000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21.000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3133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Doprinosi za zapošljavanje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Naknada troškova zaposlenima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6.000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1070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3212</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Naknada za prijevoz - pomoć u kući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14.000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175</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 1014</w:t>
            </w:r>
          </w:p>
        </w:tc>
        <w:tc>
          <w:tcPr>
            <w:tcW w:w="673"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333399"/>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14:</w:t>
            </w:r>
          </w:p>
        </w:tc>
        <w:tc>
          <w:tcPr>
            <w:tcW w:w="1628"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Humanitarna skrb kroz udruge građana </w:t>
            </w:r>
          </w:p>
        </w:tc>
        <w:tc>
          <w:tcPr>
            <w:tcW w:w="79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36.000</w:t>
            </w:r>
          </w:p>
        </w:tc>
        <w:tc>
          <w:tcPr>
            <w:tcW w:w="1347"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3333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36.000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1014 01</w:t>
            </w:r>
          </w:p>
        </w:tc>
        <w:tc>
          <w:tcPr>
            <w:tcW w:w="673"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MT-48</w:t>
            </w:r>
          </w:p>
        </w:tc>
        <w:tc>
          <w:tcPr>
            <w:tcW w:w="2207" w:type="dxa"/>
            <w:tcBorders>
              <w:top w:val="nil"/>
              <w:left w:val="nil"/>
              <w:bottom w:val="single" w:sz="4" w:space="0" w:color="auto"/>
              <w:right w:val="single" w:sz="4" w:space="0" w:color="auto"/>
            </w:tcBorders>
            <w:shd w:val="clear" w:color="000000" w:fill="666699"/>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1090</w:t>
            </w:r>
          </w:p>
        </w:tc>
        <w:tc>
          <w:tcPr>
            <w:tcW w:w="1778"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HVIDRA, dragovoljci i invalidi </w:t>
            </w:r>
            <w:proofErr w:type="spellStart"/>
            <w:r w:rsidRPr="001D7C2B">
              <w:rPr>
                <w:rFonts w:ascii="Arial" w:eastAsia="Times New Roman" w:hAnsi="Arial" w:cs="Arial"/>
                <w:b/>
                <w:bCs/>
                <w:color w:val="FFFFFF"/>
                <w:sz w:val="10"/>
                <w:szCs w:val="10"/>
                <w:lang w:eastAsia="hr-HR"/>
              </w:rPr>
              <w:t>dom.rata</w:t>
            </w:r>
            <w:proofErr w:type="spellEnd"/>
            <w:r w:rsidRPr="001D7C2B">
              <w:rPr>
                <w:rFonts w:ascii="Arial" w:eastAsia="Times New Roman" w:hAnsi="Arial" w:cs="Arial"/>
                <w:b/>
                <w:bCs/>
                <w:color w:val="FFFFFF"/>
                <w:sz w:val="10"/>
                <w:szCs w:val="10"/>
                <w:lang w:eastAsia="hr-HR"/>
              </w:rPr>
              <w:t xml:space="preserve"> i </w:t>
            </w:r>
            <w:proofErr w:type="spellStart"/>
            <w:r w:rsidRPr="001D7C2B">
              <w:rPr>
                <w:rFonts w:ascii="Arial" w:eastAsia="Times New Roman" w:hAnsi="Arial" w:cs="Arial"/>
                <w:b/>
                <w:bCs/>
                <w:color w:val="FFFFFF"/>
                <w:sz w:val="10"/>
                <w:szCs w:val="10"/>
                <w:lang w:eastAsia="hr-HR"/>
              </w:rPr>
              <w:t>ost.udr.inv</w:t>
            </w:r>
            <w:proofErr w:type="spellEnd"/>
            <w:r w:rsidRPr="001D7C2B">
              <w:rPr>
                <w:rFonts w:ascii="Arial" w:eastAsia="Times New Roman" w:hAnsi="Arial" w:cs="Arial"/>
                <w:b/>
                <w:bCs/>
                <w:color w:val="FFFFFF"/>
                <w:sz w:val="10"/>
                <w:szCs w:val="10"/>
                <w:lang w:eastAsia="hr-HR"/>
              </w:rPr>
              <w:t>.</w:t>
            </w:r>
          </w:p>
        </w:tc>
        <w:tc>
          <w:tcPr>
            <w:tcW w:w="799"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1.500</w:t>
            </w:r>
          </w:p>
        </w:tc>
        <w:tc>
          <w:tcPr>
            <w:tcW w:w="829" w:type="dxa"/>
            <w:tcBorders>
              <w:top w:val="nil"/>
              <w:left w:val="nil"/>
              <w:bottom w:val="single" w:sz="4" w:space="0" w:color="auto"/>
              <w:right w:val="single" w:sz="4" w:space="0" w:color="auto"/>
            </w:tcBorders>
            <w:shd w:val="clear" w:color="000000" w:fill="EEECE1"/>
            <w:noWrap/>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1014 02</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MT-49</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1090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Humanitarna djelatnost Crvenog križa i Caritasa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16.000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4.175</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16.000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16.000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1015 03</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MT-50</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1090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Poticaj udrugama-Folklor, Savjet </w:t>
            </w:r>
            <w:proofErr w:type="spellStart"/>
            <w:r w:rsidRPr="001D7C2B">
              <w:rPr>
                <w:rFonts w:ascii="Arial" w:eastAsia="Times New Roman" w:hAnsi="Arial" w:cs="Arial"/>
                <w:b/>
                <w:bCs/>
                <w:color w:val="FFFFFF"/>
                <w:sz w:val="10"/>
                <w:szCs w:val="10"/>
                <w:lang w:eastAsia="hr-HR"/>
              </w:rPr>
              <w:t>mladih,Lovačka</w:t>
            </w:r>
            <w:proofErr w:type="spellEnd"/>
            <w:r w:rsidRPr="001D7C2B">
              <w:rPr>
                <w:rFonts w:ascii="Arial" w:eastAsia="Times New Roman" w:hAnsi="Arial" w:cs="Arial"/>
                <w:b/>
                <w:bCs/>
                <w:color w:val="FFFFFF"/>
                <w:sz w:val="10"/>
                <w:szCs w:val="10"/>
                <w:lang w:eastAsia="hr-HR"/>
              </w:rPr>
              <w:t xml:space="preserve"> </w:t>
            </w:r>
            <w:proofErr w:type="spellStart"/>
            <w:r w:rsidRPr="001D7C2B">
              <w:rPr>
                <w:rFonts w:ascii="Arial" w:eastAsia="Times New Roman" w:hAnsi="Arial" w:cs="Arial"/>
                <w:b/>
                <w:bCs/>
                <w:color w:val="FFFFFF"/>
                <w:sz w:val="10"/>
                <w:szCs w:val="10"/>
                <w:lang w:eastAsia="hr-HR"/>
              </w:rPr>
              <w:t>udr.i</w:t>
            </w:r>
            <w:proofErr w:type="spellEnd"/>
            <w:r w:rsidRPr="001D7C2B">
              <w:rPr>
                <w:rFonts w:ascii="Arial" w:eastAsia="Times New Roman" w:hAnsi="Arial" w:cs="Arial"/>
                <w:b/>
                <w:bCs/>
                <w:color w:val="FFFFFF"/>
                <w:sz w:val="10"/>
                <w:szCs w:val="10"/>
                <w:lang w:eastAsia="hr-HR"/>
              </w:rPr>
              <w:t xml:space="preserve"> dr. </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poslovanja</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3"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1090</w:t>
            </w:r>
          </w:p>
        </w:tc>
        <w:tc>
          <w:tcPr>
            <w:tcW w:w="177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002 06</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PROGRAMSKA DJELATNOST ZDRAVSTVO</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08</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07</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klasifikacija:07-zdravstvo</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P1011</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Program15</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 javnih potreba u zdravstvu</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1015 01</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MT-56</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0721</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Opće medicinske usluge</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5.000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5.000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w:t>
            </w:r>
          </w:p>
        </w:tc>
        <w:tc>
          <w:tcPr>
            <w:tcW w:w="220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628"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Opći prihodi i primici</w:t>
            </w:r>
          </w:p>
        </w:tc>
        <w:tc>
          <w:tcPr>
            <w:tcW w:w="79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1347"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000000" w:fill="EEECE1"/>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0721</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Materijalni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323</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Rashodi za usluge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0721</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3236</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Zdravstvene i </w:t>
            </w:r>
            <w:proofErr w:type="spellStart"/>
            <w:r w:rsidRPr="001D7C2B">
              <w:rPr>
                <w:rFonts w:ascii="Arial" w:eastAsia="Times New Roman" w:hAnsi="Arial" w:cs="Arial"/>
                <w:sz w:val="10"/>
                <w:szCs w:val="10"/>
                <w:lang w:eastAsia="hr-HR"/>
              </w:rPr>
              <w:t>veterunarske</w:t>
            </w:r>
            <w:proofErr w:type="spellEnd"/>
            <w:r w:rsidRPr="001D7C2B">
              <w:rPr>
                <w:rFonts w:ascii="Arial" w:eastAsia="Times New Roman" w:hAnsi="Arial" w:cs="Arial"/>
                <w:sz w:val="10"/>
                <w:szCs w:val="10"/>
                <w:lang w:eastAsia="hr-HR"/>
              </w:rPr>
              <w:t xml:space="preserve"> usluge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0721</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5.000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0721</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0721</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002 06</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GLAVA 002</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UNAPREĐENJE STANOVANJA</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08</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06</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Funkcijska</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klasifikacija:06-Razvoj stanovanja</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lastRenderedPageBreak/>
              <w:t>P1011</w:t>
            </w:r>
          </w:p>
        </w:tc>
        <w:tc>
          <w:tcPr>
            <w:tcW w:w="673"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w:t>
            </w:r>
          </w:p>
        </w:tc>
        <w:tc>
          <w:tcPr>
            <w:tcW w:w="177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Program16</w:t>
            </w:r>
          </w:p>
        </w:tc>
        <w:tc>
          <w:tcPr>
            <w:tcW w:w="1628"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Poboljšanje energetske učinkovitosti</w:t>
            </w:r>
          </w:p>
        </w:tc>
        <w:tc>
          <w:tcPr>
            <w:tcW w:w="79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1347"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829" w:type="dxa"/>
            <w:tcBorders>
              <w:top w:val="nil"/>
              <w:left w:val="nil"/>
              <w:bottom w:val="single" w:sz="4" w:space="0" w:color="auto"/>
              <w:right w:val="single" w:sz="4" w:space="0" w:color="auto"/>
            </w:tcBorders>
            <w:shd w:val="clear" w:color="000000" w:fill="000080"/>
            <w:vAlign w:val="bottom"/>
            <w:hideMark/>
          </w:tcPr>
          <w:p w:rsidR="001D7C2B" w:rsidRPr="001D7C2B" w:rsidRDefault="001D7C2B" w:rsidP="001D7C2B">
            <w:pPr>
              <w:spacing w:after="0" w:line="240" w:lineRule="auto"/>
              <w:jc w:val="right"/>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 1015 04</w:t>
            </w:r>
          </w:p>
        </w:tc>
        <w:tc>
          <w:tcPr>
            <w:tcW w:w="673"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 </w:t>
            </w:r>
          </w:p>
        </w:tc>
        <w:tc>
          <w:tcPr>
            <w:tcW w:w="220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color w:val="FFFFFF"/>
                <w:sz w:val="10"/>
                <w:szCs w:val="10"/>
                <w:lang w:eastAsia="hr-HR"/>
              </w:rPr>
            </w:pPr>
            <w:r w:rsidRPr="001D7C2B">
              <w:rPr>
                <w:rFonts w:ascii="Arial" w:eastAsia="Times New Roman" w:hAnsi="Arial" w:cs="Arial"/>
                <w:color w:val="FFFFFF"/>
                <w:sz w:val="10"/>
                <w:szCs w:val="10"/>
                <w:lang w:eastAsia="hr-HR"/>
              </w:rPr>
              <w:t>0610</w:t>
            </w:r>
          </w:p>
        </w:tc>
        <w:tc>
          <w:tcPr>
            <w:tcW w:w="177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Aktivnost:</w:t>
            </w:r>
          </w:p>
        </w:tc>
        <w:tc>
          <w:tcPr>
            <w:tcW w:w="1628"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Obnova obiteljskih kuća</w:t>
            </w:r>
          </w:p>
        </w:tc>
        <w:tc>
          <w:tcPr>
            <w:tcW w:w="79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   </w:t>
            </w:r>
          </w:p>
        </w:tc>
        <w:tc>
          <w:tcPr>
            <w:tcW w:w="1347"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   </w:t>
            </w:r>
          </w:p>
        </w:tc>
        <w:tc>
          <w:tcPr>
            <w:tcW w:w="829" w:type="dxa"/>
            <w:tcBorders>
              <w:top w:val="nil"/>
              <w:left w:val="nil"/>
              <w:bottom w:val="single" w:sz="4" w:space="0" w:color="auto"/>
              <w:right w:val="single" w:sz="4" w:space="0" w:color="auto"/>
            </w:tcBorders>
            <w:shd w:val="clear" w:color="000000" w:fill="666699"/>
            <w:noWrap/>
            <w:vAlign w:val="bottom"/>
            <w:hideMark/>
          </w:tcPr>
          <w:p w:rsidR="001D7C2B" w:rsidRPr="001D7C2B" w:rsidRDefault="001D7C2B" w:rsidP="001D7C2B">
            <w:pPr>
              <w:spacing w:after="0" w:line="240" w:lineRule="auto"/>
              <w:rPr>
                <w:rFonts w:ascii="Arial" w:eastAsia="Times New Roman" w:hAnsi="Arial" w:cs="Arial"/>
                <w:b/>
                <w:bCs/>
                <w:color w:val="FFFFFF"/>
                <w:sz w:val="10"/>
                <w:szCs w:val="10"/>
                <w:lang w:eastAsia="hr-HR"/>
              </w:rPr>
            </w:pPr>
            <w:r w:rsidRPr="001D7C2B">
              <w:rPr>
                <w:rFonts w:ascii="Arial" w:eastAsia="Times New Roman" w:hAnsi="Arial" w:cs="Arial"/>
                <w:b/>
                <w:bCs/>
                <w:color w:val="FFFFFF"/>
                <w:sz w:val="10"/>
                <w:szCs w:val="10"/>
                <w:lang w:eastAsia="hr-HR"/>
              </w:rPr>
              <w:t xml:space="preserve">                -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0610</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0610</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Donacije i ostali rashodi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                -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0610</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381</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Tekuće donacije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0610</w:t>
            </w:r>
          </w:p>
        </w:tc>
        <w:tc>
          <w:tcPr>
            <w:tcW w:w="1778"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3811</w:t>
            </w:r>
          </w:p>
        </w:tc>
        <w:tc>
          <w:tcPr>
            <w:tcW w:w="1628"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Tekuće donacije u novcu</w:t>
            </w:r>
          </w:p>
        </w:tc>
        <w:tc>
          <w:tcPr>
            <w:tcW w:w="799"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nil"/>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p>
        </w:tc>
        <w:tc>
          <w:tcPr>
            <w:tcW w:w="67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220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sz w:val="20"/>
                <w:szCs w:val="20"/>
                <w:lang w:eastAsia="hr-HR"/>
              </w:rPr>
            </w:pPr>
          </w:p>
        </w:tc>
        <w:tc>
          <w:tcPr>
            <w:tcW w:w="177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628"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7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1347"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sz w:val="20"/>
                <w:szCs w:val="20"/>
                <w:lang w:eastAsia="hr-HR"/>
              </w:rPr>
            </w:pPr>
          </w:p>
        </w:tc>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Rashodi po funkcijskoj klasifikaciji u ukupnom iznosu iskazani su u tablici kako slijedi:</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676"/>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79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xml:space="preserve">Izvorni </w:t>
            </w:r>
            <w:r w:rsidRPr="001D7C2B">
              <w:rPr>
                <w:rFonts w:ascii="Arial" w:eastAsia="Times New Roman" w:hAnsi="Arial" w:cs="Arial"/>
                <w:b/>
                <w:bCs/>
                <w:sz w:val="10"/>
                <w:szCs w:val="10"/>
                <w:lang w:eastAsia="hr-HR"/>
              </w:rPr>
              <w:br/>
              <w:t>Proračun za 2018.</w:t>
            </w:r>
          </w:p>
        </w:tc>
        <w:tc>
          <w:tcPr>
            <w:tcW w:w="1347"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Povećanje/</w:t>
            </w:r>
            <w:proofErr w:type="spellStart"/>
            <w:r w:rsidRPr="001D7C2B">
              <w:rPr>
                <w:rFonts w:ascii="Arial" w:eastAsia="Times New Roman" w:hAnsi="Arial" w:cs="Arial"/>
                <w:b/>
                <w:bCs/>
                <w:sz w:val="10"/>
                <w:szCs w:val="10"/>
                <w:lang w:eastAsia="hr-HR"/>
              </w:rPr>
              <w:t>Smanjenj</w:t>
            </w:r>
            <w:proofErr w:type="spellEnd"/>
          </w:p>
        </w:tc>
        <w:tc>
          <w:tcPr>
            <w:tcW w:w="829" w:type="dxa"/>
            <w:tcBorders>
              <w:top w:val="nil"/>
              <w:left w:val="nil"/>
              <w:bottom w:val="single" w:sz="4" w:space="0" w:color="auto"/>
              <w:right w:val="single" w:sz="4" w:space="0" w:color="auto"/>
            </w:tcBorders>
            <w:shd w:val="clear" w:color="auto" w:fill="auto"/>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Novi Plan</w:t>
            </w:r>
            <w:r w:rsidRPr="001D7C2B">
              <w:rPr>
                <w:rFonts w:ascii="Arial" w:eastAsia="Times New Roman" w:hAnsi="Arial" w:cs="Arial"/>
                <w:b/>
                <w:bCs/>
                <w:sz w:val="10"/>
                <w:szCs w:val="10"/>
                <w:lang w:eastAsia="hr-HR"/>
              </w:rPr>
              <w:br/>
              <w:t>1.Rebalans</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01-Opće javne usluge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1.473.600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170.500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1.644.100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112</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02-Obrana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center"/>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#DIJ/0!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03-Javni red i sigurnost</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120.000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04-Ekonomski poslovi</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870.000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-62.500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807.500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93</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05-Zaštita okoliša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379.500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99.</w:t>
            </w:r>
            <w:r w:rsidRPr="001D7C2B">
              <w:rPr>
                <w:rFonts w:ascii="Arial" w:eastAsia="Times New Roman" w:hAnsi="Arial" w:cs="Arial"/>
                <w:sz w:val="18"/>
                <w:szCs w:val="18"/>
                <w:lang w:eastAsia="hr-HR"/>
              </w:rPr>
              <w:t>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478.500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126</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xml:space="preserve">06-Usluge unapređenja stanovanja i </w:t>
            </w:r>
            <w:proofErr w:type="spellStart"/>
            <w:r w:rsidRPr="001D7C2B">
              <w:rPr>
                <w:rFonts w:ascii="Arial" w:eastAsia="Times New Roman" w:hAnsi="Arial" w:cs="Arial"/>
                <w:sz w:val="10"/>
                <w:szCs w:val="10"/>
                <w:lang w:eastAsia="hr-HR"/>
              </w:rPr>
              <w:t>zajedn</w:t>
            </w:r>
            <w:proofErr w:type="spellEnd"/>
            <w:r w:rsidRPr="001D7C2B">
              <w:rPr>
                <w:rFonts w:ascii="Arial" w:eastAsia="Times New Roman" w:hAnsi="Arial" w:cs="Arial"/>
                <w:sz w:val="10"/>
                <w:szCs w:val="10"/>
                <w:lang w:eastAsia="hr-HR"/>
              </w:rPr>
              <w:t>.</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23.780.000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-218.000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23.562.000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99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07-Zdravstvo</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08-Rekreacija, kultura i religija</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250.000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09-Obrazovanje</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27.000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5.000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32.000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119</w:t>
            </w:r>
          </w:p>
        </w:tc>
      </w:tr>
      <w:tr w:rsidR="001D7C2B" w:rsidRPr="001D7C2B" w:rsidTr="001D7C2B">
        <w:trPr>
          <w:gridAfter w:val="2"/>
          <w:wAfter w:w="2522" w:type="dxa"/>
          <w:trHeight w:val="2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Funkcijska klasifikacija:</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10-Socijalna skrb</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449.500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6.000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sz w:val="10"/>
                <w:szCs w:val="10"/>
                <w:lang w:eastAsia="hr-HR"/>
              </w:rPr>
            </w:pPr>
            <w:r w:rsidRPr="001D7C2B">
              <w:rPr>
                <w:rFonts w:ascii="Arial" w:eastAsia="Times New Roman" w:hAnsi="Arial" w:cs="Arial"/>
                <w:sz w:val="10"/>
                <w:szCs w:val="10"/>
                <w:lang w:eastAsia="hr-HR"/>
              </w:rPr>
              <w:t>455.500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101</w:t>
            </w:r>
          </w:p>
        </w:tc>
      </w:tr>
      <w:tr w:rsidR="001D7C2B" w:rsidRPr="001D7C2B" w:rsidTr="001D7C2B">
        <w:trPr>
          <w:gridAfter w:val="2"/>
          <w:wAfter w:w="2522" w:type="dxa"/>
          <w:trHeight w:val="33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 </w:t>
            </w:r>
          </w:p>
        </w:tc>
        <w:tc>
          <w:tcPr>
            <w:tcW w:w="673"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center"/>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220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77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sz w:val="10"/>
                <w:szCs w:val="10"/>
                <w:lang w:eastAsia="hr-HR"/>
              </w:rPr>
            </w:pPr>
            <w:r w:rsidRPr="001D7C2B">
              <w:rPr>
                <w:rFonts w:ascii="Arial" w:eastAsia="Times New Roman" w:hAnsi="Arial" w:cs="Arial"/>
                <w:sz w:val="10"/>
                <w:szCs w:val="10"/>
                <w:lang w:eastAsia="hr-HR"/>
              </w:rPr>
              <w:t> </w:t>
            </w:r>
          </w:p>
        </w:tc>
        <w:tc>
          <w:tcPr>
            <w:tcW w:w="1628"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SVEUKUPNO:</w:t>
            </w:r>
          </w:p>
        </w:tc>
        <w:tc>
          <w:tcPr>
            <w:tcW w:w="79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27.354.600</w:t>
            </w:r>
          </w:p>
        </w:tc>
        <w:tc>
          <w:tcPr>
            <w:tcW w:w="1347"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0</w:t>
            </w:r>
          </w:p>
        </w:tc>
        <w:tc>
          <w:tcPr>
            <w:tcW w:w="829" w:type="dxa"/>
            <w:tcBorders>
              <w:top w:val="nil"/>
              <w:left w:val="nil"/>
              <w:bottom w:val="single" w:sz="4" w:space="0" w:color="auto"/>
              <w:right w:val="single" w:sz="4" w:space="0" w:color="auto"/>
            </w:tcBorders>
            <w:shd w:val="clear" w:color="auto" w:fill="auto"/>
            <w:noWrap/>
            <w:vAlign w:val="bottom"/>
            <w:hideMark/>
          </w:tcPr>
          <w:p w:rsidR="001D7C2B" w:rsidRPr="001D7C2B" w:rsidRDefault="001D7C2B" w:rsidP="001D7C2B">
            <w:pPr>
              <w:spacing w:after="0" w:line="240" w:lineRule="auto"/>
              <w:jc w:val="right"/>
              <w:rPr>
                <w:rFonts w:ascii="Arial" w:eastAsia="Times New Roman" w:hAnsi="Arial" w:cs="Arial"/>
                <w:b/>
                <w:bCs/>
                <w:sz w:val="10"/>
                <w:szCs w:val="10"/>
                <w:u w:val="single"/>
                <w:lang w:eastAsia="hr-HR"/>
              </w:rPr>
            </w:pPr>
            <w:r w:rsidRPr="001D7C2B">
              <w:rPr>
                <w:rFonts w:ascii="Arial" w:eastAsia="Times New Roman" w:hAnsi="Arial" w:cs="Arial"/>
                <w:b/>
                <w:bCs/>
                <w:sz w:val="10"/>
                <w:szCs w:val="10"/>
                <w:u w:val="single"/>
                <w:lang w:eastAsia="hr-HR"/>
              </w:rPr>
              <w:t>27.354.600</w:t>
            </w:r>
          </w:p>
        </w:tc>
        <w:tc>
          <w:tcPr>
            <w:tcW w:w="679" w:type="dxa"/>
            <w:tcBorders>
              <w:top w:val="nil"/>
              <w:left w:val="nil"/>
              <w:bottom w:val="single" w:sz="4" w:space="0" w:color="auto"/>
              <w:right w:val="single" w:sz="4" w:space="0" w:color="auto"/>
            </w:tcBorders>
            <w:shd w:val="clear" w:color="000000" w:fill="FFFFFF"/>
            <w:noWrap/>
            <w:vAlign w:val="bottom"/>
            <w:hideMark/>
          </w:tcPr>
          <w:p w:rsidR="001D7C2B" w:rsidRPr="001D7C2B" w:rsidRDefault="001D7C2B" w:rsidP="001D7C2B">
            <w:pPr>
              <w:spacing w:after="0" w:line="240" w:lineRule="auto"/>
              <w:jc w:val="right"/>
              <w:rPr>
                <w:rFonts w:ascii="Arial" w:eastAsia="Times New Roman" w:hAnsi="Arial" w:cs="Arial"/>
                <w:b/>
                <w:bCs/>
                <w:sz w:val="10"/>
                <w:szCs w:val="10"/>
                <w:lang w:eastAsia="hr-HR"/>
              </w:rPr>
            </w:pPr>
            <w:r w:rsidRPr="001D7C2B">
              <w:rPr>
                <w:rFonts w:ascii="Arial" w:eastAsia="Times New Roman" w:hAnsi="Arial" w:cs="Arial"/>
                <w:b/>
                <w:bCs/>
                <w:sz w:val="10"/>
                <w:szCs w:val="10"/>
                <w:lang w:eastAsia="hr-HR"/>
              </w:rPr>
              <w:t>100</w:t>
            </w:r>
          </w:p>
        </w:tc>
      </w:tr>
    </w:tbl>
    <w:p w:rsidR="001D7C2B" w:rsidRDefault="001D7C2B" w:rsidP="00450DAF">
      <w:pPr>
        <w:spacing w:after="0" w:line="240" w:lineRule="auto"/>
        <w:ind w:firstLine="708"/>
        <w:jc w:val="both"/>
      </w:pPr>
      <w:r>
        <w:rPr>
          <w:lang w:eastAsia="hr-HR"/>
        </w:rPr>
        <w:fldChar w:fldCharType="begin"/>
      </w:r>
      <w:r>
        <w:rPr>
          <w:lang w:eastAsia="hr-HR"/>
        </w:rPr>
        <w:instrText xml:space="preserve"> LINK </w:instrText>
      </w:r>
      <w:r w:rsidR="00A55478">
        <w:rPr>
          <w:lang w:eastAsia="hr-HR"/>
        </w:rPr>
        <w:instrText xml:space="preserve">Excel.Sheet.8 "G:\\1. Izmjene i dopune Proračuna za 2018\\1. Izmjene i dopune proračuna za 2018.-3 kolone.xls" Sheet1!R1C1:R597C13 </w:instrText>
      </w:r>
      <w:r>
        <w:rPr>
          <w:lang w:eastAsia="hr-HR"/>
        </w:rPr>
        <w:instrText xml:space="preserve">\a \f 4 \h  \* MERGEFORMAT </w:instrText>
      </w:r>
      <w:r>
        <w:rPr>
          <w:lang w:eastAsia="hr-HR"/>
        </w:rPr>
        <w:fldChar w:fldCharType="separate"/>
      </w:r>
    </w:p>
    <w:p w:rsidR="00E50AD0" w:rsidRDefault="001D7C2B" w:rsidP="00450DA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fldChar w:fldCharType="end"/>
      </w: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Default="00E50AD0" w:rsidP="00450DAF">
      <w:pPr>
        <w:spacing w:after="0" w:line="240" w:lineRule="auto"/>
        <w:ind w:firstLine="708"/>
        <w:jc w:val="both"/>
        <w:rPr>
          <w:rFonts w:ascii="Times New Roman" w:eastAsia="Times New Roman" w:hAnsi="Times New Roman" w:cs="Times New Roman"/>
          <w:sz w:val="24"/>
          <w:szCs w:val="24"/>
          <w:lang w:eastAsia="hr-HR"/>
        </w:rPr>
      </w:pPr>
    </w:p>
    <w:p w:rsidR="00E50AD0" w:rsidRPr="001D7C2B" w:rsidRDefault="00E50AD0" w:rsidP="00450DAF">
      <w:pPr>
        <w:spacing w:after="0" w:line="240" w:lineRule="auto"/>
        <w:ind w:firstLine="708"/>
        <w:jc w:val="both"/>
        <w:rPr>
          <w:rFonts w:ascii="Times New Roman" w:eastAsia="Times New Roman" w:hAnsi="Times New Roman" w:cs="Times New Roman"/>
          <w:lang w:eastAsia="hr-HR"/>
        </w:rPr>
      </w:pPr>
    </w:p>
    <w:p w:rsidR="00E50AD0" w:rsidRPr="001D7C2B" w:rsidRDefault="00E50AD0" w:rsidP="00450DAF">
      <w:pPr>
        <w:spacing w:after="0" w:line="240" w:lineRule="auto"/>
        <w:ind w:firstLine="708"/>
        <w:jc w:val="both"/>
        <w:rPr>
          <w:rFonts w:ascii="Times New Roman" w:eastAsia="Times New Roman" w:hAnsi="Times New Roman" w:cs="Times New Roman"/>
          <w:lang w:eastAsia="hr-HR"/>
        </w:rPr>
      </w:pPr>
    </w:p>
    <w:tbl>
      <w:tblPr>
        <w:tblW w:w="16357" w:type="dxa"/>
        <w:tblInd w:w="-1417" w:type="dxa"/>
        <w:tblLook w:val="04A0" w:firstRow="1" w:lastRow="0" w:firstColumn="1" w:lastColumn="0" w:noHBand="0" w:noVBand="1"/>
      </w:tblPr>
      <w:tblGrid>
        <w:gridCol w:w="640"/>
        <w:gridCol w:w="460"/>
        <w:gridCol w:w="731"/>
        <w:gridCol w:w="899"/>
        <w:gridCol w:w="3626"/>
        <w:gridCol w:w="829"/>
        <w:gridCol w:w="829"/>
        <w:gridCol w:w="3043"/>
        <w:gridCol w:w="500"/>
        <w:gridCol w:w="960"/>
        <w:gridCol w:w="960"/>
        <w:gridCol w:w="960"/>
        <w:gridCol w:w="960"/>
        <w:gridCol w:w="960"/>
      </w:tblGrid>
      <w:tr w:rsidR="001D7C2B" w:rsidRPr="001D7C2B" w:rsidTr="001D7C2B">
        <w:trPr>
          <w:trHeight w:val="28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731"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8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626"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1658" w:type="dxa"/>
            <w:gridSpan w:val="2"/>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lang w:eastAsia="hr-HR"/>
              </w:rPr>
            </w:pPr>
            <w:r w:rsidRPr="001D7C2B">
              <w:rPr>
                <w:rFonts w:ascii="Arial" w:eastAsia="Times New Roman" w:hAnsi="Arial" w:cs="Arial"/>
                <w:b/>
                <w:bCs/>
                <w:lang w:eastAsia="hr-HR"/>
              </w:rPr>
              <w:t>Članak 3.</w:t>
            </w:r>
          </w:p>
        </w:tc>
        <w:tc>
          <w:tcPr>
            <w:tcW w:w="304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b/>
                <w:bCs/>
                <w:lang w:eastAsia="hr-HR"/>
              </w:rPr>
            </w:pP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8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957" w:type="dxa"/>
            <w:gridSpan w:val="6"/>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I. Izmjene i dopune Proračuna Općine Berek za 2018. godinu stupaju na snagu osmog dana od objave u Službenom glasniku Općine Berek.</w:t>
            </w: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2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957" w:type="dxa"/>
            <w:gridSpan w:val="6"/>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I. Izmjene i dopune Proračuna Općine Berek za 2018. godinu bit će objavljene i na internetskim stranicama Općine Berek - www.berek.hr</w:t>
            </w: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2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957" w:type="dxa"/>
            <w:gridSpan w:val="6"/>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 xml:space="preserve">Sastavni </w:t>
            </w:r>
            <w:proofErr w:type="spellStart"/>
            <w:r w:rsidRPr="001D7C2B">
              <w:rPr>
                <w:rFonts w:ascii="Arial" w:eastAsia="Times New Roman" w:hAnsi="Arial" w:cs="Arial"/>
                <w:lang w:eastAsia="hr-HR"/>
              </w:rPr>
              <w:t>dioovih</w:t>
            </w:r>
            <w:proofErr w:type="spellEnd"/>
            <w:r w:rsidRPr="001D7C2B">
              <w:rPr>
                <w:rFonts w:ascii="Arial" w:eastAsia="Times New Roman" w:hAnsi="Arial" w:cs="Arial"/>
                <w:lang w:eastAsia="hr-HR"/>
              </w:rPr>
              <w:t xml:space="preserve"> Izmjena i dopuna Proračuna je i Izmjena Plana razvojnih programa.</w:t>
            </w: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2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731"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626"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04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5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731"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8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626"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04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Predsjednik Općinskog vijeća:</w:t>
            </w: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8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731"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8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626"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043" w:type="dxa"/>
            <w:tcBorders>
              <w:top w:val="nil"/>
              <w:left w:val="nil"/>
              <w:bottom w:val="nil"/>
              <w:right w:val="nil"/>
            </w:tcBorders>
            <w:shd w:val="clear" w:color="000000" w:fill="FFFFFF"/>
            <w:noWrap/>
            <w:vAlign w:val="bottom"/>
            <w:hideMark/>
          </w:tcPr>
          <w:p w:rsidR="001D7C2B" w:rsidRPr="001D7C2B" w:rsidRDefault="001D7C2B" w:rsidP="001D7C2B">
            <w:pPr>
              <w:spacing w:after="0" w:line="240" w:lineRule="auto"/>
              <w:rPr>
                <w:rFonts w:ascii="Arial" w:eastAsia="Times New Roman" w:hAnsi="Arial" w:cs="Arial"/>
                <w:lang w:eastAsia="hr-HR"/>
              </w:rPr>
            </w:pPr>
            <w:r w:rsidRPr="001D7C2B">
              <w:rPr>
                <w:rFonts w:ascii="Arial" w:eastAsia="Times New Roman" w:hAnsi="Arial" w:cs="Arial"/>
                <w:lang w:eastAsia="hr-HR"/>
              </w:rPr>
              <w:t xml:space="preserve">Tomislav Šunjić, </w:t>
            </w:r>
            <w:proofErr w:type="spellStart"/>
            <w:r w:rsidRPr="001D7C2B">
              <w:rPr>
                <w:rFonts w:ascii="Arial" w:eastAsia="Times New Roman" w:hAnsi="Arial" w:cs="Arial"/>
                <w:lang w:eastAsia="hr-HR"/>
              </w:rPr>
              <w:t>dipl.ing.građ</w:t>
            </w:r>
            <w:proofErr w:type="spellEnd"/>
            <w:r w:rsidRPr="001D7C2B">
              <w:rPr>
                <w:rFonts w:ascii="Arial" w:eastAsia="Times New Roman" w:hAnsi="Arial" w:cs="Arial"/>
                <w:lang w:eastAsia="hr-HR"/>
              </w:rPr>
              <w:t>.</w:t>
            </w: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Arial" w:eastAsia="Times New Roman" w:hAnsi="Arial" w:cs="Arial"/>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r w:rsidR="001D7C2B" w:rsidRPr="001D7C2B" w:rsidTr="001D7C2B">
        <w:trPr>
          <w:trHeight w:val="255"/>
        </w:trPr>
        <w:tc>
          <w:tcPr>
            <w:tcW w:w="64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4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731"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jc w:val="center"/>
              <w:rPr>
                <w:rFonts w:ascii="Times New Roman" w:eastAsia="Times New Roman" w:hAnsi="Times New Roman" w:cs="Times New Roman"/>
                <w:lang w:eastAsia="hr-HR"/>
              </w:rPr>
            </w:pPr>
          </w:p>
        </w:tc>
        <w:tc>
          <w:tcPr>
            <w:tcW w:w="89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626"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829"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3043"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50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c>
          <w:tcPr>
            <w:tcW w:w="960" w:type="dxa"/>
            <w:tcBorders>
              <w:top w:val="nil"/>
              <w:left w:val="nil"/>
              <w:bottom w:val="nil"/>
              <w:right w:val="nil"/>
            </w:tcBorders>
            <w:shd w:val="clear" w:color="auto" w:fill="auto"/>
            <w:noWrap/>
            <w:vAlign w:val="bottom"/>
            <w:hideMark/>
          </w:tcPr>
          <w:p w:rsidR="001D7C2B" w:rsidRPr="001D7C2B" w:rsidRDefault="001D7C2B" w:rsidP="001D7C2B">
            <w:pPr>
              <w:spacing w:after="0" w:line="240" w:lineRule="auto"/>
              <w:rPr>
                <w:rFonts w:ascii="Times New Roman" w:eastAsia="Times New Roman" w:hAnsi="Times New Roman" w:cs="Times New Roman"/>
                <w:lang w:eastAsia="hr-HR"/>
              </w:rPr>
            </w:pPr>
          </w:p>
        </w:tc>
      </w:tr>
    </w:tbl>
    <w:p w:rsidR="001D7C2B" w:rsidRDefault="001D7C2B"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187033" w:rsidRPr="00450DAF" w:rsidRDefault="00187033" w:rsidP="00450DAF">
      <w:pPr>
        <w:spacing w:after="0" w:line="240" w:lineRule="auto"/>
        <w:ind w:firstLine="708"/>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Na temelju članka 30. Statuta Općine Berek (″Službeni glasnik Općine Berek″ broj 01/18), Općinsko vijeće Općine Berek na svojoj sjednici održanoj   30.08. 2018.g.  donosi</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O D L U K U</w:t>
      </w:r>
      <w:r w:rsidRPr="00450DAF">
        <w:rPr>
          <w:rFonts w:ascii="Times New Roman" w:eastAsia="Times New Roman" w:hAnsi="Times New Roman" w:cs="Times New Roman"/>
          <w:b/>
          <w:bCs/>
          <w:sz w:val="24"/>
          <w:szCs w:val="24"/>
          <w:lang w:eastAsia="hr-HR"/>
        </w:rPr>
        <w:br/>
        <w:t xml:space="preserve">o isplati bespovratne potpore za redovite srednjoškolce </w:t>
      </w:r>
      <w:r w:rsidRPr="00450DAF">
        <w:rPr>
          <w:rFonts w:ascii="Times New Roman" w:eastAsia="Times New Roman" w:hAnsi="Times New Roman" w:cs="Times New Roman"/>
          <w:b/>
          <w:bCs/>
          <w:sz w:val="24"/>
          <w:szCs w:val="24"/>
          <w:lang w:eastAsia="hr-HR"/>
        </w:rPr>
        <w:br/>
        <w:t>za školsku godinu 2018./2019.</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Članak 1.</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Općinsko vijeće Općine Berek donosi odluku o isplati bespovratne potpore za redovne učenike srednjih škola godinu 2018./2019. sa prebivalištem na području Općine Berek. Potpora će se isplatiti u visini novčanog iznosa od 150,00 kn mjesečno do kraja školske godine.</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Članak 2.</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center"/>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Sredstva su osigurana u Proračunu Općine Berek za 2018. godinu.</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Članak 3.</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Zahtjev za ostvarivanje prava o isplati bespovratne potpore za redovne učenike srednjih škola, podnosi se u Jedinstvenom upravnom odjelu Općine Berek najkasnije do                  1. listopada 2018. godine.</w:t>
      </w: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Uz zahtjev učenik mora priložiti presliku osobne iskaznice ili potvrdu o prebivalištu, presliku žiro računa podnositelja zahtjeva ili jednog roditelja te potvrdu da pohađa srednju školu.</w:t>
      </w: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Zahtjev može podnijeti učenik ili jedan od roditelja koji živi u zajedničkom kućanstvu.</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Članak 4.</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 xml:space="preserve">Zadužuje se Jedinstveni upravni odjel za postupanje i provođenje odluke iz članka 1., a po nalogu općinskog načelnika. </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b/>
          <w:bCs/>
          <w:sz w:val="24"/>
          <w:szCs w:val="24"/>
          <w:lang w:eastAsia="hr-HR"/>
        </w:rPr>
      </w:pPr>
      <w:r w:rsidRPr="00450DAF">
        <w:rPr>
          <w:rFonts w:ascii="Times New Roman" w:eastAsia="Times New Roman" w:hAnsi="Times New Roman" w:cs="Times New Roman"/>
          <w:b/>
          <w:bCs/>
          <w:sz w:val="24"/>
          <w:szCs w:val="24"/>
          <w:lang w:eastAsia="hr-HR"/>
        </w:rPr>
        <w:t>Članak 5.</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Ova odluka stupa na snagu osmog dana od dana objave u ″Službenom glasniku Općine Berek″</w:t>
      </w:r>
    </w:p>
    <w:p w:rsidR="00450DAF" w:rsidRPr="00450DAF" w:rsidRDefault="00450DAF" w:rsidP="00450DAF">
      <w:pPr>
        <w:spacing w:after="0" w:line="240" w:lineRule="auto"/>
        <w:ind w:firstLine="708"/>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BJELOVARSKO-BILOGORSKA ŽUPANIJA</w:t>
      </w: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O P Ć I N A  B E R E K</w:t>
      </w: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OPĆINSKO VIJEĆE</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KLASA: 602-013/18-01/01</w:t>
      </w:r>
    </w:p>
    <w:p w:rsidR="00450DAF" w:rsidRPr="00450DAF" w:rsidRDefault="00450DAF" w:rsidP="00450DAF">
      <w:pPr>
        <w:tabs>
          <w:tab w:val="left" w:pos="5616"/>
        </w:tabs>
        <w:spacing w:after="0" w:line="24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URBROJ: 2123/02-01-18 -1</w:t>
      </w:r>
      <w:r w:rsidRPr="00450DAF">
        <w:rPr>
          <w:rFonts w:ascii="Times New Roman" w:eastAsia="Times New Roman" w:hAnsi="Times New Roman" w:cs="Times New Roman"/>
          <w:sz w:val="24"/>
          <w:szCs w:val="24"/>
          <w:lang w:eastAsia="hr-HR"/>
        </w:rPr>
        <w:tab/>
        <w:t xml:space="preserve">        PREDSJEDNIK VIJEĆA:</w:t>
      </w:r>
    </w:p>
    <w:p w:rsidR="00450DAF" w:rsidRPr="00450DAF" w:rsidRDefault="00450DAF" w:rsidP="00450DAF">
      <w:pPr>
        <w:tabs>
          <w:tab w:val="left" w:pos="6096"/>
        </w:tabs>
        <w:spacing w:after="0" w:line="24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 xml:space="preserve">U Bereku, 30.08.2018.g                                                          Tomislav Šunjić, </w:t>
      </w:r>
      <w:proofErr w:type="spellStart"/>
      <w:r w:rsidRPr="00450DAF">
        <w:rPr>
          <w:rFonts w:ascii="Times New Roman" w:eastAsia="Times New Roman" w:hAnsi="Times New Roman" w:cs="Times New Roman"/>
          <w:sz w:val="24"/>
          <w:szCs w:val="24"/>
          <w:lang w:eastAsia="hr-HR"/>
        </w:rPr>
        <w:t>dipl.ing.građ</w:t>
      </w:r>
      <w:proofErr w:type="spellEnd"/>
      <w:r w:rsidRPr="00450DAF">
        <w:rPr>
          <w:rFonts w:ascii="Times New Roman" w:eastAsia="Times New Roman" w:hAnsi="Times New Roman" w:cs="Times New Roman"/>
          <w:sz w:val="24"/>
          <w:szCs w:val="24"/>
          <w:lang w:eastAsia="hr-HR"/>
        </w:rPr>
        <w:t>.</w:t>
      </w:r>
    </w:p>
    <w:p w:rsidR="00450DAF" w:rsidRDefault="00450DAF"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450DAF" w:rsidRPr="00450DAF" w:rsidRDefault="00450DAF" w:rsidP="00450DAF">
      <w:pPr>
        <w:spacing w:after="0" w:line="240" w:lineRule="auto"/>
        <w:rPr>
          <w:rFonts w:ascii="Times New Roman" w:eastAsia="Calibri" w:hAnsi="Times New Roman" w:cs="Times New Roman"/>
          <w:color w:val="000000"/>
          <w:shd w:val="clear" w:color="auto" w:fill="FFFFFF"/>
        </w:rPr>
      </w:pPr>
      <w:r w:rsidRPr="00450DAF">
        <w:rPr>
          <w:rFonts w:ascii="Times New Roman" w:eastAsia="Calibri" w:hAnsi="Times New Roman" w:cs="Times New Roman"/>
          <w:sz w:val="24"/>
          <w:szCs w:val="24"/>
        </w:rPr>
        <w:lastRenderedPageBreak/>
        <w:t xml:space="preserve">                   </w:t>
      </w:r>
      <w:r w:rsidRPr="00450DAF">
        <w:rPr>
          <w:rFonts w:ascii="Times New Roman" w:eastAsia="Calibri" w:hAnsi="Times New Roman" w:cs="Times New Roman"/>
          <w:sz w:val="24"/>
          <w:szCs w:val="24"/>
        </w:rPr>
        <w:object w:dxaOrig="919" w:dyaOrig="1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6pt" o:ole="" fillcolor="window">
            <v:imagedata r:id="rId9" o:title=""/>
          </v:shape>
          <o:OLEObject Type="Embed" ProgID="CorelDraw.Graphic.8" ShapeID="_x0000_i1025" DrawAspect="Content" ObjectID="_1600255833" r:id="rId10"/>
        </w:object>
      </w:r>
    </w:p>
    <w:p w:rsidR="00450DAF" w:rsidRPr="00450DAF" w:rsidRDefault="00450DAF" w:rsidP="00450DAF">
      <w:pPr>
        <w:spacing w:after="0" w:line="240" w:lineRule="auto"/>
        <w:rPr>
          <w:rFonts w:ascii="Times New Roman" w:eastAsia="Calibri" w:hAnsi="Times New Roman" w:cs="Times New Roman"/>
          <w:color w:val="000000"/>
          <w:sz w:val="24"/>
          <w:szCs w:val="24"/>
          <w:shd w:val="clear" w:color="auto" w:fill="FFFFFF"/>
        </w:rPr>
      </w:pPr>
      <w:r w:rsidRPr="00450DAF">
        <w:rPr>
          <w:rFonts w:ascii="Times New Roman" w:eastAsia="Calibri" w:hAnsi="Times New Roman" w:cs="Times New Roman"/>
          <w:color w:val="000000"/>
          <w:sz w:val="24"/>
          <w:szCs w:val="24"/>
          <w:shd w:val="clear" w:color="auto" w:fill="FFFFFF"/>
        </w:rPr>
        <w:t xml:space="preserve">     REPUBLIKA HRVATSKA</w:t>
      </w:r>
      <w:r w:rsidRPr="00450DAF">
        <w:rPr>
          <w:rFonts w:ascii="Times New Roman" w:eastAsia="Calibri" w:hAnsi="Times New Roman" w:cs="Times New Roman"/>
          <w:color w:val="000000"/>
          <w:sz w:val="24"/>
          <w:szCs w:val="24"/>
        </w:rPr>
        <w:br/>
      </w:r>
      <w:r w:rsidRPr="00450DAF">
        <w:rPr>
          <w:rFonts w:ascii="Times New Roman" w:eastAsia="Calibri" w:hAnsi="Times New Roman" w:cs="Times New Roman"/>
          <w:color w:val="000000"/>
          <w:sz w:val="24"/>
          <w:szCs w:val="24"/>
          <w:shd w:val="clear" w:color="auto" w:fill="FFFFFF"/>
        </w:rPr>
        <w:t>BJELOVARSKO-BILOGORSKA</w:t>
      </w:r>
      <w:r w:rsidRPr="00450DAF">
        <w:rPr>
          <w:rFonts w:ascii="Times New Roman" w:eastAsia="Calibri" w:hAnsi="Times New Roman" w:cs="Times New Roman"/>
          <w:color w:val="000000"/>
          <w:sz w:val="24"/>
          <w:szCs w:val="24"/>
        </w:rPr>
        <w:br/>
      </w:r>
      <w:r w:rsidRPr="00450DAF">
        <w:rPr>
          <w:rFonts w:ascii="Times New Roman" w:eastAsia="Calibri" w:hAnsi="Times New Roman" w:cs="Times New Roman"/>
          <w:color w:val="000000"/>
          <w:sz w:val="24"/>
          <w:szCs w:val="24"/>
          <w:shd w:val="clear" w:color="auto" w:fill="FFFFFF"/>
        </w:rPr>
        <w:t xml:space="preserve">               ŽUPANIJA</w:t>
      </w:r>
      <w:r w:rsidRPr="00450DAF">
        <w:rPr>
          <w:rFonts w:ascii="Times New Roman" w:eastAsia="Calibri" w:hAnsi="Times New Roman" w:cs="Times New Roman"/>
          <w:color w:val="000000"/>
          <w:sz w:val="24"/>
          <w:szCs w:val="24"/>
        </w:rPr>
        <w:br/>
      </w:r>
      <w:r w:rsidRPr="00450DAF">
        <w:rPr>
          <w:rFonts w:ascii="Times New Roman" w:eastAsia="Calibri" w:hAnsi="Times New Roman" w:cs="Times New Roman"/>
          <w:color w:val="000000"/>
          <w:sz w:val="24"/>
          <w:szCs w:val="24"/>
          <w:shd w:val="clear" w:color="auto" w:fill="FFFFFF"/>
        </w:rPr>
        <w:t xml:space="preserve">          OPĆINA BEREK</w:t>
      </w:r>
    </w:p>
    <w:p w:rsidR="00450DAF" w:rsidRPr="00450DAF" w:rsidRDefault="00450DAF" w:rsidP="00450DAF">
      <w:pPr>
        <w:spacing w:after="0" w:line="240" w:lineRule="auto"/>
        <w:rPr>
          <w:rFonts w:ascii="Times New Roman" w:eastAsia="Calibri" w:hAnsi="Times New Roman" w:cs="Times New Roman"/>
          <w:color w:val="000000"/>
          <w:sz w:val="24"/>
          <w:szCs w:val="24"/>
          <w:shd w:val="clear" w:color="auto" w:fill="FFFFFF"/>
        </w:rPr>
      </w:pPr>
      <w:r w:rsidRPr="00450DAF">
        <w:rPr>
          <w:rFonts w:ascii="Times New Roman" w:eastAsia="Calibri" w:hAnsi="Times New Roman" w:cs="Times New Roman"/>
          <w:color w:val="000000"/>
          <w:sz w:val="24"/>
          <w:szCs w:val="24"/>
          <w:shd w:val="clear" w:color="auto" w:fill="FFFFFF"/>
        </w:rPr>
        <w:t xml:space="preserve">       OPĆINSKO VIJEĆE</w:t>
      </w:r>
    </w:p>
    <w:p w:rsidR="00450DAF" w:rsidRPr="00450DAF" w:rsidRDefault="00450DAF" w:rsidP="00450DAF">
      <w:pPr>
        <w:spacing w:after="0" w:line="240" w:lineRule="auto"/>
        <w:rPr>
          <w:rFonts w:ascii="Times New Roman" w:eastAsia="Calibri" w:hAnsi="Times New Roman" w:cs="Times New Roman"/>
          <w:color w:val="000000"/>
          <w:sz w:val="24"/>
          <w:szCs w:val="24"/>
          <w:shd w:val="clear" w:color="auto" w:fill="FFFFFF"/>
        </w:rPr>
      </w:pPr>
      <w:r w:rsidRPr="00450DAF">
        <w:rPr>
          <w:rFonts w:ascii="Times New Roman" w:eastAsia="Calibri" w:hAnsi="Times New Roman" w:cs="Times New Roman"/>
          <w:color w:val="000000"/>
          <w:sz w:val="24"/>
          <w:szCs w:val="24"/>
        </w:rPr>
        <w:br/>
      </w:r>
      <w:r w:rsidRPr="00450DAF">
        <w:rPr>
          <w:rFonts w:ascii="Times New Roman" w:eastAsia="Calibri" w:hAnsi="Times New Roman" w:cs="Times New Roman"/>
          <w:color w:val="000000"/>
          <w:sz w:val="24"/>
          <w:szCs w:val="24"/>
          <w:shd w:val="clear" w:color="auto" w:fill="FFFFFF"/>
        </w:rPr>
        <w:t>KLASA: 322-07/18-01/01</w:t>
      </w:r>
    </w:p>
    <w:p w:rsidR="00450DAF" w:rsidRPr="00450DAF" w:rsidRDefault="00450DAF" w:rsidP="00450DAF">
      <w:pPr>
        <w:spacing w:after="0" w:line="240" w:lineRule="auto"/>
        <w:rPr>
          <w:rFonts w:ascii="Times New Roman" w:eastAsia="Calibri" w:hAnsi="Times New Roman" w:cs="Times New Roman"/>
          <w:color w:val="000000"/>
          <w:sz w:val="24"/>
          <w:szCs w:val="24"/>
          <w:shd w:val="clear" w:color="auto" w:fill="FFFFFF"/>
        </w:rPr>
      </w:pPr>
      <w:r w:rsidRPr="00450DAF">
        <w:rPr>
          <w:rFonts w:ascii="Times New Roman" w:eastAsia="Calibri" w:hAnsi="Times New Roman" w:cs="Times New Roman"/>
          <w:color w:val="000000"/>
          <w:sz w:val="24"/>
          <w:szCs w:val="24"/>
          <w:shd w:val="clear" w:color="auto" w:fill="FFFFFF"/>
        </w:rPr>
        <w:t>URBROJ: 2123/02-01-18-1</w:t>
      </w:r>
    </w:p>
    <w:p w:rsidR="00450DAF" w:rsidRPr="00450DAF" w:rsidRDefault="00450DAF" w:rsidP="00450DAF">
      <w:pPr>
        <w:spacing w:after="200" w:line="360" w:lineRule="auto"/>
        <w:rPr>
          <w:rFonts w:ascii="Times New Roman" w:eastAsia="Calibri" w:hAnsi="Times New Roman" w:cs="Times New Roman"/>
          <w:color w:val="000000"/>
          <w:sz w:val="24"/>
          <w:szCs w:val="24"/>
        </w:rPr>
      </w:pPr>
      <w:r w:rsidRPr="00450DAF">
        <w:rPr>
          <w:rFonts w:ascii="Times New Roman" w:eastAsia="Calibri" w:hAnsi="Times New Roman" w:cs="Times New Roman"/>
          <w:color w:val="000000"/>
          <w:sz w:val="24"/>
          <w:szCs w:val="24"/>
          <w:shd w:val="clear" w:color="auto" w:fill="FFFFFF"/>
        </w:rPr>
        <w:t>Berek, 30.08.2018.g.</w:t>
      </w:r>
    </w:p>
    <w:p w:rsidR="00450DAF" w:rsidRPr="00450DAF" w:rsidRDefault="00450DAF" w:rsidP="00450DAF">
      <w:pPr>
        <w:spacing w:after="200" w:line="360" w:lineRule="auto"/>
        <w:rPr>
          <w:rFonts w:ascii="Times New Roman" w:eastAsia="Calibri" w:hAnsi="Times New Roman" w:cs="Times New Roman"/>
          <w:b/>
          <w:bCs/>
          <w:sz w:val="24"/>
          <w:szCs w:val="24"/>
        </w:rPr>
      </w:pPr>
    </w:p>
    <w:p w:rsidR="00450DAF" w:rsidRPr="00450DAF" w:rsidRDefault="00450DAF" w:rsidP="00450DAF">
      <w:pPr>
        <w:spacing w:after="200" w:line="360" w:lineRule="auto"/>
        <w:ind w:firstLine="708"/>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Na temelju članka 49. stavka 4., članka 51. stavka 5. i članka 62. stavka 5. Zakona o zaštiti životinja („Narodne novine“, broj 102/17) i članka 30. Statuta Općine Berek („Službeni glasnik Općine Berek“, broj 01/18), a na prijedlog općinskog načelnika, Općinsko vijeće Općine Berek na sjednici održanoj  30.08.2018. godine,  donosi </w:t>
      </w:r>
    </w:p>
    <w:p w:rsidR="00450DAF" w:rsidRPr="00450DAF" w:rsidRDefault="00450DAF" w:rsidP="00450DAF">
      <w:pPr>
        <w:spacing w:after="200" w:line="360" w:lineRule="auto"/>
        <w:rPr>
          <w:rFonts w:ascii="Times New Roman" w:eastAsia="Calibri" w:hAnsi="Times New Roman" w:cs="Times New Roman"/>
          <w:sz w:val="24"/>
          <w:szCs w:val="24"/>
        </w:rPr>
      </w:pPr>
    </w:p>
    <w:p w:rsidR="00450DAF" w:rsidRPr="00AD5161" w:rsidRDefault="00450DAF" w:rsidP="00450DAF">
      <w:pPr>
        <w:spacing w:after="200" w:line="360" w:lineRule="auto"/>
        <w:jc w:val="center"/>
        <w:rPr>
          <w:rFonts w:ascii="Times New Roman" w:eastAsia="Calibri" w:hAnsi="Times New Roman" w:cs="Times New Roman"/>
          <w:b/>
          <w:sz w:val="24"/>
          <w:szCs w:val="24"/>
        </w:rPr>
      </w:pPr>
      <w:r w:rsidRPr="00AD5161">
        <w:rPr>
          <w:rFonts w:ascii="Times New Roman" w:eastAsia="Calibri" w:hAnsi="Times New Roman" w:cs="Times New Roman"/>
          <w:b/>
          <w:sz w:val="24"/>
          <w:szCs w:val="24"/>
        </w:rPr>
        <w:t>ODLUKU</w:t>
      </w:r>
    </w:p>
    <w:p w:rsidR="00450DAF" w:rsidRPr="00AD5161" w:rsidRDefault="00450DAF" w:rsidP="00450DAF">
      <w:pPr>
        <w:spacing w:after="200" w:line="360" w:lineRule="auto"/>
        <w:jc w:val="center"/>
        <w:rPr>
          <w:rFonts w:ascii="Times New Roman" w:eastAsia="Calibri" w:hAnsi="Times New Roman" w:cs="Times New Roman"/>
          <w:b/>
          <w:sz w:val="24"/>
          <w:szCs w:val="24"/>
        </w:rPr>
      </w:pPr>
      <w:r w:rsidRPr="00AD5161">
        <w:rPr>
          <w:rFonts w:ascii="Times New Roman" w:eastAsia="Calibri" w:hAnsi="Times New Roman" w:cs="Times New Roman"/>
          <w:b/>
          <w:sz w:val="24"/>
          <w:szCs w:val="24"/>
        </w:rPr>
        <w:t xml:space="preserve">o uvjetima i načinu držanja kućnih ljubimaca i načinu postupanja s napuštenim i izgubljenim životinjama te divljim životinjama na području Općine Berek </w:t>
      </w:r>
    </w:p>
    <w:p w:rsidR="00450DAF" w:rsidRPr="00450DAF" w:rsidRDefault="00450DAF" w:rsidP="00450DAF">
      <w:pPr>
        <w:spacing w:after="200" w:line="360" w:lineRule="auto"/>
        <w:rPr>
          <w:rFonts w:ascii="Times New Roman" w:eastAsia="Calibri" w:hAnsi="Times New Roman" w:cs="Times New Roman"/>
          <w:sz w:val="24"/>
          <w:szCs w:val="24"/>
        </w:rPr>
      </w:pPr>
    </w:p>
    <w:p w:rsidR="00450DAF" w:rsidRPr="00450DAF" w:rsidRDefault="00450DAF" w:rsidP="00A70A1D">
      <w:pPr>
        <w:numPr>
          <w:ilvl w:val="0"/>
          <w:numId w:val="16"/>
        </w:numPr>
        <w:spacing w:after="200" w:line="360" w:lineRule="auto"/>
        <w:contextualSpacing/>
        <w:rPr>
          <w:rFonts w:ascii="Times New Roman" w:eastAsia="Calibri" w:hAnsi="Times New Roman" w:cs="Times New Roman"/>
          <w:b/>
          <w:sz w:val="24"/>
          <w:szCs w:val="24"/>
        </w:rPr>
      </w:pPr>
      <w:r w:rsidRPr="00450DAF">
        <w:rPr>
          <w:rFonts w:ascii="Times New Roman" w:eastAsia="Calibri" w:hAnsi="Times New Roman" w:cs="Times New Roman"/>
          <w:b/>
          <w:sz w:val="24"/>
          <w:szCs w:val="24"/>
        </w:rPr>
        <w:t>OPĆE ODREDBE</w:t>
      </w:r>
    </w:p>
    <w:p w:rsidR="00450DAF" w:rsidRPr="00450DAF" w:rsidRDefault="00450DAF" w:rsidP="00450DAF">
      <w:pPr>
        <w:spacing w:after="200" w:line="360" w:lineRule="auto"/>
        <w:contextualSpacing/>
        <w:jc w:val="center"/>
        <w:rPr>
          <w:rFonts w:ascii="Times New Roman" w:eastAsia="Calibri" w:hAnsi="Times New Roman" w:cs="Times New Roman"/>
          <w:i/>
          <w:sz w:val="24"/>
          <w:szCs w:val="24"/>
        </w:rPr>
      </w:pPr>
      <w:r w:rsidRPr="00450DAF">
        <w:rPr>
          <w:rFonts w:ascii="Times New Roman" w:eastAsia="Calibri" w:hAnsi="Times New Roman" w:cs="Times New Roman"/>
          <w:i/>
          <w:sz w:val="24"/>
          <w:szCs w:val="24"/>
        </w:rPr>
        <w:t>Predmet odluke</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1.</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Ovom se Odlukom uređuju minimalni uvjeti i način držanja kućnih ljubimaca koje im njihovi posjednici moraju osigurati, način kontrole njihovog razmnožavanja te način postupanja s napuštenim i izgubljenim životinjama na području Općine Berek (dalje u tekstu: Općina).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2.</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Pojedini pojmovi u ovoj Odluci imaju sljedeće značenje:</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1. </w:t>
      </w:r>
      <w:r w:rsidRPr="00450DAF">
        <w:rPr>
          <w:rFonts w:ascii="Times New Roman" w:eastAsia="Calibri" w:hAnsi="Times New Roman" w:cs="Times New Roman"/>
          <w:b/>
          <w:sz w:val="24"/>
          <w:szCs w:val="24"/>
        </w:rPr>
        <w:t>izgubljena životinja</w:t>
      </w:r>
      <w:r w:rsidRPr="00450DAF">
        <w:rPr>
          <w:rFonts w:ascii="Times New Roman" w:eastAsia="Calibri" w:hAnsi="Times New Roman" w:cs="Times New Roman"/>
          <w:sz w:val="24"/>
          <w:szCs w:val="24"/>
        </w:rPr>
        <w:t xml:space="preserve"> je životinja koja je odlutala od vlasnika i on je traži</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2. </w:t>
      </w:r>
      <w:r w:rsidRPr="00450DAF">
        <w:rPr>
          <w:rFonts w:ascii="Times New Roman" w:eastAsia="Calibri" w:hAnsi="Times New Roman" w:cs="Times New Roman"/>
          <w:b/>
          <w:sz w:val="24"/>
          <w:szCs w:val="24"/>
        </w:rPr>
        <w:t xml:space="preserve">kućni ljubimci </w:t>
      </w:r>
      <w:r w:rsidRPr="00450DAF">
        <w:rPr>
          <w:rFonts w:ascii="Times New Roman" w:eastAsia="Calibri" w:hAnsi="Times New Roman" w:cs="Times New Roman"/>
          <w:sz w:val="24"/>
          <w:szCs w:val="24"/>
        </w:rPr>
        <w:t>su životinje koje čovjek drži zbog društva, zaštite i pomoći ili zbog</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lastRenderedPageBreak/>
        <w:t>zanimanja za te životinje</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3. </w:t>
      </w:r>
      <w:r w:rsidRPr="00450DAF">
        <w:rPr>
          <w:rFonts w:ascii="Times New Roman" w:eastAsia="Calibri" w:hAnsi="Times New Roman" w:cs="Times New Roman"/>
          <w:b/>
          <w:sz w:val="24"/>
          <w:szCs w:val="24"/>
        </w:rPr>
        <w:t>napuštena životinja</w:t>
      </w:r>
      <w:r w:rsidRPr="00450DAF">
        <w:rPr>
          <w:rFonts w:ascii="Times New Roman" w:eastAsia="Calibri" w:hAnsi="Times New Roman" w:cs="Times New Roman"/>
          <w:sz w:val="24"/>
          <w:szCs w:val="24"/>
        </w:rPr>
        <w:t xml:space="preserve"> je životinja koju je vlasnik svjesno napustio, kao i životinja koju je</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napustio zbog više sile kao što su bolest, smrt ili gubitak slobode te životinja koje se vlasnik</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svjesno odrekao</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4. </w:t>
      </w:r>
      <w:r w:rsidRPr="00450DAF">
        <w:rPr>
          <w:rFonts w:ascii="Times New Roman" w:eastAsia="Calibri" w:hAnsi="Times New Roman" w:cs="Times New Roman"/>
          <w:b/>
          <w:sz w:val="24"/>
          <w:szCs w:val="24"/>
        </w:rPr>
        <w:t>opasne životinje</w:t>
      </w:r>
      <w:r w:rsidRPr="00450DAF">
        <w:rPr>
          <w:rFonts w:ascii="Times New Roman" w:eastAsia="Calibri" w:hAnsi="Times New Roman" w:cs="Times New Roman"/>
          <w:sz w:val="24"/>
          <w:szCs w:val="24"/>
        </w:rPr>
        <w:t xml:space="preserve"> su životinje koje zbog neodgovarajućih uvjeta držanja i postupanja s</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njima mogu ugroziti zdravlje i sigurnost ljudi i životinja te koje pokazuju napadačko ponašanje prema čovjeku</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5. </w:t>
      </w:r>
      <w:r w:rsidRPr="00450DAF">
        <w:rPr>
          <w:rFonts w:ascii="Times New Roman" w:eastAsia="Calibri" w:hAnsi="Times New Roman" w:cs="Times New Roman"/>
          <w:b/>
          <w:sz w:val="24"/>
          <w:szCs w:val="24"/>
        </w:rPr>
        <w:t>posjednik životinje</w:t>
      </w:r>
      <w:r w:rsidRPr="00450DAF">
        <w:rPr>
          <w:rFonts w:ascii="Times New Roman" w:eastAsia="Calibri" w:hAnsi="Times New Roman" w:cs="Times New Roman"/>
          <w:sz w:val="24"/>
          <w:szCs w:val="24"/>
        </w:rPr>
        <w:t xml:space="preserve"> odnosno </w:t>
      </w:r>
      <w:r w:rsidRPr="00450DAF">
        <w:rPr>
          <w:rFonts w:ascii="Times New Roman" w:eastAsia="Calibri" w:hAnsi="Times New Roman" w:cs="Times New Roman"/>
          <w:b/>
          <w:sz w:val="24"/>
          <w:szCs w:val="24"/>
        </w:rPr>
        <w:t>kućnog ljubimca</w:t>
      </w:r>
      <w:r w:rsidRPr="00450DAF">
        <w:rPr>
          <w:rFonts w:ascii="Times New Roman" w:eastAsia="Calibri" w:hAnsi="Times New Roman" w:cs="Times New Roman"/>
          <w:sz w:val="24"/>
          <w:szCs w:val="24"/>
        </w:rPr>
        <w:t xml:space="preserve"> (u daljnjem tekstu: posjednik) je svaka</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pravna ili fizička osoba koja je kao vlasnik, korisnik ili skrbnik stalno ili privremeno odgovorna za zdravlje i dobrobit životinje</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6. </w:t>
      </w:r>
      <w:r w:rsidRPr="00450DAF">
        <w:rPr>
          <w:rFonts w:ascii="Times New Roman" w:eastAsia="Calibri" w:hAnsi="Times New Roman" w:cs="Times New Roman"/>
          <w:b/>
          <w:sz w:val="24"/>
          <w:szCs w:val="24"/>
        </w:rPr>
        <w:t xml:space="preserve">prijevoz </w:t>
      </w:r>
      <w:r w:rsidRPr="00450DAF">
        <w:rPr>
          <w:rFonts w:ascii="Times New Roman" w:eastAsia="Calibri" w:hAnsi="Times New Roman" w:cs="Times New Roman"/>
          <w:sz w:val="24"/>
          <w:szCs w:val="24"/>
        </w:rPr>
        <w:t>je premještanje životinja prijevoznim sredstvom u nekomercijalne svrhe, uključujući postupke pri polasku i dolasku na krajnje odredište</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7. </w:t>
      </w:r>
      <w:r w:rsidRPr="00450DAF">
        <w:rPr>
          <w:rFonts w:ascii="Times New Roman" w:eastAsia="Calibri" w:hAnsi="Times New Roman" w:cs="Times New Roman"/>
          <w:b/>
          <w:sz w:val="24"/>
          <w:szCs w:val="24"/>
        </w:rPr>
        <w:t>radne životinje</w:t>
      </w:r>
      <w:r w:rsidRPr="00450DAF">
        <w:rPr>
          <w:rFonts w:ascii="Times New Roman" w:eastAsia="Calibri" w:hAnsi="Times New Roman" w:cs="Times New Roman"/>
          <w:sz w:val="24"/>
          <w:szCs w:val="24"/>
        </w:rPr>
        <w:t xml:space="preserve"> su psi koji služe kao tjelesni čuvari i čuvari imovine, psi vodiči slijepih i</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oni koji služe za pomoć, psi tragači i psi koji služe za obavljanje drugih poslova</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8. </w:t>
      </w:r>
      <w:r w:rsidRPr="00450DAF">
        <w:rPr>
          <w:rFonts w:ascii="Times New Roman" w:eastAsia="Calibri" w:hAnsi="Times New Roman" w:cs="Times New Roman"/>
          <w:b/>
          <w:sz w:val="24"/>
          <w:szCs w:val="24"/>
        </w:rPr>
        <w:t>sklonište za životinje</w:t>
      </w:r>
      <w:r w:rsidRPr="00450DAF">
        <w:rPr>
          <w:rFonts w:ascii="Times New Roman" w:eastAsia="Calibri" w:hAnsi="Times New Roman" w:cs="Times New Roman"/>
          <w:sz w:val="24"/>
          <w:szCs w:val="24"/>
        </w:rPr>
        <w:t xml:space="preserve"> (u daljnjem tekstu: sklonište) je objekt u kojem se smještaju i</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zbrinjavaju napuštene i izgubljene životinje gdje im se osigurava potrebna skrb i pomoć</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9. </w:t>
      </w:r>
      <w:proofErr w:type="spellStart"/>
      <w:r w:rsidRPr="00450DAF">
        <w:rPr>
          <w:rFonts w:ascii="Times New Roman" w:eastAsia="Calibri" w:hAnsi="Times New Roman" w:cs="Times New Roman"/>
          <w:b/>
          <w:sz w:val="24"/>
          <w:szCs w:val="24"/>
        </w:rPr>
        <w:t>slobodnoživuće</w:t>
      </w:r>
      <w:proofErr w:type="spellEnd"/>
      <w:r w:rsidRPr="00450DAF">
        <w:rPr>
          <w:rFonts w:ascii="Times New Roman" w:eastAsia="Calibri" w:hAnsi="Times New Roman" w:cs="Times New Roman"/>
          <w:b/>
          <w:sz w:val="24"/>
          <w:szCs w:val="24"/>
        </w:rPr>
        <w:t xml:space="preserve"> mačke</w:t>
      </w:r>
      <w:r w:rsidRPr="00450DAF">
        <w:rPr>
          <w:rFonts w:ascii="Times New Roman" w:eastAsia="Calibri" w:hAnsi="Times New Roman" w:cs="Times New Roman"/>
          <w:sz w:val="24"/>
          <w:szCs w:val="24"/>
        </w:rPr>
        <w:t xml:space="preserve"> su mačke koje su rođene u divljini, nemaju vlasnika niti posjednika</w:t>
      </w:r>
    </w:p>
    <w:p w:rsidR="00450DAF" w:rsidRPr="00450DAF" w:rsidRDefault="00450DAF" w:rsidP="00450DAF">
      <w:pPr>
        <w:spacing w:after="0" w:line="360" w:lineRule="auto"/>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10. </w:t>
      </w:r>
      <w:r w:rsidRPr="00450DAF">
        <w:rPr>
          <w:rFonts w:ascii="Times New Roman" w:eastAsia="Calibri" w:hAnsi="Times New Roman" w:cs="Times New Roman"/>
          <w:b/>
          <w:sz w:val="24"/>
          <w:szCs w:val="24"/>
        </w:rPr>
        <w:t>službene životinje</w:t>
      </w:r>
      <w:r w:rsidRPr="00450DAF">
        <w:rPr>
          <w:rFonts w:ascii="Times New Roman" w:eastAsia="Calibri" w:hAnsi="Times New Roman" w:cs="Times New Roman"/>
          <w:sz w:val="24"/>
          <w:szCs w:val="24"/>
        </w:rPr>
        <w:t xml:space="preserve"> su životinje koje imaju licencu za rad i služe za obavljanje poslova pojedinih državnih tijela</w:t>
      </w:r>
    </w:p>
    <w:p w:rsidR="00450DAF" w:rsidRPr="00450DAF" w:rsidRDefault="00450DAF" w:rsidP="00450DAF">
      <w:pPr>
        <w:spacing w:after="200" w:line="360" w:lineRule="auto"/>
        <w:jc w:val="both"/>
        <w:rPr>
          <w:rFonts w:ascii="Times New Roman" w:eastAsia="Calibri" w:hAnsi="Times New Roman" w:cs="Times New Roman"/>
          <w:sz w:val="24"/>
          <w:szCs w:val="24"/>
        </w:rPr>
      </w:pPr>
    </w:p>
    <w:p w:rsidR="00450DAF" w:rsidRPr="00450DAF" w:rsidRDefault="00450DAF" w:rsidP="00A70A1D">
      <w:pPr>
        <w:numPr>
          <w:ilvl w:val="0"/>
          <w:numId w:val="15"/>
        </w:numPr>
        <w:spacing w:after="200" w:line="360" w:lineRule="auto"/>
        <w:contextualSpacing/>
        <w:jc w:val="both"/>
        <w:rPr>
          <w:rFonts w:ascii="Times New Roman" w:eastAsia="Calibri" w:hAnsi="Times New Roman" w:cs="Times New Roman"/>
          <w:b/>
          <w:sz w:val="24"/>
          <w:szCs w:val="24"/>
        </w:rPr>
      </w:pPr>
      <w:r w:rsidRPr="00450DAF">
        <w:rPr>
          <w:rFonts w:ascii="Times New Roman" w:eastAsia="Calibri" w:hAnsi="Times New Roman" w:cs="Times New Roman"/>
          <w:b/>
          <w:sz w:val="24"/>
          <w:szCs w:val="24"/>
        </w:rPr>
        <w:t>UVJETI I NAČIN DRŽANJA KUĆNIH LJUBIMACA</w:t>
      </w:r>
    </w:p>
    <w:p w:rsidR="00450DAF" w:rsidRPr="00450DAF" w:rsidRDefault="00450DAF" w:rsidP="00450DAF">
      <w:pPr>
        <w:spacing w:after="200" w:line="360" w:lineRule="auto"/>
        <w:ind w:left="360"/>
        <w:contextualSpacing/>
        <w:jc w:val="both"/>
        <w:rPr>
          <w:rFonts w:ascii="Times New Roman" w:eastAsia="Calibri" w:hAnsi="Times New Roman" w:cs="Times New Roman"/>
          <w:b/>
          <w:sz w:val="24"/>
          <w:szCs w:val="24"/>
        </w:rPr>
      </w:pPr>
    </w:p>
    <w:p w:rsidR="00450DAF" w:rsidRPr="00450DAF" w:rsidRDefault="00450DAF" w:rsidP="00450DAF">
      <w:pPr>
        <w:spacing w:after="200" w:line="360" w:lineRule="auto"/>
        <w:ind w:left="360"/>
        <w:contextualSpacing/>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Opći uvjeti držanja kućnih ljubimaca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3.</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(1)  Posjednik je </w:t>
      </w:r>
      <w:r w:rsidRPr="00450DAF">
        <w:rPr>
          <w:rFonts w:ascii="Times New Roman" w:eastAsia="Calibri" w:hAnsi="Times New Roman" w:cs="Times New Roman"/>
          <w:b/>
          <w:sz w:val="24"/>
          <w:szCs w:val="24"/>
        </w:rPr>
        <w:t>dužan</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 osigurati kućnim ljubimcima držanje u skladu s njihovim potrebama, a minimalno predviđenim Zakonom o zaštiti životinja i Odlukom općine</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2. psima osigurati prostor koji odgovara njihovoj veličini (Prilog 1.) i zaštitu od vremenskih neprilika i drugih nepovoljnih uvjeta za obitavanje</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3. psima osigurati pseću kućicu ili odgovarajuću nastambu u skladu s Prilogom 1.</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4. označiti mikročipom pse i vakcinirati protiv bjesnoće sukladno Zakonu o veterinarstvu</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5. onemogućiti bijeg i kretanje pasa po javnim površinama bez nadzora</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lastRenderedPageBreak/>
        <w:t>6. na vidljivom mjestu staviti oznaku koja upozorava na psa te imati ispravno zvono na ulaznim dvorišnim ili vrtnim vratima</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7. pravodobno zatražiti veterinarsku pomoć te osigurati zbrinjavanje i odgovarajuću njegu bolesnih i ozlijeđenih životinja</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8. osigurati kućnim ljubimcima redovitu i pravilnu ishranu te trajno omogućiti pristup svježoj pitkoj vodi</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9. redovito održavati čistim prostor u kojem borave kućni ljubimci.</w:t>
      </w:r>
    </w:p>
    <w:p w:rsidR="00450DAF" w:rsidRPr="00450DAF" w:rsidRDefault="00450DAF" w:rsidP="00450DAF">
      <w:pPr>
        <w:spacing w:after="0" w:line="360" w:lineRule="auto"/>
        <w:jc w:val="both"/>
        <w:rPr>
          <w:rFonts w:ascii="Times New Roman" w:eastAsia="Calibri" w:hAnsi="Times New Roman" w:cs="Times New Roman"/>
          <w:sz w:val="24"/>
          <w:szCs w:val="24"/>
        </w:rPr>
      </w:pP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(2) Posjednik </w:t>
      </w:r>
      <w:r w:rsidRPr="00450DAF">
        <w:rPr>
          <w:rFonts w:ascii="Times New Roman" w:eastAsia="Calibri" w:hAnsi="Times New Roman" w:cs="Times New Roman"/>
          <w:b/>
          <w:sz w:val="24"/>
          <w:szCs w:val="24"/>
        </w:rPr>
        <w:t>ne smije</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 zanemarivati kućne ljubimce s obzirom na njihovo zdravlje, smještaj, ishranu i njegu</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2. ograničavati kretanje kućnim ljubimcima na način koji mu uzrokuje bol, patnju, ozljede ili strah.</w:t>
      </w:r>
    </w:p>
    <w:p w:rsidR="00450DAF" w:rsidRPr="00450DAF" w:rsidRDefault="00450DAF" w:rsidP="00450DAF">
      <w:pPr>
        <w:spacing w:after="0" w:line="360" w:lineRule="auto"/>
        <w:jc w:val="both"/>
        <w:rPr>
          <w:rFonts w:ascii="Times New Roman" w:eastAsia="Calibri" w:hAnsi="Times New Roman" w:cs="Times New Roman"/>
          <w:sz w:val="24"/>
          <w:szCs w:val="24"/>
        </w:rPr>
      </w:pP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 xml:space="preserve">(3) </w:t>
      </w:r>
      <w:r w:rsidRPr="00450DAF">
        <w:rPr>
          <w:rFonts w:ascii="Times New Roman" w:eastAsia="Calibri" w:hAnsi="Times New Roman" w:cs="Times New Roman"/>
          <w:b/>
          <w:sz w:val="24"/>
          <w:szCs w:val="24"/>
        </w:rPr>
        <w:t>Zabranjeno je:</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 bacanje petardi ili drugih pirotehničkih sredstava na životinje</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2. trčanje životinja privezanih uz motorno prijevozno sredstvo koje je u pokretu</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3. držati pse trajno vezane ili ih trajno držati u prostorima ili dijelu dvorišta bez omogućavanja slobodnog kretanja izvan tog prostora</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4. 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5. trajno i samostalno držanje kućnih ljubimaca na adresi različitoj od prebivališta ili boravišta posjednika, osim u slučaju kada se radi o radnim psima koji čuvaju neki objekt ili imovinu, a posjednik im je dužan osigurati svakodnevni nadzor</w:t>
      </w:r>
    </w:p>
    <w:p w:rsidR="00450DAF" w:rsidRPr="00450DAF" w:rsidRDefault="00450DAF" w:rsidP="00450DAF">
      <w:pPr>
        <w:spacing w:after="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6. držati kao kućne ljubimce opasne i potencijalno opasne životinjske vrste utvrđene u Popisu opasnih i potencijalno opasnih životinjskih vrsta (Prilog 2.) koji je sastavni dio ove odluke.</w:t>
      </w:r>
    </w:p>
    <w:p w:rsidR="00450DAF" w:rsidRPr="00450DAF" w:rsidRDefault="00450DAF" w:rsidP="00450DAF">
      <w:pPr>
        <w:spacing w:after="0" w:line="360" w:lineRule="auto"/>
        <w:jc w:val="both"/>
        <w:rPr>
          <w:rFonts w:ascii="Times New Roman" w:eastAsia="Calibri" w:hAnsi="Times New Roman" w:cs="Times New Roman"/>
          <w:sz w:val="24"/>
          <w:szCs w:val="24"/>
        </w:rPr>
      </w:pP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(5) Koordinacijska radna skupina iz članka 70. Zakona o zaštiti životinja može predlagati propisivanje uvjeta za držanje različitih životinjskih vrsta.</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lastRenderedPageBreak/>
        <w:t>(6) Općina Berek kontrolira obvezu označavanja pasa mikročipom, odnosno provjerava jesu li svi psi označeni mikročipom.</w:t>
      </w:r>
    </w:p>
    <w:p w:rsidR="00450DAF" w:rsidRPr="00450DAF" w:rsidRDefault="00450DAF" w:rsidP="00450DAF">
      <w:pPr>
        <w:spacing w:after="200" w:line="360" w:lineRule="auto"/>
        <w:jc w:val="both"/>
        <w:rPr>
          <w:rFonts w:ascii="Times New Roman" w:eastAsia="Calibri" w:hAnsi="Times New Roman" w:cs="Times New Roman"/>
          <w:sz w:val="24"/>
          <w:szCs w:val="24"/>
        </w:rPr>
      </w:pPr>
    </w:p>
    <w:p w:rsidR="00450DAF" w:rsidRPr="00450DAF" w:rsidRDefault="00450DAF" w:rsidP="00450DAF">
      <w:pPr>
        <w:spacing w:after="200" w:line="360" w:lineRule="auto"/>
        <w:jc w:val="center"/>
        <w:rPr>
          <w:rFonts w:ascii="Times New Roman" w:eastAsia="Calibri" w:hAnsi="Times New Roman" w:cs="Times New Roman"/>
          <w:i/>
          <w:sz w:val="24"/>
          <w:szCs w:val="24"/>
        </w:rPr>
      </w:pPr>
      <w:r w:rsidRPr="00450DAF">
        <w:rPr>
          <w:rFonts w:ascii="Times New Roman" w:eastAsia="Calibri" w:hAnsi="Times New Roman" w:cs="Times New Roman"/>
          <w:i/>
          <w:sz w:val="24"/>
          <w:szCs w:val="24"/>
        </w:rPr>
        <w:t>Uvjeti držanja kućnih ljubimaca u stambenim zgradama i obiteljskim kućama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4.</w:t>
      </w:r>
    </w:p>
    <w:p w:rsidR="00450DAF" w:rsidRPr="00450DAF" w:rsidRDefault="00450DAF" w:rsidP="00450DAF">
      <w:pPr>
        <w:spacing w:before="100" w:beforeAutospacing="1" w:after="100" w:afterAutospacing="1"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(2) Posjednik koji psa drži u stanu ili kući bez okućnice, dužan ga je svakodnevno izvoditi radi obavljanja nužde i zadovoljenja dnevnih fizičkih aktivnosti.</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5.</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w:t>
      </w:r>
      <w:r w:rsidRPr="00450DAF">
        <w:rPr>
          <w:rFonts w:ascii="Times New Roman" w:eastAsia="Calibri" w:hAnsi="Times New Roman" w:cs="Times New Roman"/>
          <w:b/>
          <w:sz w:val="24"/>
          <w:szCs w:val="24"/>
        </w:rPr>
        <w:t>) Posjednik kućnog ljubimca dužan je osigurati držanje kućnog ljubimca u obiteljskoj kući i okućnici obiteljske kuće na način na koji se, sukladno propisima o vlasništvu, poštuju prava vlasnika susjednih nekretnina.</w:t>
      </w:r>
    </w:p>
    <w:p w:rsidR="00450DAF" w:rsidRPr="00450DAF" w:rsidRDefault="00450DAF" w:rsidP="00450DAF">
      <w:pPr>
        <w:spacing w:after="200" w:line="360" w:lineRule="auto"/>
        <w:jc w:val="both"/>
        <w:rPr>
          <w:rFonts w:ascii="Times New Roman" w:eastAsia="Calibri" w:hAnsi="Times New Roman" w:cs="Times New Roman"/>
          <w:b/>
          <w:sz w:val="24"/>
          <w:szCs w:val="24"/>
        </w:rPr>
      </w:pPr>
      <w:r w:rsidRPr="00450DAF">
        <w:rPr>
          <w:rFonts w:ascii="Times New Roman" w:eastAsia="Calibri" w:hAnsi="Times New Roman" w:cs="Times New Roman"/>
          <w:b/>
          <w:sz w:val="24"/>
          <w:szCs w:val="24"/>
        </w:rPr>
        <w:t xml:space="preserve">(2) Posjednik čiji pas učestalim i dugotrajnim lavežom ili zavijanjem remeti mir građana, dužan je odmah poduzeti odgovarajuće mjere kako bi spriječio daljnje uznemiravanje građana ili je dužan ukloniti psa, u protivnom, u okviru svojih ovlasti, slučaj po prijavi preuzimaju nadležni policijski službenici ili komunalni redar. </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6.</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(1) Posjednici kućnih ljubimaca u obiteljskim kućama dužni su prijaviti broj i spol pasa i mačaka o kojima skrbe mjesnom odboru.</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(2) Posjednik je dužan u roku od 10 dana od udomljenja ili kupnje psa ili mačke isto prijaviti.</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(3) Ukoliko sustanari ili sugrađani smatraju da nije izvršena obaveza iz stavka 1. dužni su svoju sumnju prijaviti.</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lastRenderedPageBreak/>
        <w:t>(4) Mjesni odbori dužni su jednom godišnje ili na zahtjev komunalnog redarstva sakupiti i javiti broj i spol pasa i mačaka za svaku obiteljsku kuću komunalnom redarstvu.</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(5) Mjesni odbor dužan je navedene podatke prikupiti i obraditi sukladno Zakonu o zaštiti osobnih podataka.</w:t>
      </w:r>
    </w:p>
    <w:p w:rsidR="00450DAF" w:rsidRPr="00450DAF" w:rsidRDefault="00450DAF" w:rsidP="00450DAF">
      <w:pPr>
        <w:spacing w:after="200" w:line="360" w:lineRule="auto"/>
        <w:jc w:val="both"/>
        <w:rPr>
          <w:rFonts w:ascii="Times New Roman" w:eastAsia="Calibri" w:hAnsi="Times New Roman" w:cs="Times New Roman"/>
          <w:sz w:val="24"/>
          <w:szCs w:val="24"/>
        </w:rPr>
      </w:pPr>
    </w:p>
    <w:p w:rsidR="00450DAF" w:rsidRPr="00450DAF" w:rsidRDefault="00450DAF" w:rsidP="00450DAF">
      <w:pPr>
        <w:spacing w:after="200" w:line="360" w:lineRule="auto"/>
        <w:jc w:val="center"/>
        <w:rPr>
          <w:rFonts w:ascii="Times New Roman" w:eastAsia="Calibri" w:hAnsi="Times New Roman" w:cs="Times New Roman"/>
          <w:i/>
          <w:sz w:val="24"/>
          <w:szCs w:val="24"/>
        </w:rPr>
      </w:pPr>
      <w:r w:rsidRPr="00450DAF">
        <w:rPr>
          <w:rFonts w:ascii="Times New Roman" w:eastAsia="Calibri" w:hAnsi="Times New Roman" w:cs="Times New Roman"/>
          <w:i/>
          <w:sz w:val="24"/>
          <w:szCs w:val="24"/>
        </w:rPr>
        <w:t>Uvjeti izvođenja kućnih ljubimaca na javne površine</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7.</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Pse se smije izvoditi na javne površine ako su označeni mikročipom, na povodcu i pod nadzorom posjednika tako da ne ugrožavaju osobnu sigurnost ljudi i drugih životinja i njihovo kretanje.</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8.</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Kretanje kućnih ljubimaca dopušteno je u prostorima i prostorijama javne namjene uz dopuštenje vlasnika, odnosno korisnika prostora, osim ako ovom odlukom nije drugačije određeno.</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9.</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10.</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Iz sigurnosnih razloga prometa, sugrađana i drugih životinja te u svrhu prevencije nekontroliranog razmnožavanja zabranjeno je puštanje kućnih ljubimaca da samostalno šeću javnim površinama bez prisutnosti i nadzora posjednika.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11.</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Posjednik kućnog ljubimca dužan je pri izvođenju kućnog ljubimca na javnu površinu nositi pribor za čišćenje i očistiti javnu površinu koju njegov kućni ljubimac onečisti.</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12.</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lastRenderedPageBreak/>
        <w:t>Kućne ljubimce može se uvoditi u sredstvo javnog gradskog prijevoza samo uz uvjete utvrđene posebnom odlukom prijevoznika.</w:t>
      </w:r>
    </w:p>
    <w:p w:rsidR="00450DAF" w:rsidRPr="00450DAF" w:rsidRDefault="00450DAF" w:rsidP="00450DAF">
      <w:pPr>
        <w:spacing w:after="200" w:line="360" w:lineRule="auto"/>
        <w:jc w:val="center"/>
        <w:rPr>
          <w:rFonts w:ascii="Times New Roman" w:eastAsia="Calibri" w:hAnsi="Times New Roman" w:cs="Times New Roman"/>
          <w:sz w:val="24"/>
          <w:szCs w:val="24"/>
        </w:rPr>
      </w:pPr>
      <w:r w:rsidRPr="00450DAF">
        <w:rPr>
          <w:rFonts w:ascii="Times New Roman" w:eastAsia="Calibri" w:hAnsi="Times New Roman" w:cs="Times New Roman"/>
          <w:sz w:val="24"/>
          <w:szCs w:val="24"/>
        </w:rPr>
        <w:t>Članak 13.</w:t>
      </w:r>
    </w:p>
    <w:p w:rsidR="00450DAF" w:rsidRPr="00450DAF" w:rsidRDefault="00450DAF" w:rsidP="00450DAF">
      <w:pPr>
        <w:spacing w:after="200" w:line="360" w:lineRule="auto"/>
        <w:jc w:val="both"/>
        <w:rPr>
          <w:rFonts w:ascii="Times New Roman" w:eastAsia="Calibri" w:hAnsi="Times New Roman" w:cs="Times New Roman"/>
          <w:sz w:val="24"/>
          <w:szCs w:val="24"/>
        </w:rPr>
      </w:pPr>
      <w:r w:rsidRPr="00450DAF">
        <w:rPr>
          <w:rFonts w:ascii="Times New Roman" w:eastAsia="Calibri" w:hAnsi="Times New Roman" w:cs="Times New Roman"/>
          <w:sz w:val="24"/>
          <w:szCs w:val="24"/>
        </w:rPr>
        <w:t>Ograničenje kretanja kućnih ljubimaca iz ove odluke ne primjenjuje se na pse osposobljene za pomoć osobama s invaliditetom.</w:t>
      </w:r>
    </w:p>
    <w:p w:rsidR="00450DAF" w:rsidRPr="00450DAF" w:rsidRDefault="00450DAF" w:rsidP="00450DAF">
      <w:pPr>
        <w:spacing w:after="200" w:line="360" w:lineRule="auto"/>
        <w:jc w:val="both"/>
        <w:rPr>
          <w:rFonts w:ascii="Times New Roman" w:eastAsia="Calibri" w:hAnsi="Times New Roman" w:cs="Times New Roman"/>
          <w:sz w:val="24"/>
          <w:szCs w:val="24"/>
        </w:rPr>
      </w:pP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Postupanje s opasnim psima</w:t>
      </w: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14.</w:t>
      </w:r>
    </w:p>
    <w:p w:rsidR="00450DAF" w:rsidRPr="00450DAF" w:rsidRDefault="00450DAF" w:rsidP="00450DAF">
      <w:pPr>
        <w:shd w:val="clear" w:color="auto" w:fill="FFFFFF"/>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Posjednik opasnog psa dužan je provesti mjere propisane Pravilnikom o opasnim psima.</w:t>
      </w: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15.</w:t>
      </w:r>
    </w:p>
    <w:p w:rsidR="00450DAF" w:rsidRPr="00450DAF" w:rsidRDefault="00450DAF" w:rsidP="00450DAF">
      <w:pPr>
        <w:shd w:val="clear" w:color="auto" w:fill="FFFFFF"/>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Vlasnik opasnog psa mora ga držati u zatvorenom prostoru iz kojeg ne može pobjeći, a vrata u prostor u kojem se nalazi takav pas moraju biti zaključana.</w:t>
      </w:r>
    </w:p>
    <w:p w:rsidR="00450DAF" w:rsidRPr="00450DAF" w:rsidRDefault="00450DAF" w:rsidP="00450DAF">
      <w:pPr>
        <w:shd w:val="clear" w:color="auto" w:fill="FFFFFF"/>
        <w:spacing w:after="0" w:line="360" w:lineRule="auto"/>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16.</w:t>
      </w:r>
    </w:p>
    <w:p w:rsidR="00450DAF" w:rsidRP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Na ulazu u prostor u kojem se nalazi opasan pas mora biti vidljivo istaknuto upozorenje: »OPASAN PAS«.</w:t>
      </w: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17.</w:t>
      </w:r>
    </w:p>
    <w:p w:rsid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Izvođenje opasnih pasa na javne površine dopušteno je isključivo s brnjicom i na povodcu, od strane punoljetne osobe i u skladu s komunalnim odredbama o uvjetima i načinu držanja pasa.</w:t>
      </w:r>
    </w:p>
    <w:p w:rsidR="00450DAF" w:rsidRP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18.</w:t>
      </w:r>
    </w:p>
    <w:p w:rsidR="00450DAF" w:rsidRP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Pri sumnji da se radi o opasnom psu, komunalni redar je ovlašten zatražiti na uvid od posjednika potvrdu kojom se potvrđuje da su nad psom provedene sve mjere propisane Pravilnikom o opasnim psima.</w:t>
      </w:r>
    </w:p>
    <w:p w:rsidR="00450DAF" w:rsidRPr="00450DAF" w:rsidRDefault="00450DAF" w:rsidP="00450DAF">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Ukoliko vlasnik ne pokaže potrebnu dokumentaciju, komunalni redar sastavlja službeni zapisnik te obavještava nadležnu veterinarsku inspekciju za daljnje postupanje.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Način kontrole razmnožavanja kućnih ljubimaca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Članak 19.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Zabranjen je uzgoj kućnih ljubimaca, osim ukoliko je uzgoj prijavljen pri nadležnom ministarstvu i uzgajivač posjeduje rješenje nadležnog tijela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20.</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(1)Posjednik je dužan držati pod kontrolom razmnožavanje kućnih ljubimaca i spriječiti svako neregistrirano razmnožavanje.</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(2)Prilikom planiranja razmnožavanja kućnog ljubimca, posjednik kućnog ljubimca dužan je voditi računa o broju potomaka kućnog ljubimca radi osiguranja prostornih i drugih uvjeta držanja, sukladno propisima o zaštiti životinja i ovoj Odluci.</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21.</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Posjednik kućnog ljubimca odgovoran je za mladunčad kućnog ljubimca. Posjednik kućnog ljubimca mora zbrinjavati mladunčad kućnog ljubimca sukladno propisima o zaštiti životinja.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(2) Ako posjednik kućnog ljubimca ne želi samostalno zbrinuti mladunčad kućnog ljubimca dužan je snositi troškove njihova zbrinjavanja, a u slučaju pasa i troškove njihove trajne sterilizacije. </w:t>
      </w:r>
    </w:p>
    <w:p w:rsidR="00A70A1D" w:rsidRPr="00450DAF" w:rsidRDefault="00450DAF" w:rsidP="00A70A1D">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(3) Ako vlasnici kućnih ljubimaca ne zbrinjavaju mladunčad kućnih ljubimaca, veterinarski inspektor po utvrđivanju napuštanja mladunčadi vlastitog kućnog ljubimca, vlasniku može odrediti mjeru trajne sterilizacije kućnog ljubimca, a na trošak vlasnika. </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
          <w:color w:val="000000"/>
          <w:sz w:val="24"/>
          <w:szCs w:val="24"/>
          <w:lang w:eastAsia="hr-HR"/>
        </w:rPr>
      </w:pPr>
      <w:r w:rsidRPr="00450DAF">
        <w:rPr>
          <w:rFonts w:ascii="Times New Roman" w:eastAsia="Times New Roman" w:hAnsi="Times New Roman" w:cs="Times New Roman"/>
          <w:b/>
          <w:color w:val="000000"/>
          <w:sz w:val="24"/>
          <w:szCs w:val="24"/>
          <w:lang w:eastAsia="hr-HR"/>
        </w:rPr>
        <w:t xml:space="preserve">S obzirom na procijenjenu situaciju Općina može propisati trajnu mjeru sterilizacije kao obavezan način kontrole razmnožavanja posebnom odlukom općinskog načelnika. </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bCs/>
          <w:color w:val="000000"/>
          <w:sz w:val="24"/>
          <w:szCs w:val="24"/>
          <w:lang w:eastAsia="hr-HR"/>
        </w:rPr>
      </w:pPr>
      <w:proofErr w:type="spellStart"/>
      <w:r w:rsidRPr="00450DAF">
        <w:rPr>
          <w:rFonts w:ascii="Times New Roman" w:eastAsia="Times New Roman" w:hAnsi="Times New Roman" w:cs="Times New Roman"/>
          <w:bCs/>
          <w:color w:val="000000"/>
          <w:sz w:val="24"/>
          <w:szCs w:val="24"/>
          <w:lang w:eastAsia="hr-HR"/>
        </w:rPr>
        <w:t>Slobodnoživuće</w:t>
      </w:r>
      <w:proofErr w:type="spellEnd"/>
      <w:r w:rsidRPr="00450DAF">
        <w:rPr>
          <w:rFonts w:ascii="Times New Roman" w:eastAsia="Times New Roman" w:hAnsi="Times New Roman" w:cs="Times New Roman"/>
          <w:bCs/>
          <w:color w:val="000000"/>
          <w:sz w:val="24"/>
          <w:szCs w:val="24"/>
          <w:lang w:eastAsia="hr-HR"/>
        </w:rPr>
        <w:t xml:space="preserve"> mačke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bCs/>
          <w:color w:val="000000"/>
          <w:sz w:val="24"/>
          <w:szCs w:val="24"/>
          <w:lang w:eastAsia="hr-HR"/>
        </w:rPr>
      </w:pPr>
      <w:r w:rsidRPr="00450DAF">
        <w:rPr>
          <w:rFonts w:ascii="Times New Roman" w:eastAsia="Times New Roman" w:hAnsi="Times New Roman" w:cs="Times New Roman"/>
          <w:bCs/>
          <w:color w:val="000000"/>
          <w:sz w:val="24"/>
          <w:szCs w:val="24"/>
          <w:lang w:eastAsia="hr-HR"/>
        </w:rPr>
        <w:t>Članak 23.</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Cs/>
          <w:color w:val="000000"/>
          <w:sz w:val="24"/>
          <w:szCs w:val="24"/>
          <w:lang w:eastAsia="hr-HR"/>
        </w:rPr>
      </w:pPr>
      <w:r w:rsidRPr="00450DAF">
        <w:rPr>
          <w:rFonts w:ascii="Times New Roman" w:eastAsia="Times New Roman" w:hAnsi="Times New Roman" w:cs="Times New Roman"/>
          <w:bCs/>
          <w:color w:val="000000"/>
          <w:sz w:val="24"/>
          <w:szCs w:val="24"/>
          <w:lang w:eastAsia="hr-HR"/>
        </w:rPr>
        <w:t>(1) Na javnim površinama dozvoljeno je postavljanje hranilišta za mačke (u daljnjem tekstu: hranilišta).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Cs/>
          <w:color w:val="000000"/>
          <w:sz w:val="24"/>
          <w:szCs w:val="24"/>
          <w:lang w:eastAsia="hr-HR"/>
        </w:rPr>
      </w:pPr>
      <w:r w:rsidRPr="00450DAF">
        <w:rPr>
          <w:rFonts w:ascii="Times New Roman" w:eastAsia="Times New Roman" w:hAnsi="Times New Roman" w:cs="Times New Roman"/>
          <w:bCs/>
          <w:color w:val="000000"/>
          <w:sz w:val="24"/>
          <w:szCs w:val="24"/>
          <w:lang w:eastAsia="hr-HR"/>
        </w:rPr>
        <w:lastRenderedPageBreak/>
        <w:t>(2) Hranilišta se postavljaju na javnim površinama temeljem podnesenog zahtjeva za korištenje javne površine od strane udruga za zaštitu životinja i uvjeta propisanih rješenjem Jedinstvenog upravnog odjela.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Cs/>
          <w:color w:val="000000"/>
          <w:sz w:val="24"/>
          <w:szCs w:val="24"/>
          <w:lang w:eastAsia="hr-HR"/>
        </w:rPr>
      </w:pPr>
      <w:r w:rsidRPr="00450DAF">
        <w:rPr>
          <w:rFonts w:ascii="Times New Roman" w:eastAsia="Times New Roman" w:hAnsi="Times New Roman" w:cs="Times New Roman"/>
          <w:bCs/>
          <w:color w:val="000000"/>
          <w:sz w:val="24"/>
          <w:szCs w:val="24"/>
          <w:lang w:eastAsia="hr-HR"/>
        </w:rPr>
        <w:t>(3)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Cs/>
          <w:color w:val="000000"/>
          <w:sz w:val="24"/>
          <w:szCs w:val="24"/>
          <w:lang w:eastAsia="hr-HR"/>
        </w:rPr>
      </w:pPr>
      <w:r w:rsidRPr="00450DAF">
        <w:rPr>
          <w:rFonts w:ascii="Times New Roman" w:eastAsia="Times New Roman" w:hAnsi="Times New Roman" w:cs="Times New Roman"/>
          <w:bCs/>
          <w:color w:val="000000"/>
          <w:sz w:val="24"/>
          <w:szCs w:val="24"/>
          <w:lang w:eastAsia="hr-HR"/>
        </w:rPr>
        <w:t>(4) Ako udruga za zaštitu životinja kojoj je odobreno postavljanje hranilišta ne održava higijenu i čistoću javne površine na kojoj se nalazi hranilište, odnosno ako se ne skrbi o mačkama, komunalno redarstvo će ukloniti hranilište na trošak te udruge.</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br/>
        <w:t>III. NAČIN POSTUPANJA S IZGUBLJENIM I NAPUŠTENIM ŽIVOTINJAMA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Postupanje s izgubljenim životinjama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24.</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Ako u roku od 14 dana od dana objave podataka vlasnik/posjednik nije dostavio zahtjev za vraćanje životinje, sklonište postaje vlasnik životinje te je može udomiti.</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Posjednik izgubljene životinje dužan je nadoknaditi sve troškove kao i svaku štetu koju počini životinja od trenutka nestanka do trenutka vraćanja posjedniku.</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Postupanje s napuštenim životinjama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(1) Nalaznik napuštene ili izgubljene životinje mora u roku od tri dana od nalaska životinje obavijestiti sklonište za napuštene životinje, osim ako je životinju u tom roku vratio posjedniku.</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(2) Kontakt informacije skloništa s kojim Općina ima potpisan ugovor objavljen je na službenim Internetskim stranicama Općine Berek.  </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Nalaznik napuštene ili izgubljene životinje mora pružiti životinji odgovarajuću skrb do vraćanja posjedniku ili do smještanja u sklonište za napuštene životinje.</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(4) Životinja se ne smješta u sklonište ako se po nalasku životinje može utvrditi njezin vlasnik te se životinja odmah može vratiti vlasniku, osim ako vlasnik odmah ne može doći po životinju.</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 Sve troškove skloništa za primljenu (napuštenu ili izgubljenu) životinju na području  Općine Berek, financira Općina temeljem Ugovora sklopljenog sa skloništem.</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 Ako se utvrdi posjednik napuštene životinje, dužan je nadoknaditi sve troškove kao i svaku štetu koju počini životinja od trenutka nestanka do trenutka vraćanja posjedniku.</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IV. NAČIN POSTUPANJA S DIVLJIM ŽIVOTINJAMA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Divljač i zaštićene divlje vrste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26.</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S divljači izvan lovišta i zaštićenim divljim vrstama koje se zateknu na javnim površinama postupat će se po zasebnom „Programu zaštite divljači izvan lovišta“ kao i drugim propisima o zaštiti životinja, zaštiti prirode, veterinarstvu i lovstvu.</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V. ZAŠTITA ŽIVOTINJA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Poticanje zaštite životinja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27.</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Općina Berek će prema obvezi utvrđenoj Zakonom o zaštiti životinja poticati razvoj svijesti svojih sugrađana, posebice mladih, o brizi i zaštiti životinja.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Obveza pružanja pomoći životinji</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Članak 28.</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Svatko tko ozlijedi ili primijeti ozlijeđenu ili bolesnu životinju mora joj pružiti potrebnu pomoć, a ako to nije u mogućnosti sam učiniti, mora joj osigurati pružanje pomoći.</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Ako nije moguće utvrditi tko je posjednik životinje, pružanje potrebne pomoći ozlijeđenim i bolesnim životinjama mora organizirati i financirati Općina Berek.</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Ako se utvrdi posjednik ozlijeđene ili bolesne životinje, troškove snosi posjednik.</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Korištenje životinja u komercijalne svrhe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29.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Zabranjeno je koristiti životinje za sakupljanje donacija, prošnju te izlagati ih na javnim površinama, sajmovima, tržnicama i slično, kao i njihovo korištenje u zabavne ili druge svrhe bez suglasnosti nadležnog tijela jedinica lokalne samouprave.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30.</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Zabranjena je prodaja kućnih ljubimaca na javnim površinama, sajmovima, tržnicama i svim drugim prostorima koji ne zadovoljavaju uvjete za prodaju kućnih ljubimaca sukladno Pravilniku o uvjetima kojima moraju udovoljavati trgovine kućnim ljubimcima.</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VI. NADZOR</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Ovlasti komunalnog redara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31.</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Nadzor nad ovom odlukom provodi komunalni redar. U svom postupanju, komunalni redar je ovlašten zatražiti pomoć policijskih službenika ukoliko se prilikom provođenja nadzora ili izvršenja rješenja opravdano očekuje pružanje otpora.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Komunalni redar postupa po službenoj dužnosti kada uoči postupanje protivno Odluci te prema prijavi fizičkih ili pravnih osoba.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U obavljanju poslova iz svoje nadležnosti, komunalni redar ima pravo i obvezu:</w:t>
      </w:r>
    </w:p>
    <w:p w:rsidR="00450DAF" w:rsidRPr="00450DAF" w:rsidRDefault="00450DAF" w:rsidP="00450DAF">
      <w:pPr>
        <w:spacing w:before="100" w:beforeAutospacing="1"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1. pregledati isprave na temelju kojih se može utvrditi identitet stranke i drugih osoba nazočnih nadzoru</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ući u prostore/prostorije u kojima se drže kućni ljubimci</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uzimati izjave stranaka i drugih osoba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4. zatražiti od stranke podatke i dokumentaciju</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 prikupljati dokaze na vizualni i drugi odgovarajući način</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 očitati mikročip</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 podnositi kaznenu prijavu, odnosno prekršajnu prijavu nadležnim tijelima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 donijeti rješenje kojim nalaže promjenu uvjeta u skladu s odlukom općine pod prijetnjom pokretanja prekršajnog postupka ili naplate kazne</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9. naplatiti novčanu kaznu propisanu ovom Odlukom</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 upozoravati i opominjati fizičke i pravne osobe</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11. narediti fizičkim i pravnim osobama otklanjanja prekršaja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12. obavljati druge radnje u skladu sa svrhom nadzora.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(4) O postupanju koje je protivno odredbama ove Odluke u svakom pojedinačnom slučaju komunalni redar dužan je sastaviti zapisnik te donijeti rješenje.</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 U slučajevima iz nadležnosti komunalnog redara predviđenim ovom Odlukom komunalni redar može, kada je potrebno hitno postupanje, donijeti usmeno rješenje, o čemu je dužan sastaviti zapisnik te kasnije dostaviti pisano rješenje.</w:t>
      </w:r>
    </w:p>
    <w:p w:rsidR="00450DAF" w:rsidRPr="00450DAF" w:rsidRDefault="00450DAF" w:rsidP="00450DAF">
      <w:pPr>
        <w:spacing w:before="100" w:beforeAutospacing="1"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 Komunalni redar dužan je podnijeti prijavu veterinarskoj inspekciji kada: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posjednik nije označio mikročipom psa u roku predviđenom Zakonom o veterinarstvu, odnosno redovito cijepio protiv bjesnoće, te dao na uvid dokumentaciju kojom to može potvrditi (putovnicu kućnog ljubimca)</w:t>
      </w:r>
    </w:p>
    <w:p w:rsidR="00450DAF" w:rsidRPr="00450DAF" w:rsidRDefault="00450DAF" w:rsidP="00450DAF">
      <w:pPr>
        <w:spacing w:after="0"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posjednik kućnom ljubimcu daje hranu koja mu uzrokuje ili može uzrokovati bolest, bol, patnju, ozljede, strah ili smrt te kada utvrdi da bi zbog lošeg gojnog stanja kućnog ljubimca bila nužna intervencija veterinarske inspekcije</w:t>
      </w:r>
    </w:p>
    <w:p w:rsidR="00450DAF" w:rsidRPr="00450DAF" w:rsidRDefault="00450DAF" w:rsidP="00450DAF">
      <w:pPr>
        <w:spacing w:after="0" w:line="360" w:lineRule="auto"/>
        <w:jc w:val="both"/>
        <w:rPr>
          <w:rFonts w:ascii="Times New Roman" w:eastAsia="Times New Roman" w:hAnsi="Times New Roman" w:cs="Times New Roman"/>
          <w:b/>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4. </w:t>
      </w:r>
      <w:r w:rsidRPr="00450DAF">
        <w:rPr>
          <w:rFonts w:ascii="Times New Roman" w:eastAsia="Times New Roman" w:hAnsi="Times New Roman" w:cs="Times New Roman"/>
          <w:b/>
          <w:color w:val="000000"/>
          <w:sz w:val="24"/>
          <w:szCs w:val="24"/>
          <w:lang w:eastAsia="hr-HR"/>
        </w:rPr>
        <w:t xml:space="preserve">posjednik drži više od 9 životinja starijih od 6 mjeseci u svrhu udomljavanja, a koje mu sklonište nije dalo na skrb, niti sa skloništem ima ugovor o zbrinjavanju tih životinja, </w:t>
      </w:r>
      <w:r w:rsidRPr="00450DAF">
        <w:rPr>
          <w:rFonts w:ascii="Times New Roman" w:eastAsia="Times New Roman" w:hAnsi="Times New Roman" w:cs="Times New Roman"/>
          <w:b/>
          <w:color w:val="000000"/>
          <w:sz w:val="24"/>
          <w:szCs w:val="24"/>
          <w:lang w:eastAsia="hr-HR"/>
        </w:rPr>
        <w:lastRenderedPageBreak/>
        <w:t>odnosno ukoliko ima više od 20 životinja starijih od 6 mjeseci u svrhu udomljavanja, a nema rješenje veterinarske inspekcije kojim je odobreno držanje životinja i potvrđeno da su zadovoljeni svi uvjeti propisani važećim propisima</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 posjednik nije ispunio uvjete propisane Pravilnikom o opasnim psima, a drži opasnog psa.</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 posjednik nije pravodobno zatražio veterinarsku pomoć i osigurao zbrinjavanje i odgovarajuću njegu bolesnog ili ozlijeđenog kućnog ljubimca.</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 uzgajivač ne pokaže na uvid potvrdu o zadovoljenim uvjetima od strane nadležnog ministarstva.</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 posjednik nije u roku od 3 dana prijavio nestanak kućnog ljubimca</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9. utvrdi osobne podatke posjednika koji je napustio kućnog ljubimca ili njegovu mladunčad</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 posjednik životinju koristi za predstavljanje te u zabavne ili druge svrhe.</w:t>
      </w: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p>
    <w:p w:rsidR="00450DAF" w:rsidRPr="00450DAF" w:rsidRDefault="00450DAF" w:rsidP="00450DAF">
      <w:pPr>
        <w:spacing w:after="0"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 Komunalni redar dužan je obavijestiti policiju i/ili državno odvjetništvo kada uoči situaciju koja upućuje na mučenje ili ubijanje životinja.</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Žalba protiv rješenja komunalnog redara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Protiv rješenja komunalnog redara može se izjaviti žalba u roku od 15 dana od dana dostave rješenja. Žalba na rješenje komunalnog redara ne odgađa izvršenje rješenja.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O žalbi izjavljenoj protiv rješenja komunalnog redara odlučuje upravno tijelo jedinice područne samouprave nadležno za drugostupanjske poslove komunalnog gospodarstva.</w:t>
      </w:r>
    </w:p>
    <w:p w:rsid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p>
    <w:p w:rsidR="000B6E64" w:rsidRDefault="000B6E64"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p>
    <w:p w:rsidR="000B6E64" w:rsidRPr="00450DAF" w:rsidRDefault="000B6E64"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lastRenderedPageBreak/>
        <w:t>VI. NOVČANE KAZNE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33.</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Sredstva naplaćena u skladu sa odlukom općine za predviđene prekršaje prihod su jedinica lokalne samouprave i koriste se za potrebe zbrinjavanja napuštenih i izgubljenih životinja.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Komunalni redar ima ovlast i dužnost provoditi ovu Odluku u skladu sa svojom nadležnosti i sankcionirati svako ponašanje protivno ovoj Odluci. U tu svrhu, komunalni redar može osim kazne izreći i usmeno upozorenje.</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(3) </w:t>
      </w:r>
      <w:r w:rsidRPr="00450DAF">
        <w:rPr>
          <w:rFonts w:ascii="Times New Roman" w:eastAsia="Times New Roman" w:hAnsi="Times New Roman" w:cs="Times New Roman"/>
          <w:b/>
          <w:color w:val="000000"/>
          <w:sz w:val="24"/>
          <w:szCs w:val="24"/>
          <w:lang w:eastAsia="hr-HR"/>
        </w:rPr>
        <w:t>Za postupanje protivno odredbama ove Odluke, prekršitelj će biti kažnjen iznosom od 200,00 do 2.000,00 kuna kada</w:t>
      </w:r>
      <w:r w:rsidRPr="00450DAF">
        <w:rPr>
          <w:rFonts w:ascii="Times New Roman" w:eastAsia="Times New Roman" w:hAnsi="Times New Roman" w:cs="Times New Roman"/>
          <w:color w:val="000000"/>
          <w:sz w:val="24"/>
          <w:szCs w:val="24"/>
          <w:lang w:eastAsia="hr-HR"/>
        </w:rPr>
        <w:t>:</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nije osigurao kućnom ljubimcu držanje u skladu s njihovim potrebama, a minimalno predviđenim Zakonom o zaštiti životinja i Odlukom općine (čl.3.st.1.toč.1.)</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psu nije osigurao prostor koji odgovara njihovoj veličini (Prilog 1.) te ga nije zaštito od vremenskih neprilika i drugih nepovoljnih uvjeta obitavanja (čl.3.st.1.toč.2.)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 psu nije osigurao pseću kućicu ili odgovarajuću nastambu u skladu s Prilogom 1. (čl.3.st.1.toč.3.)</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4. nije onemogućio bijeg i kretanje pasa po javnim površinama bez nadzora (čl.3.st.1.toč.5.)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 nije na vidljivom mjestu staviti oznaku koja upozorava na psa te ne posjeduje ispravno zvono na ulaznim dvorišnim ili vrtnim vratima (čl.3.st.1.toč.6.)</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 nije osigurao kućnom ljubimcu redovitu i pravilnu ishranu te trajno omogućio pristup svježoj pitkoj vodi (čl.3.st.1.toč.8.)</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 redovito ne čisti i ne održava urednim prostor u kojem boravi kućni ljubimac (čl.3st.1.toč.9.)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 istrčava kućnog ljubimca vezanjem za motorno prijevozno sredstvo koje je u pokretu (čl.3.st.3.toč.2.)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9. drži psa trajno vezanim ili ga trajno držati u prostorima ili dijelu dvorišta bez omogućavanja slobodnog kretanja izvan tog prostora (čl.3.st.3.toč.3.)</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10. 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(čl.3.st.3.toč.4.)</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11. trajno drži kućnih ljubimaca na adresi različitoj od prebivališta ili boravišta posjednika, osim u slučaju kada se radi o radnim psima koji čuvaju neki objekt ili imovinu. Posjednik će se kazniti ukoliko psu ne osigura svakodnevni nadzor (čl.3.st.3.toč.5.)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12. drži kao kućne ljubimce opasne i potencijalno opasne životinjske vrste utvrđene u Popisu opasnih i potencijalno opasnih životinjskih vrsta (Prilog 2.) koji je sastavni dio ove Odluke. (čl.3.st.3.toč.6.)</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13. posjednik nije odgovarajućim odgojem i/ili školovanjem ili drugim mjerama osigurao da pas u odnosu na držanje i kretanje nije opasan za okolinu (čl.3.s.4.)</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14. posjednik kućnog ljubimaca ne drži na način da ne ometa mir sustanara ili na drugi način krši dogovoreni kućni red stambene zgrade i stanara okolnih nekretnina(čl.4.st.1.)</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
          <w:color w:val="000000"/>
          <w:sz w:val="24"/>
          <w:szCs w:val="24"/>
          <w:lang w:eastAsia="hr-HR"/>
        </w:rPr>
      </w:pPr>
      <w:r w:rsidRPr="00450DAF">
        <w:rPr>
          <w:rFonts w:ascii="Times New Roman" w:eastAsia="Times New Roman" w:hAnsi="Times New Roman" w:cs="Times New Roman"/>
          <w:b/>
          <w:sz w:val="24"/>
          <w:szCs w:val="24"/>
          <w:lang w:eastAsia="hr-HR"/>
        </w:rPr>
        <w:t>15. nije spriječio uznemiravanje građana od psa koji učestalim i dugotrajnim lavežom ili zavijanjem remeti mir na način da istog ukloni odnosno poduzme odgovarajuće mjere (čl.5. st.2)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15. posjednik koji psa drži u stanu ili kući bez okućnice, ne izvodi svakodnevno van radi obavljanja nužde i zadovoljenja ostalih dnevnih fizičkih aktivnosti. (čl.4.st.2.)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16. ne prijavi predstavniku stanara u stambenoj zgadi u kojoj obitava posjed pasa (čl.5.st.1.)</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17. kao predstavnik stanara ne javi broj i spol pasa i mačaka za svaku stambenu jedinicu komunalnom redarstvu (čl.5.st.2.)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19. ne prijavi udomljenje ili kupnju psa ili mačke u roku od 10 dana (čl.6.st.2.)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 psa izvodi na javne površine gdje je to ovom odlukom nije dopušteno te ukoliko pas nije označen mikročipom, na povodcu i pod nadzorom posjednika (čl.5.)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lastRenderedPageBreak/>
        <w:t>21. 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čl.8.)</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22. omogući kućnom ljubimcu da samostalno šeće javnim površinama bez njegove prisutnosti i nadzora (čl.9.)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23. pri izvođenju kućnog ljubimca na javnu površinu ne nosi pribor za čišćenje i ne očistiti javnu površinu koju njegov kućni ljubimac onečisti (čl.10.)</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24. vlasnik opasnog psa ne drži u zatvorenom prostoru iz kojeg ne može pobjeći, a vrata u prostor u kojem se nalazi takav pas nisu zaključana (čl.14.)</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25. na ulazu u prostor u kojem se nalazi opasan pas nije vidljivo istaknuto upozorenje: »OPASAN PAS«. (čl.15.)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26. izvodi opasnog psa na javne površine bez brnjice i na povodca. (čl.16.)</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27. ne drži pod kontrolom razmnožavanje kućnih ljubimaca i ne spriječi svako neregistrirano razmnožavanje. (čl.19.)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b/>
          <w:color w:val="000000"/>
          <w:sz w:val="24"/>
          <w:szCs w:val="24"/>
          <w:lang w:eastAsia="hr-HR"/>
        </w:rPr>
      </w:pPr>
      <w:r w:rsidRPr="00450DAF">
        <w:rPr>
          <w:rFonts w:ascii="Times New Roman" w:eastAsia="Times New Roman" w:hAnsi="Times New Roman" w:cs="Times New Roman"/>
          <w:b/>
          <w:color w:val="000000"/>
          <w:sz w:val="24"/>
          <w:szCs w:val="24"/>
          <w:lang w:eastAsia="hr-HR"/>
        </w:rPr>
        <w:t>28. ne provede mjeru trajne sterilizacije psa odnosno mačke po naredbi komunalnog redara (čl.20.)</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29. postavlja hranilište za mačke na javnu površinu bez odobrenja Općine (čl. 22. st. 2.)</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29. </w:t>
      </w:r>
      <w:r w:rsidRPr="00450DAF">
        <w:rPr>
          <w:rFonts w:ascii="Times New Roman" w:eastAsia="Times New Roman" w:hAnsi="Times New Roman" w:cs="Times New Roman"/>
          <w:sz w:val="24"/>
          <w:szCs w:val="24"/>
          <w:lang w:eastAsia="hr-HR"/>
        </w:rPr>
        <w:t>ne održava higijenu i čistoću javne površine na kojoj se nalazi hranilište za mačke (čl. 22. st.4.)</w:t>
      </w:r>
      <w:r w:rsidRPr="00450DAF">
        <w:rPr>
          <w:rFonts w:ascii="Times New Roman" w:eastAsia="Times New Roman" w:hAnsi="Times New Roman" w:cs="Times New Roman"/>
          <w:color w:val="000000"/>
          <w:sz w:val="24"/>
          <w:szCs w:val="24"/>
          <w:lang w:eastAsia="hr-HR"/>
        </w:rPr>
        <w:t xml:space="preserve"> </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30. koristiti životinje za sakupljanje donacija, prošnju te izlagati ih na javnim površinama, sajmovima, tržnicama i slično, kao u zabavne ili druge svrhe bez suglasnosti Jedinstvenog upravnog odjela po ispunjenju uvjeta propisnih aktom Općine. (čl.28.)</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31. prodaje kućne ljubimce na javnim površinama, sajmovima, tržnicama i svim drugim prostorima koji ne zadovoljavaju uvjete za prodaju kućnih ljubimaca sukladno Pravilniku o </w:t>
      </w:r>
      <w:r w:rsidRPr="00450DAF">
        <w:rPr>
          <w:rFonts w:ascii="Times New Roman" w:eastAsia="Times New Roman" w:hAnsi="Times New Roman" w:cs="Times New Roman"/>
          <w:color w:val="000000"/>
          <w:sz w:val="24"/>
          <w:szCs w:val="24"/>
          <w:lang w:eastAsia="hr-HR"/>
        </w:rPr>
        <w:lastRenderedPageBreak/>
        <w:t>uvjetima kojima moraju udovoljavati trgovine kućnim ljubimcima, veleprodaje i prodaje na izložbama. (čl. 29.)</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VII. PRIJELAZNE I ZAVRŠNE ODREDBE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i/>
          <w:iCs/>
          <w:color w:val="000000"/>
          <w:sz w:val="24"/>
          <w:szCs w:val="24"/>
          <w:lang w:eastAsia="hr-HR"/>
        </w:rPr>
        <w:t>Opasne i potencijalno opasne životinjske vrste</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34.</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 Kućne ljubimce koji se nalaze na Popisu opasnih i potencijalno opasnih životinjskih vrsta, a koji ne pripadaju zaštićenim vrstama i koje se u roku od 90 dana od dana stupanja na snagu ove odluke prijavi, radi evidentiranja gradskom upravnom tijelu nadležnom za zaštitu životinja, posjednik može nastaviti držati do njihovog uginuća.</w:t>
      </w: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Članak 35.</w:t>
      </w:r>
    </w:p>
    <w:p w:rsidR="00450DAF" w:rsidRPr="00450DAF" w:rsidRDefault="00450DAF" w:rsidP="00450DAF">
      <w:pPr>
        <w:spacing w:before="100" w:beforeAutospacing="1" w:after="100" w:afterAutospacing="1" w:line="360" w:lineRule="auto"/>
        <w:jc w:val="both"/>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 xml:space="preserve">Ova odluka stupa na snagu </w:t>
      </w:r>
      <w:r w:rsidRPr="00450DAF">
        <w:rPr>
          <w:rFonts w:ascii="Times New Roman" w:eastAsia="Times New Roman" w:hAnsi="Times New Roman" w:cs="Times New Roman"/>
          <w:sz w:val="24"/>
          <w:szCs w:val="24"/>
          <w:lang w:eastAsia="hr-HR"/>
        </w:rPr>
        <w:t xml:space="preserve">osmog dana od dana objave </w:t>
      </w:r>
      <w:r w:rsidRPr="00450DAF">
        <w:rPr>
          <w:rFonts w:ascii="Times New Roman" w:eastAsia="Times New Roman" w:hAnsi="Times New Roman" w:cs="Times New Roman"/>
          <w:color w:val="000000"/>
          <w:sz w:val="24"/>
          <w:szCs w:val="24"/>
          <w:lang w:eastAsia="hr-HR"/>
        </w:rPr>
        <w:t>u „Službenom glasniku Općine Berek.“</w:t>
      </w: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center"/>
        <w:rPr>
          <w:rFonts w:ascii="Times New Roman" w:eastAsia="Times New Roman" w:hAnsi="Times New Roman" w:cs="Times New Roman"/>
          <w:sz w:val="24"/>
          <w:szCs w:val="24"/>
          <w:lang w:eastAsia="hr-HR"/>
        </w:rPr>
      </w:pP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t>PREDSJEDNIK VIJEĆA:</w:t>
      </w:r>
    </w:p>
    <w:p w:rsidR="00450DAF" w:rsidRPr="00450DAF" w:rsidRDefault="00450DAF" w:rsidP="00450DAF">
      <w:pPr>
        <w:spacing w:after="0" w:line="240" w:lineRule="auto"/>
        <w:jc w:val="both"/>
        <w:rPr>
          <w:rFonts w:ascii="Times New Roman" w:eastAsia="Times New Roman" w:hAnsi="Times New Roman" w:cs="Times New Roman"/>
          <w:sz w:val="24"/>
          <w:szCs w:val="24"/>
          <w:lang w:eastAsia="hr-HR"/>
        </w:rPr>
      </w:pP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t xml:space="preserve">       </w:t>
      </w:r>
      <w:r w:rsidRPr="00450DAF">
        <w:rPr>
          <w:rFonts w:ascii="Times New Roman" w:eastAsia="Times New Roman" w:hAnsi="Times New Roman" w:cs="Times New Roman"/>
          <w:sz w:val="24"/>
          <w:szCs w:val="24"/>
          <w:lang w:eastAsia="hr-HR"/>
        </w:rPr>
        <w:tab/>
      </w:r>
      <w:r w:rsidRPr="00450DAF">
        <w:rPr>
          <w:rFonts w:ascii="Times New Roman" w:eastAsia="Times New Roman" w:hAnsi="Times New Roman" w:cs="Times New Roman"/>
          <w:sz w:val="24"/>
          <w:szCs w:val="24"/>
          <w:lang w:eastAsia="hr-HR"/>
        </w:rPr>
        <w:tab/>
        <w:t xml:space="preserve">        Tomislav Šunjić, </w:t>
      </w:r>
      <w:proofErr w:type="spellStart"/>
      <w:r w:rsidRPr="00450DAF">
        <w:rPr>
          <w:rFonts w:ascii="Times New Roman" w:eastAsia="Times New Roman" w:hAnsi="Times New Roman" w:cs="Times New Roman"/>
          <w:sz w:val="24"/>
          <w:szCs w:val="24"/>
          <w:lang w:eastAsia="hr-HR"/>
        </w:rPr>
        <w:t>dipl.ing.građ</w:t>
      </w:r>
      <w:proofErr w:type="spellEnd"/>
      <w:r w:rsidRPr="00450DAF">
        <w:rPr>
          <w:rFonts w:ascii="Times New Roman" w:eastAsia="Times New Roman" w:hAnsi="Times New Roman" w:cs="Times New Roman"/>
          <w:sz w:val="24"/>
          <w:szCs w:val="24"/>
          <w:lang w:eastAsia="hr-HR"/>
        </w:rPr>
        <w:t>.</w:t>
      </w:r>
      <w:r w:rsidRPr="00450DAF">
        <w:rPr>
          <w:rFonts w:ascii="Times New Roman" w:eastAsia="Times New Roman" w:hAnsi="Times New Roman" w:cs="Times New Roman"/>
          <w:sz w:val="24"/>
          <w:szCs w:val="24"/>
          <w:lang w:eastAsia="hr-HR"/>
        </w:rPr>
        <w:tab/>
        <w:t xml:space="preserve">         </w:t>
      </w:r>
    </w:p>
    <w:p w:rsidR="00450DAF" w:rsidRPr="00450DAF" w:rsidRDefault="00450DAF" w:rsidP="00450DAF">
      <w:pPr>
        <w:spacing w:after="200" w:line="360" w:lineRule="auto"/>
        <w:rPr>
          <w:rFonts w:ascii="Times New Roman" w:eastAsia="Times New Roman" w:hAnsi="Times New Roman" w:cs="Times New Roman"/>
          <w:b/>
          <w:bCs/>
          <w:color w:val="000000"/>
          <w:sz w:val="24"/>
          <w:szCs w:val="24"/>
          <w:lang w:eastAsia="hr-HR"/>
        </w:rPr>
      </w:pPr>
    </w:p>
    <w:p w:rsidR="00450DAF" w:rsidRDefault="00450DAF" w:rsidP="00450DAF">
      <w:pPr>
        <w:spacing w:after="200" w:line="360" w:lineRule="auto"/>
        <w:rPr>
          <w:rFonts w:ascii="Times New Roman" w:eastAsia="Times New Roman" w:hAnsi="Times New Roman" w:cs="Times New Roman"/>
          <w:b/>
          <w:bCs/>
          <w:color w:val="000000"/>
          <w:sz w:val="24"/>
          <w:szCs w:val="24"/>
          <w:lang w:eastAsia="hr-HR"/>
        </w:rPr>
      </w:pPr>
    </w:p>
    <w:p w:rsidR="000B6E64" w:rsidRDefault="000B6E64" w:rsidP="00450DAF">
      <w:pPr>
        <w:spacing w:after="200" w:line="360" w:lineRule="auto"/>
        <w:rPr>
          <w:rFonts w:ascii="Times New Roman" w:eastAsia="Times New Roman" w:hAnsi="Times New Roman" w:cs="Times New Roman"/>
          <w:b/>
          <w:bCs/>
          <w:color w:val="000000"/>
          <w:sz w:val="24"/>
          <w:szCs w:val="24"/>
          <w:lang w:eastAsia="hr-HR"/>
        </w:rPr>
      </w:pPr>
    </w:p>
    <w:p w:rsidR="000B6E64" w:rsidRDefault="000B6E64" w:rsidP="00450DAF">
      <w:pPr>
        <w:spacing w:after="200" w:line="360" w:lineRule="auto"/>
        <w:rPr>
          <w:rFonts w:ascii="Times New Roman" w:eastAsia="Times New Roman" w:hAnsi="Times New Roman" w:cs="Times New Roman"/>
          <w:b/>
          <w:bCs/>
          <w:color w:val="000000"/>
          <w:sz w:val="24"/>
          <w:szCs w:val="24"/>
          <w:lang w:eastAsia="hr-HR"/>
        </w:rPr>
      </w:pPr>
    </w:p>
    <w:p w:rsidR="000B6E64" w:rsidRPr="00450DAF" w:rsidRDefault="000B6E64" w:rsidP="00450DAF">
      <w:pPr>
        <w:spacing w:after="200" w:line="360" w:lineRule="auto"/>
        <w:rPr>
          <w:rFonts w:ascii="Times New Roman" w:eastAsia="Times New Roman" w:hAnsi="Times New Roman" w:cs="Times New Roman"/>
          <w:b/>
          <w:bCs/>
          <w:color w:val="000000"/>
          <w:sz w:val="24"/>
          <w:szCs w:val="24"/>
          <w:lang w:eastAsia="hr-HR"/>
        </w:rPr>
      </w:pPr>
    </w:p>
    <w:p w:rsidR="00450DAF" w:rsidRPr="00450DAF" w:rsidRDefault="00450DAF" w:rsidP="00450DAF">
      <w:pPr>
        <w:spacing w:after="200" w:line="360" w:lineRule="auto"/>
        <w:rPr>
          <w:rFonts w:ascii="Times New Roman" w:eastAsia="Times New Roman" w:hAnsi="Times New Roman" w:cs="Times New Roman"/>
          <w:b/>
          <w:bCs/>
          <w:color w:val="000000"/>
          <w:sz w:val="24"/>
          <w:szCs w:val="24"/>
          <w:lang w:eastAsia="hr-HR"/>
        </w:rPr>
      </w:pPr>
    </w:p>
    <w:p w:rsidR="00450DAF" w:rsidRPr="00450DAF" w:rsidRDefault="00450DAF" w:rsidP="00450DAF">
      <w:pPr>
        <w:spacing w:before="240" w:after="0"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lastRenderedPageBreak/>
        <w:t>PRILOG 1.</w:t>
      </w:r>
    </w:p>
    <w:p w:rsidR="00450DAF" w:rsidRPr="00450DAF" w:rsidRDefault="00450DAF" w:rsidP="00450DAF">
      <w:pPr>
        <w:spacing w:beforeAutospacing="1" w:after="100" w:afterAutospacing="1" w:line="360" w:lineRule="auto"/>
        <w:jc w:val="center"/>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Minimalna površina ograđenih prostora za pse</w:t>
      </w:r>
    </w:p>
    <w:tbl>
      <w:tblPr>
        <w:tblW w:w="8523" w:type="dxa"/>
        <w:tblInd w:w="17" w:type="dxa"/>
        <w:shd w:val="clear" w:color="auto" w:fill="FFFFFF"/>
        <w:tblCellMar>
          <w:left w:w="0" w:type="dxa"/>
          <w:right w:w="0" w:type="dxa"/>
        </w:tblCellMar>
        <w:tblLook w:val="04A0" w:firstRow="1" w:lastRow="0" w:firstColumn="1" w:lastColumn="0" w:noHBand="0" w:noVBand="1"/>
      </w:tblPr>
      <w:tblGrid>
        <w:gridCol w:w="1116"/>
        <w:gridCol w:w="2434"/>
        <w:gridCol w:w="2774"/>
        <w:gridCol w:w="2199"/>
      </w:tblGrid>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MASA PASA</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MINIMALNA POVRŠINA (m²)</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MINIMALNA VISINA (natkriveni, m)</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MINIMALNA ŠIRINA (m)</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do 24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25-28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29-32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od 32 kg i više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r>
    </w:tbl>
    <w:p w:rsidR="00450DAF" w:rsidRPr="00450DAF" w:rsidRDefault="00450DAF" w:rsidP="00450DAF">
      <w:pPr>
        <w:spacing w:beforeAutospacing="1" w:after="100" w:afterAutospacing="1" w:line="360" w:lineRule="auto"/>
        <w:jc w:val="center"/>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Minimalna površina ograđenih prostora (m²) u kojim boravi veći broj pasa</w:t>
      </w:r>
    </w:p>
    <w:tbl>
      <w:tblPr>
        <w:tblW w:w="8523" w:type="dxa"/>
        <w:tblInd w:w="17" w:type="dxa"/>
        <w:shd w:val="clear" w:color="auto" w:fill="FFFFFF"/>
        <w:tblCellMar>
          <w:left w:w="0" w:type="dxa"/>
          <w:right w:w="0" w:type="dxa"/>
        </w:tblCellMar>
        <w:tblLook w:val="04A0" w:firstRow="1" w:lastRow="0" w:firstColumn="1" w:lastColumn="0" w:noHBand="0" w:noVBand="1"/>
      </w:tblPr>
      <w:tblGrid>
        <w:gridCol w:w="1574"/>
        <w:gridCol w:w="2255"/>
        <w:gridCol w:w="2557"/>
        <w:gridCol w:w="2137"/>
      </w:tblGrid>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Broj pasa u prostoru</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 površina - psi težine do 16 kg</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 površina - psi težine od 17 do 28 kg</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Min. površina - psi teži od 28 kg</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13</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17</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24</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27</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29</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32</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35</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37</w:t>
            </w:r>
          </w:p>
        </w:tc>
      </w:tr>
    </w:tbl>
    <w:p w:rsid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U slučaju da je u ograđenom prostoru veći broj pasa različitih masa, veličina može biti manja za 15% od propisane uzevši da je veličina vezana uz životinju najveće mase.</w:t>
      </w:r>
    </w:p>
    <w:p w:rsidR="000B6E64" w:rsidRPr="00450DAF" w:rsidRDefault="000B6E64"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p>
    <w:p w:rsidR="00450DAF" w:rsidRPr="00450DAF" w:rsidRDefault="00450DAF" w:rsidP="00450DAF">
      <w:pPr>
        <w:spacing w:before="100" w:beforeAutospacing="1" w:after="100" w:afterAutospacing="1" w:line="360" w:lineRule="auto"/>
        <w:jc w:val="center"/>
        <w:rPr>
          <w:rFonts w:ascii="Times New Roman" w:eastAsia="Times New Roman" w:hAnsi="Times New Roman" w:cs="Times New Roman"/>
          <w:b/>
          <w:bCs/>
          <w:color w:val="000000"/>
          <w:sz w:val="24"/>
          <w:szCs w:val="24"/>
          <w:lang w:eastAsia="hr-HR"/>
        </w:rPr>
      </w:pPr>
    </w:p>
    <w:p w:rsidR="00450DAF" w:rsidRPr="00450DAF" w:rsidRDefault="00450DAF" w:rsidP="00450DAF">
      <w:pPr>
        <w:spacing w:beforeAutospacing="1" w:after="100" w:afterAutospacing="1" w:line="360" w:lineRule="auto"/>
        <w:jc w:val="center"/>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lastRenderedPageBreak/>
        <w:t>Veličina pseće kućice (širina x dubina x visina) u cm</w:t>
      </w:r>
    </w:p>
    <w:tbl>
      <w:tblPr>
        <w:tblW w:w="8523" w:type="dxa"/>
        <w:tblInd w:w="17" w:type="dxa"/>
        <w:shd w:val="clear" w:color="auto" w:fill="FFFFFF"/>
        <w:tblCellMar>
          <w:left w:w="0" w:type="dxa"/>
          <w:right w:w="0" w:type="dxa"/>
        </w:tblCellMar>
        <w:tblLook w:val="04A0" w:firstRow="1" w:lastRow="0" w:firstColumn="1" w:lastColumn="0" w:noHBand="0" w:noVBand="1"/>
      </w:tblPr>
      <w:tblGrid>
        <w:gridCol w:w="5341"/>
        <w:gridCol w:w="3182"/>
      </w:tblGrid>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Veličina psa - visina pleća u cm</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Veličina kućice</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do 55 cm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100 x 60 x 55</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od 56 do 65 cm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150 x 100 x 70</w:t>
            </w:r>
          </w:p>
        </w:tc>
      </w:tr>
      <w:tr w:rsidR="00450DAF" w:rsidRPr="00450DAF" w:rsidTr="00112E17">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od 65 cm i više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3" w:type="dxa"/>
              <w:left w:w="33" w:type="dxa"/>
              <w:bottom w:w="33" w:type="dxa"/>
              <w:right w:w="33" w:type="dxa"/>
            </w:tcMar>
            <w:vAlign w:val="center"/>
            <w:hideMark/>
          </w:tcPr>
          <w:p w:rsidR="00450DAF" w:rsidRPr="00450DAF" w:rsidRDefault="00450DAF" w:rsidP="00450DAF">
            <w:pPr>
              <w:shd w:val="clear" w:color="auto" w:fill="FFFFFF"/>
              <w:spacing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color w:val="000000"/>
                <w:sz w:val="24"/>
                <w:szCs w:val="24"/>
                <w:lang w:eastAsia="hr-HR"/>
              </w:rPr>
              <w:t>170-180 x 120 x 85</w:t>
            </w:r>
          </w:p>
        </w:tc>
      </w:tr>
    </w:tbl>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PRILOG 2. - POPIS OPASNIH I POTECIJALNO OPASNIH ŽIVOTINJSKIH VRSTA</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1. SISAVCI (</w:t>
      </w:r>
      <w:proofErr w:type="spellStart"/>
      <w:r w:rsidRPr="00450DAF">
        <w:rPr>
          <w:rFonts w:ascii="Times New Roman" w:eastAsia="Times New Roman" w:hAnsi="Times New Roman" w:cs="Times New Roman"/>
          <w:b/>
          <w:bCs/>
          <w:color w:val="000000"/>
          <w:sz w:val="24"/>
          <w:szCs w:val="24"/>
          <w:lang w:eastAsia="hr-HR"/>
        </w:rPr>
        <w:t>Mammalia</w:t>
      </w:r>
      <w:proofErr w:type="spellEnd"/>
      <w:r w:rsidRPr="00450DAF">
        <w:rPr>
          <w:rFonts w:ascii="Times New Roman" w:eastAsia="Times New Roman" w:hAnsi="Times New Roman" w:cs="Times New Roman"/>
          <w:b/>
          <w:bCs/>
          <w:color w:val="000000"/>
          <w:sz w:val="24"/>
          <w:szCs w:val="24"/>
          <w:lang w:eastAsia="hr-HR"/>
        </w:rPr>
        <w:t>)</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1. 1. OPOSUMI (</w:t>
      </w:r>
      <w:proofErr w:type="spellStart"/>
      <w:r w:rsidRPr="00450DAF">
        <w:rPr>
          <w:rFonts w:ascii="Times New Roman" w:eastAsia="Times New Roman" w:hAnsi="Times New Roman" w:cs="Times New Roman"/>
          <w:b/>
          <w:bCs/>
          <w:color w:val="000000"/>
          <w:sz w:val="24"/>
          <w:szCs w:val="24"/>
          <w:lang w:eastAsia="hr-HR"/>
        </w:rPr>
        <w:t>Didelphiomorphia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sjevernoamerički </w:t>
      </w:r>
      <w:proofErr w:type="spellStart"/>
      <w:r w:rsidRPr="00450DAF">
        <w:rPr>
          <w:rFonts w:ascii="Times New Roman" w:eastAsia="Times New Roman" w:hAnsi="Times New Roman" w:cs="Times New Roman"/>
          <w:color w:val="000000"/>
          <w:sz w:val="24"/>
          <w:szCs w:val="24"/>
          <w:lang w:eastAsia="hr-HR"/>
        </w:rPr>
        <w:t>oposum</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Didelphis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virginiana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1. 2. ZVJEROLIKI TOBOLČARI (</w:t>
      </w:r>
      <w:proofErr w:type="spellStart"/>
      <w:r w:rsidRPr="00450DAF">
        <w:rPr>
          <w:rFonts w:ascii="Times New Roman" w:eastAsia="Times New Roman" w:hAnsi="Times New Roman" w:cs="Times New Roman"/>
          <w:color w:val="000000"/>
          <w:sz w:val="24"/>
          <w:szCs w:val="24"/>
          <w:lang w:eastAsia="hr-HR"/>
        </w:rPr>
        <w:t>Dasyuromorphia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porodica: tobolčarske </w:t>
      </w:r>
      <w:proofErr w:type="spellStart"/>
      <w:r w:rsidRPr="00450DAF">
        <w:rPr>
          <w:rFonts w:ascii="Times New Roman" w:eastAsia="Times New Roman" w:hAnsi="Times New Roman" w:cs="Times New Roman"/>
          <w:color w:val="000000"/>
          <w:sz w:val="24"/>
          <w:szCs w:val="24"/>
          <w:lang w:eastAsia="hr-HR"/>
        </w:rPr>
        <w:t>mačake</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Dasyuridae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3. DVOSJEKUTIĆNJACI (</w:t>
      </w:r>
      <w:proofErr w:type="spellStart"/>
      <w:r w:rsidRPr="00450DAF">
        <w:rPr>
          <w:rFonts w:ascii="Times New Roman" w:eastAsia="Times New Roman" w:hAnsi="Times New Roman" w:cs="Times New Roman"/>
          <w:b/>
          <w:bCs/>
          <w:color w:val="000000"/>
          <w:sz w:val="24"/>
          <w:szCs w:val="24"/>
          <w:lang w:eastAsia="hr-HR"/>
        </w:rPr>
        <w:t>Diprotodontia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veliki crveni klokan (</w:t>
      </w:r>
      <w:proofErr w:type="spellStart"/>
      <w:r w:rsidRPr="00450DAF">
        <w:rPr>
          <w:rFonts w:ascii="Times New Roman" w:eastAsia="Times New Roman" w:hAnsi="Times New Roman" w:cs="Times New Roman"/>
          <w:color w:val="000000"/>
          <w:sz w:val="24"/>
          <w:szCs w:val="24"/>
          <w:lang w:eastAsia="hr-HR"/>
        </w:rPr>
        <w:t>Macropus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rufus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istočni sivi klokan (</w:t>
      </w:r>
      <w:proofErr w:type="spellStart"/>
      <w:r w:rsidRPr="00450DAF">
        <w:rPr>
          <w:rFonts w:ascii="Times New Roman" w:eastAsia="Times New Roman" w:hAnsi="Times New Roman" w:cs="Times New Roman"/>
          <w:color w:val="000000"/>
          <w:sz w:val="24"/>
          <w:szCs w:val="24"/>
          <w:lang w:eastAsia="hr-HR"/>
        </w:rPr>
        <w:t>Macropus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giganteus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zapadni sivi klokan (</w:t>
      </w:r>
      <w:proofErr w:type="spellStart"/>
      <w:r w:rsidRPr="00450DAF">
        <w:rPr>
          <w:rFonts w:ascii="Times New Roman" w:eastAsia="Times New Roman" w:hAnsi="Times New Roman" w:cs="Times New Roman"/>
          <w:color w:val="000000"/>
          <w:sz w:val="24"/>
          <w:szCs w:val="24"/>
          <w:lang w:eastAsia="hr-HR"/>
        </w:rPr>
        <w:t>Macropus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fuliginosus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w:t>
      </w:r>
      <w:proofErr w:type="spellStart"/>
      <w:r w:rsidRPr="00450DAF">
        <w:rPr>
          <w:rFonts w:ascii="Times New Roman" w:eastAsia="Times New Roman" w:hAnsi="Times New Roman" w:cs="Times New Roman"/>
          <w:color w:val="000000"/>
          <w:sz w:val="24"/>
          <w:szCs w:val="24"/>
          <w:lang w:eastAsia="hr-HR"/>
        </w:rPr>
        <w:t>Macropus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robustus</w:t>
      </w:r>
      <w:proofErr w:type="spellEnd"/>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4. KREZUBICE (</w:t>
      </w:r>
      <w:proofErr w:type="spellStart"/>
      <w:r w:rsidRPr="00450DAF">
        <w:rPr>
          <w:rFonts w:ascii="Times New Roman" w:eastAsia="Times New Roman" w:hAnsi="Times New Roman" w:cs="Times New Roman"/>
          <w:b/>
          <w:bCs/>
          <w:color w:val="000000"/>
          <w:sz w:val="24"/>
          <w:szCs w:val="24"/>
          <w:lang w:eastAsia="hr-HR"/>
        </w:rPr>
        <w:t>Xenarthra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ljenivci (</w:t>
      </w:r>
      <w:proofErr w:type="spellStart"/>
      <w:r w:rsidRPr="00450DAF">
        <w:rPr>
          <w:rFonts w:ascii="Times New Roman" w:eastAsia="Times New Roman" w:hAnsi="Times New Roman" w:cs="Times New Roman"/>
          <w:color w:val="000000"/>
          <w:sz w:val="24"/>
          <w:szCs w:val="24"/>
          <w:lang w:eastAsia="hr-HR"/>
        </w:rPr>
        <w:t>Bradypodidae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mravojedi (</w:t>
      </w:r>
      <w:proofErr w:type="spellStart"/>
      <w:r w:rsidRPr="00450DAF">
        <w:rPr>
          <w:rFonts w:ascii="Times New Roman" w:eastAsia="Times New Roman" w:hAnsi="Times New Roman" w:cs="Times New Roman"/>
          <w:color w:val="000000"/>
          <w:sz w:val="24"/>
          <w:szCs w:val="24"/>
          <w:lang w:eastAsia="hr-HR"/>
        </w:rPr>
        <w:t>Myrmecophagidae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5. MAJMUNI (</w:t>
      </w:r>
      <w:proofErr w:type="spellStart"/>
      <w:r w:rsidRPr="00450DAF">
        <w:rPr>
          <w:rFonts w:ascii="Times New Roman" w:eastAsia="Times New Roman" w:hAnsi="Times New Roman" w:cs="Times New Roman"/>
          <w:b/>
          <w:bCs/>
          <w:color w:val="000000"/>
          <w:sz w:val="24"/>
          <w:szCs w:val="24"/>
          <w:lang w:eastAsia="hr-HR"/>
        </w:rPr>
        <w:t>Primates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potporodica: majmuni urlikavci (</w:t>
      </w:r>
      <w:proofErr w:type="spellStart"/>
      <w:r w:rsidRPr="00450DAF">
        <w:rPr>
          <w:rFonts w:ascii="Times New Roman" w:eastAsia="Times New Roman" w:hAnsi="Times New Roman" w:cs="Times New Roman"/>
          <w:color w:val="000000"/>
          <w:sz w:val="24"/>
          <w:szCs w:val="24"/>
          <w:lang w:eastAsia="hr-HR"/>
        </w:rPr>
        <w:t>Alouattinae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potporodica: majmuni </w:t>
      </w:r>
      <w:proofErr w:type="spellStart"/>
      <w:r w:rsidRPr="00450DAF">
        <w:rPr>
          <w:rFonts w:ascii="Times New Roman" w:eastAsia="Times New Roman" w:hAnsi="Times New Roman" w:cs="Times New Roman"/>
          <w:color w:val="000000"/>
          <w:sz w:val="24"/>
          <w:szCs w:val="24"/>
          <w:lang w:eastAsia="hr-HR"/>
        </w:rPr>
        <w:t>hvataši</w:t>
      </w:r>
      <w:proofErr w:type="spellEnd"/>
      <w:r w:rsidRPr="00450DAF">
        <w:rPr>
          <w:rFonts w:ascii="Times New Roman" w:eastAsia="Times New Roman" w:hAnsi="Times New Roman" w:cs="Times New Roman"/>
          <w:color w:val="000000"/>
          <w:sz w:val="24"/>
          <w:szCs w:val="24"/>
          <w:lang w:eastAsia="hr-HR"/>
        </w:rPr>
        <w:t xml:space="preserve"> i vunasti majmuni (</w:t>
      </w:r>
      <w:proofErr w:type="spellStart"/>
      <w:r w:rsidRPr="00450DAF">
        <w:rPr>
          <w:rFonts w:ascii="Times New Roman" w:eastAsia="Times New Roman" w:hAnsi="Times New Roman" w:cs="Times New Roman"/>
          <w:color w:val="000000"/>
          <w:sz w:val="24"/>
          <w:szCs w:val="24"/>
          <w:lang w:eastAsia="hr-HR"/>
        </w:rPr>
        <w:t>Atelinae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rod: kapucini (</w:t>
      </w:r>
      <w:proofErr w:type="spellStart"/>
      <w:r w:rsidRPr="00450DAF">
        <w:rPr>
          <w:rFonts w:ascii="Times New Roman" w:eastAsia="Times New Roman" w:hAnsi="Times New Roman" w:cs="Times New Roman"/>
          <w:color w:val="000000"/>
          <w:sz w:val="24"/>
          <w:szCs w:val="24"/>
          <w:lang w:eastAsia="hr-HR"/>
        </w:rPr>
        <w:t>Cebidae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psoglavi majmuni (</w:t>
      </w:r>
      <w:proofErr w:type="spellStart"/>
      <w:r w:rsidRPr="00450DAF">
        <w:rPr>
          <w:rFonts w:ascii="Times New Roman" w:eastAsia="Times New Roman" w:hAnsi="Times New Roman" w:cs="Times New Roman"/>
          <w:color w:val="000000"/>
          <w:sz w:val="24"/>
          <w:szCs w:val="24"/>
          <w:lang w:eastAsia="hr-HR"/>
        </w:rPr>
        <w:t>Cercopithecidae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giboni (</w:t>
      </w:r>
      <w:proofErr w:type="spellStart"/>
      <w:r w:rsidRPr="00450DAF">
        <w:rPr>
          <w:rFonts w:ascii="Times New Roman" w:eastAsia="Times New Roman" w:hAnsi="Times New Roman" w:cs="Times New Roman"/>
          <w:color w:val="000000"/>
          <w:sz w:val="24"/>
          <w:szCs w:val="24"/>
          <w:lang w:eastAsia="hr-HR"/>
        </w:rPr>
        <w:t>Hylobatidae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čovjekoliki majmuni (</w:t>
      </w:r>
      <w:proofErr w:type="spellStart"/>
      <w:r w:rsidRPr="00450DAF">
        <w:rPr>
          <w:rFonts w:ascii="Times New Roman" w:eastAsia="Times New Roman" w:hAnsi="Times New Roman" w:cs="Times New Roman"/>
          <w:color w:val="000000"/>
          <w:sz w:val="24"/>
          <w:szCs w:val="24"/>
          <w:lang w:eastAsia="hr-HR"/>
        </w:rPr>
        <w:t>Hominidae</w:t>
      </w:r>
      <w:proofErr w:type="spellEnd"/>
      <w:r w:rsidRPr="00450DAF">
        <w:rPr>
          <w:rFonts w:ascii="Times New Roman" w:eastAsia="Times New Roman" w:hAnsi="Times New Roman" w:cs="Times New Roman"/>
          <w:color w:val="000000"/>
          <w:sz w:val="24"/>
          <w:szCs w:val="24"/>
          <w:lang w:eastAsia="hr-HR"/>
        </w:rPr>
        <w:t xml:space="preserve"> ili </w:t>
      </w:r>
      <w:proofErr w:type="spellStart"/>
      <w:r w:rsidRPr="00450DAF">
        <w:rPr>
          <w:rFonts w:ascii="Times New Roman" w:eastAsia="Times New Roman" w:hAnsi="Times New Roman" w:cs="Times New Roman"/>
          <w:color w:val="000000"/>
          <w:sz w:val="24"/>
          <w:szCs w:val="24"/>
          <w:lang w:eastAsia="hr-HR"/>
        </w:rPr>
        <w:t>Pongidae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6. ZVIJERI (</w:t>
      </w:r>
      <w:proofErr w:type="spellStart"/>
      <w:r w:rsidRPr="00450DAF">
        <w:rPr>
          <w:rFonts w:ascii="Times New Roman" w:eastAsia="Times New Roman" w:hAnsi="Times New Roman" w:cs="Times New Roman"/>
          <w:b/>
          <w:bCs/>
          <w:color w:val="000000"/>
          <w:sz w:val="24"/>
          <w:szCs w:val="24"/>
          <w:lang w:eastAsia="hr-HR"/>
        </w:rPr>
        <w:t>Carnivora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psi (</w:t>
      </w:r>
      <w:proofErr w:type="spellStart"/>
      <w:r w:rsidRPr="00450DAF">
        <w:rPr>
          <w:rFonts w:ascii="Times New Roman" w:eastAsia="Times New Roman" w:hAnsi="Times New Roman" w:cs="Times New Roman"/>
          <w:color w:val="000000"/>
          <w:sz w:val="24"/>
          <w:szCs w:val="24"/>
          <w:lang w:eastAsia="hr-HR"/>
        </w:rPr>
        <w:t>Canidae</w:t>
      </w:r>
      <w:proofErr w:type="spellEnd"/>
      <w:r w:rsidRPr="00450DAF">
        <w:rPr>
          <w:rFonts w:ascii="Times New Roman" w:eastAsia="Times New Roman" w:hAnsi="Times New Roman" w:cs="Times New Roman"/>
          <w:color w:val="000000"/>
          <w:sz w:val="24"/>
          <w:szCs w:val="24"/>
          <w:lang w:eastAsia="hr-HR"/>
        </w:rPr>
        <w:t>) - izuzev domaćeg psa</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color w:val="000000"/>
          <w:sz w:val="24"/>
          <w:szCs w:val="24"/>
          <w:lang w:eastAsia="hr-HR"/>
        </w:rPr>
        <w:lastRenderedPageBreak/>
        <w:t>- porodica: mačke (</w:t>
      </w:r>
      <w:proofErr w:type="spellStart"/>
      <w:r w:rsidRPr="00450DAF">
        <w:rPr>
          <w:rFonts w:ascii="Times New Roman" w:eastAsia="Times New Roman" w:hAnsi="Times New Roman" w:cs="Times New Roman"/>
          <w:color w:val="000000"/>
          <w:sz w:val="24"/>
          <w:szCs w:val="24"/>
          <w:lang w:eastAsia="hr-HR"/>
        </w:rPr>
        <w:t>Felidae</w:t>
      </w:r>
      <w:proofErr w:type="spellEnd"/>
      <w:r w:rsidRPr="00450DAF">
        <w:rPr>
          <w:rFonts w:ascii="Times New Roman" w:eastAsia="Times New Roman" w:hAnsi="Times New Roman" w:cs="Times New Roman"/>
          <w:color w:val="000000"/>
          <w:sz w:val="24"/>
          <w:szCs w:val="24"/>
          <w:lang w:eastAsia="hr-HR"/>
        </w:rPr>
        <w:t>) - ne uključuje domaću mačku</w:t>
      </w:r>
      <w:r w:rsidRPr="00450DAF">
        <w:rPr>
          <w:rFonts w:ascii="Times New Roman" w:eastAsia="Times New Roman" w:hAnsi="Times New Roman" w:cs="Times New Roman"/>
          <w:color w:val="000000"/>
          <w:sz w:val="24"/>
          <w:szCs w:val="24"/>
          <w:lang w:eastAsia="hr-HR"/>
        </w:rPr>
        <w:br/>
        <w:t>- gepard (</w:t>
      </w:r>
      <w:proofErr w:type="spellStart"/>
      <w:r w:rsidRPr="00450DAF">
        <w:rPr>
          <w:rFonts w:ascii="Times New Roman" w:eastAsia="Times New Roman" w:hAnsi="Times New Roman" w:cs="Times New Roman"/>
          <w:color w:val="000000"/>
          <w:sz w:val="24"/>
          <w:szCs w:val="24"/>
          <w:lang w:eastAsia="hr-HR"/>
        </w:rPr>
        <w:t>Acinonyx</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jubatus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pustinjski ris (</w:t>
      </w:r>
      <w:proofErr w:type="spellStart"/>
      <w:r w:rsidRPr="00450DAF">
        <w:rPr>
          <w:rFonts w:ascii="Times New Roman" w:eastAsia="Times New Roman" w:hAnsi="Times New Roman" w:cs="Times New Roman"/>
          <w:color w:val="000000"/>
          <w:sz w:val="24"/>
          <w:szCs w:val="24"/>
          <w:lang w:eastAsia="hr-HR"/>
        </w:rPr>
        <w:t>Caracal</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caracal</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w:t>
      </w:r>
      <w:proofErr w:type="spellStart"/>
      <w:r w:rsidRPr="00450DAF">
        <w:rPr>
          <w:rFonts w:ascii="Times New Roman" w:eastAsia="Times New Roman" w:hAnsi="Times New Roman" w:cs="Times New Roman"/>
          <w:color w:val="000000"/>
          <w:sz w:val="24"/>
          <w:szCs w:val="24"/>
          <w:lang w:eastAsia="hr-HR"/>
        </w:rPr>
        <w:t>serval</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Leptailurus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serval</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risevi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Lynx</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zlatna mačka (</w:t>
      </w:r>
      <w:proofErr w:type="spellStart"/>
      <w:r w:rsidRPr="00450DAF">
        <w:rPr>
          <w:rFonts w:ascii="Times New Roman" w:eastAsia="Times New Roman" w:hAnsi="Times New Roman" w:cs="Times New Roman"/>
          <w:color w:val="000000"/>
          <w:sz w:val="24"/>
          <w:szCs w:val="24"/>
          <w:lang w:eastAsia="hr-HR"/>
        </w:rPr>
        <w:t>Profelis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aurata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puma (Puma </w:t>
      </w:r>
      <w:proofErr w:type="spellStart"/>
      <w:r w:rsidRPr="00450DAF">
        <w:rPr>
          <w:rFonts w:ascii="Times New Roman" w:eastAsia="Times New Roman" w:hAnsi="Times New Roman" w:cs="Times New Roman"/>
          <w:color w:val="000000"/>
          <w:sz w:val="24"/>
          <w:szCs w:val="24"/>
          <w:lang w:eastAsia="hr-HR"/>
        </w:rPr>
        <w:t>concolor</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w:t>
      </w:r>
      <w:proofErr w:type="spellStart"/>
      <w:r w:rsidRPr="00450DAF">
        <w:rPr>
          <w:rFonts w:ascii="Times New Roman" w:eastAsia="Times New Roman" w:hAnsi="Times New Roman" w:cs="Times New Roman"/>
          <w:color w:val="000000"/>
          <w:sz w:val="24"/>
          <w:szCs w:val="24"/>
          <w:lang w:eastAsia="hr-HR"/>
        </w:rPr>
        <w:t>oblačasti</w:t>
      </w:r>
      <w:proofErr w:type="spellEnd"/>
      <w:r w:rsidRPr="00450DAF">
        <w:rPr>
          <w:rFonts w:ascii="Times New Roman" w:eastAsia="Times New Roman" w:hAnsi="Times New Roman" w:cs="Times New Roman"/>
          <w:color w:val="000000"/>
          <w:sz w:val="24"/>
          <w:szCs w:val="24"/>
          <w:lang w:eastAsia="hr-HR"/>
        </w:rPr>
        <w:t xml:space="preserve"> leopard (</w:t>
      </w:r>
      <w:proofErr w:type="spellStart"/>
      <w:r w:rsidRPr="00450DAF">
        <w:rPr>
          <w:rFonts w:ascii="Times New Roman" w:eastAsia="Times New Roman" w:hAnsi="Times New Roman" w:cs="Times New Roman"/>
          <w:color w:val="000000"/>
          <w:sz w:val="24"/>
          <w:szCs w:val="24"/>
          <w:lang w:eastAsia="hr-HR"/>
        </w:rPr>
        <w:t>Neofelis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nebulosa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Panthera</w:t>
      </w:r>
      <w:proofErr w:type="spellEnd"/>
      <w:r w:rsidRPr="00450DAF">
        <w:rPr>
          <w:rFonts w:ascii="Times New Roman" w:eastAsia="Times New Roman" w:hAnsi="Times New Roman" w:cs="Times New Roman"/>
          <w:color w:val="000000"/>
          <w:sz w:val="24"/>
          <w:szCs w:val="24"/>
          <w:lang w:eastAsia="hr-HR"/>
        </w:rPr>
        <w:br/>
        <w:t>- snježni leopard (</w:t>
      </w:r>
      <w:proofErr w:type="spellStart"/>
      <w:r w:rsidRPr="00450DAF">
        <w:rPr>
          <w:rFonts w:ascii="Times New Roman" w:eastAsia="Times New Roman" w:hAnsi="Times New Roman" w:cs="Times New Roman"/>
          <w:color w:val="000000"/>
          <w:sz w:val="24"/>
          <w:szCs w:val="24"/>
          <w:lang w:eastAsia="hr-HR"/>
        </w:rPr>
        <w:t>Uncia</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uncia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hijene (</w:t>
      </w:r>
      <w:proofErr w:type="spellStart"/>
      <w:r w:rsidRPr="00450DAF">
        <w:rPr>
          <w:rFonts w:ascii="Times New Roman" w:eastAsia="Times New Roman" w:hAnsi="Times New Roman" w:cs="Times New Roman"/>
          <w:color w:val="000000"/>
          <w:sz w:val="24"/>
          <w:szCs w:val="24"/>
          <w:lang w:eastAsia="hr-HR"/>
        </w:rPr>
        <w:t>Hyaenidae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kune (</w:t>
      </w:r>
      <w:proofErr w:type="spellStart"/>
      <w:r w:rsidRPr="00450DAF">
        <w:rPr>
          <w:rFonts w:ascii="Times New Roman" w:eastAsia="Times New Roman" w:hAnsi="Times New Roman" w:cs="Times New Roman"/>
          <w:color w:val="000000"/>
          <w:sz w:val="24"/>
          <w:szCs w:val="24"/>
          <w:lang w:eastAsia="hr-HR"/>
        </w:rPr>
        <w:t>Mustelidae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w:t>
      </w:r>
      <w:proofErr w:type="spellStart"/>
      <w:r w:rsidRPr="00450DAF">
        <w:rPr>
          <w:rFonts w:ascii="Times New Roman" w:eastAsia="Times New Roman" w:hAnsi="Times New Roman" w:cs="Times New Roman"/>
          <w:color w:val="000000"/>
          <w:sz w:val="24"/>
          <w:szCs w:val="24"/>
          <w:lang w:eastAsia="hr-HR"/>
        </w:rPr>
        <w:t>medojed</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Mellivora</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capensis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potporodica: smrdljivci (</w:t>
      </w:r>
      <w:proofErr w:type="spellStart"/>
      <w:r w:rsidRPr="00450DAF">
        <w:rPr>
          <w:rFonts w:ascii="Times New Roman" w:eastAsia="Times New Roman" w:hAnsi="Times New Roman" w:cs="Times New Roman"/>
          <w:color w:val="000000"/>
          <w:sz w:val="24"/>
          <w:szCs w:val="24"/>
          <w:lang w:eastAsia="hr-HR"/>
        </w:rPr>
        <w:t>Mephitinae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žderonja ili divovska kuna (</w:t>
      </w:r>
      <w:proofErr w:type="spellStart"/>
      <w:r w:rsidRPr="00450DAF">
        <w:rPr>
          <w:rFonts w:ascii="Times New Roman" w:eastAsia="Times New Roman" w:hAnsi="Times New Roman" w:cs="Times New Roman"/>
          <w:color w:val="000000"/>
          <w:sz w:val="24"/>
          <w:szCs w:val="24"/>
          <w:lang w:eastAsia="hr-HR"/>
        </w:rPr>
        <w:t>Gulo</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gulo</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rakuni (</w:t>
      </w:r>
      <w:proofErr w:type="spellStart"/>
      <w:r w:rsidRPr="00450DAF">
        <w:rPr>
          <w:rFonts w:ascii="Times New Roman" w:eastAsia="Times New Roman" w:hAnsi="Times New Roman" w:cs="Times New Roman"/>
          <w:color w:val="000000"/>
          <w:sz w:val="24"/>
          <w:szCs w:val="24"/>
          <w:lang w:eastAsia="hr-HR"/>
        </w:rPr>
        <w:t>Procyonidae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medvjedi (</w:t>
      </w:r>
      <w:proofErr w:type="spellStart"/>
      <w:r w:rsidRPr="00450DAF">
        <w:rPr>
          <w:rFonts w:ascii="Times New Roman" w:eastAsia="Times New Roman" w:hAnsi="Times New Roman" w:cs="Times New Roman"/>
          <w:color w:val="000000"/>
          <w:sz w:val="24"/>
          <w:szCs w:val="24"/>
          <w:lang w:eastAsia="hr-HR"/>
        </w:rPr>
        <w:t>Ursidae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7. SLONOVI (</w:t>
      </w:r>
      <w:proofErr w:type="spellStart"/>
      <w:r w:rsidRPr="00450DAF">
        <w:rPr>
          <w:rFonts w:ascii="Times New Roman" w:eastAsia="Times New Roman" w:hAnsi="Times New Roman" w:cs="Times New Roman"/>
          <w:b/>
          <w:bCs/>
          <w:color w:val="000000"/>
          <w:sz w:val="24"/>
          <w:szCs w:val="24"/>
          <w:lang w:eastAsia="hr-HR"/>
        </w:rPr>
        <w:t>Proboscidea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 8. NEPARNOPRSTAŠI (</w:t>
      </w:r>
      <w:proofErr w:type="spellStart"/>
      <w:r w:rsidRPr="00450DAF">
        <w:rPr>
          <w:rFonts w:ascii="Times New Roman" w:eastAsia="Times New Roman" w:hAnsi="Times New Roman" w:cs="Times New Roman"/>
          <w:b/>
          <w:bCs/>
          <w:color w:val="000000"/>
          <w:sz w:val="24"/>
          <w:szCs w:val="24"/>
          <w:lang w:eastAsia="hr-HR"/>
        </w:rPr>
        <w:t>Perissodactyla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 osim domaćih konja, domaćih magaraca i njihovih križanaca</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1.9. PARNOPRSTAŠI (</w:t>
      </w:r>
      <w:proofErr w:type="spellStart"/>
      <w:r w:rsidRPr="00450DAF">
        <w:rPr>
          <w:rFonts w:ascii="Times New Roman" w:eastAsia="Times New Roman" w:hAnsi="Times New Roman" w:cs="Times New Roman"/>
          <w:b/>
          <w:bCs/>
          <w:color w:val="000000"/>
          <w:sz w:val="24"/>
          <w:szCs w:val="24"/>
          <w:lang w:eastAsia="hr-HR"/>
        </w:rPr>
        <w:t>Artiodactyla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svinje (</w:t>
      </w:r>
      <w:proofErr w:type="spellStart"/>
      <w:r w:rsidRPr="00450DAF">
        <w:rPr>
          <w:rFonts w:ascii="Times New Roman" w:eastAsia="Times New Roman" w:hAnsi="Times New Roman" w:cs="Times New Roman"/>
          <w:color w:val="000000"/>
          <w:sz w:val="24"/>
          <w:szCs w:val="24"/>
          <w:lang w:eastAsia="hr-HR"/>
        </w:rPr>
        <w:t>Suidae</w:t>
      </w:r>
      <w:proofErr w:type="spellEnd"/>
      <w:r w:rsidRPr="00450DAF">
        <w:rPr>
          <w:rFonts w:ascii="Times New Roman" w:eastAsia="Times New Roman" w:hAnsi="Times New Roman" w:cs="Times New Roman"/>
          <w:color w:val="000000"/>
          <w:sz w:val="24"/>
          <w:szCs w:val="24"/>
          <w:lang w:eastAsia="hr-HR"/>
        </w:rPr>
        <w:t>) - osim patuljastih pasmina svinje</w:t>
      </w:r>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pekariji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Tayassuidae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vodenkonji (</w:t>
      </w:r>
      <w:proofErr w:type="spellStart"/>
      <w:r w:rsidRPr="00450DAF">
        <w:rPr>
          <w:rFonts w:ascii="Times New Roman" w:eastAsia="Times New Roman" w:hAnsi="Times New Roman" w:cs="Times New Roman"/>
          <w:color w:val="000000"/>
          <w:sz w:val="24"/>
          <w:szCs w:val="24"/>
          <w:lang w:eastAsia="hr-HR"/>
        </w:rPr>
        <w:t>Hippopotamidae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deve (</w:t>
      </w:r>
      <w:proofErr w:type="spellStart"/>
      <w:r w:rsidRPr="00450DAF">
        <w:rPr>
          <w:rFonts w:ascii="Times New Roman" w:eastAsia="Times New Roman" w:hAnsi="Times New Roman" w:cs="Times New Roman"/>
          <w:color w:val="000000"/>
          <w:sz w:val="24"/>
          <w:szCs w:val="24"/>
          <w:lang w:eastAsia="hr-HR"/>
        </w:rPr>
        <w:t>Camelidae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žirafe (</w:t>
      </w:r>
      <w:proofErr w:type="spellStart"/>
      <w:r w:rsidRPr="00450DAF">
        <w:rPr>
          <w:rFonts w:ascii="Times New Roman" w:eastAsia="Times New Roman" w:hAnsi="Times New Roman" w:cs="Times New Roman"/>
          <w:color w:val="000000"/>
          <w:sz w:val="24"/>
          <w:szCs w:val="24"/>
          <w:lang w:eastAsia="hr-HR"/>
        </w:rPr>
        <w:t>Giraffidae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jeleni (</w:t>
      </w:r>
      <w:proofErr w:type="spellStart"/>
      <w:r w:rsidRPr="00450DAF">
        <w:rPr>
          <w:rFonts w:ascii="Times New Roman" w:eastAsia="Times New Roman" w:hAnsi="Times New Roman" w:cs="Times New Roman"/>
          <w:color w:val="000000"/>
          <w:sz w:val="24"/>
          <w:szCs w:val="24"/>
          <w:lang w:eastAsia="hr-HR"/>
        </w:rPr>
        <w:t>Cervidae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šupljorošci (</w:t>
      </w:r>
      <w:proofErr w:type="spellStart"/>
      <w:r w:rsidRPr="00450DAF">
        <w:rPr>
          <w:rFonts w:ascii="Times New Roman" w:eastAsia="Times New Roman" w:hAnsi="Times New Roman" w:cs="Times New Roman"/>
          <w:color w:val="000000"/>
          <w:sz w:val="24"/>
          <w:szCs w:val="24"/>
          <w:lang w:eastAsia="hr-HR"/>
        </w:rPr>
        <w:t>Bovidae</w:t>
      </w:r>
      <w:proofErr w:type="spellEnd"/>
      <w:r w:rsidRPr="00450DAF">
        <w:rPr>
          <w:rFonts w:ascii="Times New Roman" w:eastAsia="Times New Roman" w:hAnsi="Times New Roman" w:cs="Times New Roman"/>
          <w:color w:val="000000"/>
          <w:sz w:val="24"/>
          <w:szCs w:val="24"/>
          <w:lang w:eastAsia="hr-HR"/>
        </w:rPr>
        <w:t>) - izuzev domaćih ovaca, domaćih koza i domaćih goveda)</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2. PTICE (</w:t>
      </w:r>
      <w:proofErr w:type="spellStart"/>
      <w:r w:rsidRPr="00450DAF">
        <w:rPr>
          <w:rFonts w:ascii="Times New Roman" w:eastAsia="Times New Roman" w:hAnsi="Times New Roman" w:cs="Times New Roman"/>
          <w:b/>
          <w:bCs/>
          <w:color w:val="000000"/>
          <w:sz w:val="24"/>
          <w:szCs w:val="24"/>
          <w:lang w:eastAsia="hr-HR"/>
        </w:rPr>
        <w:t>Aves</w:t>
      </w:r>
      <w:proofErr w:type="spellEnd"/>
      <w:r w:rsidRPr="00450DAF">
        <w:rPr>
          <w:rFonts w:ascii="Times New Roman" w:eastAsia="Times New Roman" w:hAnsi="Times New Roman" w:cs="Times New Roman"/>
          <w:b/>
          <w:bCs/>
          <w:color w:val="000000"/>
          <w:sz w:val="24"/>
          <w:szCs w:val="24"/>
          <w:lang w:eastAsia="hr-HR"/>
        </w:rPr>
        <w:t>)</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 xml:space="preserve">2. 1. </w:t>
      </w:r>
      <w:proofErr w:type="spellStart"/>
      <w:r w:rsidRPr="00450DAF">
        <w:rPr>
          <w:rFonts w:ascii="Times New Roman" w:eastAsia="Times New Roman" w:hAnsi="Times New Roman" w:cs="Times New Roman"/>
          <w:b/>
          <w:bCs/>
          <w:color w:val="000000"/>
          <w:sz w:val="24"/>
          <w:szCs w:val="24"/>
          <w:lang w:eastAsia="hr-HR"/>
        </w:rPr>
        <w:t>Struthioniformes</w:t>
      </w:r>
      <w:proofErr w:type="spellEnd"/>
      <w:r w:rsidRPr="00450DAF">
        <w:rPr>
          <w:rFonts w:ascii="Times New Roman" w:eastAsia="Times New Roman" w:hAnsi="Times New Roman" w:cs="Times New Roman"/>
          <w:color w:val="000000"/>
          <w:sz w:val="24"/>
          <w:szCs w:val="24"/>
          <w:lang w:eastAsia="hr-HR"/>
        </w:rPr>
        <w:br/>
        <w:t>- noj (</w:t>
      </w:r>
      <w:proofErr w:type="spellStart"/>
      <w:r w:rsidRPr="00450DAF">
        <w:rPr>
          <w:rFonts w:ascii="Times New Roman" w:eastAsia="Times New Roman" w:hAnsi="Times New Roman" w:cs="Times New Roman"/>
          <w:color w:val="000000"/>
          <w:sz w:val="24"/>
          <w:szCs w:val="24"/>
          <w:lang w:eastAsia="hr-HR"/>
        </w:rPr>
        <w:t>Struthio</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camelus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color w:val="000000"/>
          <w:sz w:val="24"/>
          <w:szCs w:val="24"/>
          <w:lang w:eastAsia="hr-HR"/>
        </w:rPr>
        <w:lastRenderedPageBreak/>
        <w:t xml:space="preserve">- </w:t>
      </w:r>
      <w:proofErr w:type="spellStart"/>
      <w:r w:rsidRPr="00450DAF">
        <w:rPr>
          <w:rFonts w:ascii="Times New Roman" w:eastAsia="Times New Roman" w:hAnsi="Times New Roman" w:cs="Times New Roman"/>
          <w:color w:val="000000"/>
          <w:sz w:val="24"/>
          <w:szCs w:val="24"/>
          <w:lang w:eastAsia="hr-HR"/>
        </w:rPr>
        <w:t>emu</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Dromaius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novaehollandiae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nandui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Rhea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kazuari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Casuarius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2. 2. RODARICE (</w:t>
      </w:r>
      <w:proofErr w:type="spellStart"/>
      <w:r w:rsidRPr="00450DAF">
        <w:rPr>
          <w:rFonts w:ascii="Times New Roman" w:eastAsia="Times New Roman" w:hAnsi="Times New Roman" w:cs="Times New Roman"/>
          <w:b/>
          <w:bCs/>
          <w:color w:val="000000"/>
          <w:sz w:val="24"/>
          <w:szCs w:val="24"/>
          <w:lang w:eastAsia="hr-HR"/>
        </w:rPr>
        <w:t>Ciconiiformes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divovska čaplja (</w:t>
      </w:r>
      <w:proofErr w:type="spellStart"/>
      <w:r w:rsidRPr="00450DAF">
        <w:rPr>
          <w:rFonts w:ascii="Times New Roman" w:eastAsia="Times New Roman" w:hAnsi="Times New Roman" w:cs="Times New Roman"/>
          <w:color w:val="000000"/>
          <w:sz w:val="24"/>
          <w:szCs w:val="24"/>
          <w:lang w:eastAsia="hr-HR"/>
        </w:rPr>
        <w:t>Ardea</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goliath</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Ephippiorhynchus</w:t>
      </w:r>
      <w:proofErr w:type="spellEnd"/>
      <w:r w:rsidRPr="00450DAF">
        <w:rPr>
          <w:rFonts w:ascii="Times New Roman" w:eastAsia="Times New Roman" w:hAnsi="Times New Roman" w:cs="Times New Roman"/>
          <w:color w:val="000000"/>
          <w:sz w:val="24"/>
          <w:szCs w:val="24"/>
          <w:lang w:eastAsia="hr-HR"/>
        </w:rPr>
        <w:br/>
        <w:t>- rod: marabui (</w:t>
      </w:r>
      <w:proofErr w:type="spellStart"/>
      <w:r w:rsidRPr="00450DAF">
        <w:rPr>
          <w:rFonts w:ascii="Times New Roman" w:eastAsia="Times New Roman" w:hAnsi="Times New Roman" w:cs="Times New Roman"/>
          <w:color w:val="000000"/>
          <w:sz w:val="24"/>
          <w:szCs w:val="24"/>
          <w:lang w:eastAsia="hr-HR"/>
        </w:rPr>
        <w:t>Leptoptilos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2. 3. ŽDRALOVKE (</w:t>
      </w:r>
      <w:proofErr w:type="spellStart"/>
      <w:r w:rsidRPr="00450DAF">
        <w:rPr>
          <w:rFonts w:ascii="Times New Roman" w:eastAsia="Times New Roman" w:hAnsi="Times New Roman" w:cs="Times New Roman"/>
          <w:b/>
          <w:bCs/>
          <w:color w:val="000000"/>
          <w:sz w:val="24"/>
          <w:szCs w:val="24"/>
          <w:lang w:eastAsia="hr-HR"/>
        </w:rPr>
        <w:t>Gruiformes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2. 4. SOKOLOVKE ili GRABLJIVICE (</w:t>
      </w:r>
      <w:proofErr w:type="spellStart"/>
      <w:r w:rsidRPr="00450DAF">
        <w:rPr>
          <w:rFonts w:ascii="Times New Roman" w:eastAsia="Times New Roman" w:hAnsi="Times New Roman" w:cs="Times New Roman"/>
          <w:b/>
          <w:bCs/>
          <w:color w:val="000000"/>
          <w:sz w:val="24"/>
          <w:szCs w:val="24"/>
          <w:lang w:eastAsia="hr-HR"/>
        </w:rPr>
        <w:t>Falconiformes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Cathartidae</w:t>
      </w:r>
      <w:proofErr w:type="spellEnd"/>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kostoberine</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Pandionidae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orlovi i jastrebovi (</w:t>
      </w:r>
      <w:proofErr w:type="spellStart"/>
      <w:r w:rsidRPr="00450DAF">
        <w:rPr>
          <w:rFonts w:ascii="Times New Roman" w:eastAsia="Times New Roman" w:hAnsi="Times New Roman" w:cs="Times New Roman"/>
          <w:color w:val="000000"/>
          <w:sz w:val="24"/>
          <w:szCs w:val="24"/>
          <w:lang w:eastAsia="hr-HR"/>
        </w:rPr>
        <w:t>Accipitridae</w:t>
      </w:r>
      <w:proofErr w:type="spellEnd"/>
      <w:r w:rsidRPr="00450DAF">
        <w:rPr>
          <w:rFonts w:ascii="Times New Roman" w:eastAsia="Times New Roman" w:hAnsi="Times New Roman" w:cs="Times New Roman"/>
          <w:color w:val="000000"/>
          <w:sz w:val="24"/>
          <w:szCs w:val="24"/>
          <w:lang w:eastAsia="hr-HR"/>
        </w:rPr>
        <w:t xml:space="preserve">) - izuzev treniranih ptica koje se koriste za </w:t>
      </w:r>
      <w:proofErr w:type="spellStart"/>
      <w:r w:rsidRPr="00450DAF">
        <w:rPr>
          <w:rFonts w:ascii="Times New Roman" w:eastAsia="Times New Roman" w:hAnsi="Times New Roman" w:cs="Times New Roman"/>
          <w:color w:val="000000"/>
          <w:sz w:val="24"/>
          <w:szCs w:val="24"/>
          <w:lang w:eastAsia="hr-HR"/>
        </w:rPr>
        <w:t>sokolarenje</w:t>
      </w:r>
      <w:proofErr w:type="spellEnd"/>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2. 5. SOVE (</w:t>
      </w:r>
      <w:proofErr w:type="spellStart"/>
      <w:r w:rsidRPr="00450DAF">
        <w:rPr>
          <w:rFonts w:ascii="Times New Roman" w:eastAsia="Times New Roman" w:hAnsi="Times New Roman" w:cs="Times New Roman"/>
          <w:b/>
          <w:bCs/>
          <w:color w:val="000000"/>
          <w:sz w:val="24"/>
          <w:szCs w:val="24"/>
          <w:lang w:eastAsia="hr-HR"/>
        </w:rPr>
        <w:t>Strigiformes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rod: ušare (Bubo)</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Ketupa</w:t>
      </w:r>
      <w:proofErr w:type="spellEnd"/>
      <w:r w:rsidRPr="00450DAF">
        <w:rPr>
          <w:rFonts w:ascii="Times New Roman" w:eastAsia="Times New Roman" w:hAnsi="Times New Roman" w:cs="Times New Roman"/>
          <w:color w:val="000000"/>
          <w:sz w:val="24"/>
          <w:szCs w:val="24"/>
          <w:lang w:eastAsia="hr-HR"/>
        </w:rPr>
        <w:br/>
        <w:t>- snježna sova (</w:t>
      </w:r>
      <w:proofErr w:type="spellStart"/>
      <w:r w:rsidRPr="00450DAF">
        <w:rPr>
          <w:rFonts w:ascii="Times New Roman" w:eastAsia="Times New Roman" w:hAnsi="Times New Roman" w:cs="Times New Roman"/>
          <w:color w:val="000000"/>
          <w:sz w:val="24"/>
          <w:szCs w:val="24"/>
          <w:lang w:eastAsia="hr-HR"/>
        </w:rPr>
        <w:t>Nyctea</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scandiaca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Scotopelia</w:t>
      </w:r>
      <w:proofErr w:type="spellEnd"/>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Strix</w:t>
      </w:r>
      <w:proofErr w:type="spellEnd"/>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Ninox</w:t>
      </w:r>
      <w:proofErr w:type="spellEnd"/>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2. 6. SMRDOVRANE (</w:t>
      </w:r>
      <w:proofErr w:type="spellStart"/>
      <w:r w:rsidRPr="00450DAF">
        <w:rPr>
          <w:rFonts w:ascii="Times New Roman" w:eastAsia="Times New Roman" w:hAnsi="Times New Roman" w:cs="Times New Roman"/>
          <w:b/>
          <w:bCs/>
          <w:color w:val="000000"/>
          <w:sz w:val="24"/>
          <w:szCs w:val="24"/>
          <w:lang w:eastAsia="hr-HR"/>
        </w:rPr>
        <w:t>Coraciiformes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rod: </w:t>
      </w:r>
      <w:proofErr w:type="spellStart"/>
      <w:r w:rsidRPr="00450DAF">
        <w:rPr>
          <w:rFonts w:ascii="Times New Roman" w:eastAsia="Times New Roman" w:hAnsi="Times New Roman" w:cs="Times New Roman"/>
          <w:color w:val="000000"/>
          <w:sz w:val="24"/>
          <w:szCs w:val="24"/>
          <w:lang w:eastAsia="hr-HR"/>
        </w:rPr>
        <w:t>pozemni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kljunorošci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Bucorvus</w:t>
      </w:r>
      <w:proofErr w:type="spellEnd"/>
      <w:r w:rsidRPr="00450DAF">
        <w:rPr>
          <w:rFonts w:ascii="Times New Roman" w:eastAsia="Times New Roman" w:hAnsi="Times New Roman" w:cs="Times New Roman"/>
          <w:color w:val="000000"/>
          <w:sz w:val="24"/>
          <w:szCs w:val="24"/>
          <w:lang w:eastAsia="hr-HR"/>
        </w:rPr>
        <w:t>)</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3. GMAZOVI (</w:t>
      </w:r>
      <w:proofErr w:type="spellStart"/>
      <w:r w:rsidRPr="00450DAF">
        <w:rPr>
          <w:rFonts w:ascii="Times New Roman" w:eastAsia="Times New Roman" w:hAnsi="Times New Roman" w:cs="Times New Roman"/>
          <w:b/>
          <w:bCs/>
          <w:color w:val="000000"/>
          <w:sz w:val="24"/>
          <w:szCs w:val="24"/>
          <w:lang w:eastAsia="hr-HR"/>
        </w:rPr>
        <w:t>Reptilia</w:t>
      </w:r>
      <w:proofErr w:type="spellEnd"/>
      <w:r w:rsidRPr="00450DAF">
        <w:rPr>
          <w:rFonts w:ascii="Times New Roman" w:eastAsia="Times New Roman" w:hAnsi="Times New Roman" w:cs="Times New Roman"/>
          <w:b/>
          <w:bCs/>
          <w:color w:val="000000"/>
          <w:sz w:val="24"/>
          <w:szCs w:val="24"/>
          <w:lang w:eastAsia="hr-HR"/>
        </w:rPr>
        <w:t>)</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3. 1. TUATARE ili PILASTI PREMOSNICI (</w:t>
      </w:r>
      <w:proofErr w:type="spellStart"/>
      <w:r w:rsidRPr="00450DAF">
        <w:rPr>
          <w:rFonts w:ascii="Times New Roman" w:eastAsia="Times New Roman" w:hAnsi="Times New Roman" w:cs="Times New Roman"/>
          <w:b/>
          <w:bCs/>
          <w:color w:val="000000"/>
          <w:sz w:val="24"/>
          <w:szCs w:val="24"/>
          <w:lang w:eastAsia="hr-HR"/>
        </w:rPr>
        <w:t>Rhynchocephalia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3. 2. KROKODILI (</w:t>
      </w:r>
      <w:proofErr w:type="spellStart"/>
      <w:r w:rsidRPr="00450DAF">
        <w:rPr>
          <w:rFonts w:ascii="Times New Roman" w:eastAsia="Times New Roman" w:hAnsi="Times New Roman" w:cs="Times New Roman"/>
          <w:b/>
          <w:bCs/>
          <w:color w:val="000000"/>
          <w:sz w:val="24"/>
          <w:szCs w:val="24"/>
          <w:lang w:eastAsia="hr-HR"/>
        </w:rPr>
        <w:t>Crocodylia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3. 3. KORNJAČE (</w:t>
      </w:r>
      <w:proofErr w:type="spellStart"/>
      <w:r w:rsidRPr="00450DAF">
        <w:rPr>
          <w:rFonts w:ascii="Times New Roman" w:eastAsia="Times New Roman" w:hAnsi="Times New Roman" w:cs="Times New Roman"/>
          <w:b/>
          <w:bCs/>
          <w:color w:val="000000"/>
          <w:sz w:val="24"/>
          <w:szCs w:val="24"/>
          <w:lang w:eastAsia="hr-HR"/>
        </w:rPr>
        <w:t>Chelonia</w:t>
      </w:r>
      <w:proofErr w:type="spellEnd"/>
      <w:r w:rsidRPr="00450DAF">
        <w:rPr>
          <w:rFonts w:ascii="Times New Roman" w:eastAsia="Times New Roman" w:hAnsi="Times New Roman" w:cs="Times New Roman"/>
          <w:b/>
          <w:bCs/>
          <w:color w:val="000000"/>
          <w:sz w:val="24"/>
          <w:szCs w:val="24"/>
          <w:lang w:eastAsia="hr-HR"/>
        </w:rPr>
        <w:t xml:space="preserve"> ili </w:t>
      </w:r>
      <w:proofErr w:type="spellStart"/>
      <w:r w:rsidRPr="00450DAF">
        <w:rPr>
          <w:rFonts w:ascii="Times New Roman" w:eastAsia="Times New Roman" w:hAnsi="Times New Roman" w:cs="Times New Roman"/>
          <w:b/>
          <w:bCs/>
          <w:color w:val="000000"/>
          <w:sz w:val="24"/>
          <w:szCs w:val="24"/>
          <w:lang w:eastAsia="hr-HR"/>
        </w:rPr>
        <w:t>Testudines</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papagajska kornjača (</w:t>
      </w:r>
      <w:proofErr w:type="spellStart"/>
      <w:r w:rsidRPr="00450DAF">
        <w:rPr>
          <w:rFonts w:ascii="Times New Roman" w:eastAsia="Times New Roman" w:hAnsi="Times New Roman" w:cs="Times New Roman"/>
          <w:color w:val="000000"/>
          <w:sz w:val="24"/>
          <w:szCs w:val="24"/>
          <w:lang w:eastAsia="hr-HR"/>
        </w:rPr>
        <w:t>Macrochelys</w:t>
      </w:r>
      <w:proofErr w:type="spellEnd"/>
      <w:r w:rsidRPr="00450DAF">
        <w:rPr>
          <w:rFonts w:ascii="Times New Roman" w:eastAsia="Times New Roman" w:hAnsi="Times New Roman" w:cs="Times New Roman"/>
          <w:color w:val="000000"/>
          <w:sz w:val="24"/>
          <w:szCs w:val="24"/>
          <w:lang w:eastAsia="hr-HR"/>
        </w:rPr>
        <w:t xml:space="preserve"> ili </w:t>
      </w:r>
      <w:proofErr w:type="spellStart"/>
      <w:r w:rsidRPr="00450DAF">
        <w:rPr>
          <w:rFonts w:ascii="Times New Roman" w:eastAsia="Times New Roman" w:hAnsi="Times New Roman" w:cs="Times New Roman"/>
          <w:color w:val="000000"/>
          <w:sz w:val="24"/>
          <w:szCs w:val="24"/>
          <w:lang w:eastAsia="hr-HR"/>
        </w:rPr>
        <w:t>Macroclemmys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temmincki</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nasrtljiva kornjača (</w:t>
      </w:r>
      <w:proofErr w:type="spellStart"/>
      <w:r w:rsidRPr="00450DAF">
        <w:rPr>
          <w:rFonts w:ascii="Times New Roman" w:eastAsia="Times New Roman" w:hAnsi="Times New Roman" w:cs="Times New Roman"/>
          <w:color w:val="000000"/>
          <w:sz w:val="24"/>
          <w:szCs w:val="24"/>
          <w:lang w:eastAsia="hr-HR"/>
        </w:rPr>
        <w:t>Chelydra</w:t>
      </w:r>
      <w:proofErr w:type="spellEnd"/>
      <w:r w:rsidRPr="00450DAF">
        <w:rPr>
          <w:rFonts w:ascii="Times New Roman" w:eastAsia="Times New Roman" w:hAnsi="Times New Roman" w:cs="Times New Roman"/>
          <w:color w:val="000000"/>
          <w:sz w:val="24"/>
          <w:szCs w:val="24"/>
          <w:lang w:eastAsia="hr-HR"/>
        </w:rPr>
        <w:t xml:space="preserve"> serpentina)</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3. 4. LJUSKAVCI (</w:t>
      </w:r>
      <w:proofErr w:type="spellStart"/>
      <w:r w:rsidRPr="00450DAF">
        <w:rPr>
          <w:rFonts w:ascii="Times New Roman" w:eastAsia="Times New Roman" w:hAnsi="Times New Roman" w:cs="Times New Roman"/>
          <w:b/>
          <w:bCs/>
          <w:color w:val="000000"/>
          <w:sz w:val="24"/>
          <w:szCs w:val="24"/>
          <w:lang w:eastAsia="hr-HR"/>
        </w:rPr>
        <w:t>Squamata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color w:val="000000"/>
          <w:sz w:val="24"/>
          <w:szCs w:val="24"/>
          <w:lang w:eastAsia="hr-HR"/>
        </w:rPr>
        <w:lastRenderedPageBreak/>
        <w:t>-</w:t>
      </w:r>
      <w:r w:rsidRPr="00450DAF">
        <w:rPr>
          <w:rFonts w:ascii="Times New Roman" w:eastAsia="Times New Roman" w:hAnsi="Times New Roman" w:cs="Times New Roman"/>
          <w:b/>
          <w:bCs/>
          <w:color w:val="000000"/>
          <w:sz w:val="24"/>
          <w:szCs w:val="24"/>
          <w:lang w:eastAsia="hr-HR"/>
        </w:rPr>
        <w:t> ZMIJE (</w:t>
      </w:r>
      <w:proofErr w:type="spellStart"/>
      <w:r w:rsidRPr="00450DAF">
        <w:rPr>
          <w:rFonts w:ascii="Times New Roman" w:eastAsia="Times New Roman" w:hAnsi="Times New Roman" w:cs="Times New Roman"/>
          <w:b/>
          <w:bCs/>
          <w:color w:val="000000"/>
          <w:sz w:val="24"/>
          <w:szCs w:val="24"/>
          <w:lang w:eastAsia="hr-HR"/>
        </w:rPr>
        <w:t>Serpentes</w:t>
      </w:r>
      <w:proofErr w:type="spellEnd"/>
      <w:r w:rsidRPr="00450DAF">
        <w:rPr>
          <w:rFonts w:ascii="Times New Roman" w:eastAsia="Times New Roman" w:hAnsi="Times New Roman" w:cs="Times New Roman"/>
          <w:b/>
          <w:bCs/>
          <w:color w:val="000000"/>
          <w:sz w:val="24"/>
          <w:szCs w:val="24"/>
          <w:lang w:eastAsia="hr-HR"/>
        </w:rPr>
        <w:t xml:space="preserve"> ili </w:t>
      </w:r>
      <w:proofErr w:type="spellStart"/>
      <w:r w:rsidRPr="00450DAF">
        <w:rPr>
          <w:rFonts w:ascii="Times New Roman" w:eastAsia="Times New Roman" w:hAnsi="Times New Roman" w:cs="Times New Roman"/>
          <w:b/>
          <w:bCs/>
          <w:color w:val="000000"/>
          <w:sz w:val="24"/>
          <w:szCs w:val="24"/>
          <w:lang w:eastAsia="hr-HR"/>
        </w:rPr>
        <w:t>Ophidia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boe i pitoni (</w:t>
      </w:r>
      <w:proofErr w:type="spellStart"/>
      <w:r w:rsidRPr="00450DAF">
        <w:rPr>
          <w:rFonts w:ascii="Times New Roman" w:eastAsia="Times New Roman" w:hAnsi="Times New Roman" w:cs="Times New Roman"/>
          <w:color w:val="000000"/>
          <w:sz w:val="24"/>
          <w:szCs w:val="24"/>
          <w:lang w:eastAsia="hr-HR"/>
        </w:rPr>
        <w:t>Boidae</w:t>
      </w:r>
      <w:proofErr w:type="spellEnd"/>
      <w:r w:rsidRPr="00450DAF">
        <w:rPr>
          <w:rFonts w:ascii="Times New Roman" w:eastAsia="Times New Roman" w:hAnsi="Times New Roman" w:cs="Times New Roman"/>
          <w:color w:val="000000"/>
          <w:sz w:val="24"/>
          <w:szCs w:val="24"/>
          <w:lang w:eastAsia="hr-HR"/>
        </w:rPr>
        <w:t>) - sve vrste koje mogu narasti dulje od 1,5 m</w:t>
      </w:r>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guževi</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Colubridae</w:t>
      </w:r>
      <w:proofErr w:type="spellEnd"/>
      <w:r w:rsidRPr="00450DAF">
        <w:rPr>
          <w:rFonts w:ascii="Times New Roman" w:eastAsia="Times New Roman" w:hAnsi="Times New Roman" w:cs="Times New Roman"/>
          <w:color w:val="000000"/>
          <w:sz w:val="24"/>
          <w:szCs w:val="24"/>
          <w:lang w:eastAsia="hr-HR"/>
        </w:rPr>
        <w:t>) - samo otrovne vrste</w:t>
      </w:r>
      <w:r w:rsidRPr="00450DAF">
        <w:rPr>
          <w:rFonts w:ascii="Times New Roman" w:eastAsia="Times New Roman" w:hAnsi="Times New Roman" w:cs="Times New Roman"/>
          <w:color w:val="000000"/>
          <w:sz w:val="24"/>
          <w:szCs w:val="24"/>
          <w:lang w:eastAsia="hr-HR"/>
        </w:rPr>
        <w:br/>
        <w:t xml:space="preserve">- porodica: otrovni </w:t>
      </w:r>
      <w:proofErr w:type="spellStart"/>
      <w:r w:rsidRPr="00450DAF">
        <w:rPr>
          <w:rFonts w:ascii="Times New Roman" w:eastAsia="Times New Roman" w:hAnsi="Times New Roman" w:cs="Times New Roman"/>
          <w:color w:val="000000"/>
          <w:sz w:val="24"/>
          <w:szCs w:val="24"/>
          <w:lang w:eastAsia="hr-HR"/>
        </w:rPr>
        <w:t>guževi</w:t>
      </w:r>
      <w:proofErr w:type="spellEnd"/>
      <w:r w:rsidRPr="00450DAF">
        <w:rPr>
          <w:rFonts w:ascii="Times New Roman" w:eastAsia="Times New Roman" w:hAnsi="Times New Roman" w:cs="Times New Roman"/>
          <w:color w:val="000000"/>
          <w:sz w:val="24"/>
          <w:szCs w:val="24"/>
          <w:lang w:eastAsia="hr-HR"/>
        </w:rPr>
        <w:t xml:space="preserve"> ili guje (</w:t>
      </w:r>
      <w:proofErr w:type="spellStart"/>
      <w:r w:rsidRPr="00450DAF">
        <w:rPr>
          <w:rFonts w:ascii="Times New Roman" w:eastAsia="Times New Roman" w:hAnsi="Times New Roman" w:cs="Times New Roman"/>
          <w:color w:val="000000"/>
          <w:sz w:val="24"/>
          <w:szCs w:val="24"/>
          <w:lang w:eastAsia="hr-HR"/>
        </w:rPr>
        <w:t>Elapidae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ljutice (</w:t>
      </w:r>
      <w:proofErr w:type="spellStart"/>
      <w:r w:rsidRPr="00450DAF">
        <w:rPr>
          <w:rFonts w:ascii="Times New Roman" w:eastAsia="Times New Roman" w:hAnsi="Times New Roman" w:cs="Times New Roman"/>
          <w:color w:val="000000"/>
          <w:sz w:val="24"/>
          <w:szCs w:val="24"/>
          <w:lang w:eastAsia="hr-HR"/>
        </w:rPr>
        <w:t>Viperidae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morske zmije (</w:t>
      </w:r>
      <w:proofErr w:type="spellStart"/>
      <w:r w:rsidRPr="00450DAF">
        <w:rPr>
          <w:rFonts w:ascii="Times New Roman" w:eastAsia="Times New Roman" w:hAnsi="Times New Roman" w:cs="Times New Roman"/>
          <w:color w:val="000000"/>
          <w:sz w:val="24"/>
          <w:szCs w:val="24"/>
          <w:lang w:eastAsia="hr-HR"/>
        </w:rPr>
        <w:t>Hydrophiidae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jamičarke</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Crotalidae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w:t>
      </w:r>
      <w:r w:rsidRPr="00450DAF">
        <w:rPr>
          <w:rFonts w:ascii="Times New Roman" w:eastAsia="Times New Roman" w:hAnsi="Times New Roman" w:cs="Times New Roman"/>
          <w:b/>
          <w:bCs/>
          <w:color w:val="000000"/>
          <w:sz w:val="24"/>
          <w:szCs w:val="24"/>
          <w:lang w:eastAsia="hr-HR"/>
        </w:rPr>
        <w:t>GUŠTERI (</w:t>
      </w:r>
      <w:proofErr w:type="spellStart"/>
      <w:r w:rsidRPr="00450DAF">
        <w:rPr>
          <w:rFonts w:ascii="Times New Roman" w:eastAsia="Times New Roman" w:hAnsi="Times New Roman" w:cs="Times New Roman"/>
          <w:b/>
          <w:bCs/>
          <w:color w:val="000000"/>
          <w:sz w:val="24"/>
          <w:szCs w:val="24"/>
          <w:lang w:eastAsia="hr-HR"/>
        </w:rPr>
        <w:t>Sauria</w:t>
      </w:r>
      <w:proofErr w:type="spellEnd"/>
      <w:r w:rsidRPr="00450DAF">
        <w:rPr>
          <w:rFonts w:ascii="Times New Roman" w:eastAsia="Times New Roman" w:hAnsi="Times New Roman" w:cs="Times New Roman"/>
          <w:b/>
          <w:bCs/>
          <w:color w:val="000000"/>
          <w:sz w:val="24"/>
          <w:szCs w:val="24"/>
          <w:lang w:eastAsia="hr-HR"/>
        </w:rPr>
        <w:t xml:space="preserve"> ili </w:t>
      </w:r>
      <w:proofErr w:type="spellStart"/>
      <w:r w:rsidRPr="00450DAF">
        <w:rPr>
          <w:rFonts w:ascii="Times New Roman" w:eastAsia="Times New Roman" w:hAnsi="Times New Roman" w:cs="Times New Roman"/>
          <w:b/>
          <w:bCs/>
          <w:color w:val="000000"/>
          <w:sz w:val="24"/>
          <w:szCs w:val="24"/>
          <w:lang w:eastAsia="hr-HR"/>
        </w:rPr>
        <w:t>Lacertilia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otrovni bradavičari (</w:t>
      </w:r>
      <w:proofErr w:type="spellStart"/>
      <w:r w:rsidRPr="00450DAF">
        <w:rPr>
          <w:rFonts w:ascii="Times New Roman" w:eastAsia="Times New Roman" w:hAnsi="Times New Roman" w:cs="Times New Roman"/>
          <w:color w:val="000000"/>
          <w:sz w:val="24"/>
          <w:szCs w:val="24"/>
          <w:lang w:eastAsia="hr-HR"/>
        </w:rPr>
        <w:t>Helodermatidae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varani (</w:t>
      </w:r>
      <w:proofErr w:type="spellStart"/>
      <w:r w:rsidRPr="00450DAF">
        <w:rPr>
          <w:rFonts w:ascii="Times New Roman" w:eastAsia="Times New Roman" w:hAnsi="Times New Roman" w:cs="Times New Roman"/>
          <w:color w:val="000000"/>
          <w:sz w:val="24"/>
          <w:szCs w:val="24"/>
          <w:lang w:eastAsia="hr-HR"/>
        </w:rPr>
        <w:t>Varanidae</w:t>
      </w:r>
      <w:proofErr w:type="spellEnd"/>
      <w:r w:rsidRPr="00450DAF">
        <w:rPr>
          <w:rFonts w:ascii="Times New Roman" w:eastAsia="Times New Roman" w:hAnsi="Times New Roman" w:cs="Times New Roman"/>
          <w:color w:val="000000"/>
          <w:sz w:val="24"/>
          <w:szCs w:val="24"/>
          <w:lang w:eastAsia="hr-HR"/>
        </w:rPr>
        <w:t>) - samo vrste koje mogu narasti duže od 100 cm</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4. VODOZEMCI (</w:t>
      </w:r>
      <w:proofErr w:type="spellStart"/>
      <w:r w:rsidRPr="00450DAF">
        <w:rPr>
          <w:rFonts w:ascii="Times New Roman" w:eastAsia="Times New Roman" w:hAnsi="Times New Roman" w:cs="Times New Roman"/>
          <w:b/>
          <w:bCs/>
          <w:color w:val="000000"/>
          <w:sz w:val="24"/>
          <w:szCs w:val="24"/>
          <w:lang w:eastAsia="hr-HR"/>
        </w:rPr>
        <w:t>Amphibia</w:t>
      </w:r>
      <w:proofErr w:type="spellEnd"/>
      <w:r w:rsidRPr="00450DAF">
        <w:rPr>
          <w:rFonts w:ascii="Times New Roman" w:eastAsia="Times New Roman" w:hAnsi="Times New Roman" w:cs="Times New Roman"/>
          <w:b/>
          <w:bCs/>
          <w:color w:val="000000"/>
          <w:sz w:val="24"/>
          <w:szCs w:val="24"/>
          <w:lang w:eastAsia="hr-HR"/>
        </w:rPr>
        <w:t>)</w:t>
      </w:r>
    </w:p>
    <w:p w:rsidR="00450DAF" w:rsidRPr="00450DAF" w:rsidRDefault="00450DAF" w:rsidP="00450DAF">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4. 1. REPAŠI (</w:t>
      </w:r>
      <w:proofErr w:type="spellStart"/>
      <w:r w:rsidRPr="00450DAF">
        <w:rPr>
          <w:rFonts w:ascii="Times New Roman" w:eastAsia="Times New Roman" w:hAnsi="Times New Roman" w:cs="Times New Roman"/>
          <w:b/>
          <w:bCs/>
          <w:color w:val="000000"/>
          <w:sz w:val="24"/>
          <w:szCs w:val="24"/>
          <w:lang w:eastAsia="hr-HR"/>
        </w:rPr>
        <w:t>Urodela</w:t>
      </w:r>
      <w:proofErr w:type="spellEnd"/>
      <w:r w:rsidRPr="00450DAF">
        <w:rPr>
          <w:rFonts w:ascii="Times New Roman" w:eastAsia="Times New Roman" w:hAnsi="Times New Roman" w:cs="Times New Roman"/>
          <w:b/>
          <w:bCs/>
          <w:color w:val="000000"/>
          <w:sz w:val="24"/>
          <w:szCs w:val="24"/>
          <w:lang w:eastAsia="hr-HR"/>
        </w:rPr>
        <w:t xml:space="preserve"> ili </w:t>
      </w:r>
      <w:proofErr w:type="spellStart"/>
      <w:r w:rsidRPr="00450DAF">
        <w:rPr>
          <w:rFonts w:ascii="Times New Roman" w:eastAsia="Times New Roman" w:hAnsi="Times New Roman" w:cs="Times New Roman"/>
          <w:b/>
          <w:bCs/>
          <w:color w:val="000000"/>
          <w:sz w:val="24"/>
          <w:szCs w:val="24"/>
          <w:lang w:eastAsia="hr-HR"/>
        </w:rPr>
        <w:t>Caudata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divovski daždevnjaci (</w:t>
      </w:r>
      <w:proofErr w:type="spellStart"/>
      <w:r w:rsidRPr="00450DAF">
        <w:rPr>
          <w:rFonts w:ascii="Times New Roman" w:eastAsia="Times New Roman" w:hAnsi="Times New Roman" w:cs="Times New Roman"/>
          <w:color w:val="000000"/>
          <w:sz w:val="24"/>
          <w:szCs w:val="24"/>
          <w:lang w:eastAsia="hr-HR"/>
        </w:rPr>
        <w:t>Cryptobranchidae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r>
      <w:r w:rsidRPr="00450DAF">
        <w:rPr>
          <w:rFonts w:ascii="Times New Roman" w:eastAsia="Times New Roman" w:hAnsi="Times New Roman" w:cs="Times New Roman"/>
          <w:b/>
          <w:bCs/>
          <w:color w:val="000000"/>
          <w:sz w:val="24"/>
          <w:szCs w:val="24"/>
          <w:lang w:eastAsia="hr-HR"/>
        </w:rPr>
        <w:t>4. 2. ŽABE I GUBAVICE (</w:t>
      </w:r>
      <w:proofErr w:type="spellStart"/>
      <w:r w:rsidRPr="00450DAF">
        <w:rPr>
          <w:rFonts w:ascii="Times New Roman" w:eastAsia="Times New Roman" w:hAnsi="Times New Roman" w:cs="Times New Roman"/>
          <w:b/>
          <w:bCs/>
          <w:color w:val="000000"/>
          <w:sz w:val="24"/>
          <w:szCs w:val="24"/>
          <w:lang w:eastAsia="hr-HR"/>
        </w:rPr>
        <w:t>Anura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otrovne žabe (</w:t>
      </w:r>
      <w:proofErr w:type="spellStart"/>
      <w:r w:rsidRPr="00450DAF">
        <w:rPr>
          <w:rFonts w:ascii="Times New Roman" w:eastAsia="Times New Roman" w:hAnsi="Times New Roman" w:cs="Times New Roman"/>
          <w:color w:val="000000"/>
          <w:sz w:val="24"/>
          <w:szCs w:val="24"/>
          <w:lang w:eastAsia="hr-HR"/>
        </w:rPr>
        <w:t>Dendrobatidae</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afrička bikovska žaba (</w:t>
      </w:r>
      <w:proofErr w:type="spellStart"/>
      <w:r w:rsidRPr="00450DAF">
        <w:rPr>
          <w:rFonts w:ascii="Times New Roman" w:eastAsia="Times New Roman" w:hAnsi="Times New Roman" w:cs="Times New Roman"/>
          <w:color w:val="000000"/>
          <w:sz w:val="24"/>
          <w:szCs w:val="24"/>
          <w:lang w:eastAsia="hr-HR"/>
        </w:rPr>
        <w:t>Pyxicephalus</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adspersus</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 porodica: gubavice (</w:t>
      </w:r>
      <w:proofErr w:type="spellStart"/>
      <w:r w:rsidRPr="00450DAF">
        <w:rPr>
          <w:rFonts w:ascii="Times New Roman" w:eastAsia="Times New Roman" w:hAnsi="Times New Roman" w:cs="Times New Roman"/>
          <w:color w:val="000000"/>
          <w:sz w:val="24"/>
          <w:szCs w:val="24"/>
          <w:lang w:eastAsia="hr-HR"/>
        </w:rPr>
        <w:t>Bufonidae</w:t>
      </w:r>
      <w:proofErr w:type="spellEnd"/>
      <w:r w:rsidRPr="00450DAF">
        <w:rPr>
          <w:rFonts w:ascii="Times New Roman" w:eastAsia="Times New Roman" w:hAnsi="Times New Roman" w:cs="Times New Roman"/>
          <w:color w:val="000000"/>
          <w:sz w:val="24"/>
          <w:szCs w:val="24"/>
          <w:lang w:eastAsia="hr-HR"/>
        </w:rPr>
        <w:t>), divovska gubavica (</w:t>
      </w:r>
      <w:proofErr w:type="spellStart"/>
      <w:r w:rsidRPr="00450DAF">
        <w:rPr>
          <w:rFonts w:ascii="Times New Roman" w:eastAsia="Times New Roman" w:hAnsi="Times New Roman" w:cs="Times New Roman"/>
          <w:color w:val="000000"/>
          <w:sz w:val="24"/>
          <w:szCs w:val="24"/>
          <w:lang w:eastAsia="hr-HR"/>
        </w:rPr>
        <w:t>Bufo</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marinus</w:t>
      </w:r>
      <w:proofErr w:type="spellEnd"/>
      <w:r w:rsidRPr="00450DAF">
        <w:rPr>
          <w:rFonts w:ascii="Times New Roman" w:eastAsia="Times New Roman" w:hAnsi="Times New Roman" w:cs="Times New Roman"/>
          <w:color w:val="000000"/>
          <w:sz w:val="24"/>
          <w:szCs w:val="24"/>
          <w:lang w:eastAsia="hr-HR"/>
        </w:rPr>
        <w:t>)</w:t>
      </w:r>
    </w:p>
    <w:p w:rsidR="00450DAF" w:rsidRPr="00450DAF" w:rsidRDefault="00450DAF" w:rsidP="00450DAF">
      <w:pPr>
        <w:spacing w:beforeAutospacing="1" w:after="100" w:afterAutospacing="1" w:line="360" w:lineRule="auto"/>
        <w:rPr>
          <w:rFonts w:ascii="Times New Roman" w:eastAsia="Times New Roman" w:hAnsi="Times New Roman" w:cs="Times New Roman"/>
          <w:b/>
          <w:bCs/>
          <w:color w:val="000000"/>
          <w:sz w:val="24"/>
          <w:szCs w:val="24"/>
          <w:lang w:eastAsia="hr-HR"/>
        </w:rPr>
      </w:pPr>
      <w:r w:rsidRPr="00450DAF">
        <w:rPr>
          <w:rFonts w:ascii="Times New Roman" w:eastAsia="Times New Roman" w:hAnsi="Times New Roman" w:cs="Times New Roman"/>
          <w:b/>
          <w:bCs/>
          <w:color w:val="000000"/>
          <w:sz w:val="24"/>
          <w:szCs w:val="24"/>
          <w:lang w:eastAsia="hr-HR"/>
        </w:rPr>
        <w:t>5. BESKRALJEŠNJACI</w:t>
      </w:r>
    </w:p>
    <w:p w:rsidR="00E6486E" w:rsidRDefault="00450DAF" w:rsidP="000B6E64">
      <w:pPr>
        <w:spacing w:before="100" w:beforeAutospacing="1" w:after="100" w:afterAutospacing="1" w:line="360" w:lineRule="auto"/>
        <w:rPr>
          <w:rFonts w:ascii="Times New Roman" w:eastAsia="Times New Roman" w:hAnsi="Times New Roman" w:cs="Times New Roman"/>
          <w:color w:val="000000"/>
          <w:sz w:val="24"/>
          <w:szCs w:val="24"/>
          <w:lang w:eastAsia="hr-HR"/>
        </w:rPr>
      </w:pPr>
      <w:r w:rsidRPr="00450DAF">
        <w:rPr>
          <w:rFonts w:ascii="Times New Roman" w:eastAsia="Times New Roman" w:hAnsi="Times New Roman" w:cs="Times New Roman"/>
          <w:b/>
          <w:bCs/>
          <w:color w:val="000000"/>
          <w:sz w:val="24"/>
          <w:szCs w:val="24"/>
          <w:lang w:eastAsia="hr-HR"/>
        </w:rPr>
        <w:t>- MEKUŠCI (</w:t>
      </w:r>
      <w:proofErr w:type="spellStart"/>
      <w:r w:rsidRPr="00450DAF">
        <w:rPr>
          <w:rFonts w:ascii="Times New Roman" w:eastAsia="Times New Roman" w:hAnsi="Times New Roman" w:cs="Times New Roman"/>
          <w:b/>
          <w:bCs/>
          <w:color w:val="000000"/>
          <w:sz w:val="24"/>
          <w:szCs w:val="24"/>
          <w:lang w:eastAsia="hr-HR"/>
        </w:rPr>
        <w:t>Mollusca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w:t>
      </w:r>
      <w:proofErr w:type="spellStart"/>
      <w:r w:rsidRPr="00450DAF">
        <w:rPr>
          <w:rFonts w:ascii="Times New Roman" w:eastAsia="Times New Roman" w:hAnsi="Times New Roman" w:cs="Times New Roman"/>
          <w:color w:val="000000"/>
          <w:sz w:val="24"/>
          <w:szCs w:val="24"/>
          <w:lang w:eastAsia="hr-HR"/>
        </w:rPr>
        <w:t>plavoprstenasta</w:t>
      </w:r>
      <w:proofErr w:type="spellEnd"/>
      <w:r w:rsidRPr="00450DAF">
        <w:rPr>
          <w:rFonts w:ascii="Times New Roman" w:eastAsia="Times New Roman" w:hAnsi="Times New Roman" w:cs="Times New Roman"/>
          <w:color w:val="000000"/>
          <w:sz w:val="24"/>
          <w:szCs w:val="24"/>
          <w:lang w:eastAsia="hr-HR"/>
        </w:rPr>
        <w:t xml:space="preserve"> hobotnica (</w:t>
      </w:r>
      <w:proofErr w:type="spellStart"/>
      <w:r w:rsidRPr="00450DAF">
        <w:rPr>
          <w:rFonts w:ascii="Times New Roman" w:eastAsia="Times New Roman" w:hAnsi="Times New Roman" w:cs="Times New Roman"/>
          <w:color w:val="000000"/>
          <w:sz w:val="24"/>
          <w:szCs w:val="24"/>
          <w:lang w:eastAsia="hr-HR"/>
        </w:rPr>
        <w:t>Hapalochlaena</w:t>
      </w:r>
      <w:proofErr w:type="spellEnd"/>
      <w:r w:rsidRPr="00450DAF">
        <w:rPr>
          <w:rFonts w:ascii="Times New Roman" w:eastAsia="Times New Roman" w:hAnsi="Times New Roman" w:cs="Times New Roman"/>
          <w:color w:val="000000"/>
          <w:sz w:val="24"/>
          <w:szCs w:val="24"/>
          <w:lang w:eastAsia="hr-HR"/>
        </w:rPr>
        <w:t xml:space="preserve"> </w:t>
      </w:r>
      <w:proofErr w:type="spellStart"/>
      <w:r w:rsidRPr="00450DAF">
        <w:rPr>
          <w:rFonts w:ascii="Times New Roman" w:eastAsia="Times New Roman" w:hAnsi="Times New Roman" w:cs="Times New Roman"/>
          <w:color w:val="000000"/>
          <w:sz w:val="24"/>
          <w:szCs w:val="24"/>
          <w:lang w:eastAsia="hr-HR"/>
        </w:rPr>
        <w:t>maculosa</w:t>
      </w:r>
      <w:proofErr w:type="spellEnd"/>
      <w:r w:rsidRPr="00450DAF">
        <w:rPr>
          <w:rFonts w:ascii="Times New Roman" w:eastAsia="Times New Roman" w:hAnsi="Times New Roman" w:cs="Times New Roman"/>
          <w:color w:val="000000"/>
          <w:sz w:val="24"/>
          <w:szCs w:val="24"/>
          <w:lang w:eastAsia="hr-HR"/>
        </w:rPr>
        <w:t>)</w:t>
      </w:r>
      <w:r w:rsidRPr="00450DAF">
        <w:rPr>
          <w:rFonts w:ascii="Times New Roman" w:eastAsia="Times New Roman" w:hAnsi="Times New Roman" w:cs="Times New Roman"/>
          <w:color w:val="000000"/>
          <w:sz w:val="24"/>
          <w:szCs w:val="24"/>
          <w:lang w:eastAsia="hr-HR"/>
        </w:rPr>
        <w:br/>
        <w:t>-</w:t>
      </w:r>
      <w:r w:rsidRPr="00450DAF">
        <w:rPr>
          <w:rFonts w:ascii="Times New Roman" w:eastAsia="Times New Roman" w:hAnsi="Times New Roman" w:cs="Times New Roman"/>
          <w:b/>
          <w:bCs/>
          <w:color w:val="000000"/>
          <w:sz w:val="24"/>
          <w:szCs w:val="24"/>
          <w:lang w:eastAsia="hr-HR"/>
        </w:rPr>
        <w:t> KUKCI (</w:t>
      </w:r>
      <w:proofErr w:type="spellStart"/>
      <w:r w:rsidRPr="00450DAF">
        <w:rPr>
          <w:rFonts w:ascii="Times New Roman" w:eastAsia="Times New Roman" w:hAnsi="Times New Roman" w:cs="Times New Roman"/>
          <w:b/>
          <w:bCs/>
          <w:color w:val="000000"/>
          <w:sz w:val="24"/>
          <w:szCs w:val="24"/>
          <w:lang w:eastAsia="hr-HR"/>
        </w:rPr>
        <w:t>Insecta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vrste mrava i termita</w:t>
      </w:r>
      <w:r w:rsidRPr="00450DAF">
        <w:rPr>
          <w:rFonts w:ascii="Times New Roman" w:eastAsia="Times New Roman" w:hAnsi="Times New Roman" w:cs="Times New Roman"/>
          <w:color w:val="000000"/>
          <w:sz w:val="24"/>
          <w:szCs w:val="24"/>
          <w:lang w:eastAsia="hr-HR"/>
        </w:rPr>
        <w:br/>
        <w:t>-</w:t>
      </w:r>
      <w:r w:rsidRPr="00450DAF">
        <w:rPr>
          <w:rFonts w:ascii="Times New Roman" w:eastAsia="Times New Roman" w:hAnsi="Times New Roman" w:cs="Times New Roman"/>
          <w:b/>
          <w:bCs/>
          <w:color w:val="000000"/>
          <w:sz w:val="24"/>
          <w:szCs w:val="24"/>
          <w:lang w:eastAsia="hr-HR"/>
        </w:rPr>
        <w:t> STONOGE (</w:t>
      </w:r>
      <w:proofErr w:type="spellStart"/>
      <w:r w:rsidRPr="00450DAF">
        <w:rPr>
          <w:rFonts w:ascii="Times New Roman" w:eastAsia="Times New Roman" w:hAnsi="Times New Roman" w:cs="Times New Roman"/>
          <w:b/>
          <w:bCs/>
          <w:color w:val="000000"/>
          <w:sz w:val="24"/>
          <w:szCs w:val="24"/>
          <w:lang w:eastAsia="hr-HR"/>
        </w:rPr>
        <w:t>Chilopoda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xml:space="preserve">- porodica: </w:t>
      </w:r>
      <w:proofErr w:type="spellStart"/>
      <w:r w:rsidRPr="00450DAF">
        <w:rPr>
          <w:rFonts w:ascii="Times New Roman" w:eastAsia="Times New Roman" w:hAnsi="Times New Roman" w:cs="Times New Roman"/>
          <w:color w:val="000000"/>
          <w:sz w:val="24"/>
          <w:szCs w:val="24"/>
          <w:lang w:eastAsia="hr-HR"/>
        </w:rPr>
        <w:t>Scolopendridae</w:t>
      </w:r>
      <w:proofErr w:type="spellEnd"/>
      <w:r w:rsidRPr="00450DAF">
        <w:rPr>
          <w:rFonts w:ascii="Times New Roman" w:eastAsia="Times New Roman" w:hAnsi="Times New Roman" w:cs="Times New Roman"/>
          <w:color w:val="000000"/>
          <w:sz w:val="24"/>
          <w:szCs w:val="24"/>
          <w:lang w:eastAsia="hr-HR"/>
        </w:rPr>
        <w:t> </w:t>
      </w:r>
      <w:r w:rsidRPr="00450DAF">
        <w:rPr>
          <w:rFonts w:ascii="Times New Roman" w:eastAsia="Times New Roman" w:hAnsi="Times New Roman" w:cs="Times New Roman"/>
          <w:color w:val="000000"/>
          <w:sz w:val="24"/>
          <w:szCs w:val="24"/>
          <w:lang w:eastAsia="hr-HR"/>
        </w:rPr>
        <w:br/>
        <w:t>-</w:t>
      </w:r>
      <w:r w:rsidRPr="00450DAF">
        <w:rPr>
          <w:rFonts w:ascii="Times New Roman" w:eastAsia="Times New Roman" w:hAnsi="Times New Roman" w:cs="Times New Roman"/>
          <w:b/>
          <w:bCs/>
          <w:color w:val="000000"/>
          <w:sz w:val="24"/>
          <w:szCs w:val="24"/>
          <w:lang w:eastAsia="hr-HR"/>
        </w:rPr>
        <w:t> PAUČNJACI (</w:t>
      </w:r>
      <w:proofErr w:type="spellStart"/>
      <w:r w:rsidRPr="00450DAF">
        <w:rPr>
          <w:rFonts w:ascii="Times New Roman" w:eastAsia="Times New Roman" w:hAnsi="Times New Roman" w:cs="Times New Roman"/>
          <w:b/>
          <w:bCs/>
          <w:color w:val="000000"/>
          <w:sz w:val="24"/>
          <w:szCs w:val="24"/>
          <w:lang w:eastAsia="hr-HR"/>
        </w:rPr>
        <w:t>Arachnida</w:t>
      </w:r>
      <w:proofErr w:type="spellEnd"/>
      <w:r w:rsidRPr="00450DAF">
        <w:rPr>
          <w:rFonts w:ascii="Times New Roman" w:eastAsia="Times New Roman" w:hAnsi="Times New Roman" w:cs="Times New Roman"/>
          <w:b/>
          <w:bCs/>
          <w:color w:val="000000"/>
          <w:sz w:val="24"/>
          <w:szCs w:val="24"/>
          <w:lang w:eastAsia="hr-HR"/>
        </w:rPr>
        <w:t>)</w:t>
      </w:r>
      <w:r w:rsidRPr="00450DAF">
        <w:rPr>
          <w:rFonts w:ascii="Times New Roman" w:eastAsia="Times New Roman" w:hAnsi="Times New Roman" w:cs="Times New Roman"/>
          <w:color w:val="000000"/>
          <w:sz w:val="24"/>
          <w:szCs w:val="24"/>
          <w:lang w:eastAsia="hr-HR"/>
        </w:rPr>
        <w:br/>
        <w:t>- sve otrovne vrste</w:t>
      </w:r>
    </w:p>
    <w:p w:rsidR="00E6486E" w:rsidRPr="00450DAF" w:rsidRDefault="00E6486E" w:rsidP="00450DAF">
      <w:pPr>
        <w:shd w:val="clear" w:color="auto" w:fill="FFFFFF"/>
        <w:spacing w:after="0" w:line="360" w:lineRule="auto"/>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rPr>
          <w:rFonts w:ascii="Times New Roman" w:eastAsia="Times New Roman" w:hAnsi="Times New Roman" w:cs="Times New Roman"/>
          <w:color w:val="000000"/>
          <w:sz w:val="24"/>
          <w:szCs w:val="24"/>
          <w:lang w:eastAsia="hr-HR"/>
        </w:rPr>
      </w:pPr>
    </w:p>
    <w:p w:rsidR="00450DAF" w:rsidRPr="00450DAF" w:rsidRDefault="00450DAF" w:rsidP="00450DAF">
      <w:pPr>
        <w:shd w:val="clear" w:color="auto" w:fill="FFFFFF"/>
        <w:spacing w:after="0" w:line="360" w:lineRule="auto"/>
        <w:rPr>
          <w:rFonts w:ascii="Times New Roman" w:eastAsia="Times New Roman" w:hAnsi="Times New Roman" w:cs="Times New Roman"/>
          <w:color w:val="000000"/>
          <w:sz w:val="24"/>
          <w:szCs w:val="24"/>
          <w:lang w:eastAsia="hr-HR"/>
        </w:rPr>
      </w:pPr>
    </w:p>
    <w:p w:rsidR="00450DAF" w:rsidRPr="00450DAF" w:rsidRDefault="00450DAF" w:rsidP="00450DAF">
      <w:pPr>
        <w:spacing w:after="200" w:line="360" w:lineRule="auto"/>
        <w:jc w:val="both"/>
        <w:rPr>
          <w:rFonts w:ascii="Times New Roman" w:eastAsia="Calibri" w:hAnsi="Times New Roman" w:cs="Times New Roman"/>
          <w:sz w:val="24"/>
          <w:szCs w:val="24"/>
        </w:rPr>
      </w:pPr>
    </w:p>
    <w:p w:rsidR="00E6486E" w:rsidRPr="00E6486E" w:rsidRDefault="00E6486E" w:rsidP="00E6486E">
      <w:pPr>
        <w:spacing w:after="0" w:line="36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object w:dxaOrig="6257" w:dyaOrig="1097">
          <v:shape id="_x0000_i1026" type="#_x0000_t75" style="width:208.8pt;height:36pt" o:ole="" fillcolor="window">
            <v:imagedata r:id="rId11" o:title=""/>
          </v:shape>
          <o:OLEObject Type="Embed" ProgID="Word.Picture.8" ShapeID="_x0000_i1026" DrawAspect="Content" ObjectID="_1600255834" r:id="rId12"/>
        </w:object>
      </w:r>
    </w:p>
    <w:p w:rsidR="00E6486E" w:rsidRPr="00E6486E" w:rsidRDefault="00E6486E" w:rsidP="00E6486E">
      <w:pPr>
        <w:spacing w:after="0" w:line="360" w:lineRule="auto"/>
        <w:rPr>
          <w:rFonts w:ascii="Times New Roman" w:eastAsia="Times New Roman" w:hAnsi="Times New Roman" w:cs="Times New Roman"/>
          <w:b/>
          <w:sz w:val="24"/>
          <w:szCs w:val="20"/>
        </w:rPr>
      </w:pP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ab/>
        <w:t>REPUBLIKA HRVATSKA</w:t>
      </w: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BJELOVARSKO-BILOGORSKA ŽUPANIJA</w:t>
      </w:r>
    </w:p>
    <w:p w:rsidR="00E6486E" w:rsidRPr="00E6486E" w:rsidRDefault="00E6486E" w:rsidP="00E6486E">
      <w:pPr>
        <w:keepNext/>
        <w:spacing w:after="0" w:line="240" w:lineRule="auto"/>
        <w:outlineLvl w:val="3"/>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OPĆINA BEREK</w:t>
      </w:r>
    </w:p>
    <w:p w:rsidR="00E6486E" w:rsidRPr="00E6486E" w:rsidRDefault="00E6486E" w:rsidP="00E6486E">
      <w:pPr>
        <w:spacing w:after="0" w:line="240" w:lineRule="auto"/>
        <w:rPr>
          <w:rFonts w:ascii="Times New Roman" w:eastAsia="Times New Roman" w:hAnsi="Times New Roman" w:cs="Times New Roman"/>
          <w:sz w:val="20"/>
          <w:szCs w:val="20"/>
        </w:rPr>
      </w:pPr>
      <w:r w:rsidRPr="00E6486E">
        <w:rPr>
          <w:rFonts w:ascii="Times New Roman" w:eastAsia="Times New Roman" w:hAnsi="Times New Roman" w:cs="Times New Roman"/>
          <w:sz w:val="20"/>
          <w:szCs w:val="20"/>
        </w:rPr>
        <w:t xml:space="preserve">               OPĆINSKO VIJEĆE BEREK</w:t>
      </w:r>
    </w:p>
    <w:p w:rsidR="00E6486E" w:rsidRPr="00E6486E" w:rsidRDefault="00E6486E" w:rsidP="00E6486E">
      <w:pPr>
        <w:tabs>
          <w:tab w:val="left" w:pos="8415"/>
        </w:tabs>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w:t>
      </w:r>
      <w:r w:rsidRPr="00E6486E">
        <w:rPr>
          <w:rFonts w:ascii="Times New Roman" w:eastAsia="Times New Roman" w:hAnsi="Times New Roman" w:cs="Times New Roman"/>
          <w:sz w:val="24"/>
          <w:szCs w:val="20"/>
        </w:rPr>
        <w:tab/>
      </w: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w:t>
      </w:r>
    </w:p>
    <w:p w:rsidR="00E6486E" w:rsidRPr="00E6486E" w:rsidRDefault="00E6486E" w:rsidP="00E6486E">
      <w:pPr>
        <w:keepNext/>
        <w:spacing w:after="0" w:line="240" w:lineRule="auto"/>
        <w:outlineLvl w:val="5"/>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KLASA:402-01/18-01/06</w:t>
      </w:r>
    </w:p>
    <w:p w:rsidR="00E6486E" w:rsidRPr="00E6486E" w:rsidRDefault="00E6486E" w:rsidP="00E6486E">
      <w:pPr>
        <w:spacing w:after="0" w:line="240" w:lineRule="auto"/>
        <w:rPr>
          <w:rFonts w:ascii="Times New Roman" w:eastAsia="Times New Roman" w:hAnsi="Times New Roman" w:cs="Times New Roman"/>
          <w:noProof/>
          <w:sz w:val="24"/>
          <w:szCs w:val="20"/>
        </w:rPr>
      </w:pPr>
      <w:r w:rsidRPr="00E6486E">
        <w:rPr>
          <w:rFonts w:ascii="Times New Roman" w:eastAsia="Times New Roman" w:hAnsi="Times New Roman" w:cs="Times New Roman"/>
          <w:sz w:val="24"/>
          <w:szCs w:val="20"/>
        </w:rPr>
        <w:t>URBROJ: 2123/02-01-18-1</w:t>
      </w:r>
    </w:p>
    <w:p w:rsidR="00E6486E" w:rsidRPr="00E6486E" w:rsidRDefault="00E6486E" w:rsidP="00E6486E">
      <w:pPr>
        <w:spacing w:after="0" w:line="240" w:lineRule="auto"/>
        <w:jc w:val="both"/>
        <w:rPr>
          <w:rFonts w:ascii="Times New Roman" w:eastAsia="Times New Roman" w:hAnsi="Times New Roman" w:cs="Times New Roman"/>
          <w:sz w:val="24"/>
          <w:szCs w:val="20"/>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Berek,  30.08.2018</w:t>
      </w: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ab/>
        <w:t>Na temelju članka 30. Statuta općine Berek („Službeni glasnik Općine Berek“ broj 01/18), Općinsko vijeće Općine Berek na svojoj 10.  sjednici održanoj  30.08.2018. godine donosi</w:t>
      </w: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0B6E64" w:rsidRDefault="00E6486E" w:rsidP="00E6486E">
      <w:pPr>
        <w:spacing w:after="0" w:line="240" w:lineRule="auto"/>
        <w:jc w:val="center"/>
        <w:rPr>
          <w:rFonts w:ascii="Times New Roman" w:eastAsia="Times New Roman" w:hAnsi="Times New Roman" w:cs="Times New Roman"/>
          <w:b/>
          <w:sz w:val="24"/>
          <w:szCs w:val="24"/>
        </w:rPr>
      </w:pPr>
      <w:bookmarkStart w:id="0" w:name="_GoBack"/>
      <w:r w:rsidRPr="000B6E64">
        <w:rPr>
          <w:rFonts w:ascii="Times New Roman" w:eastAsia="Times New Roman" w:hAnsi="Times New Roman" w:cs="Times New Roman"/>
          <w:b/>
          <w:sz w:val="24"/>
          <w:szCs w:val="24"/>
        </w:rPr>
        <w:t>Odluka</w:t>
      </w:r>
    </w:p>
    <w:p w:rsidR="00E6486E" w:rsidRPr="000B6E64" w:rsidRDefault="00E6486E" w:rsidP="00E6486E">
      <w:pPr>
        <w:spacing w:after="0" w:line="240" w:lineRule="auto"/>
        <w:jc w:val="center"/>
        <w:rPr>
          <w:rFonts w:ascii="Times New Roman" w:eastAsia="Times New Roman" w:hAnsi="Times New Roman" w:cs="Times New Roman"/>
          <w:b/>
          <w:sz w:val="24"/>
          <w:szCs w:val="24"/>
        </w:rPr>
      </w:pPr>
      <w:r w:rsidRPr="000B6E64">
        <w:rPr>
          <w:rFonts w:ascii="Times New Roman" w:eastAsia="Times New Roman" w:hAnsi="Times New Roman" w:cs="Times New Roman"/>
          <w:b/>
          <w:sz w:val="24"/>
          <w:szCs w:val="24"/>
        </w:rPr>
        <w:t xml:space="preserve">kojim se daje suglasnost za provedbu ulaganja u izgradnju kulturnog centra u Bereku  </w:t>
      </w:r>
    </w:p>
    <w:bookmarkEnd w:id="0"/>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ab/>
      </w:r>
    </w:p>
    <w:p w:rsidR="00E6486E" w:rsidRPr="00E6486E" w:rsidRDefault="00E6486E" w:rsidP="00E6486E">
      <w:pPr>
        <w:spacing w:after="0" w:line="240" w:lineRule="auto"/>
        <w:jc w:val="center"/>
        <w:rPr>
          <w:rFonts w:ascii="Times New Roman" w:eastAsia="Times New Roman" w:hAnsi="Times New Roman" w:cs="Times New Roman"/>
          <w:b/>
          <w:sz w:val="24"/>
          <w:szCs w:val="24"/>
        </w:rPr>
      </w:pP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1.</w:t>
      </w:r>
    </w:p>
    <w:p w:rsidR="00E6486E" w:rsidRPr="00E6486E" w:rsidRDefault="00E6486E" w:rsidP="00E6486E">
      <w:pPr>
        <w:spacing w:after="0" w:line="240" w:lineRule="auto"/>
        <w:jc w:val="both"/>
        <w:rPr>
          <w:rFonts w:ascii="Times New Roman" w:eastAsia="Times New Roman" w:hAnsi="Times New Roman" w:cs="Times New Roman"/>
          <w:b/>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Općinsko vijeće Općine Berek daje suglasnost za provedbu ulaganja – izgradnja kulturnog centra  u Bereku.</w:t>
      </w: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2.</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 xml:space="preserve">Općinsko vijeće Općine Berek daje suglasnost za prijavu na natječaj kod Agencije za plaćanje u poljoprivredi, ribarstvu i ruralnom razvoju za provedbu </w:t>
      </w:r>
      <w:proofErr w:type="spellStart"/>
      <w:r w:rsidRPr="00E6486E">
        <w:rPr>
          <w:rFonts w:ascii="Times New Roman" w:eastAsia="Times New Roman" w:hAnsi="Times New Roman" w:cs="Times New Roman"/>
          <w:sz w:val="24"/>
          <w:szCs w:val="24"/>
        </w:rPr>
        <w:t>podmjere</w:t>
      </w:r>
      <w:proofErr w:type="spellEnd"/>
      <w:r w:rsidRPr="00E6486E">
        <w:rPr>
          <w:rFonts w:ascii="Times New Roman" w:eastAsia="Times New Roman" w:hAnsi="Times New Roman" w:cs="Times New Roman"/>
          <w:sz w:val="24"/>
          <w:szCs w:val="24"/>
        </w:rPr>
        <w:t xml:space="preserve"> 7.4.1 „Ulaganje u </w:t>
      </w:r>
      <w:proofErr w:type="spellStart"/>
      <w:r w:rsidRPr="00E6486E">
        <w:rPr>
          <w:rFonts w:ascii="Times New Roman" w:eastAsia="Times New Roman" w:hAnsi="Times New Roman" w:cs="Times New Roman"/>
          <w:sz w:val="24"/>
          <w:szCs w:val="24"/>
        </w:rPr>
        <w:t>pokreteanje</w:t>
      </w:r>
      <w:proofErr w:type="spellEnd"/>
      <w:r w:rsidRPr="00E6486E">
        <w:rPr>
          <w:rFonts w:ascii="Times New Roman" w:eastAsia="Times New Roman" w:hAnsi="Times New Roman" w:cs="Times New Roman"/>
          <w:sz w:val="24"/>
          <w:szCs w:val="24"/>
        </w:rPr>
        <w:t xml:space="preserve">, poboljšanje ili proširenje lokalnih temeljnih usluga za ruralno stanovništvo, uključujući slobodno vrijeme i kulturne aktivnosti te povezanu </w:t>
      </w:r>
      <w:proofErr w:type="spellStart"/>
      <w:r w:rsidRPr="00E6486E">
        <w:rPr>
          <w:rFonts w:ascii="Times New Roman" w:eastAsia="Times New Roman" w:hAnsi="Times New Roman" w:cs="Times New Roman"/>
          <w:sz w:val="24"/>
          <w:szCs w:val="24"/>
        </w:rPr>
        <w:t>infastrukturu</w:t>
      </w:r>
      <w:proofErr w:type="spellEnd"/>
      <w:r w:rsidRPr="00E6486E">
        <w:rPr>
          <w:rFonts w:ascii="Times New Roman" w:eastAsia="Times New Roman" w:hAnsi="Times New Roman" w:cs="Times New Roman"/>
          <w:sz w:val="24"/>
          <w:szCs w:val="24"/>
        </w:rPr>
        <w:t>“-provedba tipa operacije 7.4.1.“ Ulaganje u pokretanje, poboljšanje ili proširenje lokalnih temeljnih usluga za ruralno stanovništvo, uključujuću slobodno vrijeme i kulturne aktivnosti te povezanu infrastrukturu“,  iz Programa ruralnog razvoja Republike Hrvatske  za razdoblje 2014-2020.godine</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3.</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sz w:val="24"/>
          <w:szCs w:val="24"/>
        </w:rPr>
        <w:t xml:space="preserve">Procijenjena vrijednost projekta izgradnje kulturnog centra u Bereku  na </w:t>
      </w:r>
      <w:proofErr w:type="spellStart"/>
      <w:r w:rsidRPr="00E6486E">
        <w:rPr>
          <w:rFonts w:ascii="Times New Roman" w:eastAsia="Times New Roman" w:hAnsi="Times New Roman" w:cs="Times New Roman"/>
          <w:sz w:val="24"/>
          <w:szCs w:val="24"/>
        </w:rPr>
        <w:t>kčbr</w:t>
      </w:r>
      <w:proofErr w:type="spellEnd"/>
      <w:r w:rsidRPr="00E6486E">
        <w:rPr>
          <w:rFonts w:ascii="Times New Roman" w:eastAsia="Times New Roman" w:hAnsi="Times New Roman" w:cs="Times New Roman"/>
          <w:sz w:val="24"/>
          <w:szCs w:val="24"/>
        </w:rPr>
        <w:t xml:space="preserve">. 267/3 </w:t>
      </w:r>
      <w:proofErr w:type="spellStart"/>
      <w:r w:rsidRPr="00E6486E">
        <w:rPr>
          <w:rFonts w:ascii="Times New Roman" w:eastAsia="Times New Roman" w:hAnsi="Times New Roman" w:cs="Times New Roman"/>
          <w:sz w:val="24"/>
          <w:szCs w:val="24"/>
        </w:rPr>
        <w:t>k.o</w:t>
      </w:r>
      <w:proofErr w:type="spellEnd"/>
      <w:r w:rsidRPr="00E6486E">
        <w:rPr>
          <w:rFonts w:ascii="Times New Roman" w:eastAsia="Times New Roman" w:hAnsi="Times New Roman" w:cs="Times New Roman"/>
          <w:sz w:val="24"/>
          <w:szCs w:val="24"/>
        </w:rPr>
        <w:t xml:space="preserve"> </w:t>
      </w:r>
      <w:proofErr w:type="spellStart"/>
      <w:r w:rsidRPr="00E6486E">
        <w:rPr>
          <w:rFonts w:ascii="Times New Roman" w:eastAsia="Times New Roman" w:hAnsi="Times New Roman" w:cs="Times New Roman"/>
          <w:sz w:val="24"/>
          <w:szCs w:val="24"/>
        </w:rPr>
        <w:t>Berek,opisane</w:t>
      </w:r>
      <w:proofErr w:type="spellEnd"/>
      <w:r w:rsidRPr="00E6486E">
        <w:rPr>
          <w:rFonts w:ascii="Times New Roman" w:eastAsia="Times New Roman" w:hAnsi="Times New Roman" w:cs="Times New Roman"/>
          <w:sz w:val="24"/>
          <w:szCs w:val="24"/>
        </w:rPr>
        <w:t xml:space="preserve"> u članku 1. Ove Odluke, </w:t>
      </w:r>
      <w:r w:rsidRPr="00E6486E">
        <w:rPr>
          <w:rFonts w:ascii="Times New Roman" w:eastAsia="Times New Roman" w:hAnsi="Times New Roman" w:cs="Times New Roman"/>
          <w:color w:val="000000"/>
          <w:sz w:val="24"/>
          <w:szCs w:val="24"/>
        </w:rPr>
        <w:t xml:space="preserve"> prema glavnom troškovniku radova iznose </w:t>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r>
      <w:r w:rsidRPr="00E6486E">
        <w:rPr>
          <w:rFonts w:ascii="Times New Roman" w:eastAsia="Times New Roman" w:hAnsi="Times New Roman" w:cs="Times New Roman"/>
          <w:color w:val="000000"/>
          <w:sz w:val="24"/>
          <w:szCs w:val="24"/>
        </w:rPr>
        <w:softHyphen/>
        <w:t>7.000.000,00 kn.</w:t>
      </w: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 xml:space="preserve">Izgradnja kulturnog centra u Bereku na  k.č.br. 267/3  </w:t>
      </w:r>
      <w:proofErr w:type="spellStart"/>
      <w:r w:rsidRPr="00E6486E">
        <w:rPr>
          <w:rFonts w:ascii="Times New Roman" w:eastAsia="Times New Roman" w:hAnsi="Times New Roman" w:cs="Times New Roman"/>
          <w:color w:val="000000"/>
          <w:sz w:val="24"/>
          <w:szCs w:val="24"/>
        </w:rPr>
        <w:t>k.o</w:t>
      </w:r>
      <w:proofErr w:type="spellEnd"/>
      <w:r w:rsidRPr="00E6486E">
        <w:rPr>
          <w:rFonts w:ascii="Times New Roman" w:eastAsia="Times New Roman" w:hAnsi="Times New Roman" w:cs="Times New Roman"/>
          <w:color w:val="000000"/>
          <w:sz w:val="24"/>
          <w:szCs w:val="24"/>
        </w:rPr>
        <w:t xml:space="preserve"> Berek, opisane u članku 1. Ove Odluke financirati će se iz sredstava dobivenih povodom natječaja Agencije za plaćanje u poljoprivredi, ribarstvu i ruralnom razvoju opisanom člankom 2. Ove Odluke, iz Proračuna Općine Berek za 2018.godinu, broj konta 421126, u skladu sa zakonskom i </w:t>
      </w:r>
      <w:proofErr w:type="spellStart"/>
      <w:r w:rsidRPr="00E6486E">
        <w:rPr>
          <w:rFonts w:ascii="Times New Roman" w:eastAsia="Times New Roman" w:hAnsi="Times New Roman" w:cs="Times New Roman"/>
          <w:color w:val="000000"/>
          <w:sz w:val="24"/>
          <w:szCs w:val="24"/>
        </w:rPr>
        <w:t>podzakonskom</w:t>
      </w:r>
      <w:proofErr w:type="spellEnd"/>
      <w:r w:rsidRPr="00E6486E">
        <w:rPr>
          <w:rFonts w:ascii="Times New Roman" w:eastAsia="Times New Roman" w:hAnsi="Times New Roman" w:cs="Times New Roman"/>
          <w:color w:val="000000"/>
          <w:sz w:val="24"/>
          <w:szCs w:val="24"/>
        </w:rPr>
        <w:t xml:space="preserve"> procedurom.</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r w:rsidRPr="00E6486E">
        <w:rPr>
          <w:rFonts w:ascii="Times New Roman" w:eastAsia="Times New Roman" w:hAnsi="Times New Roman" w:cs="Times New Roman"/>
          <w:b/>
          <w:color w:val="000000"/>
          <w:sz w:val="24"/>
          <w:szCs w:val="24"/>
        </w:rPr>
        <w:t>Članak 4.</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 xml:space="preserve">Opis projekta/operacija opisanom u članku 1.ove Odluke, sastavljen je u skladu sa člankom 16. </w:t>
      </w:r>
      <w:proofErr w:type="spellStart"/>
      <w:r w:rsidRPr="00E6486E">
        <w:rPr>
          <w:rFonts w:ascii="Times New Roman" w:eastAsia="Times New Roman" w:hAnsi="Times New Roman" w:cs="Times New Roman"/>
          <w:color w:val="000000"/>
          <w:sz w:val="24"/>
          <w:szCs w:val="24"/>
        </w:rPr>
        <w:t>Satvka</w:t>
      </w:r>
      <w:proofErr w:type="spellEnd"/>
      <w:r w:rsidRPr="00E6486E">
        <w:rPr>
          <w:rFonts w:ascii="Times New Roman" w:eastAsia="Times New Roman" w:hAnsi="Times New Roman" w:cs="Times New Roman"/>
          <w:color w:val="000000"/>
          <w:sz w:val="24"/>
          <w:szCs w:val="24"/>
        </w:rPr>
        <w:t xml:space="preserve"> 13. Pravilnika o provedbi Mjere M07 „Temeljne usluge i obnova sela u ruralnim područjima“ iz Programa  ruralnog razvoja Republike Hrvatske za razdoblje  2014.-2020. (Narodne novine broj 71/2016) ( u daljnjem tekstu: Pravilnik) za provedbu tipa operacije 7.4.1. „Ulaganja u pokretanje poboljšanja ili proširenja lokalnih temeljnih usluga za ruralno stanovništvo, uključujući slobodno vrijeme i kulturnu aktivnosti te povezanu infrastrukturu“, nalazi se u prilogu ove Odluke i njen je sastavni dio.</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r w:rsidRPr="00E6486E">
        <w:rPr>
          <w:rFonts w:ascii="Times New Roman" w:eastAsia="Times New Roman" w:hAnsi="Times New Roman" w:cs="Times New Roman"/>
          <w:b/>
          <w:color w:val="000000"/>
          <w:sz w:val="24"/>
          <w:szCs w:val="24"/>
        </w:rPr>
        <w:t>Članak 5.</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Ova Odluka stupa na snagu danom donošenja i objavit će se u „Općinskom glasniku Općine Berek“</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bCs/>
          <w:sz w:val="20"/>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ab/>
        <w:t xml:space="preserve">                                                                                          Predsjednik općinskog vijeća</w:t>
      </w:r>
    </w:p>
    <w:p w:rsidR="00E6486E" w:rsidRPr="00E6486E" w:rsidRDefault="00E6486E" w:rsidP="00E6486E">
      <w:pPr>
        <w:tabs>
          <w:tab w:val="left" w:pos="5715"/>
        </w:tabs>
        <w:spacing w:after="0" w:line="240" w:lineRule="auto"/>
        <w:rPr>
          <w:rFonts w:ascii="Times New Roman" w:eastAsia="Times New Roman" w:hAnsi="Times New Roman" w:cs="Times New Roman"/>
          <w:i/>
          <w:sz w:val="24"/>
          <w:szCs w:val="24"/>
        </w:rPr>
      </w:pPr>
      <w:r w:rsidRPr="00E6486E">
        <w:rPr>
          <w:rFonts w:ascii="Times New Roman" w:eastAsia="Times New Roman" w:hAnsi="Times New Roman" w:cs="Times New Roman"/>
          <w:sz w:val="24"/>
          <w:szCs w:val="24"/>
        </w:rPr>
        <w:tab/>
        <w:t xml:space="preserve">      Tomislav Šunjić, </w:t>
      </w:r>
      <w:proofErr w:type="spellStart"/>
      <w:r w:rsidRPr="00E6486E">
        <w:rPr>
          <w:rFonts w:ascii="Times New Roman" w:eastAsia="Times New Roman" w:hAnsi="Times New Roman" w:cs="Times New Roman"/>
          <w:sz w:val="24"/>
          <w:szCs w:val="24"/>
        </w:rPr>
        <w:t>dipl.ing.građ</w:t>
      </w:r>
      <w:proofErr w:type="spellEnd"/>
      <w:r w:rsidRPr="00E6486E">
        <w:rPr>
          <w:rFonts w:ascii="Times New Roman" w:eastAsia="Times New Roman" w:hAnsi="Times New Roman" w:cs="Times New Roman"/>
          <w:sz w:val="24"/>
          <w:szCs w:val="24"/>
        </w:rPr>
        <w:t>.</w:t>
      </w: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p>
    <w:p w:rsidR="00E6486E" w:rsidRDefault="00E6486E" w:rsidP="00E6486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E6486E" w:rsidRDefault="00E6486E" w:rsidP="00E6486E">
      <w:pPr>
        <w:spacing w:after="0" w:line="360" w:lineRule="auto"/>
        <w:rPr>
          <w:rFonts w:ascii="Times New Roman" w:eastAsia="Calibri" w:hAnsi="Times New Roman" w:cs="Times New Roman"/>
          <w:sz w:val="24"/>
          <w:szCs w:val="24"/>
        </w:rPr>
      </w:pPr>
    </w:p>
    <w:p w:rsidR="00E6486E" w:rsidRPr="00E6486E" w:rsidRDefault="00E6486E" w:rsidP="00E6486E">
      <w:pPr>
        <w:spacing w:after="0" w:line="36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object w:dxaOrig="6257" w:dyaOrig="1097">
          <v:shape id="_x0000_i1027" type="#_x0000_t75" style="width:208.8pt;height:36pt" o:ole="" fillcolor="window">
            <v:imagedata r:id="rId11" o:title=""/>
          </v:shape>
          <o:OLEObject Type="Embed" ProgID="Word.Picture.8" ShapeID="_x0000_i1027" DrawAspect="Content" ObjectID="_1600255835" r:id="rId13"/>
        </w:object>
      </w:r>
    </w:p>
    <w:p w:rsidR="00E6486E" w:rsidRPr="00E6486E" w:rsidRDefault="00E6486E" w:rsidP="00E6486E">
      <w:pPr>
        <w:spacing w:after="0" w:line="360" w:lineRule="auto"/>
        <w:rPr>
          <w:rFonts w:ascii="Times New Roman" w:eastAsia="Times New Roman" w:hAnsi="Times New Roman" w:cs="Times New Roman"/>
          <w:b/>
          <w:sz w:val="24"/>
          <w:szCs w:val="20"/>
        </w:rPr>
      </w:pP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ab/>
        <w:t>REPUBLIKA HRVATSKA</w:t>
      </w: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BJELOVARSKO-BILOGORSKA ŽUPANIJA</w:t>
      </w:r>
    </w:p>
    <w:p w:rsidR="00E6486E" w:rsidRPr="00E6486E" w:rsidRDefault="00E6486E" w:rsidP="00E6486E">
      <w:pPr>
        <w:keepNext/>
        <w:spacing w:after="0" w:line="240" w:lineRule="auto"/>
        <w:outlineLvl w:val="3"/>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OPĆINA BEREK</w:t>
      </w:r>
    </w:p>
    <w:p w:rsidR="00E6486E" w:rsidRPr="00E6486E" w:rsidRDefault="00E6486E" w:rsidP="00E6486E">
      <w:pPr>
        <w:spacing w:after="0" w:line="240" w:lineRule="auto"/>
        <w:rPr>
          <w:rFonts w:ascii="Times New Roman" w:eastAsia="Times New Roman" w:hAnsi="Times New Roman" w:cs="Times New Roman"/>
          <w:sz w:val="20"/>
          <w:szCs w:val="20"/>
        </w:rPr>
      </w:pPr>
      <w:r w:rsidRPr="00E6486E">
        <w:rPr>
          <w:rFonts w:ascii="Times New Roman" w:eastAsia="Times New Roman" w:hAnsi="Times New Roman" w:cs="Times New Roman"/>
          <w:sz w:val="20"/>
          <w:szCs w:val="20"/>
        </w:rPr>
        <w:t xml:space="preserve">               OPĆINSKO VIJEĆE BEREK</w:t>
      </w:r>
    </w:p>
    <w:p w:rsidR="00E6486E" w:rsidRPr="00E6486E" w:rsidRDefault="00E6486E" w:rsidP="00E6486E">
      <w:pPr>
        <w:tabs>
          <w:tab w:val="left" w:pos="8415"/>
        </w:tabs>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w:t>
      </w:r>
      <w:r w:rsidRPr="00E6486E">
        <w:rPr>
          <w:rFonts w:ascii="Times New Roman" w:eastAsia="Times New Roman" w:hAnsi="Times New Roman" w:cs="Times New Roman"/>
          <w:sz w:val="24"/>
          <w:szCs w:val="20"/>
        </w:rPr>
        <w:tab/>
      </w:r>
    </w:p>
    <w:p w:rsidR="00E6486E" w:rsidRPr="00E6486E" w:rsidRDefault="00E6486E" w:rsidP="00E6486E">
      <w:pPr>
        <w:spacing w:after="0" w:line="240" w:lineRule="auto"/>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 xml:space="preserve">                                                                                                             </w:t>
      </w:r>
    </w:p>
    <w:p w:rsidR="00E6486E" w:rsidRPr="00E6486E" w:rsidRDefault="00E6486E" w:rsidP="00E6486E">
      <w:pPr>
        <w:keepNext/>
        <w:spacing w:after="0" w:line="240" w:lineRule="auto"/>
        <w:outlineLvl w:val="5"/>
        <w:rPr>
          <w:rFonts w:ascii="Times New Roman" w:eastAsia="Times New Roman" w:hAnsi="Times New Roman" w:cs="Times New Roman"/>
          <w:sz w:val="24"/>
          <w:szCs w:val="20"/>
        </w:rPr>
      </w:pPr>
      <w:r w:rsidRPr="00E6486E">
        <w:rPr>
          <w:rFonts w:ascii="Times New Roman" w:eastAsia="Times New Roman" w:hAnsi="Times New Roman" w:cs="Times New Roman"/>
          <w:sz w:val="24"/>
          <w:szCs w:val="20"/>
        </w:rPr>
        <w:t>KLASA: 402-01/18-01/06</w:t>
      </w:r>
    </w:p>
    <w:p w:rsidR="00E6486E" w:rsidRPr="00E6486E" w:rsidRDefault="00E6486E" w:rsidP="00E6486E">
      <w:pPr>
        <w:spacing w:after="0" w:line="240" w:lineRule="auto"/>
        <w:rPr>
          <w:rFonts w:ascii="Times New Roman" w:eastAsia="Times New Roman" w:hAnsi="Times New Roman" w:cs="Times New Roman"/>
          <w:noProof/>
          <w:sz w:val="24"/>
          <w:szCs w:val="20"/>
        </w:rPr>
      </w:pPr>
      <w:r w:rsidRPr="00E6486E">
        <w:rPr>
          <w:rFonts w:ascii="Times New Roman" w:eastAsia="Times New Roman" w:hAnsi="Times New Roman" w:cs="Times New Roman"/>
          <w:sz w:val="24"/>
          <w:szCs w:val="20"/>
        </w:rPr>
        <w:t>URBROJ: 2123/02-01-18-1</w:t>
      </w:r>
    </w:p>
    <w:p w:rsidR="00E6486E" w:rsidRPr="00E6486E" w:rsidRDefault="00E6486E" w:rsidP="00E6486E">
      <w:pPr>
        <w:spacing w:after="0" w:line="240" w:lineRule="auto"/>
        <w:jc w:val="both"/>
        <w:rPr>
          <w:rFonts w:ascii="Times New Roman" w:eastAsia="Times New Roman" w:hAnsi="Times New Roman" w:cs="Times New Roman"/>
          <w:sz w:val="24"/>
          <w:szCs w:val="20"/>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Berek,  30.08.2018.</w:t>
      </w: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ab/>
        <w:t>Na temelju članka 30. Statuta općine Berek („Službeni glasnik Općine Berek“ broj 01/18), Općinsko vijeće Općine Berek na svojoj 10.  sjednici održanoj  30.08.2018. godine donosi</w:t>
      </w: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center"/>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Odluka</w:t>
      </w:r>
    </w:p>
    <w:p w:rsidR="00E6486E" w:rsidRPr="00E6486E" w:rsidRDefault="00E6486E" w:rsidP="00E6486E">
      <w:pPr>
        <w:spacing w:after="0" w:line="240" w:lineRule="auto"/>
        <w:jc w:val="center"/>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kojim se daje suglasnost za provedbu rekonstrukcije, dogradnje i</w:t>
      </w: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sz w:val="24"/>
          <w:szCs w:val="24"/>
        </w:rPr>
        <w:t xml:space="preserve"> nadogradnje vatrogasnog doma  u Bereku</w:t>
      </w: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ab/>
      </w:r>
    </w:p>
    <w:p w:rsidR="00E6486E" w:rsidRPr="00E6486E" w:rsidRDefault="00E6486E" w:rsidP="00E6486E">
      <w:pPr>
        <w:spacing w:after="0" w:line="240" w:lineRule="auto"/>
        <w:jc w:val="center"/>
        <w:rPr>
          <w:rFonts w:ascii="Times New Roman" w:eastAsia="Times New Roman" w:hAnsi="Times New Roman" w:cs="Times New Roman"/>
          <w:b/>
          <w:sz w:val="24"/>
          <w:szCs w:val="24"/>
        </w:rPr>
      </w:pP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1.</w:t>
      </w:r>
    </w:p>
    <w:p w:rsidR="00E6486E" w:rsidRPr="00E6486E" w:rsidRDefault="00E6486E" w:rsidP="00E6486E">
      <w:pPr>
        <w:spacing w:after="0" w:line="240" w:lineRule="auto"/>
        <w:jc w:val="center"/>
        <w:rPr>
          <w:rFonts w:ascii="Times New Roman" w:eastAsia="Times New Roman" w:hAnsi="Times New Roman" w:cs="Times New Roman"/>
          <w:b/>
          <w:sz w:val="24"/>
          <w:szCs w:val="24"/>
        </w:rPr>
      </w:pPr>
    </w:p>
    <w:p w:rsidR="00E6486E" w:rsidRPr="00E6486E" w:rsidRDefault="00E6486E" w:rsidP="00E6486E">
      <w:pPr>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Općinsko vijeće Općine Berek daje suglasnost za provedbu ulaganja – rekonstrukcije, dogradnje i nadogradnje vatrogasnog doma  u Bereku.</w:t>
      </w:r>
    </w:p>
    <w:p w:rsidR="00E6486E" w:rsidRPr="00E6486E" w:rsidRDefault="00E6486E" w:rsidP="00E6486E">
      <w:pPr>
        <w:spacing w:after="0" w:line="240" w:lineRule="auto"/>
        <w:jc w:val="both"/>
        <w:rPr>
          <w:rFonts w:ascii="Times New Roman" w:eastAsia="Times New Roman" w:hAnsi="Times New Roman" w:cs="Times New Roman"/>
          <w:sz w:val="24"/>
          <w:szCs w:val="24"/>
        </w:rPr>
      </w:pPr>
    </w:p>
    <w:p w:rsidR="00E6486E" w:rsidRPr="00E6486E" w:rsidRDefault="00E6486E" w:rsidP="00E6486E">
      <w:pPr>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2.</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 xml:space="preserve">Općinsko vijeće Općine Berek daje suglasnost za prijavu na natječaj kod Agencije za plaćanje u poljoprivredi, ribarstvu i ruralnom razvoju za provedbu </w:t>
      </w:r>
      <w:proofErr w:type="spellStart"/>
      <w:r w:rsidRPr="00E6486E">
        <w:rPr>
          <w:rFonts w:ascii="Times New Roman" w:eastAsia="Times New Roman" w:hAnsi="Times New Roman" w:cs="Times New Roman"/>
          <w:sz w:val="24"/>
          <w:szCs w:val="24"/>
        </w:rPr>
        <w:t>podmjere</w:t>
      </w:r>
      <w:proofErr w:type="spellEnd"/>
      <w:r w:rsidRPr="00E6486E">
        <w:rPr>
          <w:rFonts w:ascii="Times New Roman" w:eastAsia="Times New Roman" w:hAnsi="Times New Roman" w:cs="Times New Roman"/>
          <w:sz w:val="24"/>
          <w:szCs w:val="24"/>
        </w:rPr>
        <w:t xml:space="preserve"> 7.4.1 „Ulaganje u </w:t>
      </w:r>
      <w:proofErr w:type="spellStart"/>
      <w:r w:rsidRPr="00E6486E">
        <w:rPr>
          <w:rFonts w:ascii="Times New Roman" w:eastAsia="Times New Roman" w:hAnsi="Times New Roman" w:cs="Times New Roman"/>
          <w:sz w:val="24"/>
          <w:szCs w:val="24"/>
        </w:rPr>
        <w:t>pokreteanje</w:t>
      </w:r>
      <w:proofErr w:type="spellEnd"/>
      <w:r w:rsidRPr="00E6486E">
        <w:rPr>
          <w:rFonts w:ascii="Times New Roman" w:eastAsia="Times New Roman" w:hAnsi="Times New Roman" w:cs="Times New Roman"/>
          <w:sz w:val="24"/>
          <w:szCs w:val="24"/>
        </w:rPr>
        <w:t xml:space="preserve">, poboljšanje ili proširenje lokalnih temeljnih usluga za ruralno stanovništvo, uključujući slobodno vrijeme i kulturne aktivnosti te povezanu </w:t>
      </w:r>
      <w:proofErr w:type="spellStart"/>
      <w:r w:rsidRPr="00E6486E">
        <w:rPr>
          <w:rFonts w:ascii="Times New Roman" w:eastAsia="Times New Roman" w:hAnsi="Times New Roman" w:cs="Times New Roman"/>
          <w:sz w:val="24"/>
          <w:szCs w:val="24"/>
        </w:rPr>
        <w:t>infastrukturu</w:t>
      </w:r>
      <w:proofErr w:type="spellEnd"/>
      <w:r w:rsidRPr="00E6486E">
        <w:rPr>
          <w:rFonts w:ascii="Times New Roman" w:eastAsia="Times New Roman" w:hAnsi="Times New Roman" w:cs="Times New Roman"/>
          <w:sz w:val="24"/>
          <w:szCs w:val="24"/>
        </w:rPr>
        <w:t>“-provedba tipa operacije 7.4.1.“ Ulaganje u pokretanje, poboljšanje ili proširenje lokalnih temeljnih usluga za ruralno stanovništvo, uključujuću slobodno vrijeme i kulturne aktivnosti te povezanu infrastrukturu“,  iz Programa ruralnog razvoja Republike Hrvatske  za razdoblje 2014-2020.godine.</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r w:rsidRPr="00E6486E">
        <w:rPr>
          <w:rFonts w:ascii="Times New Roman" w:eastAsia="Times New Roman" w:hAnsi="Times New Roman" w:cs="Times New Roman"/>
          <w:b/>
          <w:sz w:val="24"/>
          <w:szCs w:val="24"/>
        </w:rPr>
        <w:t>Članak 3.</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sz w:val="24"/>
          <w:szCs w:val="24"/>
        </w:rPr>
      </w:pPr>
    </w:p>
    <w:p w:rsidR="00E6486E" w:rsidRPr="00E6486E" w:rsidRDefault="00E6486E" w:rsidP="00E6486E">
      <w:pPr>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sz w:val="24"/>
          <w:szCs w:val="24"/>
        </w:rPr>
        <w:t xml:space="preserve">Procijenjena vrijednost projekta rekonstrukcije, dogradnje i nadogradnje vatrogasnog doma  u Bereku. na </w:t>
      </w:r>
      <w:proofErr w:type="spellStart"/>
      <w:r w:rsidRPr="00E6486E">
        <w:rPr>
          <w:rFonts w:ascii="Times New Roman" w:eastAsia="Times New Roman" w:hAnsi="Times New Roman" w:cs="Times New Roman"/>
          <w:sz w:val="24"/>
          <w:szCs w:val="24"/>
        </w:rPr>
        <w:t>kčbr</w:t>
      </w:r>
      <w:proofErr w:type="spellEnd"/>
      <w:r w:rsidRPr="00E6486E">
        <w:rPr>
          <w:rFonts w:ascii="Times New Roman" w:eastAsia="Times New Roman" w:hAnsi="Times New Roman" w:cs="Times New Roman"/>
          <w:sz w:val="24"/>
          <w:szCs w:val="24"/>
        </w:rPr>
        <w:t xml:space="preserve">. 1472/1 k.o. Berek, opisane u članku 1. ove Odluke, </w:t>
      </w:r>
      <w:r w:rsidRPr="00E6486E">
        <w:rPr>
          <w:rFonts w:ascii="Times New Roman" w:eastAsia="Times New Roman" w:hAnsi="Times New Roman" w:cs="Times New Roman"/>
          <w:color w:val="000000"/>
          <w:sz w:val="24"/>
          <w:szCs w:val="24"/>
        </w:rPr>
        <w:t xml:space="preserve"> prema glavnom troškovniku radova iznose 663.347,13 kn sa PDV-om. </w:t>
      </w: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Izgradnja</w:t>
      </w:r>
      <w:r w:rsidRPr="00E6486E">
        <w:rPr>
          <w:rFonts w:ascii="Times New Roman" w:eastAsia="Times New Roman" w:hAnsi="Times New Roman" w:cs="Times New Roman"/>
          <w:sz w:val="24"/>
          <w:szCs w:val="24"/>
        </w:rPr>
        <w:t xml:space="preserve"> rekonstrukcije, dogradnje i nadogradnje vatrogasnog doma  u Bereku. na </w:t>
      </w:r>
      <w:proofErr w:type="spellStart"/>
      <w:r w:rsidRPr="00E6486E">
        <w:rPr>
          <w:rFonts w:ascii="Times New Roman" w:eastAsia="Times New Roman" w:hAnsi="Times New Roman" w:cs="Times New Roman"/>
          <w:sz w:val="24"/>
          <w:szCs w:val="24"/>
        </w:rPr>
        <w:t>kčbr</w:t>
      </w:r>
      <w:proofErr w:type="spellEnd"/>
      <w:r w:rsidRPr="00E6486E">
        <w:rPr>
          <w:rFonts w:ascii="Times New Roman" w:eastAsia="Times New Roman" w:hAnsi="Times New Roman" w:cs="Times New Roman"/>
          <w:sz w:val="24"/>
          <w:szCs w:val="24"/>
        </w:rPr>
        <w:t>. 1472/1 k.o. Berek</w:t>
      </w:r>
      <w:r w:rsidRPr="00E6486E">
        <w:rPr>
          <w:rFonts w:ascii="Times New Roman" w:eastAsia="Times New Roman" w:hAnsi="Times New Roman" w:cs="Times New Roman"/>
          <w:color w:val="000000"/>
          <w:sz w:val="24"/>
          <w:szCs w:val="24"/>
        </w:rPr>
        <w:t xml:space="preserve">, opisane u članku 1. Ove Odluke financirati će se iz sredstava dobivenih povodom </w:t>
      </w:r>
      <w:r w:rsidRPr="00E6486E">
        <w:rPr>
          <w:rFonts w:ascii="Times New Roman" w:eastAsia="Times New Roman" w:hAnsi="Times New Roman" w:cs="Times New Roman"/>
          <w:color w:val="000000"/>
          <w:sz w:val="24"/>
          <w:szCs w:val="24"/>
        </w:rPr>
        <w:lastRenderedPageBreak/>
        <w:t xml:space="preserve">natječaja Agencije za plaćanje u poljoprivredi, ribarstvu i ruralnom razvoju opisanom člankom 2. Ove Odluke, iz Proračuna Općine Berek za 2018.godinu, broj konta 421126, u skladu sa zakonskom i </w:t>
      </w:r>
      <w:proofErr w:type="spellStart"/>
      <w:r w:rsidRPr="00E6486E">
        <w:rPr>
          <w:rFonts w:ascii="Times New Roman" w:eastAsia="Times New Roman" w:hAnsi="Times New Roman" w:cs="Times New Roman"/>
          <w:color w:val="000000"/>
          <w:sz w:val="24"/>
          <w:szCs w:val="24"/>
        </w:rPr>
        <w:t>podzakonskom</w:t>
      </w:r>
      <w:proofErr w:type="spellEnd"/>
      <w:r w:rsidRPr="00E6486E">
        <w:rPr>
          <w:rFonts w:ascii="Times New Roman" w:eastAsia="Times New Roman" w:hAnsi="Times New Roman" w:cs="Times New Roman"/>
          <w:color w:val="000000"/>
          <w:sz w:val="24"/>
          <w:szCs w:val="24"/>
        </w:rPr>
        <w:t xml:space="preserve"> procedurom.</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r w:rsidRPr="00E6486E">
        <w:rPr>
          <w:rFonts w:ascii="Times New Roman" w:eastAsia="Times New Roman" w:hAnsi="Times New Roman" w:cs="Times New Roman"/>
          <w:b/>
          <w:color w:val="000000"/>
          <w:sz w:val="24"/>
          <w:szCs w:val="24"/>
        </w:rPr>
        <w:t>Članak 4.</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jc w:val="both"/>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Opis projekta/operacija opisanom u članku 1.ove Odluke, sastavljen je u skladu sa člankom 16. stavka 13. Pravilnika o provedbi Mjere M07 „Temeljne usluge i obnova sela u ruralnim područjima“ iz Programa  ruralnog razvoja Republike Hrvatske za razdoblje  2014.-2020. (Narodne novine broj 71/2016) ( u daljnjem tekstu: Pravilnik) za provedbu tipa operacije 7.4.1. „Ulaganja u pokretanje poboljšanja ili proširenja lokalnih temeljnih usluga za ruralno stanovništvo, uključujući slobodno vrijeme i kulturnu aktivnosti te povezanu infrastrukturu“, nalazi se u prilogu ove Odluke i njen je sastavni dio.</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r w:rsidRPr="00E6486E">
        <w:rPr>
          <w:rFonts w:ascii="Times New Roman" w:eastAsia="Times New Roman" w:hAnsi="Times New Roman" w:cs="Times New Roman"/>
          <w:b/>
          <w:color w:val="000000"/>
          <w:sz w:val="24"/>
          <w:szCs w:val="24"/>
        </w:rPr>
        <w:t>Članak 5.</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color w:val="000000"/>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color w:val="000000"/>
          <w:sz w:val="24"/>
          <w:szCs w:val="24"/>
        </w:rPr>
      </w:pPr>
      <w:r w:rsidRPr="00E6486E">
        <w:rPr>
          <w:rFonts w:ascii="Times New Roman" w:eastAsia="Times New Roman" w:hAnsi="Times New Roman" w:cs="Times New Roman"/>
          <w:color w:val="000000"/>
          <w:sz w:val="24"/>
          <w:szCs w:val="24"/>
        </w:rPr>
        <w:tab/>
        <w:t>Ova Odluka stupa na snagu danom donošenja i objavit će se u „Općinskom glasniku Općine Berek“</w:t>
      </w:r>
    </w:p>
    <w:p w:rsidR="00E6486E" w:rsidRPr="00E6486E" w:rsidRDefault="00E6486E" w:rsidP="00E6486E">
      <w:pPr>
        <w:tabs>
          <w:tab w:val="center" w:pos="4813"/>
          <w:tab w:val="left" w:pos="8265"/>
        </w:tabs>
        <w:spacing w:after="0" w:line="240" w:lineRule="auto"/>
        <w:jc w:val="center"/>
        <w:rPr>
          <w:rFonts w:ascii="Times New Roman" w:eastAsia="Times New Roman" w:hAnsi="Times New Roman" w:cs="Times New Roman"/>
          <w:b/>
          <w:bCs/>
          <w:sz w:val="20"/>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ab/>
        <w:t xml:space="preserve">                                                                                     Predsjednik općinskog vijeća</w:t>
      </w:r>
    </w:p>
    <w:p w:rsidR="00E6486E" w:rsidRPr="00E6486E" w:rsidRDefault="00E6486E" w:rsidP="00E6486E">
      <w:pPr>
        <w:tabs>
          <w:tab w:val="left" w:pos="5715"/>
        </w:tabs>
        <w:spacing w:after="0" w:line="240" w:lineRule="auto"/>
        <w:rPr>
          <w:rFonts w:ascii="Times New Roman" w:eastAsia="Times New Roman" w:hAnsi="Times New Roman" w:cs="Times New Roman"/>
          <w:sz w:val="24"/>
          <w:szCs w:val="24"/>
        </w:rPr>
      </w:pPr>
      <w:r w:rsidRPr="00E6486E">
        <w:rPr>
          <w:rFonts w:ascii="Times New Roman" w:eastAsia="Times New Roman" w:hAnsi="Times New Roman" w:cs="Times New Roman"/>
          <w:sz w:val="24"/>
          <w:szCs w:val="24"/>
        </w:rPr>
        <w:tab/>
        <w:t xml:space="preserve">   Tomislav Šunjić, </w:t>
      </w:r>
      <w:proofErr w:type="spellStart"/>
      <w:r w:rsidRPr="00E6486E">
        <w:rPr>
          <w:rFonts w:ascii="Times New Roman" w:eastAsia="Times New Roman" w:hAnsi="Times New Roman" w:cs="Times New Roman"/>
          <w:sz w:val="24"/>
          <w:szCs w:val="24"/>
        </w:rPr>
        <w:t>dipl.ing.građ</w:t>
      </w:r>
      <w:proofErr w:type="spellEnd"/>
      <w:r w:rsidRPr="00E6486E">
        <w:rPr>
          <w:rFonts w:ascii="Times New Roman" w:eastAsia="Times New Roman" w:hAnsi="Times New Roman" w:cs="Times New Roman"/>
          <w:sz w:val="24"/>
          <w:szCs w:val="24"/>
        </w:rPr>
        <w:t>.</w:t>
      </w: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sz w:val="24"/>
          <w:szCs w:val="24"/>
        </w:rPr>
      </w:pPr>
    </w:p>
    <w:p w:rsidR="00E6486E" w:rsidRPr="00E6486E" w:rsidRDefault="00E6486E" w:rsidP="00E6486E">
      <w:pPr>
        <w:tabs>
          <w:tab w:val="center" w:pos="4813"/>
          <w:tab w:val="left" w:pos="8265"/>
        </w:tabs>
        <w:spacing w:after="0" w:line="240" w:lineRule="auto"/>
        <w:rPr>
          <w:rFonts w:ascii="Times New Roman" w:eastAsia="Times New Roman" w:hAnsi="Times New Roman" w:cs="Times New Roman"/>
          <w:i/>
          <w:sz w:val="24"/>
          <w:szCs w:val="24"/>
        </w:rPr>
      </w:pPr>
      <w:r w:rsidRPr="00E6486E">
        <w:rPr>
          <w:rFonts w:ascii="Times New Roman" w:eastAsia="Times New Roman" w:hAnsi="Times New Roman" w:cs="Times New Roman"/>
          <w:sz w:val="24"/>
          <w:szCs w:val="24"/>
        </w:rPr>
        <w:t xml:space="preserve">                                                                                      </w:t>
      </w:r>
      <w:r w:rsidRPr="00E6486E">
        <w:rPr>
          <w:rFonts w:ascii="Times New Roman" w:eastAsia="Times New Roman" w:hAnsi="Times New Roman" w:cs="Times New Roman"/>
          <w:sz w:val="24"/>
          <w:szCs w:val="24"/>
        </w:rPr>
        <w:tab/>
        <w:t xml:space="preserve">                                             </w:t>
      </w:r>
      <w:r w:rsidRPr="00E6486E">
        <w:rPr>
          <w:rFonts w:ascii="Times New Roman" w:eastAsia="Times New Roman" w:hAnsi="Times New Roman" w:cs="Times New Roman"/>
          <w:sz w:val="24"/>
          <w:szCs w:val="24"/>
        </w:rPr>
        <w:tab/>
      </w:r>
      <w:r w:rsidRPr="00E6486E">
        <w:rPr>
          <w:rFonts w:ascii="Times New Roman" w:eastAsia="Times New Roman" w:hAnsi="Times New Roman" w:cs="Times New Roman"/>
          <w:sz w:val="24"/>
          <w:szCs w:val="24"/>
        </w:rPr>
        <w:tab/>
      </w:r>
      <w:r w:rsidRPr="00E6486E">
        <w:rPr>
          <w:rFonts w:ascii="Times New Roman" w:eastAsia="Times New Roman" w:hAnsi="Times New Roman" w:cs="Times New Roman"/>
          <w:sz w:val="24"/>
          <w:szCs w:val="24"/>
        </w:rPr>
        <w:tab/>
      </w:r>
      <w:r w:rsidRPr="00E6486E">
        <w:rPr>
          <w:rFonts w:ascii="Times New Roman" w:eastAsia="Times New Roman" w:hAnsi="Times New Roman" w:cs="Times New Roman"/>
          <w:sz w:val="24"/>
          <w:szCs w:val="24"/>
        </w:rPr>
        <w:tab/>
      </w:r>
      <w:r w:rsidRPr="00E6486E">
        <w:rPr>
          <w:rFonts w:ascii="Times New Roman" w:eastAsia="Times New Roman" w:hAnsi="Times New Roman" w:cs="Times New Roman"/>
          <w:b/>
          <w:bCs/>
          <w:sz w:val="24"/>
          <w:szCs w:val="24"/>
        </w:rPr>
        <w:tab/>
      </w:r>
      <w:r w:rsidRPr="00E6486E">
        <w:rPr>
          <w:rFonts w:ascii="Times New Roman" w:eastAsia="Times New Roman" w:hAnsi="Times New Roman" w:cs="Times New Roman"/>
          <w:i/>
          <w:sz w:val="24"/>
          <w:szCs w:val="24"/>
        </w:rPr>
        <w:t xml:space="preserve"> </w:t>
      </w:r>
    </w:p>
    <w:p w:rsidR="00450DAF" w:rsidRDefault="00450DAF"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Pr="00E6486E" w:rsidRDefault="00E6486E" w:rsidP="00E6486E">
      <w:pPr>
        <w:spacing w:after="0" w:line="240" w:lineRule="auto"/>
        <w:ind w:firstLine="708"/>
        <w:jc w:val="both"/>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Na temelju članka 30. Statuta Općine Berek (″Službeni glasnik Općine Berek″ broj 01/18), i članka 22. Odluke o javnim priznanjima Općine Berek („Službeni glasnik Općine Berek“ broj 05/08) Općinsko vijeće Općine Berek na svojoj sjednici održanoj  30. kolovoza 2018. godine, donosi</w:t>
      </w: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r w:rsidRPr="00E6486E">
        <w:rPr>
          <w:rFonts w:ascii="Times New Roman" w:eastAsia="Times New Roman" w:hAnsi="Times New Roman" w:cs="Times New Roman"/>
          <w:b/>
          <w:bCs/>
          <w:sz w:val="24"/>
          <w:szCs w:val="24"/>
          <w:lang w:eastAsia="hr-HR"/>
        </w:rPr>
        <w:t>O D L U K U</w:t>
      </w:r>
      <w:r w:rsidRPr="00E6486E">
        <w:rPr>
          <w:rFonts w:ascii="Times New Roman" w:eastAsia="Times New Roman" w:hAnsi="Times New Roman" w:cs="Times New Roman"/>
          <w:b/>
          <w:bCs/>
          <w:sz w:val="24"/>
          <w:szCs w:val="24"/>
          <w:lang w:eastAsia="hr-HR"/>
        </w:rPr>
        <w:br/>
        <w:t xml:space="preserve">o dodjeli javnih priznanja Općine Berek u 2018. godini </w:t>
      </w: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r w:rsidRPr="00E6486E">
        <w:rPr>
          <w:rFonts w:ascii="Times New Roman" w:eastAsia="Times New Roman" w:hAnsi="Times New Roman" w:cs="Times New Roman"/>
          <w:b/>
          <w:bCs/>
          <w:sz w:val="24"/>
          <w:szCs w:val="24"/>
          <w:lang w:eastAsia="hr-HR"/>
        </w:rPr>
        <w:t>Članak 1.</w:t>
      </w: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Povodom obilježavanja Dana općine Berek, 29. rujna, dodjeljuje se i nagrađuje </w:t>
      </w:r>
      <w:r w:rsidRPr="00E6486E">
        <w:rPr>
          <w:rFonts w:ascii="Times New Roman" w:eastAsia="Times New Roman" w:hAnsi="Times New Roman" w:cs="Times New Roman"/>
          <w:b/>
          <w:bCs/>
          <w:sz w:val="24"/>
          <w:szCs w:val="24"/>
          <w:lang w:eastAsia="hr-HR"/>
        </w:rPr>
        <w:t xml:space="preserve">poveljom </w:t>
      </w:r>
      <w:r w:rsidRPr="00E6486E">
        <w:rPr>
          <w:rFonts w:ascii="Times New Roman" w:eastAsia="Times New Roman" w:hAnsi="Times New Roman" w:cs="Times New Roman"/>
          <w:bCs/>
          <w:sz w:val="24"/>
          <w:szCs w:val="24"/>
          <w:lang w:eastAsia="hr-HR"/>
        </w:rPr>
        <w:t xml:space="preserve">Općine Berek u 2018. godini.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1. Za poseban doprinos u stvaralaštvu, kulturi i umjetnosti na području Općine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Berek:</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ŽELJKO STUBIČAN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i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SANELA KOS iz Bjelovara.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2. Za poseban doprinos u sportu i razvoj sporta na području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TIHOMIR BAZEL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3. Za razvoj i prepoznatljivost u poljoprivredi na području Općine Berek, obiteljskom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poljoprivrednom gospodarstvu</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Obiteljskom poljoprivrednom gospodarstvu BRANKOVIĆ MOMČILO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Poljoprivrednom gospodarstvu ZDRAVKO VUČINIĆ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Obiteljskom poljoprivrednom gospodarstvu PČELARSTVO SUDAR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4. Za razvoj poduzetništva na području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Poljoprivredno prijevoznički obrt „DERGIĆ“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92.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5.  Za očuvanje vatrogasne tradicije, posebno zalaganje u radu vatrogastva na području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STJEPAN ŠANTALAB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i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ĐURO VADLJEVIĆ iz </w:t>
      </w:r>
      <w:proofErr w:type="spellStart"/>
      <w:r w:rsidRPr="00E6486E">
        <w:rPr>
          <w:rFonts w:ascii="Times New Roman" w:eastAsia="Times New Roman" w:hAnsi="Times New Roman" w:cs="Times New Roman"/>
          <w:bCs/>
          <w:sz w:val="24"/>
          <w:szCs w:val="24"/>
          <w:lang w:eastAsia="hr-HR"/>
        </w:rPr>
        <w:t>Ruškovca</w:t>
      </w:r>
      <w:proofErr w:type="spellEnd"/>
      <w:r w:rsidRPr="00E6486E">
        <w:rPr>
          <w:rFonts w:ascii="Times New Roman" w:eastAsia="Times New Roman" w:hAnsi="Times New Roman" w:cs="Times New Roman"/>
          <w:bCs/>
          <w:sz w:val="24"/>
          <w:szCs w:val="24"/>
          <w:lang w:eastAsia="hr-HR"/>
        </w:rPr>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6. Za uspjeh na državnom natjecanju i promicanju ugleda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EMA SEDLIĆ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7. Za poseban doprinos u razvoju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ANTUN DERGIĆ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JOSEF NIGGAS iz </w:t>
      </w:r>
      <w:proofErr w:type="spellStart"/>
      <w:r w:rsidRPr="00E6486E">
        <w:rPr>
          <w:rFonts w:ascii="Times New Roman" w:eastAsia="Times New Roman" w:hAnsi="Times New Roman" w:cs="Times New Roman"/>
          <w:bCs/>
          <w:sz w:val="24"/>
          <w:szCs w:val="24"/>
          <w:lang w:eastAsia="hr-HR"/>
        </w:rPr>
        <w:t>Lannacha</w:t>
      </w:r>
      <w:proofErr w:type="spellEnd"/>
      <w:r w:rsidRPr="00E6486E">
        <w:rPr>
          <w:rFonts w:ascii="Times New Roman" w:eastAsia="Times New Roman" w:hAnsi="Times New Roman" w:cs="Times New Roman"/>
          <w:bCs/>
          <w:sz w:val="24"/>
          <w:szCs w:val="24"/>
          <w:lang w:eastAsia="hr-HR"/>
        </w:rPr>
        <w:t xml:space="preserve"> (Austrija),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MLADENKO ŠKOPIĆ iz </w:t>
      </w:r>
      <w:proofErr w:type="spellStart"/>
      <w:r w:rsidRPr="00E6486E">
        <w:rPr>
          <w:rFonts w:ascii="Times New Roman" w:eastAsia="Times New Roman" w:hAnsi="Times New Roman" w:cs="Times New Roman"/>
          <w:bCs/>
          <w:sz w:val="24"/>
          <w:szCs w:val="24"/>
          <w:lang w:eastAsia="hr-HR"/>
        </w:rPr>
        <w:t>Lannacha</w:t>
      </w:r>
      <w:proofErr w:type="spellEnd"/>
      <w:r w:rsidRPr="00E6486E">
        <w:rPr>
          <w:rFonts w:ascii="Times New Roman" w:eastAsia="Times New Roman" w:hAnsi="Times New Roman" w:cs="Times New Roman"/>
          <w:bCs/>
          <w:sz w:val="24"/>
          <w:szCs w:val="24"/>
          <w:lang w:eastAsia="hr-HR"/>
        </w:rPr>
        <w:t xml:space="preserve"> (Austrija),</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lastRenderedPageBreak/>
        <w:tab/>
        <w:t xml:space="preserve">  LJILJANA HERCEG iz </w:t>
      </w:r>
      <w:proofErr w:type="spellStart"/>
      <w:r w:rsidRPr="00E6486E">
        <w:rPr>
          <w:rFonts w:ascii="Times New Roman" w:eastAsia="Times New Roman" w:hAnsi="Times New Roman" w:cs="Times New Roman"/>
          <w:bCs/>
          <w:sz w:val="24"/>
          <w:szCs w:val="24"/>
          <w:lang w:eastAsia="hr-HR"/>
        </w:rPr>
        <w:t>Trnovitičkog</w:t>
      </w:r>
      <w:proofErr w:type="spellEnd"/>
      <w:r w:rsidRPr="00E6486E">
        <w:rPr>
          <w:rFonts w:ascii="Times New Roman" w:eastAsia="Times New Roman" w:hAnsi="Times New Roman" w:cs="Times New Roman"/>
          <w:bCs/>
          <w:sz w:val="24"/>
          <w:szCs w:val="24"/>
          <w:lang w:eastAsia="hr-HR"/>
        </w:rPr>
        <w:t xml:space="preserve"> Popovca,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LOVAČKO DRUŠTVO BEREK iz </w:t>
      </w:r>
      <w:proofErr w:type="spellStart"/>
      <w:r w:rsidRPr="00E6486E">
        <w:rPr>
          <w:rFonts w:ascii="Times New Roman" w:eastAsia="Times New Roman" w:hAnsi="Times New Roman" w:cs="Times New Roman"/>
          <w:bCs/>
          <w:sz w:val="24"/>
          <w:szCs w:val="24"/>
          <w:lang w:eastAsia="hr-HR"/>
        </w:rPr>
        <w:t>Bereka</w:t>
      </w:r>
      <w:proofErr w:type="spellEnd"/>
      <w:r w:rsidRPr="00E6486E">
        <w:rPr>
          <w:rFonts w:ascii="Times New Roman" w:eastAsia="Times New Roman" w:hAnsi="Times New Roman" w:cs="Times New Roman"/>
          <w:bCs/>
          <w:sz w:val="24"/>
          <w:szCs w:val="24"/>
          <w:lang w:eastAsia="hr-HR"/>
        </w:rPr>
        <w:t xml:space="preserve">  i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DOM ZDRAVLJA BJELOVARSKO-BILOGORSKE ŽUPANIJE.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r w:rsidRPr="00E6486E">
        <w:rPr>
          <w:rFonts w:ascii="Times New Roman" w:eastAsia="Times New Roman" w:hAnsi="Times New Roman" w:cs="Times New Roman"/>
          <w:b/>
          <w:bCs/>
          <w:sz w:val="24"/>
          <w:szCs w:val="24"/>
          <w:lang w:eastAsia="hr-HR"/>
        </w:rPr>
        <w:t>Članak 2.</w:t>
      </w:r>
    </w:p>
    <w:p w:rsidR="00E6486E" w:rsidRPr="00E6486E" w:rsidRDefault="00E6486E" w:rsidP="00E6486E">
      <w:pPr>
        <w:spacing w:after="0" w:line="240" w:lineRule="auto"/>
        <w:jc w:val="center"/>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Povodom obilježavanja Dana općine Berek, 29. rujna, dodjeljuje se i nagrađuje </w:t>
      </w:r>
      <w:r w:rsidRPr="00E6486E">
        <w:rPr>
          <w:rFonts w:ascii="Times New Roman" w:eastAsia="Times New Roman" w:hAnsi="Times New Roman" w:cs="Times New Roman"/>
          <w:b/>
          <w:bCs/>
          <w:sz w:val="24"/>
          <w:szCs w:val="24"/>
          <w:lang w:eastAsia="hr-HR"/>
        </w:rPr>
        <w:t xml:space="preserve">zahvalnicom </w:t>
      </w:r>
      <w:r w:rsidRPr="00E6486E">
        <w:rPr>
          <w:rFonts w:ascii="Times New Roman" w:eastAsia="Times New Roman" w:hAnsi="Times New Roman" w:cs="Times New Roman"/>
          <w:bCs/>
          <w:sz w:val="24"/>
          <w:szCs w:val="24"/>
          <w:lang w:eastAsia="hr-HR"/>
        </w:rPr>
        <w:t>Općine Berek u 2018. godini:</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Za poseban doprinos u razvoju Općine Berek: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REGIONALNA RAZVOJNA AGENCIJA BJELOVARSKO-BILOGORSKE</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 xml:space="preserve">               ŽUPANIJE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MINISTARSTVO REGIONALNOG RAZVOJA I FONDOVA EU</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MINISTARSTVO GRADITELJSTVA I PROSTORNOG UREĐENJA</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HRVATSKE VODE, Vodnogospodarska Ispostava za mali sliv Ilova-</w:t>
      </w:r>
      <w:proofErr w:type="spellStart"/>
      <w:r w:rsidRPr="00E6486E">
        <w:rPr>
          <w:rFonts w:ascii="Times New Roman" w:eastAsia="Times New Roman" w:hAnsi="Times New Roman" w:cs="Times New Roman"/>
          <w:bCs/>
          <w:sz w:val="24"/>
          <w:szCs w:val="24"/>
          <w:lang w:eastAsia="hr-HR"/>
        </w:rPr>
        <w:t>Pakra</w:t>
      </w:r>
      <w:proofErr w:type="spellEnd"/>
      <w:r w:rsidRPr="00E6486E">
        <w:rPr>
          <w:rFonts w:ascii="Times New Roman" w:eastAsia="Times New Roman" w:hAnsi="Times New Roman" w:cs="Times New Roman"/>
          <w:bCs/>
          <w:sz w:val="24"/>
          <w:szCs w:val="24"/>
          <w:lang w:eastAsia="hr-HR"/>
        </w:rPr>
        <w:t xml:space="preserve">, Daruvar </w:t>
      </w:r>
    </w:p>
    <w:p w:rsidR="00E6486E" w:rsidRPr="00E6486E" w:rsidRDefault="00E6486E" w:rsidP="00E6486E">
      <w:pPr>
        <w:spacing w:after="0" w:line="240" w:lineRule="auto"/>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Cs/>
          <w:sz w:val="24"/>
          <w:szCs w:val="24"/>
          <w:lang w:eastAsia="hr-HR"/>
        </w:rPr>
        <w:tab/>
        <w:t xml:space="preserve">  </w:t>
      </w: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r w:rsidRPr="00E6486E">
        <w:rPr>
          <w:rFonts w:ascii="Times New Roman" w:eastAsia="Times New Roman" w:hAnsi="Times New Roman" w:cs="Times New Roman"/>
          <w:b/>
          <w:bCs/>
          <w:sz w:val="24"/>
          <w:szCs w:val="24"/>
          <w:lang w:eastAsia="hr-HR"/>
        </w:rPr>
        <w:t>Članak 3.</w:t>
      </w: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p>
    <w:p w:rsidR="00E6486E" w:rsidRPr="00E6486E" w:rsidRDefault="00E6486E" w:rsidP="00E6486E">
      <w:pPr>
        <w:spacing w:after="0" w:line="240" w:lineRule="auto"/>
        <w:jc w:val="both"/>
        <w:rPr>
          <w:rFonts w:ascii="Times New Roman" w:eastAsia="Times New Roman" w:hAnsi="Times New Roman" w:cs="Times New Roman"/>
          <w:bCs/>
          <w:sz w:val="24"/>
          <w:szCs w:val="24"/>
          <w:lang w:eastAsia="hr-HR"/>
        </w:rPr>
      </w:pPr>
      <w:r w:rsidRPr="00E6486E">
        <w:rPr>
          <w:rFonts w:ascii="Times New Roman" w:eastAsia="Times New Roman" w:hAnsi="Times New Roman" w:cs="Times New Roman"/>
          <w:b/>
          <w:bCs/>
          <w:sz w:val="24"/>
          <w:szCs w:val="24"/>
          <w:lang w:eastAsia="hr-HR"/>
        </w:rPr>
        <w:tab/>
      </w:r>
      <w:r w:rsidRPr="00E6486E">
        <w:rPr>
          <w:rFonts w:ascii="Times New Roman" w:eastAsia="Times New Roman" w:hAnsi="Times New Roman" w:cs="Times New Roman"/>
          <w:bCs/>
          <w:sz w:val="24"/>
          <w:szCs w:val="24"/>
          <w:lang w:eastAsia="hr-HR"/>
        </w:rPr>
        <w:t xml:space="preserve">Javna priznanja iz prethodnog članka uručuju se nagrađenima na svečanoj sjednici Općinskog vijeća povodom obilježavanja proslave Dana općine Berek i blagdana Svetog Mihovila. </w:t>
      </w:r>
    </w:p>
    <w:p w:rsidR="00E6486E" w:rsidRPr="00E6486E" w:rsidRDefault="00E6486E" w:rsidP="00E6486E">
      <w:pPr>
        <w:spacing w:after="0" w:line="240" w:lineRule="auto"/>
        <w:jc w:val="both"/>
        <w:rPr>
          <w:rFonts w:ascii="Times New Roman" w:eastAsia="Times New Roman" w:hAnsi="Times New Roman" w:cs="Times New Roman"/>
          <w:bCs/>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b/>
          <w:bCs/>
          <w:sz w:val="24"/>
          <w:szCs w:val="24"/>
          <w:lang w:eastAsia="hr-HR"/>
        </w:rPr>
      </w:pPr>
      <w:r w:rsidRPr="00E6486E">
        <w:rPr>
          <w:rFonts w:ascii="Times New Roman" w:eastAsia="Times New Roman" w:hAnsi="Times New Roman" w:cs="Times New Roman"/>
          <w:b/>
          <w:bCs/>
          <w:sz w:val="24"/>
          <w:szCs w:val="24"/>
          <w:lang w:eastAsia="hr-HR"/>
        </w:rPr>
        <w:t>Članak 4.</w:t>
      </w: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ind w:firstLine="708"/>
        <w:jc w:val="both"/>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Ova odluka stupa na snagu osmog dana od dana objave u ″Službenom glasniku Općine Berek″</w:t>
      </w:r>
    </w:p>
    <w:p w:rsidR="00E6486E" w:rsidRPr="00E6486E" w:rsidRDefault="00E6486E" w:rsidP="00E6486E">
      <w:pPr>
        <w:spacing w:after="0" w:line="240" w:lineRule="auto"/>
        <w:ind w:firstLine="708"/>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center"/>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BJELOVARSKO-BILOGORSKA ŽUPANIJA</w:t>
      </w:r>
    </w:p>
    <w:p w:rsidR="00E6486E" w:rsidRPr="00E6486E" w:rsidRDefault="00E6486E" w:rsidP="00E6486E">
      <w:pPr>
        <w:spacing w:after="0" w:line="240" w:lineRule="auto"/>
        <w:jc w:val="center"/>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O P Ć I N A  B E R E K</w:t>
      </w:r>
    </w:p>
    <w:p w:rsidR="00E6486E" w:rsidRPr="00E6486E" w:rsidRDefault="00E6486E" w:rsidP="00E6486E">
      <w:pPr>
        <w:spacing w:after="0" w:line="240" w:lineRule="auto"/>
        <w:jc w:val="center"/>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OPĆINSKO VIJEĆE</w:t>
      </w: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p>
    <w:p w:rsidR="00E6486E" w:rsidRPr="00E6486E" w:rsidRDefault="00E6486E" w:rsidP="00E6486E">
      <w:pPr>
        <w:spacing w:after="0" w:line="240" w:lineRule="auto"/>
        <w:jc w:val="both"/>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KLASA: 061-01/18-01/01</w:t>
      </w:r>
    </w:p>
    <w:p w:rsidR="00E6486E" w:rsidRPr="00E6486E" w:rsidRDefault="00E6486E" w:rsidP="00E6486E">
      <w:pPr>
        <w:tabs>
          <w:tab w:val="left" w:pos="5616"/>
        </w:tabs>
        <w:spacing w:after="0" w:line="240" w:lineRule="auto"/>
        <w:jc w:val="both"/>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URBROJ: 2123/02-01-18-3</w:t>
      </w:r>
      <w:r w:rsidRPr="00E6486E">
        <w:rPr>
          <w:rFonts w:ascii="Times New Roman" w:eastAsia="Times New Roman" w:hAnsi="Times New Roman" w:cs="Times New Roman"/>
          <w:sz w:val="24"/>
          <w:szCs w:val="24"/>
          <w:lang w:eastAsia="hr-HR"/>
        </w:rPr>
        <w:tab/>
        <w:t xml:space="preserve">        PREDSJEDNIK VIJEĆA:</w:t>
      </w:r>
    </w:p>
    <w:p w:rsidR="00E6486E" w:rsidRPr="00E6486E" w:rsidRDefault="00E6486E" w:rsidP="00E6486E">
      <w:pPr>
        <w:tabs>
          <w:tab w:val="left" w:pos="6096"/>
        </w:tabs>
        <w:spacing w:after="0" w:line="240" w:lineRule="auto"/>
        <w:jc w:val="both"/>
        <w:rPr>
          <w:rFonts w:ascii="Times New Roman" w:eastAsia="Times New Roman" w:hAnsi="Times New Roman" w:cs="Times New Roman"/>
          <w:sz w:val="24"/>
          <w:szCs w:val="24"/>
          <w:lang w:eastAsia="hr-HR"/>
        </w:rPr>
      </w:pPr>
      <w:r w:rsidRPr="00E6486E">
        <w:rPr>
          <w:rFonts w:ascii="Times New Roman" w:eastAsia="Times New Roman" w:hAnsi="Times New Roman" w:cs="Times New Roman"/>
          <w:sz w:val="24"/>
          <w:szCs w:val="24"/>
          <w:lang w:eastAsia="hr-HR"/>
        </w:rPr>
        <w:t xml:space="preserve">U Bereku, 30. kolovoza 2018.                                                    Tomislav Šunjić, </w:t>
      </w:r>
      <w:proofErr w:type="spellStart"/>
      <w:r w:rsidRPr="00E6486E">
        <w:rPr>
          <w:rFonts w:ascii="Times New Roman" w:eastAsia="Times New Roman" w:hAnsi="Times New Roman" w:cs="Times New Roman"/>
          <w:sz w:val="24"/>
          <w:szCs w:val="24"/>
          <w:lang w:eastAsia="hr-HR"/>
        </w:rPr>
        <w:t>dipl.ing.građ</w:t>
      </w:r>
      <w:proofErr w:type="spellEnd"/>
      <w:r w:rsidRPr="00E6486E">
        <w:rPr>
          <w:rFonts w:ascii="Times New Roman" w:eastAsia="Times New Roman" w:hAnsi="Times New Roman" w:cs="Times New Roman"/>
          <w:sz w:val="24"/>
          <w:szCs w:val="24"/>
          <w:lang w:eastAsia="hr-HR"/>
        </w:rPr>
        <w:t>.</w:t>
      </w: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Default="007A7D72"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7A7D72" w:rsidRPr="007A7D72" w:rsidRDefault="007A7D72" w:rsidP="007A7D72">
      <w:pPr>
        <w:spacing w:after="0" w:line="36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object w:dxaOrig="6257" w:dyaOrig="1097">
          <v:shape id="_x0000_i1028" type="#_x0000_t75" style="width:208.8pt;height:36pt" o:ole="" fillcolor="window">
            <v:imagedata r:id="rId11" o:title=""/>
          </v:shape>
          <o:OLEObject Type="Embed" ProgID="Word.Picture.8" ShapeID="_x0000_i1028" DrawAspect="Content" ObjectID="_1600255836" r:id="rId14"/>
        </w:object>
      </w:r>
      <w:r w:rsidRPr="007A7D72">
        <w:rPr>
          <w:rFonts w:ascii="Times New Roman" w:eastAsia="Times New Roman" w:hAnsi="Times New Roman" w:cs="Times New Roman"/>
          <w:sz w:val="24"/>
          <w:szCs w:val="20"/>
        </w:rPr>
        <w:tab/>
      </w:r>
      <w:r w:rsidRPr="007A7D72">
        <w:rPr>
          <w:rFonts w:ascii="Times New Roman" w:eastAsia="Times New Roman" w:hAnsi="Times New Roman" w:cs="Times New Roman"/>
          <w:sz w:val="24"/>
          <w:szCs w:val="20"/>
        </w:rPr>
        <w:tab/>
      </w:r>
      <w:r w:rsidRPr="007A7D72">
        <w:rPr>
          <w:rFonts w:ascii="Times New Roman" w:eastAsia="Times New Roman" w:hAnsi="Times New Roman" w:cs="Times New Roman"/>
          <w:sz w:val="24"/>
          <w:szCs w:val="20"/>
        </w:rPr>
        <w:tab/>
        <w:t xml:space="preserve">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ab/>
        <w:t>REPUBLIKA HRVATSKA</w:t>
      </w:r>
      <w:r w:rsidRPr="007A7D72">
        <w:rPr>
          <w:rFonts w:ascii="Times New Roman" w:eastAsia="Times New Roman" w:hAnsi="Times New Roman" w:cs="Times New Roman"/>
          <w:sz w:val="24"/>
          <w:szCs w:val="20"/>
        </w:rPr>
        <w:tab/>
      </w:r>
      <w:r w:rsidRPr="007A7D72">
        <w:rPr>
          <w:rFonts w:ascii="Times New Roman" w:eastAsia="Times New Roman" w:hAnsi="Times New Roman" w:cs="Times New Roman"/>
          <w:sz w:val="24"/>
          <w:szCs w:val="20"/>
        </w:rPr>
        <w:tab/>
      </w:r>
      <w:r w:rsidRPr="007A7D72">
        <w:rPr>
          <w:rFonts w:ascii="Times New Roman" w:eastAsia="Times New Roman" w:hAnsi="Times New Roman" w:cs="Times New Roman"/>
          <w:sz w:val="24"/>
          <w:szCs w:val="20"/>
        </w:rPr>
        <w:tab/>
      </w:r>
      <w:r w:rsidRPr="007A7D72">
        <w:rPr>
          <w:rFonts w:ascii="Times New Roman" w:eastAsia="Times New Roman" w:hAnsi="Times New Roman" w:cs="Times New Roman"/>
          <w:sz w:val="24"/>
          <w:szCs w:val="20"/>
        </w:rPr>
        <w:tab/>
        <w:t xml:space="preserve">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BJELOVARSKO-BILOGORSKA ŽUPANIJA</w:t>
      </w:r>
    </w:p>
    <w:p w:rsidR="007A7D72" w:rsidRPr="007A7D72" w:rsidRDefault="007A7D72" w:rsidP="007A7D72">
      <w:pPr>
        <w:keepNext/>
        <w:spacing w:after="0" w:line="240" w:lineRule="auto"/>
        <w:outlineLvl w:val="3"/>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OPĆINA BEREK</w:t>
      </w:r>
    </w:p>
    <w:p w:rsidR="007A7D72" w:rsidRPr="007A7D72" w:rsidRDefault="007A7D72" w:rsidP="007A7D72">
      <w:pPr>
        <w:keepNext/>
        <w:spacing w:after="0" w:line="240" w:lineRule="auto"/>
        <w:outlineLvl w:val="3"/>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Općinsko vijeće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w:t>
      </w:r>
    </w:p>
    <w:p w:rsidR="007A7D72" w:rsidRPr="007A7D72" w:rsidRDefault="007A7D72" w:rsidP="007A7D72">
      <w:pPr>
        <w:keepNext/>
        <w:spacing w:after="0" w:line="240" w:lineRule="auto"/>
        <w:outlineLvl w:val="5"/>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KLASA: 402-01/18-01/01</w:t>
      </w:r>
    </w:p>
    <w:p w:rsidR="007A7D72" w:rsidRPr="007A7D72" w:rsidRDefault="007A7D72" w:rsidP="007A7D72">
      <w:pPr>
        <w:spacing w:after="0" w:line="240" w:lineRule="auto"/>
        <w:rPr>
          <w:rFonts w:ascii="Times New Roman" w:eastAsia="Times New Roman" w:hAnsi="Times New Roman" w:cs="Times New Roman"/>
          <w:noProof/>
          <w:sz w:val="24"/>
          <w:szCs w:val="20"/>
        </w:rPr>
      </w:pPr>
      <w:r w:rsidRPr="007A7D72">
        <w:rPr>
          <w:rFonts w:ascii="Times New Roman" w:eastAsia="Times New Roman" w:hAnsi="Times New Roman" w:cs="Times New Roman"/>
          <w:sz w:val="24"/>
          <w:szCs w:val="20"/>
        </w:rPr>
        <w:t>URBROJ: 2123/02-01-18-2</w:t>
      </w:r>
      <w:r w:rsidRPr="007A7D72">
        <w:rPr>
          <w:rFonts w:ascii="Times New Roman" w:eastAsia="Times New Roman" w:hAnsi="Times New Roman" w:cs="Times New Roman"/>
          <w:noProof/>
          <w:sz w:val="24"/>
          <w:szCs w:val="20"/>
        </w:rPr>
        <w:t xml:space="preserve">  </w:t>
      </w:r>
    </w:p>
    <w:p w:rsidR="007A7D72" w:rsidRPr="007A7D72" w:rsidRDefault="007A7D72" w:rsidP="007A7D72">
      <w:pPr>
        <w:spacing w:after="0" w:line="240" w:lineRule="auto"/>
        <w:jc w:val="both"/>
        <w:rPr>
          <w:rFonts w:ascii="Times New Roman" w:eastAsia="Times New Roman" w:hAnsi="Times New Roman" w:cs="Times New Roman"/>
          <w:sz w:val="24"/>
          <w:szCs w:val="20"/>
        </w:rPr>
      </w:pPr>
    </w:p>
    <w:p w:rsidR="007A7D72" w:rsidRPr="007A7D72" w:rsidRDefault="007A7D72" w:rsidP="007A7D72">
      <w:pPr>
        <w:spacing w:after="0" w:line="240" w:lineRule="auto"/>
        <w:jc w:val="both"/>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Berek, 30. kolovoza 2018.g. </w:t>
      </w:r>
    </w:p>
    <w:p w:rsidR="007A7D72" w:rsidRPr="007A7D72" w:rsidRDefault="007A7D72" w:rsidP="007A7D72">
      <w:pPr>
        <w:spacing w:after="0" w:line="240" w:lineRule="auto"/>
        <w:jc w:val="both"/>
        <w:rPr>
          <w:rFonts w:ascii="Times New Roman" w:eastAsia="Times New Roman" w:hAnsi="Times New Roman" w:cs="Times New Roman"/>
          <w:sz w:val="24"/>
          <w:szCs w:val="20"/>
        </w:rPr>
      </w:pPr>
    </w:p>
    <w:p w:rsidR="007A7D72" w:rsidRPr="007A7D72" w:rsidRDefault="007A7D72" w:rsidP="007A7D72">
      <w:pPr>
        <w:spacing w:after="0" w:line="240" w:lineRule="auto"/>
        <w:ind w:firstLine="720"/>
        <w:jc w:val="both"/>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Na temelju članka 30. Statuta Općine Berek („Službeni glasnik Općine Berek“ broj 01/18) Općinsko vijeće Općine Berek na sjednici održanoj  30. kolovoza 2018.</w:t>
      </w:r>
      <w:r w:rsidRPr="007A7D72">
        <w:rPr>
          <w:rFonts w:ascii="Times New Roman" w:eastAsia="Times New Roman" w:hAnsi="Times New Roman" w:cs="Times New Roman"/>
          <w:color w:val="FF0000"/>
          <w:sz w:val="24"/>
          <w:szCs w:val="20"/>
        </w:rPr>
        <w:t xml:space="preserve"> </w:t>
      </w:r>
      <w:r w:rsidRPr="007A7D72">
        <w:rPr>
          <w:rFonts w:ascii="Times New Roman" w:eastAsia="Times New Roman" w:hAnsi="Times New Roman" w:cs="Times New Roman"/>
          <w:sz w:val="24"/>
          <w:szCs w:val="20"/>
        </w:rPr>
        <w:t>godine donosi</w:t>
      </w:r>
    </w:p>
    <w:p w:rsidR="007A7D72" w:rsidRPr="007A7D72" w:rsidRDefault="007A7D72" w:rsidP="007A7D72">
      <w:pPr>
        <w:spacing w:after="0" w:line="240" w:lineRule="auto"/>
        <w:ind w:firstLine="720"/>
        <w:jc w:val="both"/>
        <w:rPr>
          <w:rFonts w:ascii="Times New Roman" w:eastAsia="Times New Roman" w:hAnsi="Times New Roman" w:cs="Times New Roman"/>
          <w:sz w:val="24"/>
          <w:szCs w:val="20"/>
        </w:rPr>
      </w:pPr>
    </w:p>
    <w:p w:rsidR="007A7D72" w:rsidRPr="007A7D72" w:rsidRDefault="007A7D72" w:rsidP="007A7D72">
      <w:pPr>
        <w:spacing w:after="0" w:line="240" w:lineRule="auto"/>
        <w:ind w:firstLine="720"/>
        <w:jc w:val="both"/>
        <w:rPr>
          <w:rFonts w:ascii="Times New Roman" w:eastAsia="Times New Roman" w:hAnsi="Times New Roman" w:cs="Times New Roman"/>
          <w:sz w:val="24"/>
          <w:szCs w:val="20"/>
        </w:rPr>
      </w:pPr>
    </w:p>
    <w:p w:rsidR="007A7D72" w:rsidRPr="007A7D72" w:rsidRDefault="007A7D72" w:rsidP="007A7D72">
      <w:pPr>
        <w:spacing w:after="0" w:line="240" w:lineRule="auto"/>
        <w:jc w:val="both"/>
        <w:rPr>
          <w:rFonts w:ascii="Times New Roman" w:eastAsia="Times New Roman" w:hAnsi="Times New Roman" w:cs="Times New Roman"/>
          <w:sz w:val="24"/>
          <w:szCs w:val="20"/>
        </w:rPr>
      </w:pPr>
    </w:p>
    <w:p w:rsidR="007A7D72" w:rsidRPr="007A7D72" w:rsidRDefault="007A7D72" w:rsidP="007A7D72">
      <w:pPr>
        <w:keepNext/>
        <w:spacing w:after="0" w:line="240" w:lineRule="auto"/>
        <w:jc w:val="center"/>
        <w:outlineLvl w:val="7"/>
        <w:rPr>
          <w:rFonts w:ascii="Times New Roman" w:eastAsia="Times New Roman" w:hAnsi="Times New Roman" w:cs="Times New Roman"/>
          <w:b/>
          <w:bCs/>
          <w:sz w:val="24"/>
          <w:szCs w:val="20"/>
        </w:rPr>
      </w:pPr>
      <w:r w:rsidRPr="007A7D72">
        <w:rPr>
          <w:rFonts w:ascii="Times New Roman" w:eastAsia="Times New Roman" w:hAnsi="Times New Roman" w:cs="Times New Roman"/>
          <w:b/>
          <w:bCs/>
          <w:sz w:val="24"/>
          <w:szCs w:val="20"/>
        </w:rPr>
        <w:t>ODLUKU</w:t>
      </w:r>
    </w:p>
    <w:p w:rsidR="007A7D72" w:rsidRPr="007A7D72" w:rsidRDefault="007A7D72" w:rsidP="007A7D72">
      <w:pPr>
        <w:spacing w:after="0" w:line="240" w:lineRule="auto"/>
        <w:jc w:val="center"/>
        <w:rPr>
          <w:rFonts w:ascii="Times New Roman" w:eastAsia="Times New Roman" w:hAnsi="Times New Roman" w:cs="Times New Roman"/>
          <w:sz w:val="24"/>
          <w:szCs w:val="24"/>
        </w:rPr>
      </w:pPr>
      <w:r w:rsidRPr="007A7D72">
        <w:rPr>
          <w:rFonts w:ascii="Times New Roman" w:eastAsia="Times New Roman" w:hAnsi="Times New Roman" w:cs="Times New Roman"/>
          <w:sz w:val="24"/>
          <w:szCs w:val="24"/>
        </w:rPr>
        <w:t>Izmjenama i dopunama Odluke o isplati bespovratne potpore za                                                          studente za akademsku godinu 2017/2018</w:t>
      </w:r>
    </w:p>
    <w:p w:rsidR="007A7D72" w:rsidRPr="007A7D72" w:rsidRDefault="007A7D72" w:rsidP="007A7D72">
      <w:pPr>
        <w:spacing w:after="0" w:line="240" w:lineRule="auto"/>
        <w:rPr>
          <w:rFonts w:ascii="Times New Roman" w:eastAsia="Times New Roman" w:hAnsi="Times New Roman" w:cs="Times New Roman"/>
          <w:sz w:val="20"/>
          <w:szCs w:val="20"/>
        </w:rPr>
      </w:pPr>
    </w:p>
    <w:p w:rsidR="007A7D72" w:rsidRPr="007A7D72" w:rsidRDefault="007A7D72" w:rsidP="007A7D72">
      <w:pPr>
        <w:spacing w:after="0" w:line="240" w:lineRule="auto"/>
        <w:rPr>
          <w:rFonts w:ascii="Times New Roman" w:eastAsia="Times New Roman" w:hAnsi="Times New Roman" w:cs="Times New Roman"/>
          <w:sz w:val="20"/>
          <w:szCs w:val="20"/>
        </w:rPr>
      </w:pPr>
    </w:p>
    <w:p w:rsidR="007A7D72" w:rsidRPr="007A7D72" w:rsidRDefault="007A7D72" w:rsidP="007A7D72">
      <w:pPr>
        <w:spacing w:after="0" w:line="240" w:lineRule="auto"/>
        <w:jc w:val="center"/>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Članak 1.</w:t>
      </w:r>
    </w:p>
    <w:p w:rsidR="007A7D72" w:rsidRPr="007A7D72" w:rsidRDefault="007A7D72" w:rsidP="007A7D72">
      <w:pPr>
        <w:spacing w:after="0" w:line="240" w:lineRule="auto"/>
        <w:jc w:val="center"/>
        <w:rPr>
          <w:rFonts w:ascii="Times New Roman" w:eastAsia="Times New Roman" w:hAnsi="Times New Roman" w:cs="Times New Roman"/>
          <w:sz w:val="24"/>
          <w:szCs w:val="20"/>
        </w:rPr>
      </w:pP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ab/>
        <w:t xml:space="preserve">Članak 1. stavak 2. Odluke o isplati bespovratne potpore za studente za akademsku godinu 2017/2018. („Službeni glasnik Općine Berek“ broj 04/18) mijenja se i glasi: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ab/>
        <w:t xml:space="preserve">„Nagrada će se isplatiti jednokratno u visini novčanog iznosa od 1.500,00 kuna (slovima: </w:t>
      </w:r>
      <w:proofErr w:type="spellStart"/>
      <w:r w:rsidRPr="007A7D72">
        <w:rPr>
          <w:rFonts w:ascii="Times New Roman" w:eastAsia="Times New Roman" w:hAnsi="Times New Roman" w:cs="Times New Roman"/>
          <w:sz w:val="24"/>
          <w:szCs w:val="20"/>
        </w:rPr>
        <w:t>tisućupetstokuna</w:t>
      </w:r>
      <w:proofErr w:type="spellEnd"/>
      <w:r w:rsidRPr="007A7D72">
        <w:rPr>
          <w:rFonts w:ascii="Times New Roman" w:eastAsia="Times New Roman" w:hAnsi="Times New Roman" w:cs="Times New Roman"/>
          <w:sz w:val="24"/>
          <w:szCs w:val="20"/>
        </w:rPr>
        <w:t xml:space="preserve">).“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ab/>
      </w:r>
    </w:p>
    <w:p w:rsidR="007A7D72" w:rsidRPr="007A7D72" w:rsidRDefault="007A7D72" w:rsidP="007A7D72">
      <w:pPr>
        <w:spacing w:after="0" w:line="240" w:lineRule="auto"/>
        <w:jc w:val="both"/>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ab/>
      </w:r>
    </w:p>
    <w:p w:rsidR="007A7D72" w:rsidRPr="007A7D72" w:rsidRDefault="007A7D72" w:rsidP="007A7D72">
      <w:pPr>
        <w:spacing w:after="0" w:line="240" w:lineRule="auto"/>
        <w:jc w:val="center"/>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Članak 2.</w:t>
      </w:r>
    </w:p>
    <w:p w:rsidR="007A7D72" w:rsidRPr="007A7D72" w:rsidRDefault="007A7D72" w:rsidP="007A7D72">
      <w:pPr>
        <w:spacing w:after="0" w:line="240" w:lineRule="auto"/>
        <w:ind w:firstLine="720"/>
        <w:jc w:val="both"/>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Ova Odluka stupa na snagu osmog dana od dana objave u „Službenom glasniku Općine Berek“ </w:t>
      </w:r>
    </w:p>
    <w:p w:rsidR="007A7D72" w:rsidRPr="007A7D72" w:rsidRDefault="007A7D72" w:rsidP="007A7D72">
      <w:pPr>
        <w:spacing w:after="0" w:line="240" w:lineRule="auto"/>
        <w:rPr>
          <w:rFonts w:ascii="Times New Roman" w:eastAsia="Times New Roman" w:hAnsi="Times New Roman" w:cs="Times New Roman"/>
          <w:sz w:val="24"/>
          <w:szCs w:val="20"/>
        </w:rPr>
      </w:pPr>
    </w:p>
    <w:p w:rsidR="007A7D72" w:rsidRPr="007A7D72" w:rsidRDefault="007A7D72" w:rsidP="007A7D72">
      <w:pPr>
        <w:spacing w:after="0" w:line="240" w:lineRule="auto"/>
        <w:rPr>
          <w:rFonts w:ascii="Times New Roman" w:eastAsia="Times New Roman" w:hAnsi="Times New Roman" w:cs="Times New Roman"/>
          <w:sz w:val="24"/>
          <w:szCs w:val="20"/>
        </w:rPr>
      </w:pPr>
    </w:p>
    <w:p w:rsidR="007A7D72" w:rsidRPr="007A7D72" w:rsidRDefault="007A7D72" w:rsidP="007A7D72">
      <w:pPr>
        <w:spacing w:after="0" w:line="240" w:lineRule="auto"/>
        <w:rPr>
          <w:rFonts w:ascii="Times New Roman" w:eastAsia="Times New Roman" w:hAnsi="Times New Roman" w:cs="Times New Roman"/>
          <w:sz w:val="24"/>
          <w:szCs w:val="20"/>
        </w:rPr>
      </w:pPr>
    </w:p>
    <w:p w:rsidR="007A7D72" w:rsidRPr="007A7D72" w:rsidRDefault="007A7D72" w:rsidP="007A7D72">
      <w:pPr>
        <w:spacing w:after="0" w:line="240" w:lineRule="auto"/>
        <w:rPr>
          <w:rFonts w:ascii="Times New Roman" w:eastAsia="Times New Roman" w:hAnsi="Times New Roman" w:cs="Times New Roman"/>
          <w:sz w:val="24"/>
          <w:szCs w:val="20"/>
        </w:rPr>
      </w:pP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PREDSJEDNIK</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OPĆINSKOG VIJEĆA                      </w:t>
      </w:r>
    </w:p>
    <w:p w:rsidR="007A7D72" w:rsidRPr="007A7D72" w:rsidRDefault="007A7D72" w:rsidP="007A7D72">
      <w:pPr>
        <w:spacing w:after="0" w:line="240" w:lineRule="auto"/>
        <w:jc w:val="both"/>
        <w:rPr>
          <w:rFonts w:ascii="Times New Roman" w:eastAsia="Times New Roman" w:hAnsi="Times New Roman" w:cs="Times New Roman"/>
          <w:i/>
          <w:iCs/>
          <w:sz w:val="24"/>
          <w:szCs w:val="20"/>
        </w:rPr>
      </w:pPr>
      <w:r w:rsidRPr="007A7D72">
        <w:rPr>
          <w:rFonts w:ascii="Times New Roman" w:eastAsia="Times New Roman" w:hAnsi="Times New Roman" w:cs="Times New Roman"/>
          <w:sz w:val="24"/>
          <w:szCs w:val="20"/>
        </w:rPr>
        <w:t xml:space="preserve">                                                                                            </w:t>
      </w:r>
      <w:r w:rsidRPr="007A7D72">
        <w:rPr>
          <w:rFonts w:ascii="Times New Roman" w:eastAsia="Times New Roman" w:hAnsi="Times New Roman" w:cs="Times New Roman"/>
          <w:i/>
          <w:iCs/>
          <w:sz w:val="24"/>
          <w:szCs w:val="20"/>
        </w:rPr>
        <w:t xml:space="preserve">Tomislav Šunjić, </w:t>
      </w:r>
      <w:proofErr w:type="spellStart"/>
      <w:r w:rsidRPr="007A7D72">
        <w:rPr>
          <w:rFonts w:ascii="Times New Roman" w:eastAsia="Times New Roman" w:hAnsi="Times New Roman" w:cs="Times New Roman"/>
          <w:i/>
          <w:iCs/>
          <w:sz w:val="24"/>
          <w:szCs w:val="20"/>
        </w:rPr>
        <w:t>dipl.ing.građ</w:t>
      </w:r>
      <w:proofErr w:type="spellEnd"/>
      <w:r w:rsidRPr="007A7D72">
        <w:rPr>
          <w:rFonts w:ascii="Times New Roman" w:eastAsia="Times New Roman" w:hAnsi="Times New Roman" w:cs="Times New Roman"/>
          <w:i/>
          <w:iCs/>
          <w:sz w:val="24"/>
          <w:szCs w:val="20"/>
        </w:rPr>
        <w:t xml:space="preserve">. </w:t>
      </w:r>
    </w:p>
    <w:p w:rsidR="007A7D72" w:rsidRPr="007A7D72" w:rsidRDefault="007A7D72" w:rsidP="007A7D72">
      <w:pPr>
        <w:spacing w:after="0" w:line="240" w:lineRule="auto"/>
        <w:rPr>
          <w:rFonts w:ascii="Times New Roman" w:eastAsia="Times New Roman" w:hAnsi="Times New Roman" w:cs="Times New Roman"/>
          <w:sz w:val="24"/>
          <w:szCs w:val="20"/>
        </w:rPr>
      </w:pPr>
      <w:r w:rsidRPr="007A7D72">
        <w:rPr>
          <w:rFonts w:ascii="Times New Roman" w:eastAsia="Times New Roman" w:hAnsi="Times New Roman" w:cs="Times New Roman"/>
          <w:sz w:val="24"/>
          <w:szCs w:val="20"/>
        </w:rPr>
        <w:t xml:space="preserve">                             </w:t>
      </w:r>
    </w:p>
    <w:p w:rsidR="007A7D72" w:rsidRPr="007A7D72" w:rsidRDefault="007A7D72" w:rsidP="007A7D72">
      <w:pPr>
        <w:spacing w:after="0" w:line="240" w:lineRule="auto"/>
        <w:rPr>
          <w:rFonts w:ascii="Times New Roman" w:eastAsia="Times New Roman" w:hAnsi="Times New Roman" w:cs="Times New Roman"/>
          <w:sz w:val="20"/>
          <w:szCs w:val="20"/>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Default="0028260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28260E" w:rsidRPr="0028260E" w:rsidRDefault="0028260E" w:rsidP="0028260E">
      <w:pPr>
        <w:spacing w:after="0" w:line="240" w:lineRule="auto"/>
        <w:rPr>
          <w:rFonts w:ascii="Arial" w:eastAsia="Times New Roman" w:hAnsi="Arial" w:cs="Arial"/>
          <w:color w:val="000000"/>
          <w:shd w:val="clear" w:color="auto" w:fill="FFFFFF"/>
          <w:lang w:eastAsia="hr-HR"/>
        </w:rPr>
      </w:pPr>
      <w:r w:rsidRPr="0028260E">
        <w:rPr>
          <w:rFonts w:ascii="Times New Roman" w:eastAsia="Times New Roman" w:hAnsi="Times New Roman" w:cs="Times New Roman"/>
          <w:sz w:val="24"/>
          <w:szCs w:val="24"/>
          <w:lang w:eastAsia="hr-HR"/>
        </w:rPr>
        <w:t xml:space="preserve">                   </w:t>
      </w:r>
      <w:r w:rsidRPr="0028260E">
        <w:rPr>
          <w:rFonts w:ascii="Times New Roman" w:eastAsia="Times New Roman" w:hAnsi="Times New Roman" w:cs="Times New Roman"/>
          <w:sz w:val="24"/>
          <w:szCs w:val="24"/>
          <w:lang w:eastAsia="hr-HR"/>
        </w:rPr>
        <w:object w:dxaOrig="919" w:dyaOrig="1083">
          <v:shape id="_x0000_i1029" type="#_x0000_t75" style="width:43.2pt;height:57.6pt" o:ole="" fillcolor="window">
            <v:imagedata r:id="rId9" o:title=""/>
          </v:shape>
          <o:OLEObject Type="Embed" ProgID="CorelDraw.Graphic.8" ShapeID="_x0000_i1029" DrawAspect="Content" ObjectID="_1600255837" r:id="rId15"/>
        </w:objec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Arial" w:eastAsia="Times New Roman" w:hAnsi="Arial" w:cs="Arial"/>
          <w:color w:val="000000"/>
          <w:sz w:val="24"/>
          <w:szCs w:val="24"/>
          <w:shd w:val="clear" w:color="auto" w:fill="FFFFFF"/>
          <w:lang w:eastAsia="hr-HR"/>
        </w:rPr>
        <w:t xml:space="preserve">     </w:t>
      </w:r>
      <w:r w:rsidRPr="0028260E">
        <w:rPr>
          <w:rFonts w:ascii="Times New Roman" w:eastAsia="Times New Roman" w:hAnsi="Times New Roman" w:cs="Times New Roman"/>
          <w:color w:val="000000"/>
          <w:sz w:val="24"/>
          <w:szCs w:val="24"/>
          <w:shd w:val="clear" w:color="auto" w:fill="FFFFFF"/>
          <w:lang w:eastAsia="hr-HR"/>
        </w:rPr>
        <w:t>REPUBLIKA HRVATSKA</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BJELOVARSKO-BILOGORSKA</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 xml:space="preserve">               ŽUPANIJA</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 xml:space="preserve">            OPĆINA BEREK</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 xml:space="preserve">         OPĆINSKI NAČELNIK</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KLASA: 402-01/18-01/05</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URBROJ: 2123/02-02-18-6</w:t>
      </w:r>
    </w:p>
    <w:p w:rsidR="0028260E" w:rsidRPr="0028260E" w:rsidRDefault="0028260E" w:rsidP="0028260E">
      <w:pPr>
        <w:spacing w:after="0" w:line="240" w:lineRule="auto"/>
        <w:rPr>
          <w:rFonts w:ascii="Times New Roman" w:eastAsia="Times New Roman" w:hAnsi="Times New Roman" w:cs="Times New Roman"/>
          <w:color w:val="000000"/>
          <w:sz w:val="24"/>
          <w:szCs w:val="24"/>
          <w:lang w:eastAsia="hr-HR"/>
        </w:rPr>
      </w:pP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sz w:val="24"/>
          <w:szCs w:val="24"/>
          <w:lang w:eastAsia="hr-HR"/>
        </w:rPr>
        <w:t>Na temelju članka 4.  Pravilnika o provođenju postupka jednostavne nabave Općine Berek ti (Službeni glasnik broj 1/17</w:t>
      </w:r>
      <w:r w:rsidRPr="0028260E">
        <w:rPr>
          <w:rFonts w:ascii="Times New Roman" w:eastAsia="Times New Roman" w:hAnsi="Times New Roman" w:cs="Times New Roman"/>
          <w:color w:val="000000"/>
          <w:sz w:val="24"/>
          <w:szCs w:val="24"/>
          <w:shd w:val="clear" w:color="auto" w:fill="FFFFFF"/>
          <w:lang w:eastAsia="hr-HR"/>
        </w:rPr>
        <w:t>), članka 46. Statuta Općine Berek („Službeni glasnik br. 1/2018,  Općinski načelnik dana  01.08.2018. godine, donosi</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b/>
          <w:color w:val="000000"/>
          <w:sz w:val="24"/>
          <w:szCs w:val="24"/>
          <w:shd w:val="clear" w:color="auto" w:fill="FFFFFF"/>
          <w:lang w:eastAsia="hr-HR"/>
        </w:rPr>
        <w:t xml:space="preserve">  O D L U K U </w:t>
      </w:r>
      <w:r w:rsidRPr="0028260E">
        <w:rPr>
          <w:rFonts w:ascii="Times New Roman" w:eastAsia="Times New Roman" w:hAnsi="Times New Roman" w:cs="Times New Roman"/>
          <w:b/>
          <w:color w:val="000000"/>
          <w:sz w:val="24"/>
          <w:szCs w:val="24"/>
          <w:lang w:eastAsia="hr-HR"/>
        </w:rPr>
        <w:br/>
      </w:r>
      <w:r w:rsidRPr="0028260E">
        <w:rPr>
          <w:rFonts w:ascii="Times New Roman" w:eastAsia="Times New Roman" w:hAnsi="Times New Roman" w:cs="Times New Roman"/>
          <w:b/>
          <w:color w:val="000000"/>
          <w:sz w:val="24"/>
          <w:szCs w:val="24"/>
          <w:lang w:eastAsia="hr-HR"/>
        </w:rPr>
        <w:br/>
      </w:r>
      <w:r w:rsidRPr="0028260E">
        <w:rPr>
          <w:rFonts w:ascii="Times New Roman" w:eastAsia="Times New Roman" w:hAnsi="Times New Roman" w:cs="Times New Roman"/>
          <w:b/>
          <w:color w:val="000000"/>
          <w:sz w:val="24"/>
          <w:szCs w:val="24"/>
          <w:shd w:val="clear" w:color="auto" w:fill="FFFFFF"/>
          <w:lang w:eastAsia="hr-HR"/>
        </w:rPr>
        <w:t xml:space="preserve">o početku postupka jednostavne nabave na adaptaciji društvenog doma u </w:t>
      </w:r>
      <w:proofErr w:type="spellStart"/>
      <w:r w:rsidRPr="0028260E">
        <w:rPr>
          <w:rFonts w:ascii="Times New Roman" w:eastAsia="Times New Roman" w:hAnsi="Times New Roman" w:cs="Times New Roman"/>
          <w:b/>
          <w:color w:val="000000"/>
          <w:sz w:val="24"/>
          <w:szCs w:val="24"/>
          <w:shd w:val="clear" w:color="auto" w:fill="FFFFFF"/>
          <w:lang w:eastAsia="hr-HR"/>
        </w:rPr>
        <w:t>Begovači</w:t>
      </w:r>
      <w:proofErr w:type="spellEnd"/>
      <w:r w:rsidRPr="0028260E">
        <w:rPr>
          <w:rFonts w:ascii="Times New Roman" w:eastAsia="Times New Roman" w:hAnsi="Times New Roman" w:cs="Times New Roman"/>
          <w:b/>
          <w:color w:val="000000"/>
          <w:sz w:val="24"/>
          <w:szCs w:val="24"/>
          <w:shd w:val="clear" w:color="auto" w:fill="FFFFFF"/>
          <w:lang w:eastAsia="hr-HR"/>
        </w:rPr>
        <w:t xml:space="preserve"> </w:t>
      </w: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 xml:space="preserve">                                              </w:t>
      </w: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Članak 1.</w:t>
      </w:r>
    </w:p>
    <w:p w:rsidR="0028260E" w:rsidRPr="0028260E" w:rsidRDefault="0028260E" w:rsidP="0028260E">
      <w:pPr>
        <w:spacing w:after="0" w:line="240" w:lineRule="auto"/>
        <w:jc w:val="center"/>
        <w:rPr>
          <w:rFonts w:ascii="Times New Roman" w:eastAsia="Times New Roman" w:hAnsi="Times New Roman" w:cs="Times New Roman"/>
          <w:color w:val="000000"/>
          <w:sz w:val="24"/>
          <w:szCs w:val="24"/>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Podaci o naručitelju:</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A70A1D">
      <w:pPr>
        <w:numPr>
          <w:ilvl w:val="0"/>
          <w:numId w:val="12"/>
        </w:num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Naziv, sjedište i adresa: Općina Berek, Berek 77, 43 232 Berek</w:t>
      </w:r>
    </w:p>
    <w:p w:rsidR="0028260E" w:rsidRPr="0028260E" w:rsidRDefault="0028260E" w:rsidP="00A70A1D">
      <w:pPr>
        <w:numPr>
          <w:ilvl w:val="0"/>
          <w:numId w:val="12"/>
        </w:num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OIB: 43345188266</w:t>
      </w:r>
    </w:p>
    <w:p w:rsidR="0028260E" w:rsidRPr="0028260E" w:rsidRDefault="0028260E" w:rsidP="0028260E">
      <w:pPr>
        <w:spacing w:after="0" w:line="240" w:lineRule="auto"/>
        <w:jc w:val="center"/>
        <w:rPr>
          <w:rFonts w:ascii="Times New Roman" w:eastAsia="Times New Roman" w:hAnsi="Times New Roman" w:cs="Times New Roman"/>
          <w:color w:val="000000"/>
          <w:sz w:val="24"/>
          <w:szCs w:val="24"/>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b/>
          <w:color w:val="000000"/>
          <w:sz w:val="24"/>
          <w:szCs w:val="24"/>
          <w:shd w:val="clear" w:color="auto" w:fill="FFFFFF"/>
          <w:lang w:eastAsia="hr-HR"/>
        </w:rPr>
        <w:t xml:space="preserve">                                                           Članak 2.</w:t>
      </w:r>
      <w:r w:rsidRPr="0028260E">
        <w:rPr>
          <w:rFonts w:ascii="Times New Roman" w:eastAsia="Times New Roman" w:hAnsi="Times New Roman" w:cs="Times New Roman"/>
          <w:color w:val="000000"/>
          <w:sz w:val="24"/>
          <w:szCs w:val="24"/>
          <w:shd w:val="clear" w:color="auto" w:fill="FFFFFF"/>
          <w:lang w:eastAsia="hr-HR"/>
        </w:rPr>
        <w:t> </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 xml:space="preserve">Predmet nabave je adaptacija društvenog doma u </w:t>
      </w:r>
      <w:proofErr w:type="spellStart"/>
      <w:r w:rsidRPr="0028260E">
        <w:rPr>
          <w:rFonts w:ascii="Times New Roman" w:eastAsia="Times New Roman" w:hAnsi="Times New Roman" w:cs="Times New Roman"/>
          <w:color w:val="000000"/>
          <w:sz w:val="24"/>
          <w:szCs w:val="24"/>
          <w:shd w:val="clear" w:color="auto" w:fill="FFFFFF"/>
          <w:lang w:eastAsia="hr-HR"/>
        </w:rPr>
        <w:t>Begovači</w:t>
      </w:r>
      <w:proofErr w:type="spellEnd"/>
      <w:r w:rsidRPr="0028260E">
        <w:rPr>
          <w:rFonts w:ascii="Times New Roman" w:eastAsia="Times New Roman" w:hAnsi="Times New Roman" w:cs="Times New Roman"/>
          <w:color w:val="000000"/>
          <w:sz w:val="24"/>
          <w:szCs w:val="24"/>
          <w:shd w:val="clear" w:color="auto" w:fill="FFFFFF"/>
          <w:lang w:eastAsia="hr-HR"/>
        </w:rPr>
        <w:t>.</w:t>
      </w:r>
    </w:p>
    <w:p w:rsidR="0028260E" w:rsidRPr="0028260E" w:rsidRDefault="0028260E" w:rsidP="0028260E">
      <w:pPr>
        <w:spacing w:after="0" w:line="240" w:lineRule="auto"/>
        <w:rPr>
          <w:rFonts w:ascii="Times New Roman" w:eastAsia="Times New Roman" w:hAnsi="Times New Roman" w:cs="Times New Roman"/>
          <w:color w:val="000000"/>
          <w:sz w:val="24"/>
          <w:szCs w:val="24"/>
          <w:lang w:eastAsia="hr-HR"/>
        </w:rPr>
      </w:pPr>
      <w:r w:rsidRPr="0028260E">
        <w:rPr>
          <w:rFonts w:ascii="Times New Roman" w:eastAsia="Times New Roman" w:hAnsi="Times New Roman" w:cs="Times New Roman"/>
          <w:b/>
          <w:color w:val="000000"/>
          <w:sz w:val="24"/>
          <w:szCs w:val="24"/>
          <w:lang w:eastAsia="hr-HR"/>
        </w:rPr>
        <w:br/>
      </w:r>
      <w:r w:rsidRPr="0028260E">
        <w:rPr>
          <w:rFonts w:ascii="Times New Roman" w:eastAsia="Times New Roman" w:hAnsi="Times New Roman" w:cs="Times New Roman"/>
          <w:b/>
          <w:color w:val="000000"/>
          <w:sz w:val="24"/>
          <w:szCs w:val="24"/>
          <w:shd w:val="clear" w:color="auto" w:fill="FFFFFF"/>
          <w:lang w:eastAsia="hr-HR"/>
        </w:rPr>
        <w:t xml:space="preserve">                                                           Članak 3.</w:t>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 xml:space="preserve">Procijenjena vrijednost radova iznosi 200.000,00 kn (sa </w:t>
      </w:r>
      <w:proofErr w:type="spellStart"/>
      <w:r w:rsidRPr="0028260E">
        <w:rPr>
          <w:rFonts w:ascii="Times New Roman" w:eastAsia="Times New Roman" w:hAnsi="Times New Roman" w:cs="Times New Roman"/>
          <w:color w:val="000000"/>
          <w:sz w:val="24"/>
          <w:szCs w:val="24"/>
          <w:shd w:val="clear" w:color="auto" w:fill="FFFFFF"/>
          <w:lang w:eastAsia="hr-HR"/>
        </w:rPr>
        <w:t>pdv-om</w:t>
      </w:r>
      <w:proofErr w:type="spellEnd"/>
      <w:r w:rsidRPr="0028260E">
        <w:rPr>
          <w:rFonts w:ascii="Times New Roman" w:eastAsia="Times New Roman" w:hAnsi="Times New Roman" w:cs="Times New Roman"/>
          <w:color w:val="000000"/>
          <w:sz w:val="24"/>
          <w:szCs w:val="24"/>
          <w:shd w:val="clear" w:color="auto" w:fill="FFFFFF"/>
          <w:lang w:eastAsia="hr-HR"/>
        </w:rPr>
        <w:t>)</w:t>
      </w:r>
      <w:r w:rsidRPr="0028260E">
        <w:rPr>
          <w:rFonts w:ascii="Times New Roman" w:eastAsia="Times New Roman" w:hAnsi="Times New Roman" w:cs="Times New Roman"/>
          <w:color w:val="000000"/>
          <w:sz w:val="24"/>
          <w:szCs w:val="24"/>
          <w:lang w:eastAsia="hr-HR"/>
        </w:rPr>
        <w:t>.</w:t>
      </w:r>
    </w:p>
    <w:p w:rsidR="0028260E" w:rsidRPr="0028260E" w:rsidRDefault="0028260E" w:rsidP="0028260E">
      <w:pPr>
        <w:spacing w:after="0" w:line="240" w:lineRule="auto"/>
        <w:jc w:val="center"/>
        <w:rPr>
          <w:rFonts w:ascii="Times New Roman" w:eastAsia="Times New Roman" w:hAnsi="Times New Roman" w:cs="Times New Roman"/>
          <w:color w:val="000000"/>
          <w:sz w:val="24"/>
          <w:szCs w:val="24"/>
          <w:lang w:eastAsia="hr-HR"/>
        </w:rPr>
      </w:pP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lang w:eastAsia="hr-HR"/>
        </w:rPr>
      </w:pPr>
      <w:r w:rsidRPr="0028260E">
        <w:rPr>
          <w:rFonts w:ascii="Times New Roman" w:eastAsia="Times New Roman" w:hAnsi="Times New Roman" w:cs="Times New Roman"/>
          <w:b/>
          <w:color w:val="000000"/>
          <w:sz w:val="24"/>
          <w:szCs w:val="24"/>
          <w:lang w:eastAsia="hr-HR"/>
        </w:rPr>
        <w:t>Članak 4.</w:t>
      </w:r>
    </w:p>
    <w:p w:rsidR="0028260E" w:rsidRPr="0028260E" w:rsidRDefault="0028260E" w:rsidP="0028260E">
      <w:pPr>
        <w:spacing w:after="0" w:line="240" w:lineRule="auto"/>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color w:val="000000"/>
          <w:sz w:val="24"/>
          <w:szCs w:val="24"/>
          <w:lang w:eastAsia="hr-HR"/>
        </w:rPr>
        <w:t>Izvor-način planiranih sredstava: Ministarstvo regionalnog razvoja i fondova Europske unije i vlastita sredstva.</w:t>
      </w:r>
      <w:r w:rsidRPr="0028260E">
        <w:rPr>
          <w:rFonts w:ascii="Times New Roman" w:eastAsia="Times New Roman" w:hAnsi="Times New Roman" w:cs="Times New Roman"/>
          <w:b/>
          <w:color w:val="000000"/>
          <w:sz w:val="24"/>
          <w:szCs w:val="24"/>
          <w:shd w:val="clear" w:color="auto" w:fill="FFFFFF"/>
          <w:lang w:eastAsia="hr-HR"/>
        </w:rPr>
        <w:t xml:space="preserve">         </w:t>
      </w:r>
    </w:p>
    <w:p w:rsidR="0028260E" w:rsidRPr="0028260E" w:rsidRDefault="0028260E" w:rsidP="0028260E">
      <w:pPr>
        <w:spacing w:after="0" w:line="240" w:lineRule="auto"/>
        <w:rPr>
          <w:rFonts w:ascii="Times New Roman" w:eastAsia="Times New Roman" w:hAnsi="Times New Roman" w:cs="Times New Roman"/>
          <w:color w:val="000000"/>
          <w:sz w:val="24"/>
          <w:szCs w:val="24"/>
          <w:lang w:eastAsia="hr-HR"/>
        </w:rPr>
      </w:pPr>
      <w:r w:rsidRPr="0028260E">
        <w:rPr>
          <w:rFonts w:ascii="Times New Roman" w:eastAsia="Times New Roman" w:hAnsi="Times New Roman" w:cs="Times New Roman"/>
          <w:b/>
          <w:color w:val="000000"/>
          <w:sz w:val="24"/>
          <w:szCs w:val="24"/>
          <w:shd w:val="clear" w:color="auto" w:fill="FFFFFF"/>
          <w:lang w:eastAsia="hr-HR"/>
        </w:rPr>
        <w:t xml:space="preserve">                                                </w:t>
      </w: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Članak 5.</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shd w:val="clear" w:color="auto" w:fill="FFFFFF"/>
          <w:lang w:eastAsia="hr-HR"/>
        </w:rPr>
        <w:t>Postupak nabave će se provesti slanjem poziva za dostavu ponuda na najmanje 3 adrese  (tri) gospodarska subjekta te na Internet stranicama općine www.berek.hr</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lang w:eastAsia="hr-HR"/>
        </w:rPr>
        <w:br/>
      </w:r>
    </w:p>
    <w:p w:rsidR="0028260E" w:rsidRPr="0028260E" w:rsidRDefault="0028260E" w:rsidP="0028260E">
      <w:pPr>
        <w:spacing w:after="0" w:line="240" w:lineRule="auto"/>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 xml:space="preserve">                                                             </w:t>
      </w:r>
    </w:p>
    <w:p w:rsidR="0028260E" w:rsidRPr="0028260E" w:rsidRDefault="0028260E" w:rsidP="0028260E">
      <w:pPr>
        <w:spacing w:after="0" w:line="240" w:lineRule="auto"/>
        <w:rPr>
          <w:rFonts w:ascii="Times New Roman" w:eastAsia="Times New Roman" w:hAnsi="Times New Roman" w:cs="Times New Roman"/>
          <w:b/>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b/>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b/>
          <w:color w:val="000000"/>
          <w:sz w:val="24"/>
          <w:szCs w:val="24"/>
          <w:shd w:val="clear" w:color="auto" w:fill="FFFFFF"/>
          <w:lang w:eastAsia="hr-HR"/>
        </w:rPr>
      </w:pP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Članak 6.</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U Povjerenstvo za provedbu postupka jednostavne  nabave  imenuju se:</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A70A1D">
      <w:pPr>
        <w:numPr>
          <w:ilvl w:val="0"/>
          <w:numId w:val="13"/>
        </w:numPr>
        <w:spacing w:after="0" w:line="240" w:lineRule="auto"/>
        <w:rPr>
          <w:rFonts w:ascii="Times New Roman" w:eastAsia="Times New Roman" w:hAnsi="Times New Roman" w:cs="Times New Roman"/>
          <w:i/>
          <w:iCs/>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 xml:space="preserve">Mirela </w:t>
      </w:r>
      <w:proofErr w:type="spellStart"/>
      <w:r w:rsidRPr="0028260E">
        <w:rPr>
          <w:rFonts w:ascii="Times New Roman" w:eastAsia="Times New Roman" w:hAnsi="Times New Roman" w:cs="Times New Roman"/>
          <w:color w:val="000000"/>
          <w:sz w:val="24"/>
          <w:szCs w:val="24"/>
          <w:shd w:val="clear" w:color="auto" w:fill="FFFFFF"/>
          <w:lang w:eastAsia="hr-HR"/>
        </w:rPr>
        <w:t>Mavrin,voditeljica</w:t>
      </w:r>
      <w:proofErr w:type="spellEnd"/>
      <w:r w:rsidRPr="0028260E">
        <w:rPr>
          <w:rFonts w:ascii="Times New Roman" w:eastAsia="Times New Roman" w:hAnsi="Times New Roman" w:cs="Times New Roman"/>
          <w:color w:val="000000"/>
          <w:sz w:val="24"/>
          <w:szCs w:val="24"/>
          <w:shd w:val="clear" w:color="auto" w:fill="FFFFFF"/>
          <w:lang w:eastAsia="hr-HR"/>
        </w:rPr>
        <w:t xml:space="preserve"> povjerenstva</w:t>
      </w:r>
    </w:p>
    <w:p w:rsidR="0028260E" w:rsidRPr="0028260E" w:rsidRDefault="0028260E" w:rsidP="00A70A1D">
      <w:pPr>
        <w:numPr>
          <w:ilvl w:val="0"/>
          <w:numId w:val="13"/>
        </w:numPr>
        <w:spacing w:after="0" w:line="240" w:lineRule="auto"/>
        <w:rPr>
          <w:rFonts w:ascii="Times New Roman" w:eastAsia="Times New Roman" w:hAnsi="Times New Roman" w:cs="Times New Roman"/>
          <w:i/>
          <w:iCs/>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Sanela Kos, član</w:t>
      </w:r>
    </w:p>
    <w:p w:rsidR="0028260E" w:rsidRPr="0028260E" w:rsidRDefault="0028260E" w:rsidP="00A70A1D">
      <w:pPr>
        <w:numPr>
          <w:ilvl w:val="0"/>
          <w:numId w:val="13"/>
        </w:num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Biljana Šunjić, član</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Zadaci Povjerenstva su:</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otvara pristigle ponude</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provodi postupak pregleda i ocjene pristiglih ponuda</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 prema kriteriju odabira utvrđuje prijedlog Odluke o odabiru, odnosno prijedlog     </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obavlja i druge poslove potrebne za provedbu postupka</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Članovi Povjerenstva za svoj rad odgovorni su načelniku kao odgovornoj osobi naručitelja.</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p>
    <w:p w:rsidR="0028260E" w:rsidRPr="0028260E" w:rsidRDefault="0028260E" w:rsidP="0028260E">
      <w:pPr>
        <w:autoSpaceDE w:val="0"/>
        <w:autoSpaceDN w:val="0"/>
        <w:adjustRightInd w:val="0"/>
        <w:spacing w:after="0" w:line="240" w:lineRule="auto"/>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Stručne i tehničke poslove za Povjerenstvo u pripremi postupka, izradi dokumentacije za nadmetanje, dostavu i zaprimanje poziva za dostavu ponuda kao i druge poslove u svezi provedbe postupka po ovoj Odluci, obavljat će Jedinstveni upravni odjel Općine Berek.</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p>
    <w:p w:rsidR="0028260E" w:rsidRPr="0028260E" w:rsidRDefault="0028260E" w:rsidP="0028260E">
      <w:pPr>
        <w:autoSpaceDE w:val="0"/>
        <w:autoSpaceDN w:val="0"/>
        <w:adjustRightInd w:val="0"/>
        <w:spacing w:after="0" w:line="240" w:lineRule="auto"/>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Ova Odluka objavit će se na internetskoj adresi Općine Berek </w:t>
      </w:r>
      <w:hyperlink r:id="rId16" w:history="1">
        <w:r w:rsidRPr="0028260E">
          <w:rPr>
            <w:rFonts w:ascii="Times New Roman" w:eastAsia="Times New Roman" w:hAnsi="Times New Roman" w:cs="Times New Roman"/>
            <w:color w:val="0000FF"/>
            <w:sz w:val="24"/>
            <w:szCs w:val="24"/>
            <w:u w:val="single"/>
            <w:lang w:eastAsia="hr-HR"/>
          </w:rPr>
          <w:t>www.berek.hr</w:t>
        </w:r>
      </w:hyperlink>
      <w:r w:rsidRPr="0028260E">
        <w:rPr>
          <w:rFonts w:ascii="Times New Roman" w:eastAsia="Times New Roman" w:hAnsi="Times New Roman" w:cs="Times New Roman"/>
          <w:sz w:val="24"/>
          <w:szCs w:val="24"/>
          <w:lang w:eastAsia="hr-HR"/>
        </w:rPr>
        <w:t xml:space="preserve"> i oglasnoj ploči Općine Berek.</w:t>
      </w:r>
    </w:p>
    <w:p w:rsidR="0028260E" w:rsidRPr="0028260E" w:rsidRDefault="0028260E" w:rsidP="0028260E">
      <w:pPr>
        <w:autoSpaceDE w:val="0"/>
        <w:autoSpaceDN w:val="0"/>
        <w:adjustRightInd w:val="0"/>
        <w:spacing w:after="0" w:line="240" w:lineRule="auto"/>
        <w:ind w:left="360"/>
        <w:rPr>
          <w:rFonts w:ascii="Times New Roman" w:eastAsia="Times New Roman" w:hAnsi="Times New Roman" w:cs="Times New Roman"/>
          <w:sz w:val="24"/>
          <w:szCs w:val="24"/>
          <w:lang w:eastAsia="hr-HR"/>
        </w:rPr>
      </w:pPr>
    </w:p>
    <w:p w:rsidR="0028260E" w:rsidRPr="0028260E" w:rsidRDefault="0028260E" w:rsidP="0028260E">
      <w:pPr>
        <w:spacing w:after="0" w:line="240" w:lineRule="auto"/>
        <w:ind w:left="720"/>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ind w:left="360"/>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Članak 7.</w:t>
      </w: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Odgovorna osoba Naručitelja je općinski načelnik Mato Tonković.</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jc w:val="center"/>
        <w:rPr>
          <w:rFonts w:ascii="Times New Roman" w:eastAsia="Times New Roman" w:hAnsi="Times New Roman" w:cs="Times New Roman"/>
          <w:b/>
          <w:color w:val="000000"/>
          <w:sz w:val="24"/>
          <w:szCs w:val="24"/>
          <w:shd w:val="clear" w:color="auto" w:fill="FFFFFF"/>
          <w:lang w:eastAsia="hr-HR"/>
        </w:rPr>
      </w:pPr>
      <w:r w:rsidRPr="0028260E">
        <w:rPr>
          <w:rFonts w:ascii="Times New Roman" w:eastAsia="Times New Roman" w:hAnsi="Times New Roman" w:cs="Times New Roman"/>
          <w:b/>
          <w:color w:val="000000"/>
          <w:sz w:val="24"/>
          <w:szCs w:val="24"/>
          <w:shd w:val="clear" w:color="auto" w:fill="FFFFFF"/>
          <w:lang w:eastAsia="hr-HR"/>
        </w:rPr>
        <w:t>Članak 8.</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Ova Odluka stupa na snagu danom donošenja.</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jc w:val="right"/>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 xml:space="preserve">                                                                                 Općinski načelnik:</w:t>
      </w:r>
    </w:p>
    <w:p w:rsidR="0028260E" w:rsidRPr="0028260E" w:rsidRDefault="0028260E" w:rsidP="0028260E">
      <w:pPr>
        <w:spacing w:after="0" w:line="240" w:lineRule="auto"/>
        <w:jc w:val="right"/>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 xml:space="preserve">                                                                                Mato Tonković                                                            </w:t>
      </w: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p>
    <w:p w:rsidR="0028260E" w:rsidRPr="0028260E" w:rsidRDefault="0028260E" w:rsidP="0028260E">
      <w:pPr>
        <w:spacing w:after="0" w:line="240" w:lineRule="auto"/>
        <w:rPr>
          <w:rFonts w:ascii="Times New Roman" w:eastAsia="Times New Roman" w:hAnsi="Times New Roman" w:cs="Times New Roman"/>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Dostaviti:</w:t>
      </w:r>
    </w:p>
    <w:p w:rsidR="0028260E" w:rsidRPr="0028260E" w:rsidRDefault="0028260E" w:rsidP="00A70A1D">
      <w:pPr>
        <w:numPr>
          <w:ilvl w:val="0"/>
          <w:numId w:val="14"/>
        </w:numPr>
        <w:spacing w:after="0" w:line="240" w:lineRule="auto"/>
        <w:rPr>
          <w:rFonts w:ascii="Times New Roman" w:eastAsia="Times New Roman" w:hAnsi="Times New Roman" w:cs="Times New Roman"/>
          <w:i/>
          <w:iCs/>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Članovima Povjerenstva iz točke VI. ove Odluke</w:t>
      </w:r>
    </w:p>
    <w:p w:rsidR="0028260E" w:rsidRPr="0028260E" w:rsidRDefault="0028260E" w:rsidP="00A70A1D">
      <w:pPr>
        <w:numPr>
          <w:ilvl w:val="0"/>
          <w:numId w:val="14"/>
        </w:numPr>
        <w:spacing w:after="0" w:line="240" w:lineRule="auto"/>
        <w:rPr>
          <w:rFonts w:ascii="Times New Roman" w:eastAsia="Times New Roman" w:hAnsi="Times New Roman" w:cs="Times New Roman"/>
          <w:i/>
          <w:iCs/>
          <w:color w:val="000000"/>
          <w:sz w:val="24"/>
          <w:szCs w:val="24"/>
          <w:shd w:val="clear" w:color="auto" w:fill="FFFFFF"/>
          <w:lang w:eastAsia="hr-HR"/>
        </w:rPr>
      </w:pPr>
      <w:r w:rsidRPr="0028260E">
        <w:rPr>
          <w:rFonts w:ascii="Times New Roman" w:eastAsia="Times New Roman" w:hAnsi="Times New Roman" w:cs="Times New Roman"/>
          <w:color w:val="000000"/>
          <w:sz w:val="24"/>
          <w:szCs w:val="24"/>
          <w:shd w:val="clear" w:color="auto" w:fill="FFFFFF"/>
          <w:lang w:eastAsia="hr-HR"/>
        </w:rPr>
        <w:t>Pismohrana, ovdje</w:t>
      </w:r>
      <w:r w:rsidRPr="0028260E">
        <w:rPr>
          <w:rFonts w:ascii="Times New Roman" w:eastAsia="Times New Roman" w:hAnsi="Times New Roman" w:cs="Times New Roman"/>
          <w:b/>
          <w:color w:val="000000"/>
          <w:sz w:val="24"/>
          <w:szCs w:val="24"/>
          <w:lang w:eastAsia="hr-HR"/>
        </w:rPr>
        <w:br/>
      </w:r>
      <w:r w:rsidRPr="0028260E">
        <w:rPr>
          <w:rFonts w:ascii="Times New Roman" w:eastAsia="Times New Roman" w:hAnsi="Times New Roman" w:cs="Times New Roman"/>
          <w:color w:val="000000"/>
          <w:sz w:val="24"/>
          <w:szCs w:val="24"/>
          <w:lang w:eastAsia="hr-HR"/>
        </w:rPr>
        <w:br/>
      </w:r>
      <w:r w:rsidRPr="0028260E">
        <w:rPr>
          <w:rFonts w:ascii="Times New Roman" w:eastAsia="Times New Roman" w:hAnsi="Times New Roman" w:cs="Times New Roman"/>
          <w:color w:val="000000"/>
          <w:sz w:val="24"/>
          <w:szCs w:val="24"/>
          <w:lang w:eastAsia="hr-HR"/>
        </w:rPr>
        <w:br/>
      </w:r>
    </w:p>
    <w:p w:rsidR="0028260E" w:rsidRPr="0028260E" w:rsidRDefault="0028260E" w:rsidP="0028260E">
      <w:pPr>
        <w:spacing w:after="0" w:line="240" w:lineRule="auto"/>
        <w:ind w:left="7080"/>
        <w:rPr>
          <w:rFonts w:ascii="Times New Roman" w:eastAsia="Times New Roman" w:hAnsi="Times New Roman" w:cs="Times New Roman"/>
          <w:color w:val="000000"/>
          <w:sz w:val="24"/>
          <w:szCs w:val="24"/>
          <w:shd w:val="clear" w:color="auto" w:fill="FFFFFF"/>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tbl>
      <w:tblPr>
        <w:tblW w:w="9196" w:type="dxa"/>
        <w:tblInd w:w="107" w:type="dxa"/>
        <w:tblLayout w:type="fixed"/>
        <w:tblCellMar>
          <w:left w:w="107" w:type="dxa"/>
          <w:right w:w="107" w:type="dxa"/>
        </w:tblCellMar>
        <w:tblLook w:val="0000" w:firstRow="0" w:lastRow="0" w:firstColumn="0" w:lastColumn="0" w:noHBand="0" w:noVBand="0"/>
      </w:tblPr>
      <w:tblGrid>
        <w:gridCol w:w="5193"/>
        <w:gridCol w:w="4003"/>
      </w:tblGrid>
      <w:tr w:rsidR="0028260E" w:rsidRPr="0028260E" w:rsidTr="00112E17">
        <w:tc>
          <w:tcPr>
            <w:tcW w:w="519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hr-HR"/>
              </w:rPr>
            </w:pPr>
            <w:r w:rsidRPr="0028260E">
              <w:rPr>
                <w:rFonts w:ascii="Times New Roman" w:eastAsia="Times New Roman" w:hAnsi="Times New Roman" w:cs="Times New Roman"/>
                <w:noProof/>
                <w:sz w:val="20"/>
                <w:szCs w:val="24"/>
                <w:lang w:eastAsia="hr-HR"/>
              </w:rPr>
              <w:lastRenderedPageBreak/>
              <w:t xml:space="preserve">                                      </w:t>
            </w:r>
            <w:r w:rsidRPr="0028260E">
              <w:rPr>
                <w:rFonts w:ascii="Times New Roman" w:eastAsia="Times New Roman" w:hAnsi="Times New Roman" w:cs="Times New Roman"/>
                <w:noProof/>
                <w:sz w:val="20"/>
                <w:szCs w:val="24"/>
                <w:lang w:eastAsia="hr-HR"/>
              </w:rPr>
              <w:drawing>
                <wp:inline distT="0" distB="0" distL="0" distR="0">
                  <wp:extent cx="429260" cy="532765"/>
                  <wp:effectExtent l="0" t="0" r="889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2"/>
                <w:szCs w:val="24"/>
                <w:lang w:eastAsia="hr-HR"/>
              </w:rPr>
            </w:pPr>
          </w:p>
        </w:tc>
        <w:tc>
          <w:tcPr>
            <w:tcW w:w="400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tc>
      </w:tr>
      <w:tr w:rsidR="0028260E" w:rsidRPr="0028260E" w:rsidTr="00112E17">
        <w:tc>
          <w:tcPr>
            <w:tcW w:w="519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hr-HR"/>
              </w:rPr>
            </w:pPr>
            <w:r w:rsidRPr="0028260E">
              <w:rPr>
                <w:rFonts w:ascii="Times New Roman" w:eastAsia="Times New Roman" w:hAnsi="Times New Roman" w:cs="Times New Roman"/>
                <w:b/>
                <w:bCs/>
                <w:sz w:val="24"/>
                <w:szCs w:val="24"/>
                <w:lang w:eastAsia="hr-HR"/>
              </w:rPr>
              <w:t xml:space="preserve">                 REPUBLIKA HRVATSKA</w:t>
            </w:r>
          </w:p>
        </w:tc>
        <w:tc>
          <w:tcPr>
            <w:tcW w:w="400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tc>
      </w:tr>
      <w:tr w:rsidR="0028260E" w:rsidRPr="0028260E" w:rsidTr="00112E17">
        <w:tc>
          <w:tcPr>
            <w:tcW w:w="519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ind w:left="-107"/>
              <w:jc w:val="center"/>
              <w:textAlignment w:val="baseline"/>
              <w:rPr>
                <w:rFonts w:ascii="Times New Roman" w:eastAsia="Times New Roman" w:hAnsi="Times New Roman" w:cs="Times New Roman"/>
                <w:b/>
                <w:bCs/>
                <w:sz w:val="24"/>
                <w:szCs w:val="24"/>
                <w:lang w:eastAsia="hr-HR"/>
              </w:rPr>
            </w:pPr>
            <w:r w:rsidRPr="0028260E">
              <w:rPr>
                <w:rFonts w:ascii="Times New Roman" w:eastAsia="Times New Roman" w:hAnsi="Times New Roman" w:cs="Times New Roman"/>
                <w:b/>
                <w:bCs/>
                <w:sz w:val="24"/>
                <w:szCs w:val="24"/>
                <w:lang w:eastAsia="hr-HR"/>
              </w:rPr>
              <w:t>BJELOVARSKO-BILOGORSKA ŽUPANIJA</w:t>
            </w:r>
          </w:p>
        </w:tc>
        <w:tc>
          <w:tcPr>
            <w:tcW w:w="400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tc>
      </w:tr>
      <w:tr w:rsidR="0028260E" w:rsidRPr="0028260E" w:rsidTr="00112E17">
        <w:tc>
          <w:tcPr>
            <w:tcW w:w="519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hr-HR"/>
              </w:rPr>
            </w:pPr>
            <w:r w:rsidRPr="0028260E">
              <w:rPr>
                <w:rFonts w:ascii="Times New Roman" w:eastAsia="Times New Roman" w:hAnsi="Times New Roman" w:cs="Times New Roman"/>
                <w:b/>
                <w:bCs/>
                <w:sz w:val="24"/>
                <w:szCs w:val="24"/>
                <w:lang w:eastAsia="hr-HR"/>
              </w:rPr>
              <w:t xml:space="preserve">                OPĆINA BEREK</w:t>
            </w:r>
          </w:p>
        </w:tc>
        <w:tc>
          <w:tcPr>
            <w:tcW w:w="4003" w:type="dxa"/>
            <w:tcBorders>
              <w:top w:val="nil"/>
              <w:left w:val="nil"/>
              <w:bottom w:val="nil"/>
              <w:right w:val="nil"/>
            </w:tcBorders>
          </w:tcPr>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tc>
      </w:tr>
    </w:tbl>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 xml:space="preserve">                  OPĆINSKI NAČELNIK</w:t>
      </w:r>
    </w:p>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4"/>
          <w:szCs w:val="24"/>
          <w:lang w:eastAsia="hr-HR"/>
        </w:rPr>
      </w:pPr>
    </w:p>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KLASA: 402-01/18-01/05</w:t>
      </w:r>
    </w:p>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URBROJ: 2123/02-02-18-7</w:t>
      </w:r>
    </w:p>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Berek, 01.08.2018. godine</w:t>
      </w:r>
    </w:p>
    <w:p w:rsidR="0028260E" w:rsidRPr="0028260E" w:rsidRDefault="0028260E" w:rsidP="0028260E">
      <w:pPr>
        <w:overflowPunct w:val="0"/>
        <w:autoSpaceDE w:val="0"/>
        <w:autoSpaceDN w:val="0"/>
        <w:adjustRightInd w:val="0"/>
        <w:spacing w:after="0" w:line="240" w:lineRule="auto"/>
        <w:ind w:right="424"/>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Na temelju članka 48. Zakona o lokalnoj i područnoj (regionalnoj) samoupravi (Narodne novine, broj 33/01, 60/01, 129/05, 109/07, 125/08, 36/09, 150/11, 144/12, 19/13, 137/15), članka 4. Pravilnika o provedbi postupaka jednostavne nabave i članka 46. Statuta Općine Berek (Službeni glasnik broj 1/18), Općinski načelnik donosi</w:t>
      </w:r>
    </w:p>
    <w:p w:rsidR="0028260E" w:rsidRPr="0028260E" w:rsidRDefault="0028260E" w:rsidP="002826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ODLUKU</w:t>
      </w: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 xml:space="preserve">o osnivanju i imenovanju članova Povjerenstva za provođenje postupka </w:t>
      </w: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 xml:space="preserve">jednostavne nabave za adaptaciju društvenog doma u </w:t>
      </w:r>
      <w:proofErr w:type="spellStart"/>
      <w:r w:rsidRPr="0028260E">
        <w:rPr>
          <w:rFonts w:ascii="Times New Roman" w:eastAsia="Times New Roman" w:hAnsi="Times New Roman" w:cs="Times New Roman"/>
          <w:b/>
          <w:sz w:val="24"/>
          <w:szCs w:val="24"/>
          <w:lang w:eastAsia="hr-HR"/>
        </w:rPr>
        <w:t>Begovači</w:t>
      </w:r>
      <w:proofErr w:type="spellEnd"/>
      <w:r w:rsidRPr="0028260E">
        <w:rPr>
          <w:rFonts w:ascii="Times New Roman" w:eastAsia="Times New Roman" w:hAnsi="Times New Roman" w:cs="Times New Roman"/>
          <w:b/>
          <w:sz w:val="24"/>
          <w:szCs w:val="24"/>
          <w:lang w:eastAsia="hr-HR"/>
        </w:rPr>
        <w:t xml:space="preserve"> </w:t>
      </w: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Članak 1.</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Osniva se Povjerenstvo za provođenje postupka jednostavne nabave za adaptaciju društvenog doma u </w:t>
      </w:r>
      <w:proofErr w:type="spellStart"/>
      <w:r w:rsidRPr="0028260E">
        <w:rPr>
          <w:rFonts w:ascii="Times New Roman" w:eastAsia="Times New Roman" w:hAnsi="Times New Roman" w:cs="Times New Roman"/>
          <w:sz w:val="24"/>
          <w:szCs w:val="24"/>
          <w:lang w:eastAsia="hr-HR"/>
        </w:rPr>
        <w:t>Begovači</w:t>
      </w:r>
      <w:proofErr w:type="spellEnd"/>
      <w:r w:rsidRPr="0028260E">
        <w:rPr>
          <w:rFonts w:ascii="Times New Roman" w:eastAsia="Times New Roman" w:hAnsi="Times New Roman" w:cs="Times New Roman"/>
          <w:sz w:val="24"/>
          <w:szCs w:val="24"/>
          <w:lang w:eastAsia="hr-HR"/>
        </w:rPr>
        <w:t xml:space="preserve">  (u daljnjem tekstu: Povjerenstvo).</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U Povjerenstvo se imenuju:</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Mirela Mavrin, </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Sanela Kos,</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Biljana Šunjić.</w:t>
      </w:r>
    </w:p>
    <w:p w:rsidR="0028260E" w:rsidRPr="0028260E" w:rsidRDefault="0028260E" w:rsidP="0028260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Članak 2.</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Zadaće Povjerenstva su:</w:t>
      </w:r>
    </w:p>
    <w:p w:rsidR="0028260E" w:rsidRPr="0028260E" w:rsidRDefault="0028260E" w:rsidP="002826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priprema postupka nabave (dokumentacija, troškovnici i dr.)</w:t>
      </w:r>
    </w:p>
    <w:p w:rsidR="0028260E" w:rsidRPr="0028260E" w:rsidRDefault="0028260E" w:rsidP="002826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provedba postupka nabave (slanje i objava poziva za dostavu ponuda, otvaranje ponuda, pregled i ocjena ponuda, sastavljanje zapisnika o otvaranju i pregledu i ocjeni ponuda),</w:t>
      </w:r>
    </w:p>
    <w:p w:rsidR="0028260E" w:rsidRPr="0028260E" w:rsidRDefault="0028260E" w:rsidP="002826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prijedlog o načinu završetka postupka nabave (prijedlog za donošenje odluke o odabiru ili odluke o poništenju postupka javne nabave).</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Povjerenstvo je u svom radu dužno postupati sukladno propisima i pravilima struke i u interesu Općine Berek.</w:t>
      </w:r>
    </w:p>
    <w:p w:rsidR="0028260E" w:rsidRPr="0028260E" w:rsidRDefault="0028260E" w:rsidP="002826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28260E">
        <w:rPr>
          <w:rFonts w:ascii="Times New Roman" w:eastAsia="Times New Roman" w:hAnsi="Times New Roman" w:cs="Times New Roman"/>
          <w:b/>
          <w:sz w:val="24"/>
          <w:szCs w:val="24"/>
          <w:lang w:eastAsia="hr-HR"/>
        </w:rPr>
        <w:t>Članak 3.</w:t>
      </w:r>
    </w:p>
    <w:p w:rsidR="0028260E" w:rsidRPr="0028260E" w:rsidRDefault="0028260E" w:rsidP="0028260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Ova Odluka stupa na snagu danom donošenja, a objavit će se u „Službenom glasniku“ Općine Berek.</w:t>
      </w:r>
    </w:p>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rsidR="0028260E" w:rsidRPr="0028260E" w:rsidRDefault="0028260E" w:rsidP="002826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28260E" w:rsidRPr="0028260E" w:rsidRDefault="0028260E" w:rsidP="0028260E">
      <w:pPr>
        <w:overflowPunct w:val="0"/>
        <w:autoSpaceDE w:val="0"/>
        <w:autoSpaceDN w:val="0"/>
        <w:adjustRightInd w:val="0"/>
        <w:spacing w:after="0" w:line="276" w:lineRule="auto"/>
        <w:jc w:val="right"/>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                                                                                                         Općinski načelnik</w:t>
      </w:r>
    </w:p>
    <w:p w:rsidR="0028260E" w:rsidRPr="0028260E" w:rsidRDefault="0028260E" w:rsidP="0028260E">
      <w:pPr>
        <w:overflowPunct w:val="0"/>
        <w:autoSpaceDE w:val="0"/>
        <w:autoSpaceDN w:val="0"/>
        <w:adjustRightInd w:val="0"/>
        <w:spacing w:after="0" w:line="276" w:lineRule="auto"/>
        <w:jc w:val="right"/>
        <w:textAlignment w:val="baseline"/>
        <w:rPr>
          <w:rFonts w:ascii="Times New Roman" w:eastAsia="Times New Roman" w:hAnsi="Times New Roman" w:cs="Times New Roman"/>
          <w:sz w:val="24"/>
          <w:szCs w:val="24"/>
          <w:lang w:eastAsia="hr-HR"/>
        </w:rPr>
      </w:pPr>
      <w:r w:rsidRPr="0028260E">
        <w:rPr>
          <w:rFonts w:ascii="Times New Roman" w:eastAsia="Times New Roman" w:hAnsi="Times New Roman" w:cs="Times New Roman"/>
          <w:sz w:val="24"/>
          <w:szCs w:val="24"/>
          <w:lang w:eastAsia="hr-HR"/>
        </w:rPr>
        <w:t xml:space="preserve">                                                                                          Mato Tonković</w:t>
      </w:r>
    </w:p>
    <w:p w:rsidR="00E6486E" w:rsidRDefault="00E6486E"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Pr="00112E17" w:rsidRDefault="00112E17" w:rsidP="00112E17">
      <w:pPr>
        <w:suppressAutoHyphens/>
        <w:autoSpaceDN w:val="0"/>
        <w:spacing w:after="200" w:line="276" w:lineRule="auto"/>
        <w:ind w:firstLine="708"/>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lastRenderedPageBreak/>
        <w:t xml:space="preserve">Na temelju članka 4., članka 11. st.2. i članka 15., st. 2 Zakona o komunalnom gospodarstvu (Narodne novine br.26/03- pročišćeni tekst, 82/04, 178/4, 38/09, 79/09, 153/09, 49/11, 84/11, 144/12, 94/13, 153/13, 147/14 i36/15) i članka 3. i 4. Zakona o koncesijama (Narodne novine , br.143/12) i članka 32. Statuta  Općine  Berek  (Službeni  glasnik br.01/13) Općinsko vijeće Općine Berek na svojoj 20. sjednici  održanoj 15.10. 2016. godine  donijelo je </w:t>
      </w:r>
    </w:p>
    <w:p w:rsidR="00112E17" w:rsidRPr="00112E17" w:rsidRDefault="00112E17" w:rsidP="00112E17">
      <w:pPr>
        <w:suppressAutoHyphens/>
        <w:autoSpaceDN w:val="0"/>
        <w:spacing w:after="200" w:line="276" w:lineRule="auto"/>
        <w:textAlignment w:val="baseline"/>
        <w:rPr>
          <w:rFonts w:ascii="Times New Roman" w:eastAsia="Times New Roman" w:hAnsi="Times New Roman" w:cs="Times New Roman"/>
          <w:sz w:val="24"/>
          <w:szCs w:val="24"/>
          <w:lang w:eastAsia="hr-HR"/>
        </w:rPr>
      </w:pP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ODLUKU</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o izmjenama i dopunama Odluke o komunalnim djelatnostima</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b/>
          <w:sz w:val="24"/>
          <w:szCs w:val="24"/>
          <w:lang w:eastAsia="hr-HR"/>
        </w:rPr>
      </w:pP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b/>
          <w:sz w:val="24"/>
          <w:szCs w:val="24"/>
          <w:lang w:eastAsia="hr-HR"/>
        </w:rPr>
      </w:pPr>
    </w:p>
    <w:p w:rsidR="00112E17" w:rsidRPr="00112E17" w:rsidRDefault="00112E17" w:rsidP="00112E17">
      <w:pPr>
        <w:suppressAutoHyphens/>
        <w:autoSpaceDN w:val="0"/>
        <w:spacing w:after="0" w:line="240" w:lineRule="auto"/>
        <w:ind w:firstLine="708"/>
        <w:jc w:val="center"/>
        <w:textAlignment w:val="baseline"/>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Članak 1. </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U  Odluci o komunalnim djelatnostima na području Općine Berek  članka  4. mijenja se i glasi:</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ab/>
        <w:t>Komunalne djelatnosti na području  Općine Berek obavljaju :</w:t>
      </w:r>
    </w:p>
    <w:p w:rsidR="00112E17" w:rsidRPr="00112E17" w:rsidRDefault="00112E17" w:rsidP="00A70A1D">
      <w:pPr>
        <w:numPr>
          <w:ilvl w:val="0"/>
          <w:numId w:val="17"/>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Jedinstveni upravni odjel Općine Berek – namještenici, </w:t>
      </w:r>
    </w:p>
    <w:p w:rsidR="00112E17" w:rsidRPr="00112E17" w:rsidRDefault="00112E17" w:rsidP="00A70A1D">
      <w:pPr>
        <w:numPr>
          <w:ilvl w:val="0"/>
          <w:numId w:val="17"/>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Komunalac d.o.o. Garešnica i druga trgovačka društva u su/vlasništvu Općine  Berek</w:t>
      </w:r>
    </w:p>
    <w:p w:rsidR="00112E17" w:rsidRPr="00112E17" w:rsidRDefault="00112E17" w:rsidP="00A70A1D">
      <w:pPr>
        <w:numPr>
          <w:ilvl w:val="0"/>
          <w:numId w:val="17"/>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Pravne i fizičke osobe na temelju Ugovora o koncesiji,</w:t>
      </w:r>
    </w:p>
    <w:p w:rsidR="00112E17" w:rsidRPr="00112E17" w:rsidRDefault="00112E17" w:rsidP="00A70A1D">
      <w:pPr>
        <w:numPr>
          <w:ilvl w:val="0"/>
          <w:numId w:val="17"/>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Pravne i fizičke osobe na temelju Ugovora o povjeravanju  komunalnih poslova.</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p>
    <w:p w:rsidR="00112E17" w:rsidRPr="00112E17" w:rsidRDefault="00112E17" w:rsidP="00112E17">
      <w:pPr>
        <w:suppressAutoHyphens/>
        <w:autoSpaceDN w:val="0"/>
        <w:spacing w:after="0" w:line="240" w:lineRule="auto"/>
        <w:jc w:val="center"/>
        <w:textAlignment w:val="baseline"/>
        <w:rPr>
          <w:rFonts w:ascii="Calibri" w:eastAsia="Times New Roman" w:hAnsi="Calibri" w:cs="Times New Roman"/>
          <w:lang w:eastAsia="hr-HR"/>
        </w:rPr>
      </w:pPr>
      <w:r w:rsidRPr="00112E17">
        <w:rPr>
          <w:rFonts w:ascii="Calibri" w:eastAsia="Times New Roman" w:hAnsi="Calibri" w:cs="Times New Roman"/>
          <w:b/>
          <w:lang w:eastAsia="hr-HR"/>
        </w:rPr>
        <w:t xml:space="preserve">                 </w:t>
      </w:r>
      <w:r w:rsidRPr="00112E17">
        <w:rPr>
          <w:rFonts w:ascii="Times New Roman" w:eastAsia="Times New Roman" w:hAnsi="Times New Roman" w:cs="Times New Roman"/>
          <w:b/>
          <w:sz w:val="24"/>
          <w:szCs w:val="24"/>
          <w:lang w:eastAsia="hr-HR"/>
        </w:rPr>
        <w:t>Članak 2.</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ab/>
        <w:t>Članak 5. Odluke o komunalnim djelatnostima  na području Općine Berek (Službeni glasnik 01/11), mijenja se i glasi:</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ab/>
        <w:t>Trgovačko društvo/a u vlasništvu Općine Berek obavlja slijedeće komunalne djelatnosti na području Općine Berek :</w:t>
      </w:r>
    </w:p>
    <w:p w:rsidR="00112E17" w:rsidRPr="00112E17" w:rsidRDefault="00112E17" w:rsidP="00A70A1D">
      <w:pPr>
        <w:numPr>
          <w:ilvl w:val="0"/>
          <w:numId w:val="18"/>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Održavanje javnih površina </w:t>
      </w:r>
    </w:p>
    <w:p w:rsidR="00112E17" w:rsidRPr="00112E17" w:rsidRDefault="00112E17" w:rsidP="00A70A1D">
      <w:pPr>
        <w:numPr>
          <w:ilvl w:val="0"/>
          <w:numId w:val="18"/>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Održavanje groblja u dijelu  održavanja prostora i zgrada  za obavljanje i ispraćaje i sahrane pokojnika,</w:t>
      </w:r>
    </w:p>
    <w:p w:rsidR="00112E17" w:rsidRPr="00112E17" w:rsidRDefault="00112E17" w:rsidP="00A70A1D">
      <w:pPr>
        <w:numPr>
          <w:ilvl w:val="0"/>
          <w:numId w:val="18"/>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Održavanje nerazvrstanih cesta, </w:t>
      </w:r>
    </w:p>
    <w:p w:rsidR="00112E17" w:rsidRPr="00112E17" w:rsidRDefault="00112E17" w:rsidP="00A70A1D">
      <w:pPr>
        <w:numPr>
          <w:ilvl w:val="0"/>
          <w:numId w:val="18"/>
        </w:num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Obavljanje  poslova zimske službe </w:t>
      </w:r>
    </w:p>
    <w:p w:rsidR="00112E17" w:rsidRPr="00112E17" w:rsidRDefault="00112E17" w:rsidP="00112E17">
      <w:pPr>
        <w:suppressAutoHyphens/>
        <w:autoSpaceDN w:val="0"/>
        <w:spacing w:after="0" w:line="240" w:lineRule="auto"/>
        <w:ind w:left="360"/>
        <w:textAlignment w:val="baseline"/>
        <w:rPr>
          <w:rFonts w:ascii="Times New Roman" w:eastAsia="Times New Roman" w:hAnsi="Times New Roman" w:cs="Times New Roman"/>
          <w:sz w:val="24"/>
          <w:szCs w:val="24"/>
          <w:lang w:eastAsia="hr-HR"/>
        </w:rPr>
      </w:pP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               Članak 3.</w:t>
      </w:r>
    </w:p>
    <w:p w:rsidR="00112E17" w:rsidRPr="00112E17" w:rsidRDefault="00112E17" w:rsidP="00112E17">
      <w:pPr>
        <w:suppressAutoHyphens/>
        <w:autoSpaceDN w:val="0"/>
        <w:spacing w:after="200" w:line="276" w:lineRule="auto"/>
        <w:textAlignment w:val="baseline"/>
        <w:rPr>
          <w:rFonts w:ascii="Calibri" w:eastAsia="Times New Roman" w:hAnsi="Calibri" w:cs="Times New Roman"/>
          <w:lang w:eastAsia="hr-HR"/>
        </w:rPr>
      </w:pPr>
      <w:r w:rsidRPr="00112E17">
        <w:rPr>
          <w:rFonts w:ascii="Times New Roman" w:eastAsia="Times New Roman" w:hAnsi="Times New Roman" w:cs="Times New Roman"/>
          <w:b/>
          <w:sz w:val="24"/>
          <w:szCs w:val="24"/>
          <w:lang w:eastAsia="hr-HR"/>
        </w:rPr>
        <w:tab/>
      </w:r>
      <w:r w:rsidRPr="00112E17">
        <w:rPr>
          <w:rFonts w:ascii="Times New Roman" w:eastAsia="Times New Roman" w:hAnsi="Times New Roman" w:cs="Times New Roman"/>
          <w:sz w:val="24"/>
          <w:szCs w:val="24"/>
          <w:lang w:eastAsia="hr-HR"/>
        </w:rPr>
        <w:t>Ova odluka  stupa na snagu osmog dana od dana objave u Službenom glasniku Općine Berek.</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BJELOVARSKO-BILOGORSKA ŽUPANIJA</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OPĆINA BEREK</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OPĆINSKO VIJEĆE </w:t>
      </w:r>
    </w:p>
    <w:p w:rsidR="00112E17" w:rsidRPr="00112E17" w:rsidRDefault="00112E17" w:rsidP="00112E17">
      <w:pPr>
        <w:suppressAutoHyphens/>
        <w:autoSpaceDN w:val="0"/>
        <w:spacing w:after="0" w:line="240" w:lineRule="auto"/>
        <w:jc w:val="center"/>
        <w:textAlignment w:val="baseline"/>
        <w:rPr>
          <w:rFonts w:ascii="Times New Roman" w:eastAsia="Times New Roman" w:hAnsi="Times New Roman" w:cs="Times New Roman"/>
          <w:sz w:val="24"/>
          <w:szCs w:val="24"/>
          <w:lang w:eastAsia="hr-HR"/>
        </w:rPr>
      </w:pP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Klasa:363-01/16-01/2</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Urbroj:2123/02-01/16-1</w:t>
      </w:r>
    </w:p>
    <w:p w:rsidR="00112E17" w:rsidRPr="00112E17" w:rsidRDefault="00112E17" w:rsidP="00112E17">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Berek, 15.10.2016.                                                                                     PREDSJEDNIK:       </w:t>
      </w:r>
    </w:p>
    <w:p w:rsidR="00112E17" w:rsidRPr="00112E17" w:rsidRDefault="00112E17" w:rsidP="00112E17">
      <w:pPr>
        <w:suppressAutoHyphens/>
        <w:autoSpaceDN w:val="0"/>
        <w:spacing w:after="0" w:line="240" w:lineRule="auto"/>
        <w:textAlignment w:val="baseline"/>
        <w:rPr>
          <w:rFonts w:ascii="Calibri" w:eastAsia="Times New Roman" w:hAnsi="Calibri" w:cs="Times New Roman"/>
          <w:lang w:eastAsia="hr-HR"/>
        </w:rPr>
      </w:pPr>
      <w:r w:rsidRPr="00112E17">
        <w:rPr>
          <w:rFonts w:ascii="Times New Roman" w:eastAsia="Times New Roman" w:hAnsi="Times New Roman" w:cs="Times New Roman"/>
          <w:sz w:val="24"/>
          <w:szCs w:val="24"/>
          <w:lang w:eastAsia="hr-HR"/>
        </w:rPr>
        <w:t xml:space="preserve">                                                                                                                     Antun Dergić                              </w:t>
      </w: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112E17" w:rsidRPr="00112E17" w:rsidRDefault="00112E17" w:rsidP="00112E17">
      <w:pPr>
        <w:autoSpaceDE w:val="0"/>
        <w:autoSpaceDN w:val="0"/>
        <w:adjustRightInd w:val="0"/>
        <w:spacing w:after="0" w:line="240" w:lineRule="auto"/>
        <w:ind w:firstLine="60"/>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lastRenderedPageBreak/>
        <w:t xml:space="preserve">Na temelju članka 117. Zakona o socijalnoj skrbi (N.N. 157/13, 152/14, 99/15, 52/16 16/17 i 130/17) i članka 30. Statuta Općine Berek (Službeni glasnik br. 1/18.), Općinsko vijeće općine Berek na svojoj sjednici održanoj 30.kolovoza 2018. godine, donosi </w:t>
      </w: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112E17" w:rsidRPr="00112E17" w:rsidRDefault="00112E17" w:rsidP="00A70A1D">
      <w:pPr>
        <w:numPr>
          <w:ilvl w:val="0"/>
          <w:numId w:val="20"/>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bCs/>
          <w:color w:val="000000"/>
          <w:sz w:val="24"/>
          <w:szCs w:val="24"/>
          <w:lang w:eastAsia="hr-HR"/>
        </w:rPr>
        <w:t>IZMJENE I DOPUNE  PROGRAMA</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bCs/>
          <w:color w:val="000000"/>
          <w:sz w:val="24"/>
          <w:szCs w:val="24"/>
          <w:lang w:eastAsia="hr-HR"/>
        </w:rPr>
        <w:t>SOCIJALNIH POTREBA NA PODRUČJU</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bCs/>
          <w:color w:val="000000"/>
          <w:sz w:val="24"/>
          <w:szCs w:val="24"/>
          <w:lang w:eastAsia="hr-HR"/>
        </w:rPr>
        <w:t>OPĆINE BEREK ZA 2018. GODINU</w:t>
      </w: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b/>
          <w:bCs/>
          <w:color w:val="000000"/>
          <w:sz w:val="24"/>
          <w:szCs w:val="24"/>
          <w:lang w:eastAsia="hr-HR"/>
        </w:rPr>
      </w:pP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bCs/>
          <w:color w:val="000000"/>
          <w:sz w:val="24"/>
          <w:szCs w:val="24"/>
          <w:lang w:eastAsia="hr-HR"/>
        </w:rPr>
        <w:t>Članak 1.</w:t>
      </w:r>
    </w:p>
    <w:p w:rsidR="00112E17" w:rsidRPr="00112E17" w:rsidRDefault="00112E17" w:rsidP="00112E17">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 xml:space="preserve">Program rada iz područja socijalne skrbi općine Berek utemeljen je na Zakonu o socijalnoj skrbi, te usmjeren na provođenje tog Zakona u smislu načina obavljanja i financiranja djelatnosti socijalne skrbi, korisnika i prava korisnika socijalne skrbi. Sukladno odredbama članka 117. Zakona o socijalnoj skrbi, općine i gradovi su obvezni u svom Proračunu za potrebe socijalne skrbi osigurati sredstva kojima osiguravaju pomoć za podmirenje troškova stanovanja, kao i za ostvarenje prava utvrđenih propisima u većem opsegu, te za pružanje i drugih vrsta pomoći. </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bCs/>
          <w:color w:val="000000"/>
          <w:lang w:eastAsia="hr-HR"/>
        </w:rPr>
      </w:pPr>
    </w:p>
    <w:p w:rsidR="00112E17" w:rsidRPr="00112E17" w:rsidRDefault="00112E17" w:rsidP="00112E17">
      <w:pPr>
        <w:spacing w:after="0" w:line="240" w:lineRule="auto"/>
        <w:jc w:val="center"/>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Članak 2.</w:t>
      </w:r>
    </w:p>
    <w:p w:rsidR="00112E17" w:rsidRPr="00112E17" w:rsidRDefault="00112E17" w:rsidP="00112E17">
      <w:pPr>
        <w:spacing w:after="0" w:line="240" w:lineRule="auto"/>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ab/>
        <w:t xml:space="preserve">U proračunu Općine Berek za 2018. godinu  za ostvarivanje Programa socijalnih potreba  za 2018. godinu planirano je   </w:t>
      </w:r>
      <w:r w:rsidRPr="00112E17">
        <w:rPr>
          <w:rFonts w:ascii="Times New Roman" w:eastAsia="Times New Roman" w:hAnsi="Times New Roman" w:cs="Times New Roman"/>
          <w:b/>
          <w:sz w:val="24"/>
          <w:szCs w:val="24"/>
          <w:lang w:eastAsia="hr-HR"/>
        </w:rPr>
        <w:t>285.000,00</w:t>
      </w:r>
      <w:r w:rsidRPr="00112E17">
        <w:rPr>
          <w:rFonts w:ascii="Times New Roman" w:eastAsia="Times New Roman" w:hAnsi="Times New Roman" w:cs="Times New Roman"/>
          <w:sz w:val="24"/>
          <w:szCs w:val="24"/>
          <w:lang w:eastAsia="hr-HR"/>
        </w:rPr>
        <w:t xml:space="preserve"> kuna.</w:t>
      </w:r>
    </w:p>
    <w:p w:rsidR="00112E17" w:rsidRPr="00112E17" w:rsidRDefault="00112E17" w:rsidP="00112E17">
      <w:pPr>
        <w:spacing w:after="0" w:line="240" w:lineRule="auto"/>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w:t>
      </w:r>
      <w:r w:rsidRPr="00112E17">
        <w:rPr>
          <w:rFonts w:ascii="Times New Roman" w:eastAsia="Times New Roman" w:hAnsi="Times New Roman" w:cs="Times New Roman"/>
          <w:sz w:val="24"/>
          <w:szCs w:val="24"/>
          <w:lang w:eastAsia="hr-HR"/>
        </w:rPr>
        <w:tab/>
        <w:t>Za navedeni program  sredstva se planiraju od :</w:t>
      </w:r>
    </w:p>
    <w:p w:rsidR="00112E17" w:rsidRPr="00112E17" w:rsidRDefault="00112E17" w:rsidP="00A70A1D">
      <w:pPr>
        <w:numPr>
          <w:ilvl w:val="0"/>
          <w:numId w:val="22"/>
        </w:numPr>
        <w:spacing w:after="0" w:line="240" w:lineRule="auto"/>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Prihoda od poreza i prireza na dohodak ………………….  245.000,00 kn</w:t>
      </w:r>
    </w:p>
    <w:p w:rsidR="00112E17" w:rsidRPr="00112E17" w:rsidRDefault="00112E17" w:rsidP="00A70A1D">
      <w:pPr>
        <w:numPr>
          <w:ilvl w:val="0"/>
          <w:numId w:val="22"/>
        </w:numPr>
        <w:spacing w:after="0" w:line="240" w:lineRule="auto"/>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Pomoći od BBŽ za ogrjev………………………………….  40.000,00 kn </w:t>
      </w:r>
    </w:p>
    <w:p w:rsidR="00112E17" w:rsidRPr="00112E17" w:rsidRDefault="00112E17" w:rsidP="00112E17">
      <w:pPr>
        <w:spacing w:after="0" w:line="240" w:lineRule="auto"/>
        <w:jc w:val="center"/>
        <w:rPr>
          <w:rFonts w:ascii="Times New Roman" w:eastAsia="Times New Roman" w:hAnsi="Times New Roman" w:cs="Times New Roman"/>
          <w:sz w:val="24"/>
          <w:szCs w:val="24"/>
          <w:lang w:eastAsia="hr-HR"/>
        </w:rPr>
      </w:pPr>
    </w:p>
    <w:p w:rsidR="00112E17" w:rsidRPr="00112E17" w:rsidRDefault="00112E17" w:rsidP="00112E17">
      <w:pPr>
        <w:spacing w:after="0" w:line="240" w:lineRule="auto"/>
        <w:jc w:val="center"/>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Članak 3.</w:t>
      </w:r>
    </w:p>
    <w:p w:rsidR="00112E17" w:rsidRPr="00112E17" w:rsidRDefault="00112E17" w:rsidP="00112E17">
      <w:pPr>
        <w:spacing w:after="0" w:line="240" w:lineRule="auto"/>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b/>
          <w:sz w:val="24"/>
          <w:szCs w:val="24"/>
          <w:lang w:eastAsia="hr-HR"/>
        </w:rPr>
        <w:tab/>
      </w:r>
      <w:r w:rsidRPr="00112E17">
        <w:rPr>
          <w:rFonts w:ascii="Times New Roman" w:eastAsia="Times New Roman" w:hAnsi="Times New Roman" w:cs="Times New Roman"/>
          <w:sz w:val="24"/>
          <w:szCs w:val="24"/>
          <w:lang w:eastAsia="hr-HR"/>
        </w:rPr>
        <w:t>Sredstva iz članka 2. ovog programa  planiraju se  za slijedeće aktivnosti socijalne zaštite:</w:t>
      </w:r>
    </w:p>
    <w:p w:rsidR="00112E17" w:rsidRPr="00112E17" w:rsidRDefault="00112E17" w:rsidP="00A70A1D">
      <w:pPr>
        <w:numPr>
          <w:ilvl w:val="0"/>
          <w:numId w:val="21"/>
        </w:numPr>
        <w:spacing w:after="0" w:line="240" w:lineRule="auto"/>
        <w:jc w:val="both"/>
        <w:rPr>
          <w:rFonts w:ascii="Times New Roman" w:eastAsia="Times New Roman" w:hAnsi="Times New Roman" w:cs="Times New Roman"/>
          <w:b/>
          <w:sz w:val="24"/>
          <w:szCs w:val="24"/>
          <w:u w:val="single"/>
          <w:lang w:eastAsia="hr-HR"/>
        </w:rPr>
      </w:pPr>
      <w:r w:rsidRPr="00112E17">
        <w:rPr>
          <w:rFonts w:ascii="Times New Roman" w:eastAsia="Times New Roman" w:hAnsi="Times New Roman" w:cs="Times New Roman"/>
          <w:b/>
          <w:sz w:val="24"/>
          <w:szCs w:val="24"/>
          <w:u w:val="single"/>
          <w:lang w:eastAsia="hr-HR"/>
        </w:rPr>
        <w:t>Naknade građanima i kućanstvima u novcu                                        194.000,00 kn</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Podmirenje troškova stanovanja – zakonska obveza                30.000,00 kn</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 troškovi stanovanja odnose se na  plaćanje najamnine, komunalne naknade, električne energije,  plina , vode , odvodnje i drugih troškova  u skladu za zakonskim propisima.</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Pravni temelj: Zakon o socijalnoj skrbi i Odluka o socijalnoj skrbi Općine Berek.</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Naknada za ogrjev  socijalno ugroženih                                    40.000,00 kn</w:t>
      </w:r>
    </w:p>
    <w:p w:rsidR="00112E17" w:rsidRPr="00112E17" w:rsidRDefault="00112E17" w:rsidP="00112E17">
      <w:pPr>
        <w:tabs>
          <w:tab w:val="num" w:pos="360"/>
        </w:tabs>
        <w:spacing w:after="0" w:line="240" w:lineRule="auto"/>
        <w:ind w:left="708"/>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naknada za ogrjev socijalno ugroženih  isplaćuje na temelju popisa dostavljenog od nadležnog Centra za socijalnu skrb, samcu ili obiteljima  koji se griju na drva. Isplaćuje se  jednom godišnje  temeljem odluke  nadležnog upravnog odjela  Bjelovarsko-bilogorske županije.</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Pravni temelj: Zakon o socijalnoj skrbi i Odluka o socijalnoj skrbi Općine Berek.</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Ostalo – jednokratne novčane pomoći                                        30.000,00 kn     </w:t>
      </w:r>
    </w:p>
    <w:p w:rsidR="00112E17" w:rsidRPr="00112E17" w:rsidRDefault="00112E17" w:rsidP="00A70A1D">
      <w:pPr>
        <w:numPr>
          <w:ilvl w:val="0"/>
          <w:numId w:val="19"/>
        </w:numPr>
        <w:spacing w:after="0" w:line="240" w:lineRule="auto"/>
        <w:rPr>
          <w:rFonts w:ascii="Times New Roman" w:eastAsia="Times New Roman" w:hAnsi="Times New Roman" w:cs="Times New Roman"/>
          <w:sz w:val="24"/>
          <w:szCs w:val="24"/>
          <w:lang w:val="en-US" w:eastAsia="hr-HR"/>
        </w:rPr>
      </w:pPr>
      <w:r w:rsidRPr="00112E17">
        <w:rPr>
          <w:rFonts w:ascii="Times New Roman" w:eastAsia="Times New Roman" w:hAnsi="Times New Roman" w:cs="Times New Roman"/>
          <w:sz w:val="24"/>
          <w:szCs w:val="24"/>
          <w:lang w:eastAsia="hr-HR"/>
        </w:rPr>
        <w:t xml:space="preserve">     Opis programa: jednokratne novčane pomoći odobravaju se socijalno ugroženim                                   obiteljima ili samcima koji zbog posebnih okolnosti (bolest, smrt člana obitelji, poboljšanje uvjeta stanovanja, priključenje na vodovod, struju  i </w:t>
      </w:r>
      <w:proofErr w:type="spellStart"/>
      <w:r w:rsidRPr="00112E17">
        <w:rPr>
          <w:rFonts w:ascii="Times New Roman" w:eastAsia="Times New Roman" w:hAnsi="Times New Roman" w:cs="Times New Roman"/>
          <w:sz w:val="24"/>
          <w:szCs w:val="24"/>
          <w:lang w:eastAsia="hr-HR"/>
        </w:rPr>
        <w:t>sl</w:t>
      </w:r>
      <w:proofErr w:type="spellEnd"/>
      <w:r w:rsidRPr="00112E17">
        <w:rPr>
          <w:rFonts w:ascii="Times New Roman" w:eastAsia="Times New Roman" w:hAnsi="Times New Roman" w:cs="Times New Roman"/>
          <w:sz w:val="24"/>
          <w:szCs w:val="24"/>
          <w:lang w:eastAsia="hr-HR"/>
        </w:rPr>
        <w:t>, štete od požara i dr.) dođu u teške materijalne prilike.</w:t>
      </w:r>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Ostale</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pomoći</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obiteljima</w:t>
      </w:r>
      <w:proofErr w:type="spellEnd"/>
      <w:r w:rsidRPr="00112E17">
        <w:rPr>
          <w:rFonts w:ascii="Times New Roman" w:eastAsia="Times New Roman" w:hAnsi="Times New Roman" w:cs="Times New Roman"/>
          <w:sz w:val="24"/>
          <w:szCs w:val="24"/>
          <w:lang w:val="en-US" w:eastAsia="hr-HR"/>
        </w:rPr>
        <w:t xml:space="preserve">,   za </w:t>
      </w:r>
      <w:proofErr w:type="spellStart"/>
      <w:r w:rsidRPr="00112E17">
        <w:rPr>
          <w:rFonts w:ascii="Times New Roman" w:eastAsia="Times New Roman" w:hAnsi="Times New Roman" w:cs="Times New Roman"/>
          <w:sz w:val="24"/>
          <w:szCs w:val="24"/>
          <w:lang w:val="en-US" w:eastAsia="hr-HR"/>
        </w:rPr>
        <w:t>obitelji</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staračke</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samačke</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i</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težeg</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materijalnog</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stanja</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pomoć</w:t>
      </w:r>
      <w:proofErr w:type="spellEnd"/>
      <w:r w:rsidRPr="00112E17">
        <w:rPr>
          <w:rFonts w:ascii="Times New Roman" w:eastAsia="Times New Roman" w:hAnsi="Times New Roman" w:cs="Times New Roman"/>
          <w:sz w:val="24"/>
          <w:szCs w:val="24"/>
          <w:lang w:val="en-US" w:eastAsia="hr-HR"/>
        </w:rPr>
        <w:t xml:space="preserve"> u </w:t>
      </w:r>
      <w:proofErr w:type="spellStart"/>
      <w:r w:rsidRPr="00112E17">
        <w:rPr>
          <w:rFonts w:ascii="Times New Roman" w:eastAsia="Times New Roman" w:hAnsi="Times New Roman" w:cs="Times New Roman"/>
          <w:sz w:val="24"/>
          <w:szCs w:val="24"/>
          <w:lang w:val="en-US" w:eastAsia="hr-HR"/>
        </w:rPr>
        <w:t>vidu</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osnovnih</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prehramebnih</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namirnica</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pelena</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higijenskih</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potrepština</w:t>
      </w:r>
      <w:proofErr w:type="spellEnd"/>
      <w:r w:rsidRPr="00112E17">
        <w:rPr>
          <w:rFonts w:ascii="Times New Roman" w:eastAsia="Times New Roman" w:hAnsi="Times New Roman" w:cs="Times New Roman"/>
          <w:sz w:val="24"/>
          <w:szCs w:val="24"/>
          <w:lang w:val="en-US" w:eastAsia="hr-HR"/>
        </w:rPr>
        <w:t xml:space="preserve">  </w:t>
      </w:r>
      <w:proofErr w:type="spellStart"/>
      <w:r w:rsidRPr="00112E17">
        <w:rPr>
          <w:rFonts w:ascii="Times New Roman" w:eastAsia="Times New Roman" w:hAnsi="Times New Roman" w:cs="Times New Roman"/>
          <w:sz w:val="24"/>
          <w:szCs w:val="24"/>
          <w:lang w:val="en-US" w:eastAsia="hr-HR"/>
        </w:rPr>
        <w:t>i</w:t>
      </w:r>
      <w:proofErr w:type="spellEnd"/>
      <w:r w:rsidRPr="00112E17">
        <w:rPr>
          <w:rFonts w:ascii="Times New Roman" w:eastAsia="Times New Roman" w:hAnsi="Times New Roman" w:cs="Times New Roman"/>
          <w:sz w:val="24"/>
          <w:szCs w:val="24"/>
          <w:lang w:val="en-US" w:eastAsia="hr-HR"/>
        </w:rPr>
        <w:t xml:space="preserve"> sl.</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Pravni temelj: Odluka o socijalnoj skrbi Općine Berek.</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Podmirenje pogrebnih troškova                                                    8.000,00 kn </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za financiranje najnužnijih pogrebnih troškova  za osobe za  kojima Centar za  socijalnu skrb nije dužan iste snositi, ako umrli nije prije smrti osigurao sredstva za podmirenje tih  troškova, te ako ne postoje osobe koje  bi za njih   snosile troškove sahrane .</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Pravni temelj: Odluka o socijalnoj skrbi Općine Berek.</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Naknada za novorođeno dijete u obitelji                                     20.000,00 kn </w:t>
      </w:r>
    </w:p>
    <w:p w:rsidR="00112E17" w:rsidRPr="00112E17" w:rsidRDefault="00112E17" w:rsidP="00112E17">
      <w:pPr>
        <w:spacing w:after="0" w:line="240" w:lineRule="auto"/>
        <w:ind w:left="708"/>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Naknada za novorođeno dijete u obitelji, podnositeljima zahtjeva na njihove tekuće   račune, štedne knjižice i/ili gotovini  na temelju pravovaljane dokumentacije sukladno općinskog odluci.</w:t>
      </w:r>
    </w:p>
    <w:p w:rsidR="00112E17" w:rsidRPr="00112E17" w:rsidRDefault="00112E17" w:rsidP="00112E17">
      <w:pPr>
        <w:spacing w:after="0" w:line="240" w:lineRule="auto"/>
        <w:ind w:left="708"/>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Pravni temelj: Odluka o  socijalnoj skrbi Općine Berek i Odluka o jednokratnoj pomoći za novorođenu djecu u 2018. godini Općine Berek.</w:t>
      </w:r>
    </w:p>
    <w:p w:rsidR="00112E17" w:rsidRPr="00112E17" w:rsidRDefault="00112E17" w:rsidP="00112E17">
      <w:pPr>
        <w:spacing w:after="0" w:line="240" w:lineRule="auto"/>
        <w:ind w:left="708"/>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Školska kuhinja                                                                               5.000,00 kn</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Opis programa: pravo na besplatnu  prehranu  u školskoj kuhinji za sve polaznike male škole sa područja Općine Berek. </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Pravni temelj:</w:t>
      </w:r>
      <w:r w:rsidRPr="00112E17">
        <w:rPr>
          <w:rFonts w:ascii="Times New Roman" w:eastAsia="Times New Roman" w:hAnsi="Times New Roman" w:cs="Times New Roman"/>
          <w:b/>
          <w:sz w:val="24"/>
          <w:szCs w:val="24"/>
          <w:lang w:eastAsia="hr-HR"/>
        </w:rPr>
        <w:t xml:space="preserve"> </w:t>
      </w:r>
      <w:r w:rsidRPr="00112E17">
        <w:rPr>
          <w:rFonts w:ascii="Times New Roman" w:eastAsia="Times New Roman" w:hAnsi="Times New Roman" w:cs="Times New Roman"/>
          <w:sz w:val="24"/>
          <w:szCs w:val="24"/>
          <w:lang w:eastAsia="hr-HR"/>
        </w:rPr>
        <w:t>Odluka o financiranju prehrane polaznika   male škole .</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Subvencioniranje srednjoškolaca i studenata                            60.000,00 kn</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Za sve učenike srednjih škola koji imaju prebivalište na području na Općine Berek , Općina će u iznosu od 150,00 kn  mjesečno subvencionirati  prijevoz  učenika.</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Općina Berek subvencionirati će redovne studente koji imaju prebivalište na području Općine Berek u jednokratnom  godišnjem iznosu od 1.500,00 kn.  Isplata po ovoj osnovi izvršiti će se  povodom  Dana općine – 29.rujna , na svečanoj sjednici Općinskog vijeća.</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Pravni temelj: Odluka o socijalnoj skrbi Općine Berek, Odluka o isplati bespovratne potpore za redovite srednjoškolce za školsku godinu 2018/2019, Odluka o izmjenama i dopunama Odluke o isplati bespovratne potpore za studente  za akademsku godinu 2018/2019.</w:t>
      </w:r>
    </w:p>
    <w:p w:rsidR="00112E17" w:rsidRPr="00112E17" w:rsidRDefault="00112E17" w:rsidP="00112E17">
      <w:pPr>
        <w:spacing w:after="0" w:line="240" w:lineRule="auto"/>
        <w:ind w:left="720"/>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w:t>
      </w:r>
    </w:p>
    <w:p w:rsidR="00112E17" w:rsidRPr="00112E17" w:rsidRDefault="00112E17" w:rsidP="00A70A1D">
      <w:pPr>
        <w:numPr>
          <w:ilvl w:val="0"/>
          <w:numId w:val="21"/>
        </w:numPr>
        <w:spacing w:after="0" w:line="240" w:lineRule="auto"/>
        <w:jc w:val="both"/>
        <w:rPr>
          <w:rFonts w:ascii="Times New Roman" w:eastAsia="Times New Roman" w:hAnsi="Times New Roman" w:cs="Times New Roman"/>
          <w:b/>
          <w:sz w:val="24"/>
          <w:szCs w:val="24"/>
          <w:u w:val="single"/>
          <w:lang w:eastAsia="hr-HR"/>
        </w:rPr>
      </w:pPr>
      <w:r w:rsidRPr="00112E17">
        <w:rPr>
          <w:rFonts w:ascii="Times New Roman" w:eastAsia="Times New Roman" w:hAnsi="Times New Roman" w:cs="Times New Roman"/>
          <w:b/>
          <w:sz w:val="24"/>
          <w:szCs w:val="24"/>
          <w:u w:val="single"/>
          <w:lang w:eastAsia="hr-HR"/>
        </w:rPr>
        <w:t>Naknade građanima i kućanstvima u naravi                                        50. 000,00 kn</w:t>
      </w:r>
    </w:p>
    <w:p w:rsidR="00112E17" w:rsidRPr="00112E17" w:rsidRDefault="00112E17" w:rsidP="00112E17">
      <w:pPr>
        <w:spacing w:after="0" w:line="240" w:lineRule="auto"/>
        <w:jc w:val="both"/>
        <w:rPr>
          <w:rFonts w:ascii="Times New Roman" w:eastAsia="Times New Roman" w:hAnsi="Times New Roman" w:cs="Times New Roman"/>
          <w:b/>
          <w:sz w:val="24"/>
          <w:szCs w:val="24"/>
          <w:u w:val="single"/>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Prigodno darivanje-podjela poklon paketa  </w:t>
      </w:r>
    </w:p>
    <w:p w:rsidR="00112E17" w:rsidRPr="00112E17" w:rsidRDefault="00112E17" w:rsidP="00112E17">
      <w:pPr>
        <w:spacing w:after="0" w:line="240" w:lineRule="auto"/>
        <w:ind w:left="720"/>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za vjerske blagdane (Božić i Uskrs)                                                         12.000,00 kn</w:t>
      </w:r>
    </w:p>
    <w:p w:rsidR="00112E17" w:rsidRPr="00112E17" w:rsidRDefault="00112E17" w:rsidP="00112E17">
      <w:pPr>
        <w:spacing w:after="0" w:line="240" w:lineRule="auto"/>
        <w:ind w:left="709"/>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Prigodno darivanje staračkih i samačkih obitelji poklon paketima u vrijednosti  do 100,00 kn, povodom  Božićnih i Uskrsnih blagdana.</w:t>
      </w:r>
    </w:p>
    <w:p w:rsidR="00112E17" w:rsidRPr="00112E17" w:rsidRDefault="00112E17" w:rsidP="00112E17">
      <w:pPr>
        <w:spacing w:after="0" w:line="240" w:lineRule="auto"/>
        <w:ind w:firstLine="709"/>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Pravni temelj: Odluka o socijalnoj skrbi Općine Berek.</w:t>
      </w:r>
    </w:p>
    <w:p w:rsidR="00112E17" w:rsidRPr="00112E17" w:rsidRDefault="00112E17" w:rsidP="00112E17">
      <w:pPr>
        <w:spacing w:after="0" w:line="240" w:lineRule="auto"/>
        <w:ind w:firstLine="709"/>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Subvencioniranje odvoza smeća                                                   16.000,00 kn </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Opis programa: Osobama starijima od 65 godina koji žive u jednočlanim ili dvočlanim domaćinstvima  Općina Berek, subvencionira  odvoz smeća  iznosom od 20,00 kn mjesečno.</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Pravni temelj: Odluka o subvencioniranju naknade za odvoz smeća. </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p>
    <w:p w:rsidR="00112E17" w:rsidRPr="00112E17" w:rsidRDefault="00112E17" w:rsidP="00A70A1D">
      <w:pPr>
        <w:numPr>
          <w:ilvl w:val="1"/>
          <w:numId w:val="21"/>
        </w:numPr>
        <w:spacing w:after="0" w:line="240" w:lineRule="auto"/>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Oslobađanje od plaćanja komunalne naknade                            6.000,00 kn  </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Opis programa: Sukladno odluci o komunalnoj naknadi  od plaćanja komunalne naknade mogu biti oslobođene osobe koje udovoljavaju  uvjetima iz članka 10. </w:t>
      </w:r>
    </w:p>
    <w:p w:rsidR="00112E17" w:rsidRPr="00112E17" w:rsidRDefault="00112E17" w:rsidP="00112E17">
      <w:pPr>
        <w:spacing w:after="0" w:line="240" w:lineRule="auto"/>
        <w:ind w:firstLine="709"/>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lastRenderedPageBreak/>
        <w:t>Pravni temelj: Odluka o socijalnoj skrbi Općine Berek.</w:t>
      </w:r>
    </w:p>
    <w:p w:rsidR="00112E17" w:rsidRPr="00112E17" w:rsidRDefault="00112E17" w:rsidP="00112E17">
      <w:pPr>
        <w:spacing w:after="0" w:line="240" w:lineRule="auto"/>
        <w:ind w:left="720"/>
        <w:jc w:val="both"/>
        <w:rPr>
          <w:rFonts w:ascii="Times New Roman" w:eastAsia="Times New Roman" w:hAnsi="Times New Roman" w:cs="Times New Roman"/>
          <w:b/>
          <w:sz w:val="24"/>
          <w:szCs w:val="24"/>
          <w:lang w:eastAsia="hr-HR"/>
        </w:rPr>
      </w:pPr>
    </w:p>
    <w:p w:rsidR="00112E17" w:rsidRPr="00112E17" w:rsidRDefault="00112E17" w:rsidP="00112E17">
      <w:pPr>
        <w:spacing w:after="0" w:line="240" w:lineRule="auto"/>
        <w:ind w:left="720"/>
        <w:jc w:val="both"/>
        <w:rPr>
          <w:rFonts w:ascii="Times New Roman" w:eastAsia="Times New Roman" w:hAnsi="Times New Roman" w:cs="Times New Roman"/>
          <w:b/>
          <w:sz w:val="24"/>
          <w:szCs w:val="24"/>
          <w:lang w:eastAsia="hr-HR"/>
        </w:rPr>
      </w:pPr>
      <w:r w:rsidRPr="00112E17">
        <w:rPr>
          <w:rFonts w:ascii="Times New Roman" w:eastAsia="Times New Roman" w:hAnsi="Times New Roman" w:cs="Times New Roman"/>
          <w:b/>
          <w:sz w:val="24"/>
          <w:szCs w:val="24"/>
          <w:lang w:eastAsia="hr-HR"/>
        </w:rPr>
        <w:t xml:space="preserve">2.4.  Sufinanciranje pribora i opreme za osnovnoškolce                       16.000,00 kn  </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Opis </w:t>
      </w:r>
      <w:proofErr w:type="spellStart"/>
      <w:r w:rsidRPr="00112E17">
        <w:rPr>
          <w:rFonts w:ascii="Times New Roman" w:eastAsia="Times New Roman" w:hAnsi="Times New Roman" w:cs="Times New Roman"/>
          <w:sz w:val="24"/>
          <w:szCs w:val="24"/>
          <w:lang w:eastAsia="hr-HR"/>
        </w:rPr>
        <w:t>programa:Općina</w:t>
      </w:r>
      <w:proofErr w:type="spellEnd"/>
      <w:r w:rsidRPr="00112E17">
        <w:rPr>
          <w:rFonts w:ascii="Times New Roman" w:eastAsia="Times New Roman" w:hAnsi="Times New Roman" w:cs="Times New Roman"/>
          <w:sz w:val="24"/>
          <w:szCs w:val="24"/>
          <w:lang w:eastAsia="hr-HR"/>
        </w:rPr>
        <w:t xml:space="preserve"> Berek  za sve polaznike  osnovne škole sa područja Općine Berek  sufinancirati će nabavku pribora i opreme za učenike.</w:t>
      </w:r>
    </w:p>
    <w:p w:rsidR="00112E17" w:rsidRPr="00112E17" w:rsidRDefault="00112E17" w:rsidP="00112E17">
      <w:pPr>
        <w:spacing w:after="0" w:line="240" w:lineRule="auto"/>
        <w:ind w:left="720"/>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Nabavka pribora odnosi se za  kupnju likovnih mapa za sve učenika. Nabavka opreme odnosi se na nabavku papuča-</w:t>
      </w:r>
      <w:proofErr w:type="spellStart"/>
      <w:r w:rsidRPr="00112E17">
        <w:rPr>
          <w:rFonts w:ascii="Times New Roman" w:eastAsia="Times New Roman" w:hAnsi="Times New Roman" w:cs="Times New Roman"/>
          <w:sz w:val="24"/>
          <w:szCs w:val="24"/>
          <w:lang w:eastAsia="hr-HR"/>
        </w:rPr>
        <w:t>startasica</w:t>
      </w:r>
      <w:proofErr w:type="spellEnd"/>
      <w:r w:rsidRPr="00112E17">
        <w:rPr>
          <w:rFonts w:ascii="Times New Roman" w:eastAsia="Times New Roman" w:hAnsi="Times New Roman" w:cs="Times New Roman"/>
          <w:sz w:val="24"/>
          <w:szCs w:val="24"/>
          <w:lang w:eastAsia="hr-HR"/>
        </w:rPr>
        <w:t>.</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Pravni temelj:  Odluka o socijalnoj skrbi Općine Berek.</w:t>
      </w:r>
    </w:p>
    <w:p w:rsidR="00112E17" w:rsidRPr="00112E17" w:rsidRDefault="00112E17" w:rsidP="00112E17">
      <w:pPr>
        <w:spacing w:after="0" w:line="240" w:lineRule="auto"/>
        <w:ind w:hanging="426"/>
        <w:jc w:val="both"/>
        <w:rPr>
          <w:rFonts w:ascii="Times New Roman" w:eastAsia="Times New Roman" w:hAnsi="Times New Roman" w:cs="Times New Roman"/>
          <w:sz w:val="24"/>
          <w:szCs w:val="24"/>
          <w:lang w:eastAsia="hr-HR"/>
        </w:rPr>
      </w:pPr>
    </w:p>
    <w:p w:rsidR="00112E17" w:rsidRPr="00112E17" w:rsidRDefault="00112E17" w:rsidP="00A70A1D">
      <w:pPr>
        <w:numPr>
          <w:ilvl w:val="0"/>
          <w:numId w:val="21"/>
        </w:numPr>
        <w:spacing w:after="0" w:line="240" w:lineRule="auto"/>
        <w:jc w:val="both"/>
        <w:rPr>
          <w:rFonts w:ascii="Times New Roman" w:eastAsia="Times New Roman" w:hAnsi="Times New Roman" w:cs="Times New Roman"/>
          <w:b/>
          <w:sz w:val="24"/>
          <w:szCs w:val="24"/>
          <w:u w:val="single"/>
          <w:lang w:eastAsia="hr-HR"/>
        </w:rPr>
      </w:pPr>
      <w:r w:rsidRPr="00112E17">
        <w:rPr>
          <w:rFonts w:ascii="Times New Roman" w:eastAsia="Times New Roman" w:hAnsi="Times New Roman" w:cs="Times New Roman"/>
          <w:b/>
          <w:sz w:val="24"/>
          <w:szCs w:val="24"/>
          <w:u w:val="single"/>
          <w:lang w:eastAsia="hr-HR"/>
        </w:rPr>
        <w:t>Programske aktivnosti udruga-skupina 38                                             16.000,00 kn</w:t>
      </w:r>
    </w:p>
    <w:p w:rsidR="00112E17" w:rsidRPr="00112E17" w:rsidRDefault="00112E17" w:rsidP="00112E17">
      <w:pPr>
        <w:autoSpaceDE w:val="0"/>
        <w:autoSpaceDN w:val="0"/>
        <w:adjustRightInd w:val="0"/>
        <w:spacing w:after="0" w:line="240" w:lineRule="auto"/>
        <w:ind w:left="426"/>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color w:val="000000"/>
          <w:sz w:val="24"/>
          <w:szCs w:val="24"/>
          <w:lang w:eastAsia="hr-HR"/>
        </w:rPr>
        <w:t xml:space="preserve">Opis programa: </w:t>
      </w:r>
      <w:r w:rsidRPr="00112E17">
        <w:rPr>
          <w:rFonts w:ascii="Times New Roman" w:eastAsia="Times New Roman" w:hAnsi="Times New Roman" w:cs="Times New Roman"/>
          <w:color w:val="000000"/>
          <w:sz w:val="24"/>
          <w:szCs w:val="24"/>
          <w:lang w:eastAsia="hr-HR"/>
        </w:rPr>
        <w:t xml:space="preserve">Planiranjem sredstava u Proračunu općine Berek financirati će se programi Crvenog križa, Caritasa i humanitarnih i drugih udruga čiji se programi odnose na posebne grupe građana koje udruživanjem lakše ostvaruju svoje potrebe. </w:t>
      </w:r>
    </w:p>
    <w:p w:rsidR="00112E17" w:rsidRPr="00112E17" w:rsidRDefault="00112E17" w:rsidP="00112E17">
      <w:pPr>
        <w:autoSpaceDE w:val="0"/>
        <w:autoSpaceDN w:val="0"/>
        <w:adjustRightInd w:val="0"/>
        <w:spacing w:after="0" w:line="240" w:lineRule="auto"/>
        <w:ind w:left="426"/>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Transferima Crvenom križu, Caritasu i udrugama slijepih, invalida cerebralne i dječje paralize te humanitarnim organizacijama, općina Berek će u skladu sa zakonom i mogućnostima proračuna sufinancirati će rad i aktivnosti ovih organizacija i udruga, prvenstveno sa područja općine Berek.</w:t>
      </w:r>
    </w:p>
    <w:p w:rsidR="00112E17" w:rsidRPr="00112E17" w:rsidRDefault="00112E17" w:rsidP="00112E17">
      <w:pPr>
        <w:autoSpaceDE w:val="0"/>
        <w:autoSpaceDN w:val="0"/>
        <w:adjustRightInd w:val="0"/>
        <w:spacing w:after="0" w:line="240" w:lineRule="auto"/>
        <w:ind w:left="426"/>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 xml:space="preserve">Pravni temelj: Zakon o Hrvatskom crvenom križu , Odluka o socijalnoj skrbi Općine Berek.  </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b/>
          <w:bCs/>
          <w:color w:val="000000"/>
          <w:sz w:val="24"/>
          <w:szCs w:val="24"/>
          <w:lang w:eastAsia="hr-HR"/>
        </w:rPr>
        <w:t>Članak 4.</w:t>
      </w:r>
    </w:p>
    <w:p w:rsidR="00112E17" w:rsidRPr="00112E17" w:rsidRDefault="00112E17" w:rsidP="00112E17">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 xml:space="preserve">Provođenje ovog Programa u nadležnosti je Načelnika općine Berek. Načelnik općine Berek dužan je Općinskom vijeću općine Berek podnijeti izvješće o izvršenju ovog Programa do kraja ožujka 2019. godine. </w:t>
      </w: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color w:val="000000"/>
          <w:lang w:eastAsia="hr-HR"/>
        </w:rPr>
      </w:pP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lang w:eastAsia="hr-HR"/>
        </w:rPr>
      </w:pPr>
      <w:r w:rsidRPr="00112E17">
        <w:rPr>
          <w:rFonts w:ascii="Times New Roman" w:eastAsia="Times New Roman" w:hAnsi="Times New Roman" w:cs="Times New Roman"/>
          <w:b/>
          <w:bCs/>
          <w:color w:val="000000"/>
          <w:lang w:eastAsia="hr-HR"/>
        </w:rPr>
        <w:t>Članak 5</w:t>
      </w:r>
    </w:p>
    <w:p w:rsidR="00112E17" w:rsidRPr="00112E17" w:rsidRDefault="00112E17" w:rsidP="00112E17">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112E17">
        <w:rPr>
          <w:rFonts w:ascii="Times New Roman" w:eastAsia="Times New Roman" w:hAnsi="Times New Roman" w:cs="Times New Roman"/>
          <w:color w:val="000000"/>
          <w:lang w:eastAsia="hr-HR"/>
        </w:rPr>
        <w:t xml:space="preserve">Ovaj program stupa na snagu osmog dana od objave u Službenom glasniku Općine Berek. </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lang w:eastAsia="hr-HR"/>
        </w:rPr>
      </w:pP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r-HR"/>
        </w:rPr>
      </w:pPr>
      <w:r w:rsidRPr="00112E17">
        <w:rPr>
          <w:rFonts w:ascii="Times New Roman" w:eastAsia="Times New Roman" w:hAnsi="Times New Roman" w:cs="Times New Roman"/>
          <w:b/>
          <w:color w:val="000000"/>
          <w:sz w:val="24"/>
          <w:szCs w:val="24"/>
          <w:lang w:eastAsia="hr-HR"/>
        </w:rPr>
        <w:t xml:space="preserve">BJELOVARSKO-BILOGORSKA ŽUPANIJA </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112E17">
        <w:rPr>
          <w:rFonts w:ascii="Times New Roman" w:eastAsia="Times New Roman" w:hAnsi="Times New Roman" w:cs="Times New Roman"/>
          <w:b/>
          <w:bCs/>
          <w:color w:val="000000"/>
          <w:sz w:val="24"/>
          <w:szCs w:val="24"/>
          <w:lang w:eastAsia="hr-HR"/>
        </w:rPr>
        <w:t>OPĆINA BEREK</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112E17">
        <w:rPr>
          <w:rFonts w:ascii="Times New Roman" w:eastAsia="Times New Roman" w:hAnsi="Times New Roman" w:cs="Times New Roman"/>
          <w:b/>
          <w:bCs/>
          <w:color w:val="000000"/>
          <w:sz w:val="24"/>
          <w:szCs w:val="24"/>
          <w:lang w:eastAsia="hr-HR"/>
        </w:rPr>
        <w:t xml:space="preserve">OPĆINSKO VIJEĆE </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 xml:space="preserve">Klasa: 400-08/18-01/02 </w:t>
      </w: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roofErr w:type="spellStart"/>
      <w:r w:rsidRPr="00112E17">
        <w:rPr>
          <w:rFonts w:ascii="Times New Roman" w:eastAsia="Times New Roman" w:hAnsi="Times New Roman" w:cs="Times New Roman"/>
          <w:color w:val="000000"/>
          <w:sz w:val="24"/>
          <w:szCs w:val="24"/>
          <w:lang w:eastAsia="hr-HR"/>
        </w:rPr>
        <w:t>Urbroj</w:t>
      </w:r>
      <w:proofErr w:type="spellEnd"/>
      <w:r w:rsidRPr="00112E17">
        <w:rPr>
          <w:rFonts w:ascii="Times New Roman" w:eastAsia="Times New Roman" w:hAnsi="Times New Roman" w:cs="Times New Roman"/>
          <w:color w:val="000000"/>
          <w:sz w:val="24"/>
          <w:szCs w:val="24"/>
          <w:lang w:eastAsia="hr-HR"/>
        </w:rPr>
        <w:t>: 2123/02-01-18-2</w:t>
      </w:r>
    </w:p>
    <w:p w:rsidR="00112E17" w:rsidRPr="00112E17" w:rsidRDefault="00112E17" w:rsidP="00112E1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Berek, 30. kolovoza 2018.</w:t>
      </w:r>
    </w:p>
    <w:p w:rsidR="00112E17" w:rsidRPr="00112E17" w:rsidRDefault="00112E17" w:rsidP="00112E1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112E17">
        <w:rPr>
          <w:rFonts w:ascii="Times New Roman" w:eastAsia="Times New Roman" w:hAnsi="Times New Roman" w:cs="Times New Roman"/>
          <w:color w:val="000000"/>
          <w:sz w:val="24"/>
          <w:szCs w:val="24"/>
          <w:lang w:eastAsia="hr-HR"/>
        </w:rPr>
        <w:t xml:space="preserve">                                                                                                     PREDSJEDNIK :</w:t>
      </w:r>
    </w:p>
    <w:p w:rsidR="00112E17" w:rsidRPr="00112E17" w:rsidRDefault="00112E17" w:rsidP="00112E17">
      <w:pPr>
        <w:spacing w:after="0" w:line="240" w:lineRule="auto"/>
        <w:rPr>
          <w:rFonts w:ascii="Times New Roman" w:eastAsia="Times New Roman" w:hAnsi="Times New Roman" w:cs="Times New Roman"/>
          <w:sz w:val="24"/>
          <w:szCs w:val="24"/>
          <w:lang w:eastAsia="hr-HR"/>
        </w:rPr>
      </w:pPr>
      <w:r w:rsidRPr="00112E17">
        <w:rPr>
          <w:rFonts w:ascii="Times New Roman" w:eastAsia="Times New Roman" w:hAnsi="Times New Roman" w:cs="Times New Roman"/>
          <w:sz w:val="24"/>
          <w:szCs w:val="24"/>
          <w:lang w:eastAsia="hr-HR"/>
        </w:rPr>
        <w:t xml:space="preserve">                                                                                                     Tomislav Šunjić, </w:t>
      </w:r>
      <w:proofErr w:type="spellStart"/>
      <w:r w:rsidRPr="00112E17">
        <w:rPr>
          <w:rFonts w:ascii="Times New Roman" w:eastAsia="Times New Roman" w:hAnsi="Times New Roman" w:cs="Times New Roman"/>
          <w:sz w:val="24"/>
          <w:szCs w:val="24"/>
          <w:lang w:eastAsia="hr-HR"/>
        </w:rPr>
        <w:t>dipl.građ.ing</w:t>
      </w:r>
      <w:proofErr w:type="spellEnd"/>
      <w:r w:rsidRPr="00112E17">
        <w:rPr>
          <w:rFonts w:ascii="Times New Roman" w:eastAsia="Times New Roman" w:hAnsi="Times New Roman" w:cs="Times New Roman"/>
          <w:sz w:val="24"/>
          <w:szCs w:val="24"/>
          <w:lang w:eastAsia="hr-HR"/>
        </w:rPr>
        <w:t>.</w:t>
      </w:r>
    </w:p>
    <w:p w:rsidR="00112E17" w:rsidRDefault="00112E17"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color w:val="000000"/>
          <w:sz w:val="24"/>
          <w:szCs w:val="24"/>
          <w:lang w:eastAsia="hr-HR"/>
        </w:rPr>
        <w:lastRenderedPageBreak/>
        <w:t xml:space="preserve">Na temelju članka 67. Zakona o komunalnom gospodarstvu (“Narodne novine” broj 68/18) i članka 30. Statuta Općine Berek („Službene glasnik“ Općine Berek 1/18), Općinsko vijeće Općine Berek, na sjednici </w:t>
      </w:r>
      <w:r w:rsidRPr="00A70A1D">
        <w:rPr>
          <w:rFonts w:ascii="Times New Roman" w:eastAsia="Times New Roman" w:hAnsi="Times New Roman" w:cs="Times New Roman"/>
          <w:sz w:val="24"/>
          <w:szCs w:val="24"/>
          <w:lang w:eastAsia="hr-HR"/>
        </w:rPr>
        <w:t xml:space="preserve">održanoj 30. kolovoza 2018 . godine, donijelo je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99CC00"/>
          <w:sz w:val="24"/>
          <w:szCs w:val="24"/>
          <w:lang w:eastAsia="hr-HR"/>
        </w:rPr>
      </w:pPr>
    </w:p>
    <w:p w:rsidR="00A70A1D" w:rsidRPr="00A70A1D" w:rsidRDefault="00A70A1D" w:rsidP="00A70A1D">
      <w:pPr>
        <w:numPr>
          <w:ilvl w:val="0"/>
          <w:numId w:val="24"/>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b/>
          <w:bCs/>
          <w:color w:val="000000"/>
          <w:sz w:val="24"/>
          <w:szCs w:val="24"/>
          <w:lang w:eastAsia="hr-HR"/>
        </w:rPr>
        <w:t xml:space="preserve">Izmjene i dopune  Programa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A70A1D">
        <w:rPr>
          <w:rFonts w:ascii="Times New Roman" w:eastAsia="Times New Roman" w:hAnsi="Times New Roman" w:cs="Times New Roman"/>
          <w:b/>
          <w:bCs/>
          <w:color w:val="000000"/>
          <w:sz w:val="24"/>
          <w:szCs w:val="24"/>
          <w:lang w:eastAsia="hr-HR"/>
        </w:rPr>
        <w:t>gradnje objekata i uređaja komunalne infrastrukture za 2018. godinu</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Članak 1.</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Ovim Programom određuje se gradnja objekata i uređaja komunalne infrastrukture te nabavka opreme (u daljnjem tekstu: Program) na području Općine Berek za 2018. godinu i to za: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Građevinske objekte i javne površine,</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 xml:space="preserve"> nerazvrstane ceste, </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javnu rasvjetu i groblja,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opskrbu pitkom vodom,</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odvodnju i pročišćavanje otpadnih voda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 xml:space="preserve">ostalo.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 xml:space="preserve">Ovaj program sadrži opis poslova s procjenom troškova za gradnju pojedinih objekata i uređaja komunalne infrastrukture, kao i iskaz financijskih sredstava potrebnih za ostvarivanje Programa s naznakom izvora financiranja djelatnosti.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Članak 2.</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Na području Općine Berek u 2018. godini planira se izvođenje gradnje objekata i uređaja komunalne infrastrukture i to: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6"/>
        <w:gridCol w:w="2573"/>
        <w:gridCol w:w="1667"/>
      </w:tblGrid>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Redni broj</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Komunalna infrastruktura</w:t>
            </w:r>
          </w:p>
        </w:tc>
        <w:tc>
          <w:tcPr>
            <w:tcW w:w="2573"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Izvor financiranja </w:t>
            </w:r>
          </w:p>
        </w:tc>
        <w:tc>
          <w:tcPr>
            <w:tcW w:w="166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Ukupni iznos procjene troškova gradnje u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GRAĐENJE GRAĐEVINSKIH OBJEKATA I JAVNIH POVRŠINA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dodatna ulaganja na zgradi  društvenom domu Ruškovac</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(izgradnja termo fasade i krovišta)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dodatna ulaganja na zgradi društvenog doma u </w:t>
            </w:r>
            <w:proofErr w:type="spellStart"/>
            <w:r w:rsidRPr="00A70A1D">
              <w:rPr>
                <w:rFonts w:ascii="Times New Roman" w:eastAsia="Times New Roman" w:hAnsi="Times New Roman" w:cs="Times New Roman"/>
                <w:sz w:val="24"/>
                <w:szCs w:val="24"/>
                <w:lang w:eastAsia="hr-HR"/>
              </w:rPr>
              <w:t>Begovači</w:t>
            </w:r>
            <w:proofErr w:type="spellEnd"/>
            <w:r w:rsidRPr="00A70A1D">
              <w:rPr>
                <w:rFonts w:ascii="Times New Roman" w:eastAsia="Times New Roman" w:hAnsi="Times New Roman" w:cs="Times New Roman"/>
                <w:sz w:val="24"/>
                <w:szCs w:val="24"/>
                <w:lang w:eastAsia="hr-HR"/>
              </w:rPr>
              <w:t xml:space="preserve"> (izgradnja termo fasade i krovišta)</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Cilj: </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Ulaganje i opremanje u multifunkcionalnu društvenu infrastrukturu</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b/>
                <w:sz w:val="24"/>
                <w:szCs w:val="24"/>
                <w:lang w:eastAsia="hr-HR"/>
              </w:rPr>
              <w:t>Mjerljivost cilja</w:t>
            </w:r>
            <w:r w:rsidRPr="00A70A1D">
              <w:rPr>
                <w:rFonts w:ascii="Times New Roman" w:eastAsia="Times New Roman" w:hAnsi="Times New Roman" w:cs="Times New Roman"/>
                <w:sz w:val="24"/>
                <w:szCs w:val="24"/>
                <w:lang w:eastAsia="hr-HR"/>
              </w:rPr>
              <w:t xml:space="preserve">: </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Dodatna ulaganja u multifunkcionalni objekt za </w:t>
            </w:r>
            <w:r w:rsidRPr="00A70A1D">
              <w:rPr>
                <w:rFonts w:ascii="Times New Roman" w:eastAsia="Times New Roman" w:hAnsi="Times New Roman" w:cs="Times New Roman"/>
                <w:sz w:val="24"/>
                <w:szCs w:val="24"/>
                <w:lang w:eastAsia="hr-HR"/>
              </w:rPr>
              <w:lastRenderedPageBreak/>
              <w:t>javnu uporabu produžit će vijek trajanja i funkcionalnost, smanjenje troškova grijanja…</w:t>
            </w:r>
          </w:p>
        </w:tc>
        <w:tc>
          <w:tcPr>
            <w:tcW w:w="2573" w:type="dxa"/>
            <w:shd w:val="clear" w:color="auto" w:fill="auto"/>
          </w:tcPr>
          <w:p w:rsidR="00A70A1D" w:rsidRPr="00A70A1D" w:rsidRDefault="00A70A1D" w:rsidP="00A70A1D">
            <w:pPr>
              <w:autoSpaceDE w:val="0"/>
              <w:autoSpaceDN w:val="0"/>
              <w:adjustRightInd w:val="0"/>
              <w:spacing w:after="0" w:line="240" w:lineRule="auto"/>
              <w:ind w:left="55" w:hanging="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lastRenderedPageBreak/>
              <w:t>-  -  proračunska sredstva</w:t>
            </w:r>
          </w:p>
          <w:p w:rsidR="00A70A1D" w:rsidRPr="00A70A1D" w:rsidRDefault="00A70A1D" w:rsidP="00A70A1D">
            <w:pPr>
              <w:autoSpaceDE w:val="0"/>
              <w:autoSpaceDN w:val="0"/>
              <w:adjustRightInd w:val="0"/>
              <w:spacing w:after="0" w:line="240" w:lineRule="auto"/>
              <w:ind w:left="-87"/>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kapitalne pomoći iz državnog proračuna temeljem prijenosa EU sredstava</w:t>
            </w:r>
          </w:p>
        </w:tc>
        <w:tc>
          <w:tcPr>
            <w:tcW w:w="1667" w:type="dxa"/>
            <w:shd w:val="clear" w:color="auto" w:fill="auto"/>
          </w:tcPr>
          <w:p w:rsidR="00A70A1D" w:rsidRPr="00A70A1D" w:rsidRDefault="00A70A1D" w:rsidP="00A70A1D">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850.000,00</w:t>
            </w: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II.</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GRAĐENJE NERAZVRSTANIH CESTA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Izgradnja i rekonstrukcija nerazvrstanih cesta</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Ruškovac-Ploščica cesta i</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Berek-Srijedska</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b/>
                <w:sz w:val="24"/>
                <w:szCs w:val="24"/>
                <w:lang w:eastAsia="hr-HR"/>
              </w:rPr>
              <w:t>Cilj:</w:t>
            </w:r>
            <w:r w:rsidRPr="00A70A1D">
              <w:rPr>
                <w:rFonts w:ascii="Times New Roman" w:eastAsia="Times New Roman" w:hAnsi="Times New Roman" w:cs="Times New Roman"/>
                <w:sz w:val="24"/>
                <w:szCs w:val="24"/>
                <w:lang w:eastAsia="hr-HR"/>
              </w:rPr>
              <w:t xml:space="preserve"> </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Povećanje prometne sigurnosti, smanjenje troškova održavanja i uređenja</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Mjerljivost cilj:</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Prevencija i </w:t>
            </w:r>
            <w:proofErr w:type="spellStart"/>
            <w:r w:rsidRPr="00A70A1D">
              <w:rPr>
                <w:rFonts w:ascii="Times New Roman" w:eastAsia="Times New Roman" w:hAnsi="Times New Roman" w:cs="Times New Roman"/>
                <w:sz w:val="24"/>
                <w:szCs w:val="24"/>
                <w:lang w:eastAsia="hr-HR"/>
              </w:rPr>
              <w:t>spriječavanje</w:t>
            </w:r>
            <w:proofErr w:type="spellEnd"/>
            <w:r w:rsidRPr="00A70A1D">
              <w:rPr>
                <w:rFonts w:ascii="Times New Roman" w:eastAsia="Times New Roman" w:hAnsi="Times New Roman" w:cs="Times New Roman"/>
                <w:sz w:val="24"/>
                <w:szCs w:val="24"/>
                <w:lang w:eastAsia="hr-HR"/>
              </w:rPr>
              <w:t xml:space="preserve"> mogućih budućih prometnih nezgoda, manji troškovi održavanja te poboljšavanje uvjeta održive mobilnosti</w:t>
            </w:r>
          </w:p>
        </w:tc>
        <w:tc>
          <w:tcPr>
            <w:tcW w:w="2573" w:type="dxa"/>
            <w:shd w:val="clear" w:color="auto" w:fill="auto"/>
          </w:tcPr>
          <w:p w:rsidR="00A70A1D" w:rsidRPr="00A70A1D" w:rsidRDefault="00A70A1D" w:rsidP="00A70A1D">
            <w:pPr>
              <w:autoSpaceDE w:val="0"/>
              <w:autoSpaceDN w:val="0"/>
              <w:adjustRightInd w:val="0"/>
              <w:spacing w:after="0" w:line="240" w:lineRule="auto"/>
              <w:ind w:left="55"/>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kapitalne pomoći iz državnog proračuna temeljem prijenosa EU sredstava</w:t>
            </w:r>
          </w:p>
        </w:tc>
        <w:tc>
          <w:tcPr>
            <w:tcW w:w="1667" w:type="dxa"/>
            <w:shd w:val="clear" w:color="auto" w:fill="auto"/>
          </w:tcPr>
          <w:p w:rsidR="00A70A1D" w:rsidRPr="00A70A1D" w:rsidRDefault="00A70A1D" w:rsidP="00A70A1D">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5.200.000,00</w:t>
            </w: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III.</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GRAĐENJE OBJEKATA I UREĐAJA ZA OPSKRBU PITKOM VODOM</w:t>
            </w:r>
          </w:p>
          <w:p w:rsidR="00A70A1D" w:rsidRPr="00A70A1D" w:rsidRDefault="00A70A1D" w:rsidP="00A70A1D">
            <w:pPr>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izgradnja dionice vodovoda Potok-Ruškovac</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b/>
                <w:sz w:val="24"/>
                <w:szCs w:val="24"/>
                <w:lang w:eastAsia="hr-HR"/>
              </w:rPr>
              <w:t>Cilj:</w:t>
            </w:r>
            <w:r w:rsidRPr="00A70A1D">
              <w:rPr>
                <w:rFonts w:ascii="Times New Roman" w:eastAsia="Times New Roman" w:hAnsi="Times New Roman" w:cs="Times New Roman"/>
                <w:sz w:val="24"/>
                <w:szCs w:val="24"/>
                <w:lang w:eastAsia="hr-HR"/>
              </w:rPr>
              <w:t xml:space="preserve"> jačanje komunalne infrastrukture i opskrba vodom dijela općine</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A70A1D">
              <w:rPr>
                <w:rFonts w:ascii="Times New Roman" w:eastAsia="Times New Roman" w:hAnsi="Times New Roman" w:cs="Times New Roman"/>
                <w:b/>
                <w:sz w:val="24"/>
                <w:szCs w:val="24"/>
                <w:lang w:eastAsia="hr-HR"/>
              </w:rPr>
              <w:t>Mjerljivost cilja:</w:t>
            </w:r>
            <w:r w:rsidRPr="00A70A1D">
              <w:rPr>
                <w:rFonts w:ascii="Times New Roman" w:eastAsia="Times New Roman" w:hAnsi="Times New Roman" w:cs="Times New Roman"/>
                <w:sz w:val="24"/>
                <w:szCs w:val="24"/>
                <w:lang w:eastAsia="hr-HR"/>
              </w:rPr>
              <w:t xml:space="preserve"> uspostava sustava javnog vodovoda – opskrba pitkom vodom</w:t>
            </w:r>
          </w:p>
        </w:tc>
        <w:tc>
          <w:tcPr>
            <w:tcW w:w="2573"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-kapitalne pomoći iz Proračuna Hrvatskih voda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A70A1D" w:rsidRPr="00A70A1D" w:rsidRDefault="00A70A1D" w:rsidP="00A70A1D">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200.000,00</w:t>
            </w: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IV.</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GRAĐENJE OBJEKATA I UREĐAJA ZA ODVODNJU I PROČIŠĆAVANJE OTPADNIH VODA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Izgradnja sustava kanalizacije</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 xml:space="preserve">Cilj: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Jačanje komunalne infrastrukture</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 xml:space="preserve">Mjerljivost cilja: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Uspostava sustava javne odvodnje i sprječavanja nezakonitog odlaganja otpadnih voda i manji troškovi održavanja komunalne infrastrukture</w:t>
            </w:r>
          </w:p>
        </w:tc>
        <w:tc>
          <w:tcPr>
            <w:tcW w:w="2573"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-kapitalne pomoći iz Proračuna Hrvatskih voda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A70A1D" w:rsidRPr="00A70A1D" w:rsidRDefault="00A70A1D" w:rsidP="00A70A1D">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9.900.000,00</w:t>
            </w: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VI.</w:t>
            </w: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OSTALO</w:t>
            </w:r>
          </w:p>
        </w:tc>
        <w:tc>
          <w:tcPr>
            <w:tcW w:w="2573"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A70A1D" w:rsidRPr="00A70A1D" w:rsidTr="003015A0">
        <w:tc>
          <w:tcPr>
            <w:tcW w:w="81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p>
        </w:tc>
        <w:tc>
          <w:tcPr>
            <w:tcW w:w="3806"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Sveukupno:</w:t>
            </w:r>
          </w:p>
        </w:tc>
        <w:tc>
          <w:tcPr>
            <w:tcW w:w="2573"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p>
        </w:tc>
        <w:tc>
          <w:tcPr>
            <w:tcW w:w="1667" w:type="dxa"/>
            <w:shd w:val="clear" w:color="auto" w:fill="auto"/>
          </w:tcPr>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4"/>
                <w:szCs w:val="24"/>
                <w:lang w:eastAsia="hr-HR"/>
              </w:rPr>
            </w:pPr>
            <w:r w:rsidRPr="00A70A1D">
              <w:rPr>
                <w:rFonts w:ascii="Times New Roman" w:eastAsia="Times New Roman" w:hAnsi="Times New Roman" w:cs="Times New Roman"/>
                <w:b/>
                <w:sz w:val="24"/>
                <w:szCs w:val="24"/>
                <w:lang w:eastAsia="hr-HR"/>
              </w:rPr>
              <w:t>16.150.000,00</w:t>
            </w:r>
          </w:p>
        </w:tc>
      </w:tr>
    </w:tbl>
    <w:p w:rsid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lastRenderedPageBreak/>
        <w:t>Članak 3.</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ind w:firstLine="708"/>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Realizacija ovog Programa ovisi o ostvarivanju proračunskih sredstava Općine Berek i učešća vanjskih izvora financiranja projekata građenja objekata i uređaja komunalne infrastrukture planiranih ovim Programom.</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Članak 4.</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ind w:firstLine="708"/>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Ovaj Program stupa na snagu osmog dana od objave u Službenom glasniku Općine Berek.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BJELOVARSKO-BILOGORSKA ŽUPANIJA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OPĆINA BEREK</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OPĆINSKO VIJEĆE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A70A1D" w:rsidRPr="00A70A1D" w:rsidRDefault="00A70A1D" w:rsidP="00A70A1D">
      <w:pPr>
        <w:spacing w:after="0" w:line="240" w:lineRule="auto"/>
        <w:ind w:right="424"/>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KLASA: 400-08/18-01/13</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URBROJ: 2123/02-01-18-1</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r w:rsidRPr="00A70A1D">
        <w:rPr>
          <w:rFonts w:ascii="Times New Roman" w:eastAsia="Times New Roman" w:hAnsi="Times New Roman" w:cs="Times New Roman"/>
          <w:sz w:val="24"/>
          <w:szCs w:val="24"/>
          <w:lang w:eastAsia="hr-HR"/>
        </w:rPr>
        <w:t xml:space="preserve">Berek, 30.kolovoza 2018.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 xml:space="preserve">                                                                                          PREDSJEDNIK:</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A70A1D">
        <w:rPr>
          <w:rFonts w:ascii="Times New Roman" w:eastAsia="Times New Roman" w:hAnsi="Times New Roman" w:cs="Times New Roman"/>
          <w:color w:val="000000"/>
          <w:sz w:val="24"/>
          <w:szCs w:val="24"/>
          <w:lang w:eastAsia="hr-HR"/>
        </w:rPr>
        <w:t xml:space="preserve">                                                                                            Tomislav Šunjić, </w:t>
      </w:r>
      <w:proofErr w:type="spellStart"/>
      <w:r w:rsidRPr="00A70A1D">
        <w:rPr>
          <w:rFonts w:ascii="Times New Roman" w:eastAsia="Times New Roman" w:hAnsi="Times New Roman" w:cs="Times New Roman"/>
          <w:color w:val="000000"/>
          <w:sz w:val="24"/>
          <w:szCs w:val="24"/>
          <w:lang w:eastAsia="hr-HR"/>
        </w:rPr>
        <w:t>dipl.ing.građ</w:t>
      </w:r>
      <w:proofErr w:type="spellEnd"/>
      <w:r w:rsidRPr="00A70A1D">
        <w:rPr>
          <w:rFonts w:ascii="Times New Roman" w:eastAsia="Times New Roman" w:hAnsi="Times New Roman" w:cs="Times New Roman"/>
          <w:color w:val="000000"/>
          <w:sz w:val="24"/>
          <w:szCs w:val="24"/>
          <w:lang w:eastAsia="hr-HR"/>
        </w:rPr>
        <w:t>.</w:t>
      </w: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bookmarkStart w:id="1" w:name="_Hlk499101808"/>
      <w:r w:rsidRPr="00A70A1D">
        <w:rPr>
          <w:rFonts w:ascii="Times New Roman" w:eastAsia="Times New Roman" w:hAnsi="Times New Roman" w:cs="Times New Roman"/>
          <w:color w:val="000000"/>
          <w:sz w:val="23"/>
          <w:szCs w:val="23"/>
          <w:lang w:eastAsia="hr-HR"/>
        </w:rPr>
        <w:lastRenderedPageBreak/>
        <w:t xml:space="preserve">Na temelju članka 73. Zakona o komunalnom gospodarstvu (“Narodne novine”68/18/) i članka 30. Statuta Općine Berek („Službeni glasnik“ Općine Berek broj 01/18) </w:t>
      </w:r>
      <w:r w:rsidRPr="00A70A1D">
        <w:rPr>
          <w:rFonts w:ascii="Times New Roman" w:eastAsia="Times New Roman" w:hAnsi="Times New Roman" w:cs="Times New Roman"/>
          <w:sz w:val="23"/>
          <w:szCs w:val="23"/>
          <w:lang w:eastAsia="hr-HR"/>
        </w:rPr>
        <w:t>i članka 2. Odluke</w:t>
      </w:r>
      <w:r w:rsidRPr="00A70A1D">
        <w:rPr>
          <w:rFonts w:ascii="Times New Roman" w:eastAsia="Times New Roman" w:hAnsi="Times New Roman" w:cs="Times New Roman"/>
          <w:color w:val="000000"/>
          <w:sz w:val="23"/>
          <w:szCs w:val="23"/>
          <w:lang w:eastAsia="hr-HR"/>
        </w:rPr>
        <w:t xml:space="preserve"> o komunalnoj naknadi (“Službeni glasnik“ Općine Berek broj /11), Općinsko vijeće Općine Berek, na sjednici održanoj </w:t>
      </w:r>
      <w:r w:rsidRPr="00A70A1D">
        <w:rPr>
          <w:rFonts w:ascii="Times New Roman" w:eastAsia="Times New Roman" w:hAnsi="Times New Roman" w:cs="Times New Roman"/>
          <w:sz w:val="23"/>
          <w:szCs w:val="23"/>
          <w:lang w:eastAsia="hr-HR"/>
        </w:rPr>
        <w:t>30. kolovoza 2018.</w:t>
      </w:r>
      <w:r w:rsidRPr="00A70A1D">
        <w:rPr>
          <w:rFonts w:ascii="Times New Roman" w:eastAsia="Times New Roman" w:hAnsi="Times New Roman" w:cs="Times New Roman"/>
          <w:color w:val="000000"/>
          <w:sz w:val="23"/>
          <w:szCs w:val="23"/>
          <w:lang w:eastAsia="hr-HR"/>
        </w:rPr>
        <w:t xml:space="preserve">godine, donijelo je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numPr>
          <w:ilvl w:val="0"/>
          <w:numId w:val="28"/>
        </w:num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b/>
          <w:bCs/>
          <w:color w:val="000000"/>
          <w:sz w:val="23"/>
          <w:szCs w:val="23"/>
          <w:lang w:eastAsia="hr-HR"/>
        </w:rPr>
        <w:t xml:space="preserve">IZMJENE I DOPUNE PROGRAMA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hr-HR"/>
        </w:rPr>
      </w:pPr>
      <w:r w:rsidRPr="00A70A1D">
        <w:rPr>
          <w:rFonts w:ascii="Times New Roman" w:eastAsia="Times New Roman" w:hAnsi="Times New Roman" w:cs="Times New Roman"/>
          <w:b/>
          <w:bCs/>
          <w:color w:val="000000"/>
          <w:sz w:val="23"/>
          <w:szCs w:val="23"/>
          <w:lang w:eastAsia="hr-HR"/>
        </w:rPr>
        <w:t>održavanja komunalne infrastrukture za 2018. godinu</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I. UVODNE ODREDBE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1.</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Ovim Programom utvrđuje se opis i opseg poslova održavanja komunalne infrastrukture s procjenom pojedinih troškova po djelatnostima, iskaz financijskih sredstava potrebnih za ostvarivanje programa i izvori financiranja.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II. OPIS I OPSEG POSLOVA ODRŽAVANJA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2.</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Program održavanja komunalne infrastrukture obuhvaća ove komunalne djelatnosti: </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nerazvrstanih cesta ……………………………..388.500,00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i uređivanje javnih zelenih površina ……………153.000,00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čistoće u dijelu koji se odnosi na čišćenje javnih</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površina ………………………………………………..…….. 72.000,00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javne rasvjete…………………………………...100.000,00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objekta i uređaja odvodnje………………………    4.000,00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groblja i mrtvačnice……………………………..   52.000,00 kn</w:t>
      </w:r>
    </w:p>
    <w:p w:rsidR="00A70A1D" w:rsidRPr="00A70A1D" w:rsidRDefault="00A70A1D" w:rsidP="00A70A1D">
      <w:pPr>
        <w:numPr>
          <w:ilvl w:val="0"/>
          <w:numId w:val="29"/>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Održavanje objekata </w:t>
      </w:r>
      <w:proofErr w:type="spellStart"/>
      <w:r w:rsidRPr="00A70A1D">
        <w:rPr>
          <w:rFonts w:ascii="Times New Roman" w:eastAsia="Times New Roman" w:hAnsi="Times New Roman" w:cs="Times New Roman"/>
          <w:color w:val="000000"/>
          <w:sz w:val="23"/>
          <w:szCs w:val="23"/>
          <w:lang w:eastAsia="hr-HR"/>
        </w:rPr>
        <w:t>vodoopsrbe</w:t>
      </w:r>
      <w:proofErr w:type="spellEnd"/>
      <w:r w:rsidRPr="00A70A1D">
        <w:rPr>
          <w:rFonts w:ascii="Times New Roman" w:eastAsia="Times New Roman" w:hAnsi="Times New Roman" w:cs="Times New Roman"/>
          <w:color w:val="000000"/>
          <w:sz w:val="23"/>
          <w:szCs w:val="23"/>
          <w:lang w:eastAsia="hr-HR"/>
        </w:rPr>
        <w:t>…………………………….   10.000,00 kn</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ukupno :…… ………………………………………… …. ………… </w:t>
      </w:r>
      <w:r w:rsidRPr="00A70A1D">
        <w:rPr>
          <w:rFonts w:ascii="Times New Roman" w:eastAsia="Times New Roman" w:hAnsi="Times New Roman" w:cs="Times New Roman"/>
          <w:sz w:val="23"/>
          <w:szCs w:val="23"/>
          <w:lang w:eastAsia="hr-HR"/>
        </w:rPr>
        <w:t>783.500,00 kn</w:t>
      </w:r>
      <w:r w:rsidRPr="00A70A1D">
        <w:rPr>
          <w:rFonts w:ascii="Times New Roman" w:eastAsia="Times New Roman" w:hAnsi="Times New Roman" w:cs="Times New Roman"/>
          <w:color w:val="000000"/>
          <w:sz w:val="23"/>
          <w:szCs w:val="23"/>
          <w:lang w:eastAsia="hr-HR"/>
        </w:rPr>
        <w:t xml:space="preserv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b/>
          <w:bCs/>
          <w:color w:val="000000"/>
          <w:sz w:val="23"/>
          <w:szCs w:val="23"/>
          <w:lang w:eastAsia="hr-HR"/>
        </w:rPr>
        <w:t xml:space="preserve">1. Održavanje nerazvrstanih cesta – </w:t>
      </w:r>
      <w:proofErr w:type="spellStart"/>
      <w:r w:rsidRPr="00A70A1D">
        <w:rPr>
          <w:rFonts w:ascii="Times New Roman" w:eastAsia="Times New Roman" w:hAnsi="Times New Roman" w:cs="Times New Roman"/>
          <w:b/>
          <w:bCs/>
          <w:color w:val="000000"/>
          <w:sz w:val="23"/>
          <w:szCs w:val="23"/>
          <w:lang w:eastAsia="hr-HR"/>
        </w:rPr>
        <w:t>mt</w:t>
      </w:r>
      <w:proofErr w:type="spellEnd"/>
      <w:r w:rsidRPr="00A70A1D">
        <w:rPr>
          <w:rFonts w:ascii="Times New Roman" w:eastAsia="Times New Roman" w:hAnsi="Times New Roman" w:cs="Times New Roman"/>
          <w:b/>
          <w:bCs/>
          <w:color w:val="000000"/>
          <w:sz w:val="23"/>
          <w:szCs w:val="23"/>
          <w:lang w:eastAsia="hr-HR"/>
        </w:rPr>
        <w:t xml:space="preserve"> 37 – 388.500,00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3.</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Pod održavanjem nerazvrstanih cesta podrazumijeva se održavanje  svih cesta iz Registra nerazvrstanih cesta Općine Berek, nogostupa u naselju Berek i parkirališta u vlasništvu Općine Berek ( kod mrtvačnice, igrališta i mjesnih domova).</w:t>
      </w:r>
    </w:p>
    <w:p w:rsidR="00A70A1D" w:rsidRPr="00A70A1D" w:rsidRDefault="00A70A1D" w:rsidP="00A70A1D">
      <w:pPr>
        <w:spacing w:after="0" w:line="240" w:lineRule="auto"/>
        <w:rPr>
          <w:rFonts w:ascii="Times New Roman" w:eastAsia="Times New Roman" w:hAnsi="Times New Roman" w:cs="Times New Roman"/>
          <w:sz w:val="23"/>
          <w:szCs w:val="23"/>
          <w:lang w:eastAsia="hr-HR"/>
        </w:rPr>
      </w:pPr>
    </w:p>
    <w:p w:rsidR="00A70A1D" w:rsidRPr="00A70A1D" w:rsidRDefault="00A70A1D" w:rsidP="00A70A1D">
      <w:pPr>
        <w:spacing w:after="0" w:line="240" w:lineRule="auto"/>
        <w:rPr>
          <w:rFonts w:ascii="Times New Roman" w:eastAsia="Times New Roman" w:hAnsi="Times New Roman" w:cs="Times New Roman"/>
          <w:bCs/>
          <w:sz w:val="24"/>
          <w:szCs w:val="24"/>
          <w:lang w:eastAsia="hr-HR"/>
        </w:rPr>
      </w:pPr>
      <w:r w:rsidRPr="00A70A1D">
        <w:rPr>
          <w:rFonts w:ascii="Times New Roman" w:eastAsia="Times New Roman" w:hAnsi="Times New Roman" w:cs="Times New Roman"/>
          <w:sz w:val="23"/>
          <w:szCs w:val="23"/>
          <w:lang w:eastAsia="hr-HR"/>
        </w:rPr>
        <w:t xml:space="preserve">Prema registru nerazvrstanih cesta Općina Berek upravlja s </w:t>
      </w:r>
      <w:r w:rsidRPr="00A70A1D">
        <w:rPr>
          <w:rFonts w:ascii="Times New Roman" w:eastAsia="Times New Roman" w:hAnsi="Times New Roman" w:cs="Times New Roman"/>
          <w:bCs/>
          <w:sz w:val="24"/>
          <w:szCs w:val="24"/>
          <w:lang w:eastAsia="hr-HR"/>
        </w:rPr>
        <w:t>87.150 m</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km nerazvrstanih cesta, od čega su: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km (ili 72%) s asfalt-betonskim kolnikom i  6.950 m</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km (ili 28%) s neasfaltiranim kolnikom.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Članak  4.</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Godišnji standard održavanja nerazvrstanih cesta obuhvaća: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1. redovno održavanje (nasipavanje, kopanje, zemljani radovi,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odvoz zemlje, tarupiranje….….. …………………….. 100.000,00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2. redovno održavanje - krpanje asfalta ………………… 100.000,00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3. betonski i AB radovi (propusti i mostovi)…………….    13.500,00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4. održavanje šumskih prometnica </w:t>
      </w:r>
      <w:proofErr w:type="spellStart"/>
      <w:r w:rsidRPr="00A70A1D">
        <w:rPr>
          <w:rFonts w:ascii="Times New Roman" w:eastAsia="Times New Roman" w:hAnsi="Times New Roman" w:cs="Times New Roman"/>
          <w:sz w:val="23"/>
          <w:szCs w:val="23"/>
          <w:lang w:eastAsia="hr-HR"/>
        </w:rPr>
        <w:t>šumoposjednika</w:t>
      </w:r>
      <w:proofErr w:type="spellEnd"/>
      <w:r w:rsidRPr="00A70A1D">
        <w:rPr>
          <w:rFonts w:ascii="Times New Roman" w:eastAsia="Times New Roman" w:hAnsi="Times New Roman" w:cs="Times New Roman"/>
          <w:sz w:val="23"/>
          <w:szCs w:val="23"/>
          <w:lang w:eastAsia="hr-HR"/>
        </w:rPr>
        <w:t xml:space="preserve"> …….   20.000,00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5. zimska služba – čišćenje snijega ……………………….… 90.000,00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6. strojna košnja trave  uz nerazvrstane ceste………… ….…..15.000,00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FF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Materijal za održavanje poljskih putova i nerazvrstanih cesta (3224)</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Ukupno planirano:………………………………………………………………5.000,00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Cijevi, sredstvo za prskanje trave uz bankine………………….5.000,00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Zdravstvene i veterinarske usluge (zbrinjavanje životinja )………………… 5.000,00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Održavanje poljskih putova i nerazvrstanih cesta (3232)</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Ukupno planirano: …………………………………………………….………378.500,00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Kostanjevac</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Put Gradina – Kostanjevac kroz selo, kč.br.1523/1 k.o. Kostanjevac</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2.200 m makadama do prve kuće</w:t>
      </w:r>
    </w:p>
    <w:p w:rsidR="00A70A1D" w:rsidRPr="00A70A1D" w:rsidRDefault="00A70A1D" w:rsidP="00A70A1D">
      <w:pPr>
        <w:numPr>
          <w:ilvl w:val="0"/>
          <w:numId w:val="32"/>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tarupiranje uz cestu cat323 </w:t>
      </w:r>
    </w:p>
    <w:p w:rsidR="00A70A1D" w:rsidRPr="00A70A1D" w:rsidRDefault="00A70A1D" w:rsidP="00A70A1D">
      <w:pPr>
        <w:numPr>
          <w:ilvl w:val="0"/>
          <w:numId w:val="32"/>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nasipavanje ceste, kamen 0-60-30m3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Berek</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Put od križanja kod Ćube prema Srijedskoj (do granice općine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Kč.br. 1427 k.o. Berek</w:t>
      </w:r>
    </w:p>
    <w:p w:rsidR="00A70A1D" w:rsidRPr="00A70A1D" w:rsidRDefault="00A70A1D" w:rsidP="00A70A1D">
      <w:pPr>
        <w:numPr>
          <w:ilvl w:val="0"/>
          <w:numId w:val="31"/>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nasipavanje </w:t>
      </w:r>
    </w:p>
    <w:p w:rsidR="00A70A1D" w:rsidRPr="00A70A1D" w:rsidRDefault="00A70A1D" w:rsidP="00A70A1D">
      <w:pPr>
        <w:numPr>
          <w:ilvl w:val="0"/>
          <w:numId w:val="31"/>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kopanje graba</w:t>
      </w:r>
    </w:p>
    <w:p w:rsidR="00A70A1D" w:rsidRPr="00A70A1D" w:rsidRDefault="00A70A1D" w:rsidP="00A70A1D">
      <w:pPr>
        <w:numPr>
          <w:ilvl w:val="0"/>
          <w:numId w:val="31"/>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tarupiranje</w:t>
      </w:r>
    </w:p>
    <w:p w:rsidR="00A70A1D" w:rsidRPr="00A70A1D" w:rsidRDefault="00A70A1D" w:rsidP="00A70A1D">
      <w:pPr>
        <w:numPr>
          <w:ilvl w:val="0"/>
          <w:numId w:val="31"/>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Rad stroja cat323, kamen 0-30 10m3</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Radovi na ulaznom putu i parkiralištu  na groblju Berek na kat čest. 325. </w:t>
      </w:r>
    </w:p>
    <w:p w:rsidR="00A70A1D" w:rsidRPr="00A70A1D" w:rsidRDefault="00A70A1D" w:rsidP="00A70A1D">
      <w:pPr>
        <w:numPr>
          <w:ilvl w:val="0"/>
          <w:numId w:val="30"/>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iskop zemlje ,  dobava kamena i  0-30 s prijevozom i ugradnjom  (cca 60 m2)</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Gornja Garešnica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Put </w:t>
      </w:r>
      <w:proofErr w:type="spellStart"/>
      <w:r w:rsidRPr="00A70A1D">
        <w:rPr>
          <w:rFonts w:ascii="Times New Roman" w:eastAsia="Times New Roman" w:hAnsi="Times New Roman" w:cs="Times New Roman"/>
          <w:sz w:val="23"/>
          <w:szCs w:val="23"/>
          <w:lang w:eastAsia="hr-HR"/>
        </w:rPr>
        <w:t>Gudića</w:t>
      </w:r>
      <w:proofErr w:type="spellEnd"/>
      <w:r w:rsidRPr="00A70A1D">
        <w:rPr>
          <w:rFonts w:ascii="Times New Roman" w:eastAsia="Times New Roman" w:hAnsi="Times New Roman" w:cs="Times New Roman"/>
          <w:sz w:val="23"/>
          <w:szCs w:val="23"/>
          <w:lang w:eastAsia="hr-HR"/>
        </w:rPr>
        <w:t xml:space="preserve"> prema poljima izlazi u Šimljanik i </w:t>
      </w:r>
      <w:proofErr w:type="spellStart"/>
      <w:r w:rsidRPr="00A70A1D">
        <w:rPr>
          <w:rFonts w:ascii="Times New Roman" w:eastAsia="Times New Roman" w:hAnsi="Times New Roman" w:cs="Times New Roman"/>
          <w:sz w:val="23"/>
          <w:szCs w:val="23"/>
          <w:lang w:eastAsia="hr-HR"/>
        </w:rPr>
        <w:t>Malarića</w:t>
      </w:r>
      <w:proofErr w:type="spellEnd"/>
      <w:r w:rsidRPr="00A70A1D">
        <w:rPr>
          <w:rFonts w:ascii="Times New Roman" w:eastAsia="Times New Roman" w:hAnsi="Times New Roman" w:cs="Times New Roman"/>
          <w:sz w:val="23"/>
          <w:szCs w:val="23"/>
          <w:lang w:eastAsia="hr-HR"/>
        </w:rPr>
        <w:t xml:space="preserve"> brijeg</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Kč.br. 2276 </w:t>
      </w:r>
      <w:proofErr w:type="spellStart"/>
      <w:r w:rsidRPr="00A70A1D">
        <w:rPr>
          <w:rFonts w:ascii="Times New Roman" w:eastAsia="Times New Roman" w:hAnsi="Times New Roman" w:cs="Times New Roman"/>
          <w:sz w:val="23"/>
          <w:szCs w:val="23"/>
          <w:lang w:eastAsia="hr-HR"/>
        </w:rPr>
        <w:t>caa</w:t>
      </w:r>
      <w:proofErr w:type="spellEnd"/>
      <w:r w:rsidRPr="00A70A1D">
        <w:rPr>
          <w:rFonts w:ascii="Times New Roman" w:eastAsia="Times New Roman" w:hAnsi="Times New Roman" w:cs="Times New Roman"/>
          <w:sz w:val="23"/>
          <w:szCs w:val="23"/>
          <w:lang w:eastAsia="hr-HR"/>
        </w:rPr>
        <w:t xml:space="preserve"> – radovi u dužini od 1,5 km:</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nasipavanje ceste</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iskop putnog kanala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Radovi na krpanju ceste  Gornja Garešnica – Veliki prokop</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popravak udarnih jama , uklanjanje asfaltnog materijala, </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utovar i odvoz uklonjenog materijala na deponiju</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dobava i ručna ugradnja asfaltne mješavine standardne kvalitete </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prosječna  količina 0,15t/m2 cca 30 t</w:t>
      </w:r>
    </w:p>
    <w:p w:rsidR="00A70A1D" w:rsidRPr="00A70A1D" w:rsidRDefault="00A70A1D" w:rsidP="00A70A1D">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Begovača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Put kroz </w:t>
      </w:r>
      <w:proofErr w:type="spellStart"/>
      <w:r w:rsidRPr="00A70A1D">
        <w:rPr>
          <w:rFonts w:ascii="Times New Roman" w:eastAsia="Times New Roman" w:hAnsi="Times New Roman" w:cs="Times New Roman"/>
          <w:sz w:val="23"/>
          <w:szCs w:val="23"/>
          <w:lang w:eastAsia="hr-HR"/>
        </w:rPr>
        <w:t>G.Begovaču</w:t>
      </w:r>
      <w:proofErr w:type="spellEnd"/>
      <w:r w:rsidRPr="00A70A1D">
        <w:rPr>
          <w:rFonts w:ascii="Times New Roman" w:eastAsia="Times New Roman" w:hAnsi="Times New Roman" w:cs="Times New Roman"/>
          <w:sz w:val="23"/>
          <w:szCs w:val="23"/>
          <w:lang w:eastAsia="hr-HR"/>
        </w:rPr>
        <w:t>, na kč.br. 1548, k.o. Kostanjevac</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nasipavanje na neasfaltiranom dijelu </w:t>
      </w:r>
    </w:p>
    <w:p w:rsidR="00A70A1D" w:rsidRPr="00A70A1D" w:rsidRDefault="00A70A1D" w:rsidP="00A70A1D">
      <w:pPr>
        <w:autoSpaceDE w:val="0"/>
        <w:autoSpaceDN w:val="0"/>
        <w:adjustRightInd w:val="0"/>
        <w:spacing w:after="0" w:line="240" w:lineRule="auto"/>
        <w:ind w:left="60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od zadnje kuće do zavoja </w:t>
      </w:r>
      <w:proofErr w:type="spellStart"/>
      <w:r w:rsidRPr="00A70A1D">
        <w:rPr>
          <w:rFonts w:ascii="Times New Roman" w:eastAsia="Times New Roman" w:hAnsi="Times New Roman" w:cs="Times New Roman"/>
          <w:sz w:val="23"/>
          <w:szCs w:val="23"/>
          <w:lang w:eastAsia="hr-HR"/>
        </w:rPr>
        <w:t>caa</w:t>
      </w:r>
      <w:proofErr w:type="spellEnd"/>
      <w:r w:rsidRPr="00A70A1D">
        <w:rPr>
          <w:rFonts w:ascii="Times New Roman" w:eastAsia="Times New Roman" w:hAnsi="Times New Roman" w:cs="Times New Roman"/>
          <w:sz w:val="23"/>
          <w:szCs w:val="23"/>
          <w:lang w:eastAsia="hr-HR"/>
        </w:rPr>
        <w:t xml:space="preserve"> 250 m</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tarupiranje </w:t>
      </w:r>
      <w:proofErr w:type="spellStart"/>
      <w:r w:rsidRPr="00A70A1D">
        <w:rPr>
          <w:rFonts w:ascii="Times New Roman" w:eastAsia="Times New Roman" w:hAnsi="Times New Roman" w:cs="Times New Roman"/>
          <w:sz w:val="23"/>
          <w:szCs w:val="23"/>
          <w:lang w:eastAsia="hr-HR"/>
        </w:rPr>
        <w:t>cat</w:t>
      </w:r>
      <w:proofErr w:type="spellEnd"/>
      <w:r w:rsidRPr="00A70A1D">
        <w:rPr>
          <w:rFonts w:ascii="Times New Roman" w:eastAsia="Times New Roman" w:hAnsi="Times New Roman" w:cs="Times New Roman"/>
          <w:sz w:val="23"/>
          <w:szCs w:val="23"/>
          <w:lang w:eastAsia="hr-HR"/>
        </w:rPr>
        <w:t xml:space="preserve"> 323</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Podgarić</w:t>
      </w:r>
    </w:p>
    <w:p w:rsidR="00A70A1D" w:rsidRPr="00A70A1D" w:rsidRDefault="00A70A1D" w:rsidP="00A70A1D">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Put prema groblju u Podgariću</w:t>
      </w:r>
    </w:p>
    <w:p w:rsidR="00A70A1D" w:rsidRPr="00A70A1D" w:rsidRDefault="00A70A1D" w:rsidP="00A70A1D">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Kč.br. 2309, k.o. Gornja Garešnica</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čišćenje, ravnanje i nasipavanje (kamen 0-60 -25m3, dužina 2000 m</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tarupiranje bankina</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čišćenje živice, ravnanje bankina i čupanje panjeva</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odvoz otpada (živica i dr.)</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lastRenderedPageBreak/>
        <w:t>Oštri Zid</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Put iza Milana Puža prema vinogradima – kč.br.2238, k.o. Gornja Garešnica</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saniranje cijevnog propusta ICB strojem</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premještanje postojećeg mosta i postavljanje na novu lokaciju</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nasipavanje kamena 0-60, cca 5 m3</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Financiranje – izvor/i prihoda:</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11- opći prihodi i primici – 10.000, kn</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431- prihod od poljoprivrednog zemljišta – 208.500,00 kn</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435- prihod od  šumskog doprinosa – 150.000,00 kn </w:t>
      </w:r>
    </w:p>
    <w:p w:rsidR="00A70A1D" w:rsidRPr="00A70A1D" w:rsidRDefault="00A70A1D" w:rsidP="00A70A1D">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437- prihod od  sredstava legalizacije – 20.000,00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5..</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2. Održavanje i uređivanje javnih zelenih površina –mt-70……….……153.000,00 kn</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Obuhvaća :</w:t>
      </w:r>
    </w:p>
    <w:p w:rsidR="00A70A1D" w:rsidRPr="00A70A1D" w:rsidRDefault="00A70A1D" w:rsidP="00A70A1D">
      <w:pPr>
        <w:numPr>
          <w:ilvl w:val="0"/>
          <w:numId w:val="33"/>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nabava goriva za kosilice i komunalno vozilo (3223)………….….. …25.</w:t>
      </w:r>
      <w:r w:rsidRPr="00A70A1D">
        <w:rPr>
          <w:rFonts w:ascii="Times New Roman" w:eastAsia="Times New Roman" w:hAnsi="Times New Roman" w:cs="Times New Roman"/>
          <w:sz w:val="23"/>
          <w:szCs w:val="23"/>
          <w:lang w:eastAsia="hr-HR"/>
        </w:rPr>
        <w:t>000,00</w:t>
      </w:r>
      <w:r w:rsidRPr="00A70A1D">
        <w:rPr>
          <w:rFonts w:ascii="Times New Roman" w:eastAsia="Times New Roman" w:hAnsi="Times New Roman" w:cs="Times New Roman"/>
          <w:color w:val="000000"/>
          <w:sz w:val="23"/>
          <w:szCs w:val="23"/>
          <w:lang w:eastAsia="hr-HR"/>
        </w:rPr>
        <w:t xml:space="preserve"> kn</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A70A1D" w:rsidRPr="00A70A1D" w:rsidRDefault="00A70A1D" w:rsidP="00A70A1D">
      <w:pPr>
        <w:numPr>
          <w:ilvl w:val="0"/>
          <w:numId w:val="33"/>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materijal za održavanje javnih površina (3224)……………...............   15.000,00 kn</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(cement za betoniranja ,kutno željezo, armatura, cement, žica , vapna za održavanje</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igrališta u Bereku, armaturne mreže za postolje raspela, nabava boje za označavanja, </w:t>
      </w:r>
    </w:p>
    <w:p w:rsidR="00A70A1D" w:rsidRPr="00A70A1D" w:rsidRDefault="00A70A1D" w:rsidP="00A70A1D">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bojenja ograde i sl., nabava cvijeća za presađivanje., sredstvo za korov ,mater.za održavanje      kosilica, motorke i </w:t>
      </w:r>
      <w:proofErr w:type="spellStart"/>
      <w:r w:rsidRPr="00A70A1D">
        <w:rPr>
          <w:rFonts w:ascii="Times New Roman" w:eastAsia="Times New Roman" w:hAnsi="Times New Roman" w:cs="Times New Roman"/>
          <w:sz w:val="23"/>
          <w:szCs w:val="23"/>
          <w:lang w:eastAsia="hr-HR"/>
        </w:rPr>
        <w:t>sl</w:t>
      </w:r>
      <w:proofErr w:type="spellEnd"/>
      <w:r w:rsidRPr="00A70A1D">
        <w:rPr>
          <w:rFonts w:ascii="Times New Roman" w:eastAsia="Times New Roman" w:hAnsi="Times New Roman" w:cs="Times New Roman"/>
          <w:sz w:val="23"/>
          <w:szCs w:val="23"/>
          <w:lang w:eastAsia="hr-HR"/>
        </w:rPr>
        <w:t>.,</w:t>
      </w:r>
      <w:proofErr w:type="spellStart"/>
      <w:r w:rsidRPr="00A70A1D">
        <w:rPr>
          <w:rFonts w:ascii="Times New Roman" w:eastAsia="Times New Roman" w:hAnsi="Times New Roman" w:cs="Times New Roman"/>
          <w:sz w:val="23"/>
          <w:szCs w:val="23"/>
          <w:lang w:eastAsia="hr-HR"/>
        </w:rPr>
        <w:t>flax,ulje,čahure,filteri,lanci,križ</w:t>
      </w:r>
      <w:proofErr w:type="spellEnd"/>
      <w:r w:rsidRPr="00A70A1D">
        <w:rPr>
          <w:rFonts w:ascii="Times New Roman" w:eastAsia="Times New Roman" w:hAnsi="Times New Roman" w:cs="Times New Roman"/>
          <w:sz w:val="23"/>
          <w:szCs w:val="23"/>
          <w:lang w:eastAsia="hr-HR"/>
        </w:rPr>
        <w:t xml:space="preserve"> </w:t>
      </w:r>
      <w:proofErr w:type="spellStart"/>
      <w:r w:rsidRPr="00A70A1D">
        <w:rPr>
          <w:rFonts w:ascii="Times New Roman" w:eastAsia="Times New Roman" w:hAnsi="Times New Roman" w:cs="Times New Roman"/>
          <w:sz w:val="23"/>
          <w:szCs w:val="23"/>
          <w:lang w:eastAsia="hr-HR"/>
        </w:rPr>
        <w:t>kardana,glava,osigurač,svjećice</w:t>
      </w:r>
      <w:proofErr w:type="spellEnd"/>
      <w:r w:rsidRPr="00A70A1D">
        <w:rPr>
          <w:rFonts w:ascii="Times New Roman" w:eastAsia="Times New Roman" w:hAnsi="Times New Roman" w:cs="Times New Roman"/>
          <w:sz w:val="23"/>
          <w:szCs w:val="23"/>
          <w:lang w:eastAsia="hr-HR"/>
        </w:rPr>
        <w:t xml:space="preserve"> i sl.)</w:t>
      </w:r>
    </w:p>
    <w:p w:rsidR="00A70A1D" w:rsidRPr="00A70A1D" w:rsidRDefault="00A70A1D" w:rsidP="00A70A1D">
      <w:pPr>
        <w:numPr>
          <w:ilvl w:val="0"/>
          <w:numId w:val="34"/>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sitan inventar za opremu javnih površina (3225)……………..……….5.000,00 kn</w:t>
      </w:r>
    </w:p>
    <w:p w:rsidR="00A70A1D" w:rsidRPr="00A70A1D" w:rsidRDefault="00A70A1D" w:rsidP="00A70A1D">
      <w:pPr>
        <w:numPr>
          <w:ilvl w:val="0"/>
          <w:numId w:val="34"/>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b/>
          <w:bCs/>
          <w:color w:val="000000"/>
          <w:sz w:val="23"/>
          <w:szCs w:val="23"/>
          <w:lang w:eastAsia="hr-HR"/>
        </w:rPr>
        <w:t xml:space="preserve"> </w:t>
      </w:r>
      <w:r w:rsidRPr="00A70A1D">
        <w:rPr>
          <w:rFonts w:ascii="Times New Roman" w:eastAsia="Times New Roman" w:hAnsi="Times New Roman" w:cs="Times New Roman"/>
          <w:bCs/>
          <w:color w:val="000000"/>
          <w:sz w:val="23"/>
          <w:szCs w:val="23"/>
          <w:lang w:eastAsia="hr-HR"/>
        </w:rPr>
        <w:t>Usluge tekućeg i investicijskog održavanja javnih površina, p</w:t>
      </w:r>
      <w:r w:rsidRPr="00A70A1D">
        <w:rPr>
          <w:rFonts w:ascii="Times New Roman" w:eastAsia="Times New Roman" w:hAnsi="Times New Roman" w:cs="Times New Roman"/>
          <w:color w:val="000000"/>
          <w:sz w:val="23"/>
          <w:szCs w:val="23"/>
          <w:lang w:eastAsia="hr-HR"/>
        </w:rPr>
        <w:t>odrazumijeva održavanje javnih zelenih površina, pješačkih staza i zona, parkova, dječjih i ostalih igrališta, raskrižja s raspelom, autobusnih stajališta, otvorenih kanala, prilaza i prostora oko mjesnih domova, prostor Garić grada, spomen obilježja u Podgariću, Krivaji, Gornjoj Garešnici i sl., a vrši se prema ukazanoj potrebi (dnevno, tjedno i mjesečno), na području cijele Općine.</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A70A1D">
        <w:rPr>
          <w:rFonts w:ascii="Times New Roman" w:eastAsia="Times New Roman" w:hAnsi="Times New Roman" w:cs="Times New Roman"/>
          <w:color w:val="000000"/>
          <w:sz w:val="23"/>
          <w:szCs w:val="23"/>
          <w:u w:val="single"/>
          <w:lang w:eastAsia="hr-HR"/>
        </w:rPr>
        <w:t xml:space="preserve">Održavanje javnih površina obuhvaća : (3232- </w:t>
      </w:r>
      <w:proofErr w:type="spellStart"/>
      <w:r w:rsidRPr="00A70A1D">
        <w:rPr>
          <w:rFonts w:ascii="Times New Roman" w:eastAsia="Times New Roman" w:hAnsi="Times New Roman" w:cs="Times New Roman"/>
          <w:color w:val="000000"/>
          <w:sz w:val="23"/>
          <w:szCs w:val="23"/>
          <w:u w:val="single"/>
          <w:lang w:eastAsia="hr-HR"/>
        </w:rPr>
        <w:t>mt</w:t>
      </w:r>
      <w:proofErr w:type="spellEnd"/>
      <w:r w:rsidRPr="00A70A1D">
        <w:rPr>
          <w:rFonts w:ascii="Times New Roman" w:eastAsia="Times New Roman" w:hAnsi="Times New Roman" w:cs="Times New Roman"/>
          <w:color w:val="000000"/>
          <w:sz w:val="23"/>
          <w:szCs w:val="23"/>
          <w:u w:val="single"/>
          <w:lang w:eastAsia="hr-HR"/>
        </w:rPr>
        <w:t xml:space="preserve"> 70)…………………………..  76.000,00kn</w:t>
      </w:r>
    </w:p>
    <w:p w:rsidR="00A70A1D" w:rsidRPr="00A70A1D" w:rsidRDefault="00A70A1D" w:rsidP="00A70A1D">
      <w:pPr>
        <w:autoSpaceDE w:val="0"/>
        <w:autoSpaceDN w:val="0"/>
        <w:adjustRightInd w:val="0"/>
        <w:spacing w:after="0" w:line="240" w:lineRule="auto"/>
        <w:ind w:hanging="567"/>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održavanje javnih površina oko domova …………… …….…………………..…15.000,00 kn</w:t>
      </w:r>
    </w:p>
    <w:p w:rsidR="00A70A1D" w:rsidRPr="00A70A1D" w:rsidRDefault="00A70A1D" w:rsidP="00A70A1D">
      <w:pPr>
        <w:autoSpaceDE w:val="0"/>
        <w:autoSpaceDN w:val="0"/>
        <w:adjustRightInd w:val="0"/>
        <w:spacing w:after="0" w:line="240" w:lineRule="auto"/>
        <w:ind w:hanging="709"/>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nasipavanje oko domova, </w:t>
      </w:r>
      <w:proofErr w:type="spellStart"/>
      <w:r w:rsidRPr="00A70A1D">
        <w:rPr>
          <w:rFonts w:ascii="Times New Roman" w:eastAsia="Times New Roman" w:hAnsi="Times New Roman" w:cs="Times New Roman"/>
          <w:color w:val="000000"/>
          <w:sz w:val="23"/>
          <w:szCs w:val="23"/>
          <w:lang w:eastAsia="hr-HR"/>
        </w:rPr>
        <w:t>malčiranje</w:t>
      </w:r>
      <w:proofErr w:type="spellEnd"/>
      <w:r w:rsidRPr="00A70A1D">
        <w:rPr>
          <w:rFonts w:ascii="Times New Roman" w:eastAsia="Times New Roman" w:hAnsi="Times New Roman" w:cs="Times New Roman"/>
          <w:color w:val="000000"/>
          <w:sz w:val="23"/>
          <w:szCs w:val="23"/>
          <w:lang w:eastAsia="hr-HR"/>
        </w:rPr>
        <w:t xml:space="preserve"> oko  domova , čišćenje i ravnanje ,    rad bagera </w:t>
      </w:r>
      <w:proofErr w:type="spellStart"/>
      <w:r w:rsidRPr="00A70A1D">
        <w:rPr>
          <w:rFonts w:ascii="Times New Roman" w:eastAsia="Times New Roman" w:hAnsi="Times New Roman" w:cs="Times New Roman"/>
          <w:color w:val="000000"/>
          <w:sz w:val="23"/>
          <w:szCs w:val="23"/>
          <w:lang w:eastAsia="hr-HR"/>
        </w:rPr>
        <w:t>cat</w:t>
      </w:r>
      <w:proofErr w:type="spellEnd"/>
      <w:r w:rsidRPr="00A70A1D">
        <w:rPr>
          <w:rFonts w:ascii="Times New Roman" w:eastAsia="Times New Roman" w:hAnsi="Times New Roman" w:cs="Times New Roman"/>
          <w:color w:val="000000"/>
          <w:sz w:val="23"/>
          <w:szCs w:val="23"/>
          <w:lang w:eastAsia="hr-HR"/>
        </w:rPr>
        <w:t xml:space="preserve">                                     323, </w:t>
      </w:r>
      <w:proofErr w:type="spellStart"/>
      <w:r w:rsidRPr="00A70A1D">
        <w:rPr>
          <w:rFonts w:ascii="Times New Roman" w:eastAsia="Times New Roman" w:hAnsi="Times New Roman" w:cs="Times New Roman"/>
          <w:color w:val="000000"/>
          <w:sz w:val="23"/>
          <w:szCs w:val="23"/>
          <w:lang w:eastAsia="hr-HR"/>
        </w:rPr>
        <w:t>kombinirke</w:t>
      </w:r>
      <w:proofErr w:type="spellEnd"/>
      <w:r w:rsidRPr="00A70A1D">
        <w:rPr>
          <w:rFonts w:ascii="Times New Roman" w:eastAsia="Times New Roman" w:hAnsi="Times New Roman" w:cs="Times New Roman"/>
          <w:color w:val="000000"/>
          <w:sz w:val="23"/>
          <w:szCs w:val="23"/>
          <w:lang w:eastAsia="hr-HR"/>
        </w:rPr>
        <w:t xml:space="preserve"> cat434 ,odvoz šute i otpadnog materijala MAN 35-372, iskop mostova i          polaganje cijevi (bager </w:t>
      </w:r>
      <w:proofErr w:type="spellStart"/>
      <w:r w:rsidRPr="00A70A1D">
        <w:rPr>
          <w:rFonts w:ascii="Times New Roman" w:eastAsia="Times New Roman" w:hAnsi="Times New Roman" w:cs="Times New Roman"/>
          <w:color w:val="000000"/>
          <w:sz w:val="23"/>
          <w:szCs w:val="23"/>
          <w:lang w:eastAsia="hr-HR"/>
        </w:rPr>
        <w:t>cat</w:t>
      </w:r>
      <w:proofErr w:type="spellEnd"/>
      <w:r w:rsidRPr="00A70A1D">
        <w:rPr>
          <w:rFonts w:ascii="Times New Roman" w:eastAsia="Times New Roman" w:hAnsi="Times New Roman" w:cs="Times New Roman"/>
          <w:color w:val="000000"/>
          <w:sz w:val="23"/>
          <w:szCs w:val="23"/>
          <w:lang w:eastAsia="hr-HR"/>
        </w:rPr>
        <w:t xml:space="preserve"> 323), iskop prilaza – parkirališta (navoz kamena i valjanje 80-120, kamen 0-30 , Betoniranje, ugradnja </w:t>
      </w:r>
      <w:proofErr w:type="spellStart"/>
      <w:r w:rsidRPr="00A70A1D">
        <w:rPr>
          <w:rFonts w:ascii="Times New Roman" w:eastAsia="Times New Roman" w:hAnsi="Times New Roman" w:cs="Times New Roman"/>
          <w:color w:val="000000"/>
          <w:sz w:val="23"/>
          <w:szCs w:val="23"/>
          <w:lang w:eastAsia="hr-HR"/>
        </w:rPr>
        <w:t>arm.mreže</w:t>
      </w:r>
      <w:proofErr w:type="spellEnd"/>
      <w:r w:rsidRPr="00A70A1D">
        <w:rPr>
          <w:rFonts w:ascii="Times New Roman" w:eastAsia="Times New Roman" w:hAnsi="Times New Roman" w:cs="Times New Roman"/>
          <w:color w:val="000000"/>
          <w:sz w:val="23"/>
          <w:szCs w:val="23"/>
          <w:lang w:eastAsia="hr-HR"/>
        </w:rPr>
        <w:t xml:space="preserv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A70A1D">
        <w:rPr>
          <w:rFonts w:ascii="Times New Roman" w:eastAsia="Times New Roman" w:hAnsi="Times New Roman" w:cs="Times New Roman"/>
          <w:color w:val="000000"/>
          <w:sz w:val="23"/>
          <w:szCs w:val="23"/>
          <w:u w:val="single"/>
          <w:lang w:eastAsia="hr-HR"/>
        </w:rPr>
        <w:t>Održavanje javnih površina – zvonika……………….…………………….…….…5.000,00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Zvonici –ugradnja postolja cijevi, cijevi, lim i željezo ,popravak raspela , nasipavanje oko raspela, ugradnja cijevi za postolje raspela.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A70A1D">
        <w:rPr>
          <w:rFonts w:ascii="Times New Roman" w:eastAsia="Times New Roman" w:hAnsi="Times New Roman" w:cs="Times New Roman"/>
          <w:color w:val="000000"/>
          <w:sz w:val="23"/>
          <w:szCs w:val="23"/>
          <w:u w:val="single"/>
          <w:lang w:eastAsia="hr-HR"/>
        </w:rPr>
        <w:t>Održavanje parkova i igrališta – Park Berek (servis parka)……. ……………..… 30.000,00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u w:val="single"/>
          <w:lang w:eastAsia="hr-HR"/>
        </w:rPr>
      </w:pPr>
      <w:r w:rsidRPr="00A70A1D">
        <w:rPr>
          <w:rFonts w:ascii="Times New Roman" w:eastAsia="Times New Roman" w:hAnsi="Times New Roman" w:cs="Times New Roman"/>
          <w:sz w:val="23"/>
          <w:szCs w:val="23"/>
          <w:u w:val="single"/>
          <w:lang w:eastAsia="hr-HR"/>
        </w:rPr>
        <w:t xml:space="preserve">Usluge </w:t>
      </w:r>
      <w:proofErr w:type="spellStart"/>
      <w:r w:rsidRPr="00A70A1D">
        <w:rPr>
          <w:rFonts w:ascii="Times New Roman" w:eastAsia="Times New Roman" w:hAnsi="Times New Roman" w:cs="Times New Roman"/>
          <w:sz w:val="23"/>
          <w:szCs w:val="23"/>
          <w:u w:val="single"/>
          <w:lang w:eastAsia="hr-HR"/>
        </w:rPr>
        <w:t>tek.i</w:t>
      </w:r>
      <w:proofErr w:type="spellEnd"/>
      <w:r w:rsidRPr="00A70A1D">
        <w:rPr>
          <w:rFonts w:ascii="Times New Roman" w:eastAsia="Times New Roman" w:hAnsi="Times New Roman" w:cs="Times New Roman"/>
          <w:sz w:val="23"/>
          <w:szCs w:val="23"/>
          <w:u w:val="single"/>
          <w:lang w:eastAsia="hr-HR"/>
        </w:rPr>
        <w:t xml:space="preserve"> </w:t>
      </w:r>
      <w:proofErr w:type="spellStart"/>
      <w:r w:rsidRPr="00A70A1D">
        <w:rPr>
          <w:rFonts w:ascii="Times New Roman" w:eastAsia="Times New Roman" w:hAnsi="Times New Roman" w:cs="Times New Roman"/>
          <w:sz w:val="23"/>
          <w:szCs w:val="23"/>
          <w:u w:val="single"/>
          <w:lang w:eastAsia="hr-HR"/>
        </w:rPr>
        <w:t>invest.održ</w:t>
      </w:r>
      <w:proofErr w:type="spellEnd"/>
      <w:r w:rsidRPr="00A70A1D">
        <w:rPr>
          <w:rFonts w:ascii="Times New Roman" w:eastAsia="Times New Roman" w:hAnsi="Times New Roman" w:cs="Times New Roman"/>
          <w:sz w:val="23"/>
          <w:szCs w:val="23"/>
          <w:u w:val="single"/>
          <w:lang w:eastAsia="hr-HR"/>
        </w:rPr>
        <w:t xml:space="preserve">. kosilica, </w:t>
      </w:r>
      <w:proofErr w:type="spellStart"/>
      <w:r w:rsidRPr="00A70A1D">
        <w:rPr>
          <w:rFonts w:ascii="Times New Roman" w:eastAsia="Times New Roman" w:hAnsi="Times New Roman" w:cs="Times New Roman"/>
          <w:sz w:val="23"/>
          <w:szCs w:val="23"/>
          <w:u w:val="single"/>
          <w:lang w:eastAsia="hr-HR"/>
        </w:rPr>
        <w:t>mot.pile</w:t>
      </w:r>
      <w:proofErr w:type="spellEnd"/>
      <w:r w:rsidRPr="00A70A1D">
        <w:rPr>
          <w:rFonts w:ascii="Times New Roman" w:eastAsia="Times New Roman" w:hAnsi="Times New Roman" w:cs="Times New Roman"/>
          <w:sz w:val="23"/>
          <w:szCs w:val="23"/>
          <w:u w:val="single"/>
          <w:lang w:eastAsia="hr-HR"/>
        </w:rPr>
        <w:t>…………….…………………….… …10.000,00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u w:val="single"/>
          <w:lang w:eastAsia="hr-HR"/>
        </w:rPr>
      </w:pPr>
      <w:r w:rsidRPr="00A70A1D">
        <w:rPr>
          <w:rFonts w:ascii="Times New Roman" w:eastAsia="Times New Roman" w:hAnsi="Times New Roman" w:cs="Times New Roman"/>
          <w:sz w:val="23"/>
          <w:szCs w:val="23"/>
          <w:u w:val="single"/>
          <w:lang w:eastAsia="hr-HR"/>
        </w:rPr>
        <w:t xml:space="preserve">Usluge </w:t>
      </w:r>
      <w:proofErr w:type="spellStart"/>
      <w:r w:rsidRPr="00A70A1D">
        <w:rPr>
          <w:rFonts w:ascii="Times New Roman" w:eastAsia="Times New Roman" w:hAnsi="Times New Roman" w:cs="Times New Roman"/>
          <w:sz w:val="23"/>
          <w:szCs w:val="23"/>
          <w:u w:val="single"/>
          <w:lang w:eastAsia="hr-HR"/>
        </w:rPr>
        <w:t>tek.i</w:t>
      </w:r>
      <w:proofErr w:type="spellEnd"/>
      <w:r w:rsidRPr="00A70A1D">
        <w:rPr>
          <w:rFonts w:ascii="Times New Roman" w:eastAsia="Times New Roman" w:hAnsi="Times New Roman" w:cs="Times New Roman"/>
          <w:sz w:val="23"/>
          <w:szCs w:val="23"/>
          <w:u w:val="single"/>
          <w:lang w:eastAsia="hr-HR"/>
        </w:rPr>
        <w:t xml:space="preserve"> </w:t>
      </w:r>
      <w:proofErr w:type="spellStart"/>
      <w:r w:rsidRPr="00A70A1D">
        <w:rPr>
          <w:rFonts w:ascii="Times New Roman" w:eastAsia="Times New Roman" w:hAnsi="Times New Roman" w:cs="Times New Roman"/>
          <w:sz w:val="23"/>
          <w:szCs w:val="23"/>
          <w:u w:val="single"/>
          <w:lang w:eastAsia="hr-HR"/>
        </w:rPr>
        <w:t>invest.održ</w:t>
      </w:r>
      <w:proofErr w:type="spellEnd"/>
      <w:r w:rsidRPr="00A70A1D">
        <w:rPr>
          <w:rFonts w:ascii="Times New Roman" w:eastAsia="Times New Roman" w:hAnsi="Times New Roman" w:cs="Times New Roman"/>
          <w:sz w:val="23"/>
          <w:szCs w:val="23"/>
          <w:u w:val="single"/>
          <w:lang w:eastAsia="hr-HR"/>
        </w:rPr>
        <w:t xml:space="preserve">. </w:t>
      </w:r>
      <w:proofErr w:type="spellStart"/>
      <w:r w:rsidRPr="00A70A1D">
        <w:rPr>
          <w:rFonts w:ascii="Times New Roman" w:eastAsia="Times New Roman" w:hAnsi="Times New Roman" w:cs="Times New Roman"/>
          <w:sz w:val="23"/>
          <w:szCs w:val="23"/>
          <w:u w:val="single"/>
          <w:lang w:eastAsia="hr-HR"/>
        </w:rPr>
        <w:t>fiat</w:t>
      </w:r>
      <w:proofErr w:type="spellEnd"/>
      <w:r w:rsidRPr="00A70A1D">
        <w:rPr>
          <w:rFonts w:ascii="Times New Roman" w:eastAsia="Times New Roman" w:hAnsi="Times New Roman" w:cs="Times New Roman"/>
          <w:sz w:val="23"/>
          <w:szCs w:val="23"/>
          <w:u w:val="single"/>
          <w:lang w:eastAsia="hr-HR"/>
        </w:rPr>
        <w:t xml:space="preserve"> </w:t>
      </w:r>
      <w:proofErr w:type="spellStart"/>
      <w:r w:rsidRPr="00A70A1D">
        <w:rPr>
          <w:rFonts w:ascii="Times New Roman" w:eastAsia="Times New Roman" w:hAnsi="Times New Roman" w:cs="Times New Roman"/>
          <w:sz w:val="23"/>
          <w:szCs w:val="23"/>
          <w:u w:val="single"/>
          <w:lang w:eastAsia="hr-HR"/>
        </w:rPr>
        <w:t>fiorino</w:t>
      </w:r>
      <w:proofErr w:type="spellEnd"/>
      <w:r w:rsidRPr="00A70A1D">
        <w:rPr>
          <w:rFonts w:ascii="Times New Roman" w:eastAsia="Times New Roman" w:hAnsi="Times New Roman" w:cs="Times New Roman"/>
          <w:sz w:val="23"/>
          <w:szCs w:val="23"/>
          <w:u w:val="single"/>
          <w:lang w:eastAsia="hr-HR"/>
        </w:rPr>
        <w:t>…………….…………………..…………….  10.000,00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sz w:val="23"/>
          <w:szCs w:val="23"/>
          <w:u w:val="single"/>
          <w:lang w:eastAsia="hr-HR"/>
        </w:rPr>
        <w:t>I</w:t>
      </w:r>
      <w:r w:rsidRPr="00A70A1D">
        <w:rPr>
          <w:rFonts w:ascii="Times New Roman" w:eastAsia="Times New Roman" w:hAnsi="Times New Roman" w:cs="Times New Roman"/>
          <w:color w:val="000000"/>
          <w:sz w:val="23"/>
          <w:szCs w:val="23"/>
          <w:lang w:eastAsia="hr-HR"/>
        </w:rPr>
        <w:t>zdaci za registraciju komunalnog vozila (3239)..……………………………... . …2.000,00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Premije osiguranja – </w:t>
      </w:r>
      <w:proofErr w:type="spellStart"/>
      <w:r w:rsidRPr="00A70A1D">
        <w:rPr>
          <w:rFonts w:ascii="Times New Roman" w:eastAsia="Times New Roman" w:hAnsi="Times New Roman" w:cs="Times New Roman"/>
          <w:color w:val="000000"/>
          <w:sz w:val="23"/>
          <w:szCs w:val="23"/>
          <w:lang w:eastAsia="hr-HR"/>
        </w:rPr>
        <w:t>fiat</w:t>
      </w:r>
      <w:proofErr w:type="spellEnd"/>
      <w:r w:rsidRPr="00A70A1D">
        <w:rPr>
          <w:rFonts w:ascii="Times New Roman" w:eastAsia="Times New Roman" w:hAnsi="Times New Roman" w:cs="Times New Roman"/>
          <w:color w:val="000000"/>
          <w:sz w:val="23"/>
          <w:szCs w:val="23"/>
          <w:lang w:eastAsia="hr-HR"/>
        </w:rPr>
        <w:t xml:space="preserve"> </w:t>
      </w:r>
      <w:proofErr w:type="spellStart"/>
      <w:r w:rsidRPr="00A70A1D">
        <w:rPr>
          <w:rFonts w:ascii="Times New Roman" w:eastAsia="Times New Roman" w:hAnsi="Times New Roman" w:cs="Times New Roman"/>
          <w:color w:val="000000"/>
          <w:sz w:val="23"/>
          <w:szCs w:val="23"/>
          <w:lang w:eastAsia="hr-HR"/>
        </w:rPr>
        <w:t>fiorino</w:t>
      </w:r>
      <w:proofErr w:type="spellEnd"/>
      <w:r w:rsidRPr="00A70A1D">
        <w:rPr>
          <w:rFonts w:ascii="Times New Roman" w:eastAsia="Times New Roman" w:hAnsi="Times New Roman" w:cs="Times New Roman"/>
          <w:color w:val="000000"/>
          <w:sz w:val="23"/>
          <w:szCs w:val="23"/>
          <w:lang w:eastAsia="hr-HR"/>
        </w:rPr>
        <w:t xml:space="preserve"> (3292)..………….…………………….………..…2.000,00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Nabava strojeva, uređaja i opreme za održavanje javnih površina (4227)</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(kosilice i druga oprema) ………….…………………………………………….10.000,00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Održavanje nogostupa i parkirališta (3232 i 4) – </w:t>
      </w:r>
      <w:proofErr w:type="spellStart"/>
      <w:r w:rsidRPr="00A70A1D">
        <w:rPr>
          <w:rFonts w:ascii="Times New Roman" w:eastAsia="Times New Roman" w:hAnsi="Times New Roman" w:cs="Times New Roman"/>
          <w:color w:val="000000"/>
          <w:sz w:val="23"/>
          <w:szCs w:val="23"/>
          <w:lang w:eastAsia="hr-HR"/>
        </w:rPr>
        <w:t>mt</w:t>
      </w:r>
      <w:proofErr w:type="spellEnd"/>
      <w:r w:rsidRPr="00A70A1D">
        <w:rPr>
          <w:rFonts w:ascii="Times New Roman" w:eastAsia="Times New Roman" w:hAnsi="Times New Roman" w:cs="Times New Roman"/>
          <w:color w:val="000000"/>
          <w:sz w:val="23"/>
          <w:szCs w:val="23"/>
          <w:lang w:eastAsia="hr-HR"/>
        </w:rPr>
        <w:t xml:space="preserve"> 71……….………………….   22.000,00 kn</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Redovito održavanje nogostupa kroz Berek </w:t>
      </w:r>
    </w:p>
    <w:p w:rsidR="00A70A1D" w:rsidRPr="00A70A1D" w:rsidRDefault="00A70A1D" w:rsidP="00A70A1D">
      <w:pPr>
        <w:autoSpaceDE w:val="0"/>
        <w:autoSpaceDN w:val="0"/>
        <w:adjustRightInd w:val="0"/>
        <w:spacing w:after="0" w:line="240" w:lineRule="auto"/>
        <w:ind w:left="420"/>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(čišćenje od snijega i krpanje asfalta)</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Normativ radova  za održavanje javnih površina :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1. održavanje javnih zelenih površina: redovno proljetno uređivanje i orezivanje niskog raslinja, permanentno košenje trava kada ista naraste do 10 cm, skupljanje i odvoz na deponij, uređenje </w:t>
      </w:r>
      <w:r w:rsidRPr="00A70A1D">
        <w:rPr>
          <w:rFonts w:ascii="Times New Roman" w:eastAsia="Times New Roman" w:hAnsi="Times New Roman" w:cs="Times New Roman"/>
          <w:color w:val="000000"/>
          <w:sz w:val="23"/>
          <w:szCs w:val="23"/>
          <w:lang w:eastAsia="hr-HR"/>
        </w:rPr>
        <w:lastRenderedPageBreak/>
        <w:t xml:space="preserve">niskog raslinja i šišanje živica tijekom godine prema ukazanoj potrebi, sadnja cvijeća i drugih biljaka, te održavanje i nabava inventara na javnim zelenim površinama;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2. održavanje pješačkih staza i putove tijekom godine prema ukazanoj potrebi, popravci staza, nasipavanje pijeska i sl.;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3. održavanje parkova: orezivanje stabala visokog i niskog raslinja, krčenje žbunja, skupljanje i slaganje grana te prema potrebi odvoz istih, košenje trave, skupljanje otpada i odvoz, uređenje šetnica, održavanje fontane (čišćenje od kamenca i mahovine), održavanje inventara – sve kontinuirano od proljeća do jeseni u skladu s planiranim financijskim sredstvima;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4. održavanje dječjih, nogometnih i ostalih igrališta i okoliša nogometnih igrališta: redovno održavanje dječjih igrališta, popravak inventara, permanentno košenje trave terena nogometnih igrališta te 4-5 puta godišnje terena - javne površine okolo igrališta, utovar otpada i odvoz na deponij, održavanje i popravak ograda, popravak terena nogometnog igrališta u Bereku i sl.;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5. održavanje javnih prometnih površina: održavanje prometnih znakova, sitniji popravci rubnjaka te orezivanje i odvoz grana visokog i niskog raslinja koje smetaju za normalno odvijanje prometa;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6. održavanje spomen obilježja: pet puta godišnje čišćenje spomen obilježja i okoliša, orezivanje živica, skupljanje otpada, utovar i odvoz na deponij;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7. održavanje nasada visokog raslinja: proljetno orezivanje stabala (naročito drvoreda prilaz groblju i naseljima) te samostojeća stabla prema potrebi, rušenje dotrajalih stabala i sadnja novih, godišnje orezivanje grana stabala koje imaju suhe grane i predstavljaju opasnost za prolaznike, kao i stabla koja smetaju stambenim i ostalim objektima, čišćenje, utovar grana i odvoz na deponij;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8. održavanje otvorenih odvodnih kanala: strojno i ručno čišćenje kanala, vađenje i odvoz mulja, orezivanje i uklanjanje nepotrebnog raslinja i sl., sve prema ukazanoj potrebi;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9. održavanje ostalih javnih površina: vrši se na području cijele Općine prema ukazanoj potrebi, planirani utrošak 125 radnih sati;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Financiranje – izvor/izvori</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4 – Prih.za posebne namjene - </w:t>
      </w:r>
      <w:proofErr w:type="spellStart"/>
      <w:r w:rsidRPr="00A70A1D">
        <w:rPr>
          <w:rFonts w:ascii="Times New Roman" w:eastAsia="Times New Roman" w:hAnsi="Times New Roman" w:cs="Times New Roman"/>
          <w:sz w:val="23"/>
          <w:szCs w:val="23"/>
          <w:lang w:eastAsia="hr-HR"/>
        </w:rPr>
        <w:t>Prih.od</w:t>
      </w:r>
      <w:proofErr w:type="spellEnd"/>
      <w:r w:rsidRPr="00A70A1D">
        <w:rPr>
          <w:rFonts w:ascii="Times New Roman" w:eastAsia="Times New Roman" w:hAnsi="Times New Roman" w:cs="Times New Roman"/>
          <w:sz w:val="23"/>
          <w:szCs w:val="23"/>
          <w:lang w:eastAsia="hr-HR"/>
        </w:rPr>
        <w:t xml:space="preserve"> korištenja plinske mreže -   2.000,00 kn </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435 -  Prihod od šumskog doprinosa -  36.000,00kn </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11-  opći prihodi i primici – 119.000,00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6..</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3. Održavanje čistoće u dijelu koji se odnosi na čišćenje javnih površina- mt31.... 72.000,00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obuhvaća: </w:t>
      </w:r>
    </w:p>
    <w:p w:rsidR="00A70A1D" w:rsidRPr="00A70A1D" w:rsidRDefault="00A70A1D" w:rsidP="00A70A1D">
      <w:pPr>
        <w:numPr>
          <w:ilvl w:val="0"/>
          <w:numId w:val="2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odvoz i zbrinjavanje otpada s javnih površina …………… 60.000,00 kn </w:t>
      </w:r>
    </w:p>
    <w:p w:rsidR="00A70A1D" w:rsidRPr="00A70A1D" w:rsidRDefault="00A70A1D" w:rsidP="00A70A1D">
      <w:pPr>
        <w:numPr>
          <w:ilvl w:val="0"/>
          <w:numId w:val="2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zbrinjavanje otpada na odlagalištu </w:t>
      </w:r>
      <w:proofErr w:type="spellStart"/>
      <w:r w:rsidRPr="00A70A1D">
        <w:rPr>
          <w:rFonts w:ascii="Times New Roman" w:eastAsia="Times New Roman" w:hAnsi="Times New Roman" w:cs="Times New Roman"/>
          <w:color w:val="000000"/>
          <w:sz w:val="23"/>
          <w:szCs w:val="23"/>
          <w:lang w:eastAsia="hr-HR"/>
        </w:rPr>
        <w:t>Johovača</w:t>
      </w:r>
      <w:proofErr w:type="spellEnd"/>
      <w:r w:rsidRPr="00A70A1D">
        <w:rPr>
          <w:rFonts w:ascii="Times New Roman" w:eastAsia="Times New Roman" w:hAnsi="Times New Roman" w:cs="Times New Roman"/>
          <w:color w:val="000000"/>
          <w:sz w:val="23"/>
          <w:szCs w:val="23"/>
          <w:lang w:eastAsia="hr-HR"/>
        </w:rPr>
        <w:t>……………..  12.000,00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Za ostvarivanje programa iz prethodnog stavka utvrđuju se sljedeći normativi: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odvoz i zbrinjavanje otpada s javnih površina vrši se permanentno tijekom cijele godine na deponij </w:t>
      </w:r>
      <w:r w:rsidRPr="00A70A1D">
        <w:rPr>
          <w:rFonts w:ascii="Times New Roman" w:eastAsia="Times New Roman" w:hAnsi="Times New Roman" w:cs="Times New Roman"/>
          <w:sz w:val="23"/>
          <w:szCs w:val="23"/>
          <w:lang w:eastAsia="hr-HR"/>
        </w:rPr>
        <w:t xml:space="preserve">Velika Mlinska, Općina Velika Trnovitica </w:t>
      </w:r>
      <w:r w:rsidRPr="00A70A1D">
        <w:rPr>
          <w:rFonts w:ascii="Times New Roman" w:eastAsia="Times New Roman" w:hAnsi="Times New Roman" w:cs="Times New Roman"/>
          <w:color w:val="000000"/>
          <w:sz w:val="23"/>
          <w:szCs w:val="23"/>
          <w:lang w:eastAsia="hr-HR"/>
        </w:rPr>
        <w:t>(dnevno, tjedno i mjesečno).</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Obavljanja poslova odvoza komunalnog, neopasnog otpada povjereno je Komunalac-u iz Garešnice, a odvoz i deponiranje staklene , pet ambalaže i papira obavlja Unija-nova iz Zagreb i Sirovina iz Bjelovar, temeljem potpisanih Ugovora.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Financiranje – izvor/izvori :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11 – opći prihodi i primici – 60.000,00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- 435-  prihodi od šumskog doprinosa – 12.000,00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Članak 7. </w:t>
      </w:r>
    </w:p>
    <w:p w:rsidR="00A70A1D" w:rsidRPr="00A70A1D" w:rsidRDefault="00A70A1D" w:rsidP="00A70A1D">
      <w:pPr>
        <w:numPr>
          <w:ilvl w:val="0"/>
          <w:numId w:val="36"/>
        </w:num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Održavanje objekata i uređaja odvodnje-</w:t>
      </w:r>
      <w:proofErr w:type="spellStart"/>
      <w:r w:rsidRPr="00A70A1D">
        <w:rPr>
          <w:rFonts w:ascii="Times New Roman" w:eastAsia="Times New Roman" w:hAnsi="Times New Roman" w:cs="Times New Roman"/>
          <w:b/>
          <w:color w:val="000000"/>
          <w:sz w:val="23"/>
          <w:szCs w:val="23"/>
          <w:lang w:eastAsia="hr-HR"/>
        </w:rPr>
        <w:t>mt</w:t>
      </w:r>
      <w:proofErr w:type="spellEnd"/>
      <w:r w:rsidRPr="00A70A1D">
        <w:rPr>
          <w:rFonts w:ascii="Times New Roman" w:eastAsia="Times New Roman" w:hAnsi="Times New Roman" w:cs="Times New Roman"/>
          <w:b/>
          <w:color w:val="000000"/>
          <w:sz w:val="23"/>
          <w:szCs w:val="23"/>
          <w:lang w:eastAsia="hr-HR"/>
        </w:rPr>
        <w:t xml:space="preserve"> 74+61............................. 14.000,00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Obuhvaća: </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čišćenje slivnika, taložnica, propusta i ostalih objekata odvodnje    ……………5.000,00 kn</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lastRenderedPageBreak/>
        <w:t>vodni doprinos …………………………………………………………………… 4.000,00 kn</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popravak (obnova) slivnika, taložnica, rubnjaka   i kolektora oborinske odvod…5.000,00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Financiranje- izvor/izvori</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435- prihod od šumskog doprinosa- 10.000,00 kn </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436- prihod od vodnog doprinosa – 4.000,00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9.</w:t>
      </w:r>
    </w:p>
    <w:p w:rsidR="00A70A1D" w:rsidRPr="00A70A1D" w:rsidRDefault="00A70A1D" w:rsidP="00A70A1D">
      <w:pPr>
        <w:numPr>
          <w:ilvl w:val="0"/>
          <w:numId w:val="36"/>
        </w:num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 Rashodi za uređenje javne rasvjete- mt38 ..…..………………………..100.000,00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obuhvaća: </w:t>
      </w:r>
    </w:p>
    <w:p w:rsidR="00A70A1D" w:rsidRPr="00A70A1D" w:rsidRDefault="00A70A1D" w:rsidP="00A70A1D">
      <w:pPr>
        <w:numPr>
          <w:ilvl w:val="0"/>
          <w:numId w:val="35"/>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utrošena električna energija javne rasvjete ………………………………………60.000,00 kn </w:t>
      </w:r>
    </w:p>
    <w:p w:rsidR="00A70A1D" w:rsidRPr="00A70A1D" w:rsidRDefault="00A70A1D" w:rsidP="00A70A1D">
      <w:pPr>
        <w:numPr>
          <w:ilvl w:val="0"/>
          <w:numId w:val="35"/>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održavanje javne rasvjete ………………………………………………….……  40.000,00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Normativi:</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utrošene električna energija planira se </w:t>
      </w:r>
      <w:r w:rsidRPr="00A70A1D">
        <w:rPr>
          <w:rFonts w:ascii="Times New Roman" w:eastAsia="Times New Roman" w:hAnsi="Times New Roman" w:cs="Times New Roman"/>
          <w:sz w:val="23"/>
          <w:szCs w:val="23"/>
          <w:lang w:eastAsia="hr-HR"/>
        </w:rPr>
        <w:t>sa 300.000</w:t>
      </w:r>
      <w:r w:rsidRPr="00A70A1D">
        <w:rPr>
          <w:rFonts w:ascii="Times New Roman" w:eastAsia="Times New Roman" w:hAnsi="Times New Roman" w:cs="Times New Roman"/>
          <w:color w:val="000000"/>
          <w:sz w:val="23"/>
          <w:szCs w:val="23"/>
          <w:lang w:eastAsia="hr-HR"/>
        </w:rPr>
        <w:t xml:space="preserve"> kWh godišnje,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izmjena neispravnih žarulja i ostalih dijelova JR vrši se </w:t>
      </w:r>
      <w:r w:rsidRPr="00A70A1D">
        <w:rPr>
          <w:rFonts w:ascii="Times New Roman" w:eastAsia="Times New Roman" w:hAnsi="Times New Roman" w:cs="Times New Roman"/>
          <w:sz w:val="23"/>
          <w:szCs w:val="23"/>
          <w:lang w:eastAsia="hr-HR"/>
        </w:rPr>
        <w:t>pet puta godišnje</w:t>
      </w:r>
      <w:r w:rsidRPr="00A70A1D">
        <w:rPr>
          <w:rFonts w:ascii="Times New Roman" w:eastAsia="Times New Roman" w:hAnsi="Times New Roman" w:cs="Times New Roman"/>
          <w:color w:val="000000"/>
          <w:sz w:val="23"/>
          <w:szCs w:val="23"/>
          <w:lang w:eastAsia="hr-HR"/>
        </w:rPr>
        <w:t xml:space="preserve">,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zamjena dotrajalih rasvjetnih tijela vrši se prema potrebi i pretežno se odnosi na stare armature 125 i 150 W,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blagdanska rasvjeta u središtu </w:t>
      </w:r>
      <w:proofErr w:type="spellStart"/>
      <w:r w:rsidRPr="00A70A1D">
        <w:rPr>
          <w:rFonts w:ascii="Times New Roman" w:eastAsia="Times New Roman" w:hAnsi="Times New Roman" w:cs="Times New Roman"/>
          <w:color w:val="000000"/>
          <w:sz w:val="23"/>
          <w:szCs w:val="23"/>
          <w:lang w:eastAsia="hr-HR"/>
        </w:rPr>
        <w:t>Bereka</w:t>
      </w:r>
      <w:proofErr w:type="spellEnd"/>
      <w:r w:rsidRPr="00A70A1D">
        <w:rPr>
          <w:rFonts w:ascii="Times New Roman" w:eastAsia="Times New Roman" w:hAnsi="Times New Roman" w:cs="Times New Roman"/>
          <w:color w:val="000000"/>
          <w:sz w:val="23"/>
          <w:szCs w:val="23"/>
          <w:lang w:eastAsia="hr-HR"/>
        </w:rPr>
        <w:t xml:space="preserve">, središtu ostalih mjesta i kod svih mjesnih crkava postavlja se 6. prosinca, a demontira 15. siječnja.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Financiranje- izvor/izvori</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11-  opći prihodi i primici (prihod od Hrv. Telekoma)  - 50.000,00 kn </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433- prihod od komunalne naknade – 50.000,00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Članak 8.</w:t>
      </w:r>
    </w:p>
    <w:p w:rsidR="00A70A1D" w:rsidRPr="00A70A1D" w:rsidRDefault="00A70A1D" w:rsidP="00A70A1D">
      <w:pPr>
        <w:numPr>
          <w:ilvl w:val="0"/>
          <w:numId w:val="36"/>
        </w:numPr>
        <w:autoSpaceDE w:val="0"/>
        <w:autoSpaceDN w:val="0"/>
        <w:adjustRightInd w:val="0"/>
        <w:spacing w:after="0" w:line="240" w:lineRule="auto"/>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 xml:space="preserve">Rashodi  za održavanje groblja i mrtvačnice – </w:t>
      </w:r>
      <w:proofErr w:type="spellStart"/>
      <w:r w:rsidRPr="00A70A1D">
        <w:rPr>
          <w:rFonts w:ascii="Times New Roman" w:eastAsia="Times New Roman" w:hAnsi="Times New Roman" w:cs="Times New Roman"/>
          <w:b/>
          <w:sz w:val="23"/>
          <w:szCs w:val="23"/>
          <w:lang w:eastAsia="hr-HR"/>
        </w:rPr>
        <w:t>mt</w:t>
      </w:r>
      <w:proofErr w:type="spellEnd"/>
      <w:r w:rsidRPr="00A70A1D">
        <w:rPr>
          <w:rFonts w:ascii="Times New Roman" w:eastAsia="Times New Roman" w:hAnsi="Times New Roman" w:cs="Times New Roman"/>
          <w:b/>
          <w:sz w:val="23"/>
          <w:szCs w:val="23"/>
          <w:lang w:eastAsia="hr-HR"/>
        </w:rPr>
        <w:t xml:space="preserve"> 41………………….52.000,00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Održavanje groblja podrazumijeva redovno održavanje groblja u naseljima općine Berek: Berek, Potok, Ruškovac, Šimljanica, Begovača, Kostanjevac, Krivaja, Šimljana, Oštri Zid, Podgarić, Gornja Garešnica i Šimljanik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1. energija………………………………………………………………………   2.000,00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3. razni materijal za održavanje groblja (boja, žica, cement, vapno, pijesak…)    3.000,00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2. sredstva za prskanje staza sredstvom za uništavanje korova ..……………..     2.000,00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5. ručno-strojno čišćenje snijega na stazama i ulazima……………………….    10.000,00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6. ostali radovi na uređenju groblja (betoniranje staza i sl.)……………………  10.000,00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7. Uređenje ograde i ulaza na groblje…………………………………………    10.000,00</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8. komunalne usluge (odvoz smeća i voda)…………………………………      15.000,00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ind w:left="60"/>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Financiranje- izvor/izvori</w:t>
      </w:r>
    </w:p>
    <w:p w:rsidR="00A70A1D" w:rsidRPr="00A70A1D" w:rsidRDefault="00A70A1D" w:rsidP="00A70A1D">
      <w:pPr>
        <w:numPr>
          <w:ilvl w:val="0"/>
          <w:numId w:val="26"/>
        </w:numPr>
        <w:autoSpaceDE w:val="0"/>
        <w:autoSpaceDN w:val="0"/>
        <w:adjustRightInd w:val="0"/>
        <w:spacing w:after="0" w:line="240" w:lineRule="auto"/>
        <w:rPr>
          <w:rFonts w:ascii="Times New Roman" w:eastAsia="Times New Roman" w:hAnsi="Times New Roman" w:cs="Times New Roman"/>
          <w:sz w:val="23"/>
          <w:szCs w:val="23"/>
          <w:lang w:eastAsia="hr-HR"/>
        </w:rPr>
      </w:pPr>
      <w:r w:rsidRPr="00A70A1D">
        <w:rPr>
          <w:rFonts w:ascii="Times New Roman" w:eastAsia="Times New Roman" w:hAnsi="Times New Roman" w:cs="Times New Roman"/>
          <w:sz w:val="23"/>
          <w:szCs w:val="23"/>
          <w:lang w:eastAsia="hr-HR"/>
        </w:rPr>
        <w:t xml:space="preserve">435 – prihod od šumskog doprinosa – 52.000,00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A70A1D">
        <w:rPr>
          <w:rFonts w:ascii="Times New Roman" w:eastAsia="Times New Roman" w:hAnsi="Times New Roman" w:cs="Times New Roman"/>
          <w:b/>
          <w:color w:val="000000"/>
          <w:sz w:val="23"/>
          <w:szCs w:val="23"/>
          <w:lang w:eastAsia="hr-HR"/>
        </w:rPr>
        <w:t xml:space="preserve">III. REKAPITULACIJA IZVORA FINANCIRANJA PROGRAMA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b/>
          <w:sz w:val="23"/>
          <w:szCs w:val="23"/>
          <w:lang w:eastAsia="hr-HR"/>
        </w:rPr>
      </w:pPr>
      <w:r w:rsidRPr="00A70A1D">
        <w:rPr>
          <w:rFonts w:ascii="Times New Roman" w:eastAsia="Times New Roman" w:hAnsi="Times New Roman" w:cs="Times New Roman"/>
          <w:b/>
          <w:sz w:val="23"/>
          <w:szCs w:val="23"/>
          <w:lang w:eastAsia="hr-HR"/>
        </w:rPr>
        <w:t xml:space="preserve">Članka 9.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Sredstva za realizaciju Programa održavanja komunalne infrastrukture u 2018. godini osiguravaju se iz sljedećih izvora: </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komunalna naknada-  50.000,00 kn </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šumski doprinos  - 260.000,00 kn</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poljoprivredno zemljište-  208.500,00 kn</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opći prihodi i primici – 239.000,00 kn </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lastRenderedPageBreak/>
        <w:t>prihod od Hrvatskih voda- 4.000,00 kn</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prihod od korištenja plinske mreže-   2.000,00 kn</w:t>
      </w:r>
    </w:p>
    <w:p w:rsidR="00A70A1D" w:rsidRPr="00A70A1D" w:rsidRDefault="00A70A1D" w:rsidP="00A70A1D">
      <w:pPr>
        <w:numPr>
          <w:ilvl w:val="0"/>
          <w:numId w:val="3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prihod od legalizacije -     20.000,00 kn</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u w:val="single"/>
          <w:lang w:eastAsia="hr-HR"/>
        </w:rPr>
      </w:pPr>
      <w:r w:rsidRPr="00A70A1D">
        <w:rPr>
          <w:rFonts w:ascii="Times New Roman" w:eastAsia="Times New Roman" w:hAnsi="Times New Roman" w:cs="Times New Roman"/>
          <w:b/>
          <w:color w:val="000000"/>
          <w:sz w:val="23"/>
          <w:szCs w:val="23"/>
          <w:u w:val="single"/>
          <w:lang w:eastAsia="hr-HR"/>
        </w:rPr>
        <w:t xml:space="preserve">Ukupno:                                                                              783.500,00 kn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bookmarkStart w:id="2" w:name="_Hlk499101865"/>
      <w:r w:rsidRPr="00A70A1D">
        <w:rPr>
          <w:rFonts w:ascii="Times New Roman" w:eastAsia="Times New Roman" w:hAnsi="Times New Roman" w:cs="Times New Roman"/>
          <w:b/>
          <w:color w:val="000000"/>
          <w:sz w:val="23"/>
          <w:szCs w:val="23"/>
          <w:lang w:eastAsia="hr-HR"/>
        </w:rPr>
        <w:t xml:space="preserve">IV. ZAVRŠNE ODREDBE </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11.</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Za ostvarenje ovog Programa ovlašćuje se, u sklopu svojih nadležnosti, Općinskog načelnika i Jedinstveni upravni odjel.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Provedba će se vršiti na temelju stvarnih potreba, a sukladno dinamici ostvarenja prihoda proračunskih sredstava iz članka 10. ovog Programa. </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Članak 12.</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I.  izmjene i dopune Programa održavanja komunalne infrastrukture za 2018. godinu stupaju  na snagu osmog dana od objave u Službenom glasniku Općine Berek.</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Program iz prethodnog stavka ovog članka sastavni je dio I. izmjena i dopuna  Proračuna Općine Berek za 2018. godinu.</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BJELOVARSKO-BILOGORSKA ŽUPANIJA</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OPĆINA BEREK</w:t>
      </w:r>
    </w:p>
    <w:p w:rsidR="00A70A1D" w:rsidRPr="00A70A1D" w:rsidRDefault="00A70A1D" w:rsidP="00A70A1D">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OPĆINSKO VIJEĆE</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KLASA: 400-08/18-01/7</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URBROJ: 2123/02-01-18-2</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Berek, 30.kolovoza 2018.</w:t>
      </w:r>
    </w:p>
    <w:p w:rsidR="00A70A1D" w:rsidRPr="00A70A1D" w:rsidRDefault="00A70A1D" w:rsidP="00A70A1D">
      <w:pPr>
        <w:autoSpaceDE w:val="0"/>
        <w:autoSpaceDN w:val="0"/>
        <w:adjustRightInd w:val="0"/>
        <w:spacing w:after="0" w:line="240" w:lineRule="auto"/>
        <w:ind w:left="4956" w:firstLine="708"/>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PREDSJEDNIK:</w:t>
      </w: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A70A1D">
        <w:rPr>
          <w:rFonts w:ascii="Times New Roman" w:eastAsia="Times New Roman" w:hAnsi="Times New Roman" w:cs="Times New Roman"/>
          <w:color w:val="000000"/>
          <w:sz w:val="23"/>
          <w:szCs w:val="23"/>
          <w:lang w:eastAsia="hr-HR"/>
        </w:rPr>
        <w:t xml:space="preserve">                                                                                                Tomislav Šunjić, </w:t>
      </w:r>
      <w:proofErr w:type="spellStart"/>
      <w:r w:rsidRPr="00A70A1D">
        <w:rPr>
          <w:rFonts w:ascii="Times New Roman" w:eastAsia="Times New Roman" w:hAnsi="Times New Roman" w:cs="Times New Roman"/>
          <w:color w:val="000000"/>
          <w:sz w:val="23"/>
          <w:szCs w:val="23"/>
          <w:lang w:eastAsia="hr-HR"/>
        </w:rPr>
        <w:t>dipl.ing.građ</w:t>
      </w:r>
      <w:proofErr w:type="spellEnd"/>
      <w:r w:rsidRPr="00A70A1D">
        <w:rPr>
          <w:rFonts w:ascii="Times New Roman" w:eastAsia="Times New Roman" w:hAnsi="Times New Roman" w:cs="Times New Roman"/>
          <w:color w:val="000000"/>
          <w:sz w:val="23"/>
          <w:szCs w:val="23"/>
          <w:lang w:eastAsia="hr-HR"/>
        </w:rPr>
        <w:t>.</w:t>
      </w:r>
    </w:p>
    <w:bookmarkEnd w:id="2"/>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bookmarkEnd w:id="1"/>
    <w:p w:rsidR="00A70A1D" w:rsidRPr="00A70A1D" w:rsidRDefault="00A70A1D" w:rsidP="00A70A1D">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A70A1D" w:rsidRPr="00B30FC9" w:rsidRDefault="00A70A1D"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sectPr w:rsidR="00A70A1D" w:rsidRPr="00B30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Bold-Identity-H">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Identity-H">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1929B72"/>
    <w:lvl w:ilvl="0">
      <w:start w:val="1"/>
      <w:numFmt w:val="decimal"/>
      <w:pStyle w:val="Brojevi5"/>
      <w:lvlText w:val="%1."/>
      <w:lvlJc w:val="left"/>
      <w:pPr>
        <w:tabs>
          <w:tab w:val="num" w:pos="1209"/>
        </w:tabs>
        <w:ind w:left="1209" w:hanging="360"/>
      </w:pPr>
    </w:lvl>
  </w:abstractNum>
  <w:abstractNum w:abstractNumId="1" w15:restartNumberingAfterBreak="0">
    <w:nsid w:val="FFFFFF7E"/>
    <w:multiLevelType w:val="singleLevel"/>
    <w:tmpl w:val="98BA9FC4"/>
    <w:lvl w:ilvl="0">
      <w:start w:val="1"/>
      <w:numFmt w:val="decimal"/>
      <w:pStyle w:val="Brojevi4"/>
      <w:lvlText w:val="%1."/>
      <w:lvlJc w:val="left"/>
      <w:pPr>
        <w:tabs>
          <w:tab w:val="num" w:pos="926"/>
        </w:tabs>
        <w:ind w:left="926" w:hanging="360"/>
      </w:pPr>
    </w:lvl>
  </w:abstractNum>
  <w:abstractNum w:abstractNumId="2" w15:restartNumberingAfterBreak="0">
    <w:nsid w:val="FFFFFF7F"/>
    <w:multiLevelType w:val="singleLevel"/>
    <w:tmpl w:val="0358C30E"/>
    <w:lvl w:ilvl="0">
      <w:start w:val="1"/>
      <w:numFmt w:val="decimal"/>
      <w:pStyle w:val="Brojevi3"/>
      <w:lvlText w:val="%1."/>
      <w:lvlJc w:val="left"/>
      <w:pPr>
        <w:tabs>
          <w:tab w:val="num" w:pos="643"/>
        </w:tabs>
        <w:ind w:left="643" w:hanging="360"/>
      </w:pPr>
    </w:lvl>
  </w:abstractNum>
  <w:abstractNum w:abstractNumId="3" w15:restartNumberingAfterBreak="0">
    <w:nsid w:val="FFFFFF80"/>
    <w:multiLevelType w:val="singleLevel"/>
    <w:tmpl w:val="7DF4733C"/>
    <w:lvl w:ilvl="0">
      <w:start w:val="1"/>
      <w:numFmt w:val="bullet"/>
      <w:pStyle w:val="Brojevi"/>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9785F5A"/>
    <w:lvl w:ilvl="0">
      <w:start w:val="1"/>
      <w:numFmt w:val="bullet"/>
      <w:pStyle w:val="Grafikeoznake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6CC7946"/>
    <w:lvl w:ilvl="0">
      <w:start w:val="1"/>
      <w:numFmt w:val="bullet"/>
      <w:pStyle w:val="Grafikeoznake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A3CE402"/>
    <w:lvl w:ilvl="0">
      <w:start w:val="1"/>
      <w:numFmt w:val="bullet"/>
      <w:pStyle w:val="Grafikeoznake3"/>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EC4EAB0"/>
    <w:lvl w:ilvl="0">
      <w:start w:val="1"/>
      <w:numFmt w:val="decimal"/>
      <w:pStyle w:val="Brojevi2"/>
      <w:lvlText w:val="%1."/>
      <w:lvlJc w:val="left"/>
      <w:pPr>
        <w:tabs>
          <w:tab w:val="num" w:pos="360"/>
        </w:tabs>
        <w:ind w:left="360" w:hanging="360"/>
      </w:pPr>
    </w:lvl>
  </w:abstractNum>
  <w:abstractNum w:abstractNumId="8" w15:restartNumberingAfterBreak="0">
    <w:nsid w:val="FFFFFF89"/>
    <w:multiLevelType w:val="singleLevel"/>
    <w:tmpl w:val="FA3E9F40"/>
    <w:lvl w:ilvl="0">
      <w:start w:val="1"/>
      <w:numFmt w:val="bullet"/>
      <w:pStyle w:val="Grafikeoznake2"/>
      <w:lvlText w:val=""/>
      <w:lvlJc w:val="left"/>
      <w:pPr>
        <w:tabs>
          <w:tab w:val="num" w:pos="360"/>
        </w:tabs>
        <w:ind w:left="360" w:hanging="360"/>
      </w:pPr>
      <w:rPr>
        <w:rFonts w:ascii="Symbol" w:hAnsi="Symbol" w:hint="default"/>
      </w:rPr>
    </w:lvl>
  </w:abstractNum>
  <w:abstractNum w:abstractNumId="9" w15:restartNumberingAfterBreak="0">
    <w:nsid w:val="021645F3"/>
    <w:multiLevelType w:val="hybridMultilevel"/>
    <w:tmpl w:val="667E4AE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076C608B"/>
    <w:multiLevelType w:val="multilevel"/>
    <w:tmpl w:val="1506D1B8"/>
    <w:lvl w:ilvl="0">
      <w:start w:val="1"/>
      <w:numFmt w:val="bullet"/>
      <w:pStyle w:val="Grafikeoznake"/>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7816E97"/>
    <w:multiLevelType w:val="hybridMultilevel"/>
    <w:tmpl w:val="D4A44784"/>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DF4B6D"/>
    <w:multiLevelType w:val="hybridMultilevel"/>
    <w:tmpl w:val="E4285F5C"/>
    <w:lvl w:ilvl="0" w:tplc="A950E3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62549D"/>
    <w:multiLevelType w:val="hybridMultilevel"/>
    <w:tmpl w:val="44F857EA"/>
    <w:lvl w:ilvl="0" w:tplc="7FEA9AAC">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4" w15:restartNumberingAfterBreak="0">
    <w:nsid w:val="28BD0288"/>
    <w:multiLevelType w:val="hybridMultilevel"/>
    <w:tmpl w:val="115432C2"/>
    <w:lvl w:ilvl="0" w:tplc="914EC904">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5" w15:restartNumberingAfterBreak="0">
    <w:nsid w:val="318A262D"/>
    <w:multiLevelType w:val="hybridMultilevel"/>
    <w:tmpl w:val="844242A8"/>
    <w:lvl w:ilvl="0" w:tplc="A950E38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C73A9B"/>
    <w:multiLevelType w:val="hybridMultilevel"/>
    <w:tmpl w:val="5226DBB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7" w15:restartNumberingAfterBreak="0">
    <w:nsid w:val="32E23AB4"/>
    <w:multiLevelType w:val="hybridMultilevel"/>
    <w:tmpl w:val="44B40D36"/>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6803B1"/>
    <w:multiLevelType w:val="multilevel"/>
    <w:tmpl w:val="758A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CB452F"/>
    <w:multiLevelType w:val="hybridMultilevel"/>
    <w:tmpl w:val="10A01F16"/>
    <w:lvl w:ilvl="0" w:tplc="2AA8BA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D112C2"/>
    <w:multiLevelType w:val="hybridMultilevel"/>
    <w:tmpl w:val="64DA9F6E"/>
    <w:lvl w:ilvl="0" w:tplc="BE8484D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D2541C"/>
    <w:multiLevelType w:val="hybridMultilevel"/>
    <w:tmpl w:val="88E8AB56"/>
    <w:lvl w:ilvl="0" w:tplc="A950E38A">
      <w:start w:val="1"/>
      <w:numFmt w:val="bullet"/>
      <w:lvlText w:val="-"/>
      <w:lvlJc w:val="left"/>
      <w:pPr>
        <w:ind w:left="778" w:hanging="360"/>
      </w:pPr>
      <w:rPr>
        <w:rFonts w:ascii="Times New Roman" w:eastAsia="Times New Roman" w:hAnsi="Times New Roman" w:cs="Times New Roman"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2" w15:restartNumberingAfterBreak="0">
    <w:nsid w:val="4BF1248A"/>
    <w:multiLevelType w:val="hybridMultilevel"/>
    <w:tmpl w:val="C6A416DA"/>
    <w:lvl w:ilvl="0" w:tplc="BE26533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4" w15:restartNumberingAfterBreak="0">
    <w:nsid w:val="4CCC727A"/>
    <w:multiLevelType w:val="hybridMultilevel"/>
    <w:tmpl w:val="D182E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453068"/>
    <w:multiLevelType w:val="hybridMultilevel"/>
    <w:tmpl w:val="6EBCA75E"/>
    <w:lvl w:ilvl="0" w:tplc="A950E38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7A46650"/>
    <w:multiLevelType w:val="multilevel"/>
    <w:tmpl w:val="1BB8A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A8910B9"/>
    <w:multiLevelType w:val="hybridMultilevel"/>
    <w:tmpl w:val="84704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133868"/>
    <w:multiLevelType w:val="hybridMultilevel"/>
    <w:tmpl w:val="2D9416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19E2579"/>
    <w:multiLevelType w:val="multilevel"/>
    <w:tmpl w:val="7C5EB26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68C63EC"/>
    <w:multiLevelType w:val="hybridMultilevel"/>
    <w:tmpl w:val="9DF8D0F2"/>
    <w:lvl w:ilvl="0" w:tplc="05DAF6CE">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68B94268"/>
    <w:multiLevelType w:val="hybridMultilevel"/>
    <w:tmpl w:val="D8804764"/>
    <w:lvl w:ilvl="0" w:tplc="A950E38A">
      <w:start w:val="1"/>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6EE64B80"/>
    <w:multiLevelType w:val="hybridMultilevel"/>
    <w:tmpl w:val="3B3CF2F2"/>
    <w:lvl w:ilvl="0" w:tplc="BECAE12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4277AD"/>
    <w:multiLevelType w:val="hybridMultilevel"/>
    <w:tmpl w:val="92CE72B2"/>
    <w:lvl w:ilvl="0" w:tplc="0C48766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D13963"/>
    <w:multiLevelType w:val="hybridMultilevel"/>
    <w:tmpl w:val="21C83C70"/>
    <w:lvl w:ilvl="0" w:tplc="938E17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357F4C"/>
    <w:multiLevelType w:val="hybridMultilevel"/>
    <w:tmpl w:val="76341B82"/>
    <w:lvl w:ilvl="0" w:tplc="C3E6087A">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8FE72CD"/>
    <w:multiLevelType w:val="singleLevel"/>
    <w:tmpl w:val="EE1E97F2"/>
    <w:lvl w:ilvl="0">
      <w:start w:val="1"/>
      <w:numFmt w:val="bullet"/>
      <w:lvlText w:val="-"/>
      <w:lvlJc w:val="left"/>
      <w:pPr>
        <w:tabs>
          <w:tab w:val="num" w:pos="360"/>
        </w:tabs>
        <w:ind w:left="360" w:hanging="360"/>
      </w:pPr>
      <w:rPr>
        <w:rFonts w:hint="default"/>
      </w:rPr>
    </w:lvl>
  </w:abstractNum>
  <w:abstractNum w:abstractNumId="37" w15:restartNumberingAfterBreak="0">
    <w:nsid w:val="798F4619"/>
    <w:multiLevelType w:val="hybridMultilevel"/>
    <w:tmpl w:val="85D011B6"/>
    <w:lvl w:ilvl="0" w:tplc="8BDE695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60510E"/>
    <w:multiLevelType w:val="hybridMultilevel"/>
    <w:tmpl w:val="79203176"/>
    <w:lvl w:ilvl="0" w:tplc="05DAF6CE">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7"/>
  </w:num>
  <w:num w:numId="4">
    <w:abstractNumId w:val="2"/>
  </w:num>
  <w:num w:numId="5">
    <w:abstractNumId w:val="1"/>
  </w:num>
  <w:num w:numId="6">
    <w:abstractNumId w:val="0"/>
  </w:num>
  <w:num w:numId="7">
    <w:abstractNumId w:val="8"/>
  </w:num>
  <w:num w:numId="8">
    <w:abstractNumId w:val="6"/>
  </w:num>
  <w:num w:numId="9">
    <w:abstractNumId w:val="5"/>
  </w:num>
  <w:num w:numId="10">
    <w:abstractNumId w:val="4"/>
  </w:num>
  <w:num w:numId="11">
    <w:abstractNumId w:val="3"/>
  </w:num>
  <w:num w:numId="12">
    <w:abstractNumId w:val="19"/>
  </w:num>
  <w:num w:numId="13">
    <w:abstractNumId w:val="11"/>
  </w:num>
  <w:num w:numId="14">
    <w:abstractNumId w:val="17"/>
  </w:num>
  <w:num w:numId="15">
    <w:abstractNumId w:val="32"/>
  </w:num>
  <w:num w:numId="16">
    <w:abstractNumId w:val="34"/>
  </w:num>
  <w:num w:numId="17">
    <w:abstractNumId w:val="18"/>
  </w:num>
  <w:num w:numId="18">
    <w:abstractNumId w:val="29"/>
  </w:num>
  <w:num w:numId="19">
    <w:abstractNumId w:val="36"/>
  </w:num>
  <w:num w:numId="20">
    <w:abstractNumId w:val="14"/>
  </w:num>
  <w:num w:numId="21">
    <w:abstractNumId w:val="26"/>
  </w:num>
  <w:num w:numId="22">
    <w:abstractNumId w:val="20"/>
  </w:num>
  <w:num w:numId="23">
    <w:abstractNumId w:val="33"/>
  </w:num>
  <w:num w:numId="24">
    <w:abstractNumId w:val="22"/>
  </w:num>
  <w:num w:numId="25">
    <w:abstractNumId w:val="31"/>
  </w:num>
  <w:num w:numId="26">
    <w:abstractNumId w:val="30"/>
  </w:num>
  <w:num w:numId="27">
    <w:abstractNumId w:val="27"/>
  </w:num>
  <w:num w:numId="28">
    <w:abstractNumId w:val="13"/>
  </w:num>
  <w:num w:numId="29">
    <w:abstractNumId w:val="24"/>
  </w:num>
  <w:num w:numId="30">
    <w:abstractNumId w:val="37"/>
  </w:num>
  <w:num w:numId="31">
    <w:abstractNumId w:val="15"/>
  </w:num>
  <w:num w:numId="32">
    <w:abstractNumId w:val="12"/>
  </w:num>
  <w:num w:numId="33">
    <w:abstractNumId w:val="21"/>
  </w:num>
  <w:num w:numId="34">
    <w:abstractNumId w:val="25"/>
  </w:num>
  <w:num w:numId="35">
    <w:abstractNumId w:val="38"/>
  </w:num>
  <w:num w:numId="36">
    <w:abstractNumId w:val="35"/>
  </w:num>
  <w:num w:numId="37">
    <w:abstractNumId w:val="9"/>
  </w:num>
  <w:num w:numId="38">
    <w:abstractNumId w:val="28"/>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86"/>
    <w:rsid w:val="00010AC9"/>
    <w:rsid w:val="000B6E64"/>
    <w:rsid w:val="00112E17"/>
    <w:rsid w:val="00187033"/>
    <w:rsid w:val="001B0D9A"/>
    <w:rsid w:val="001C551E"/>
    <w:rsid w:val="001D7C2B"/>
    <w:rsid w:val="002218C0"/>
    <w:rsid w:val="00244D40"/>
    <w:rsid w:val="00276D9D"/>
    <w:rsid w:val="0028260E"/>
    <w:rsid w:val="002F2BED"/>
    <w:rsid w:val="003015A0"/>
    <w:rsid w:val="00305986"/>
    <w:rsid w:val="00316BC8"/>
    <w:rsid w:val="0037620B"/>
    <w:rsid w:val="003D0309"/>
    <w:rsid w:val="003F1056"/>
    <w:rsid w:val="00450DAF"/>
    <w:rsid w:val="0046434F"/>
    <w:rsid w:val="004F27EB"/>
    <w:rsid w:val="0051307F"/>
    <w:rsid w:val="00526E31"/>
    <w:rsid w:val="005D3F88"/>
    <w:rsid w:val="0066312D"/>
    <w:rsid w:val="006A6CF0"/>
    <w:rsid w:val="006B54FD"/>
    <w:rsid w:val="006C7F54"/>
    <w:rsid w:val="006D60AA"/>
    <w:rsid w:val="006E23CE"/>
    <w:rsid w:val="007A7D72"/>
    <w:rsid w:val="00806FF0"/>
    <w:rsid w:val="0081281C"/>
    <w:rsid w:val="00824168"/>
    <w:rsid w:val="00825C3D"/>
    <w:rsid w:val="0087782C"/>
    <w:rsid w:val="00926D6E"/>
    <w:rsid w:val="00935ACD"/>
    <w:rsid w:val="00A55478"/>
    <w:rsid w:val="00A70A1D"/>
    <w:rsid w:val="00A84D83"/>
    <w:rsid w:val="00AA64B9"/>
    <w:rsid w:val="00AB19DF"/>
    <w:rsid w:val="00AD5161"/>
    <w:rsid w:val="00B30FC9"/>
    <w:rsid w:val="00B8255B"/>
    <w:rsid w:val="00BC0768"/>
    <w:rsid w:val="00C0197F"/>
    <w:rsid w:val="00C701A2"/>
    <w:rsid w:val="00CB64FF"/>
    <w:rsid w:val="00CE0201"/>
    <w:rsid w:val="00CF7785"/>
    <w:rsid w:val="00CF7F72"/>
    <w:rsid w:val="00D4755A"/>
    <w:rsid w:val="00D67BCC"/>
    <w:rsid w:val="00DC04E7"/>
    <w:rsid w:val="00DC155E"/>
    <w:rsid w:val="00DE0B6A"/>
    <w:rsid w:val="00E50AD0"/>
    <w:rsid w:val="00E63077"/>
    <w:rsid w:val="00E6486E"/>
    <w:rsid w:val="00E84377"/>
    <w:rsid w:val="00EB7BE0"/>
    <w:rsid w:val="00F759D0"/>
    <w:rsid w:val="00F85A4E"/>
    <w:rsid w:val="00FE7F33"/>
    <w:rsid w:val="00FF2B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6C0266C-A5BB-4E00-A4A1-ECBC6FBC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rsid w:val="006A6CF0"/>
    <w:rPr>
      <w:rFonts w:ascii="Arial" w:eastAsia="Times New Roman" w:hAnsi="Arial" w:cs="Times New Roman"/>
      <w:snapToGrid w:val="0"/>
      <w:sz w:val="24"/>
      <w:szCs w:val="20"/>
    </w:rPr>
  </w:style>
  <w:style w:type="paragraph" w:styleId="Podnoje">
    <w:name w:val="footer"/>
    <w:basedOn w:val="Normal"/>
    <w:link w:val="Podno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uiPriority w:val="99"/>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2"/>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7"/>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8"/>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9"/>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10"/>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11"/>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3"/>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4"/>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5"/>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6"/>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 w:type="table" w:customStyle="1" w:styleId="Reetkatablice1">
    <w:name w:val="Rešetka tablice1"/>
    <w:basedOn w:val="Obinatablica"/>
    <w:next w:val="Reetkatablice"/>
    <w:uiPriority w:val="59"/>
    <w:rsid w:val="0093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25C3D"/>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6">
    <w:name w:val="xl66"/>
    <w:basedOn w:val="Normal"/>
    <w:rsid w:val="00825C3D"/>
    <w:pPr>
      <w:spacing w:before="100" w:beforeAutospacing="1" w:after="100" w:afterAutospacing="1" w:line="240" w:lineRule="auto"/>
    </w:pPr>
    <w:rPr>
      <w:rFonts w:ascii="Arial" w:eastAsia="Times New Roman" w:hAnsi="Arial" w:cs="Arial"/>
      <w:sz w:val="16"/>
      <w:szCs w:val="16"/>
      <w:lang w:eastAsia="hr-HR"/>
    </w:rPr>
  </w:style>
  <w:style w:type="paragraph" w:customStyle="1" w:styleId="xl67">
    <w:name w:val="xl67"/>
    <w:basedOn w:val="Normal"/>
    <w:rsid w:val="00825C3D"/>
    <w:pPr>
      <w:spacing w:before="100" w:beforeAutospacing="1" w:after="100" w:afterAutospacing="1" w:line="240" w:lineRule="auto"/>
    </w:pPr>
    <w:rPr>
      <w:rFonts w:ascii="Arial" w:eastAsia="Times New Roman" w:hAnsi="Arial" w:cs="Arial"/>
      <w:sz w:val="16"/>
      <w:szCs w:val="16"/>
      <w:lang w:eastAsia="hr-HR"/>
    </w:rPr>
  </w:style>
  <w:style w:type="paragraph" w:customStyle="1" w:styleId="xl68">
    <w:name w:val="xl68"/>
    <w:basedOn w:val="Normal"/>
    <w:rsid w:val="00825C3D"/>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9">
    <w:name w:val="xl69"/>
    <w:basedOn w:val="Normal"/>
    <w:rsid w:val="00825C3D"/>
    <w:pP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70">
    <w:name w:val="xl70"/>
    <w:basedOn w:val="Normal"/>
    <w:rsid w:val="00825C3D"/>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1">
    <w:name w:val="xl71"/>
    <w:basedOn w:val="Normal"/>
    <w:rsid w:val="00825C3D"/>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2">
    <w:name w:val="xl72"/>
    <w:basedOn w:val="Normal"/>
    <w:rsid w:val="00825C3D"/>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3">
    <w:name w:val="xl73"/>
    <w:basedOn w:val="Normal"/>
    <w:rsid w:val="00825C3D"/>
    <w:pPr>
      <w:spacing w:before="100" w:beforeAutospacing="1" w:after="100" w:afterAutospacing="1" w:line="240" w:lineRule="auto"/>
    </w:pPr>
    <w:rPr>
      <w:rFonts w:ascii="Arial" w:eastAsia="Times New Roman" w:hAnsi="Arial" w:cs="Arial"/>
      <w:sz w:val="16"/>
      <w:szCs w:val="16"/>
      <w:lang w:eastAsia="hr-HR"/>
    </w:rPr>
  </w:style>
  <w:style w:type="paragraph" w:customStyle="1" w:styleId="xl74">
    <w:name w:val="xl74"/>
    <w:basedOn w:val="Normal"/>
    <w:rsid w:val="00825C3D"/>
    <w:pP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75">
    <w:name w:val="xl75"/>
    <w:basedOn w:val="Normal"/>
    <w:rsid w:val="00825C3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6">
    <w:name w:val="xl76"/>
    <w:basedOn w:val="Normal"/>
    <w:rsid w:val="00825C3D"/>
    <w:pPr>
      <w:spacing w:before="100" w:beforeAutospacing="1" w:after="100" w:afterAutospacing="1" w:line="240" w:lineRule="auto"/>
    </w:pPr>
    <w:rPr>
      <w:rFonts w:ascii="Arial" w:eastAsia="Times New Roman" w:hAnsi="Arial" w:cs="Arial"/>
      <w:sz w:val="16"/>
      <w:szCs w:val="16"/>
      <w:lang w:eastAsia="hr-HR"/>
    </w:rPr>
  </w:style>
  <w:style w:type="paragraph" w:customStyle="1" w:styleId="xl77">
    <w:name w:val="xl77"/>
    <w:basedOn w:val="Normal"/>
    <w:rsid w:val="00825C3D"/>
    <w:pP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78">
    <w:name w:val="xl78"/>
    <w:basedOn w:val="Normal"/>
    <w:rsid w:val="00825C3D"/>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9">
    <w:name w:val="xl79"/>
    <w:basedOn w:val="Normal"/>
    <w:rsid w:val="00825C3D"/>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0">
    <w:name w:val="xl80"/>
    <w:basedOn w:val="Normal"/>
    <w:rsid w:val="00825C3D"/>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1">
    <w:name w:val="xl81"/>
    <w:basedOn w:val="Normal"/>
    <w:rsid w:val="00825C3D"/>
    <w:pP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82">
    <w:name w:val="xl82"/>
    <w:basedOn w:val="Normal"/>
    <w:rsid w:val="00825C3D"/>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3">
    <w:name w:val="xl83"/>
    <w:basedOn w:val="Normal"/>
    <w:rsid w:val="00825C3D"/>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4">
    <w:name w:val="xl84"/>
    <w:basedOn w:val="Normal"/>
    <w:rsid w:val="00825C3D"/>
    <w:pP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85">
    <w:name w:val="xl85"/>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6">
    <w:name w:val="xl86"/>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7">
    <w:name w:val="xl87"/>
    <w:basedOn w:val="Normal"/>
    <w:rsid w:val="00825C3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8">
    <w:name w:val="xl88"/>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9">
    <w:name w:val="xl89"/>
    <w:basedOn w:val="Normal"/>
    <w:rsid w:val="00825C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0">
    <w:name w:val="xl90"/>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1">
    <w:name w:val="xl91"/>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2">
    <w:name w:val="xl92"/>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93">
    <w:name w:val="xl93"/>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4">
    <w:name w:val="xl94"/>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5">
    <w:name w:val="xl95"/>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6">
    <w:name w:val="xl96"/>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7">
    <w:name w:val="xl97"/>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98">
    <w:name w:val="xl98"/>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9">
    <w:name w:val="xl99"/>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00">
    <w:name w:val="xl100"/>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1">
    <w:name w:val="xl101"/>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2">
    <w:name w:val="xl102"/>
    <w:basedOn w:val="Normal"/>
    <w:rsid w:val="00825C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3">
    <w:name w:val="xl103"/>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4">
    <w:name w:val="xl104"/>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05">
    <w:name w:val="xl105"/>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06">
    <w:name w:val="xl106"/>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7">
    <w:name w:val="xl107"/>
    <w:basedOn w:val="Normal"/>
    <w:rsid w:val="00825C3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08">
    <w:name w:val="xl108"/>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9">
    <w:name w:val="xl109"/>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10">
    <w:name w:val="xl110"/>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11">
    <w:name w:val="xl111"/>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2">
    <w:name w:val="xl112"/>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hr-HR"/>
    </w:rPr>
  </w:style>
  <w:style w:type="paragraph" w:customStyle="1" w:styleId="xl113">
    <w:name w:val="xl113"/>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14">
    <w:name w:val="xl114"/>
    <w:basedOn w:val="Normal"/>
    <w:rsid w:val="00825C3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15">
    <w:name w:val="xl115"/>
    <w:basedOn w:val="Normal"/>
    <w:rsid w:val="00825C3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6">
    <w:name w:val="xl116"/>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17">
    <w:name w:val="xl117"/>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18">
    <w:name w:val="xl118"/>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19">
    <w:name w:val="xl119"/>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0">
    <w:name w:val="xl120"/>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21">
    <w:name w:val="xl121"/>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22">
    <w:name w:val="xl122"/>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3">
    <w:name w:val="xl123"/>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4">
    <w:name w:val="xl124"/>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25">
    <w:name w:val="xl125"/>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26">
    <w:name w:val="xl126"/>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27">
    <w:name w:val="xl127"/>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28">
    <w:name w:val="xl128"/>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29">
    <w:name w:val="xl129"/>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30">
    <w:name w:val="xl130"/>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1">
    <w:name w:val="xl131"/>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2">
    <w:name w:val="xl132"/>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3">
    <w:name w:val="xl133"/>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34">
    <w:name w:val="xl134"/>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35">
    <w:name w:val="xl135"/>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6">
    <w:name w:val="xl136"/>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7">
    <w:name w:val="xl137"/>
    <w:basedOn w:val="Normal"/>
    <w:rsid w:val="00825C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138">
    <w:name w:val="xl138"/>
    <w:basedOn w:val="Normal"/>
    <w:rsid w:val="00825C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9">
    <w:name w:val="xl139"/>
    <w:basedOn w:val="Normal"/>
    <w:rsid w:val="00825C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40">
    <w:name w:val="xl140"/>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hr-HR"/>
    </w:rPr>
  </w:style>
  <w:style w:type="paragraph" w:customStyle="1" w:styleId="xl141">
    <w:name w:val="xl141"/>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42">
    <w:name w:val="xl142"/>
    <w:basedOn w:val="Normal"/>
    <w:rsid w:val="00825C3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43">
    <w:name w:val="xl143"/>
    <w:basedOn w:val="Normal"/>
    <w:rsid w:val="00825C3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44">
    <w:name w:val="xl144"/>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5">
    <w:name w:val="xl145"/>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46">
    <w:name w:val="xl146"/>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47">
    <w:name w:val="xl147"/>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8">
    <w:name w:val="xl148"/>
    <w:basedOn w:val="Normal"/>
    <w:rsid w:val="00825C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9">
    <w:name w:val="xl149"/>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50">
    <w:name w:val="xl150"/>
    <w:basedOn w:val="Normal"/>
    <w:rsid w:val="00825C3D"/>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151">
    <w:name w:val="xl151"/>
    <w:basedOn w:val="Normal"/>
    <w:rsid w:val="00825C3D"/>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2">
    <w:name w:val="xl152"/>
    <w:basedOn w:val="Normal"/>
    <w:rsid w:val="00825C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3">
    <w:name w:val="xl153"/>
    <w:basedOn w:val="Normal"/>
    <w:rsid w:val="00825C3D"/>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4">
    <w:name w:val="xl154"/>
    <w:basedOn w:val="Normal"/>
    <w:rsid w:val="00825C3D"/>
    <w:pP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5">
    <w:name w:val="xl155"/>
    <w:basedOn w:val="Normal"/>
    <w:rsid w:val="00825C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6"/>
      <w:szCs w:val="16"/>
      <w:lang w:eastAsia="hr-HR"/>
    </w:rPr>
  </w:style>
  <w:style w:type="paragraph" w:customStyle="1" w:styleId="xl156">
    <w:name w:val="xl156"/>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157">
    <w:name w:val="xl157"/>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0"/>
      <w:szCs w:val="10"/>
      <w:lang w:eastAsia="hr-HR"/>
    </w:rPr>
  </w:style>
  <w:style w:type="paragraph" w:customStyle="1" w:styleId="xl158">
    <w:name w:val="xl158"/>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0"/>
      <w:szCs w:val="10"/>
      <w:lang w:eastAsia="hr-HR"/>
    </w:rPr>
  </w:style>
  <w:style w:type="paragraph" w:customStyle="1" w:styleId="xl159">
    <w:name w:val="xl15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C00000"/>
      <w:sz w:val="10"/>
      <w:szCs w:val="10"/>
      <w:lang w:eastAsia="hr-HR"/>
    </w:rPr>
  </w:style>
  <w:style w:type="paragraph" w:customStyle="1" w:styleId="xl160">
    <w:name w:val="xl160"/>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0"/>
      <w:szCs w:val="10"/>
      <w:lang w:eastAsia="hr-HR"/>
    </w:rPr>
  </w:style>
  <w:style w:type="paragraph" w:customStyle="1" w:styleId="xl161">
    <w:name w:val="xl161"/>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62">
    <w:name w:val="xl162"/>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0"/>
      <w:szCs w:val="10"/>
      <w:lang w:eastAsia="hr-HR"/>
    </w:rPr>
  </w:style>
  <w:style w:type="paragraph" w:customStyle="1" w:styleId="xl163">
    <w:name w:val="xl16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64">
    <w:name w:val="xl164"/>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65">
    <w:name w:val="xl165"/>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66">
    <w:name w:val="xl166"/>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167">
    <w:name w:val="xl167"/>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color w:val="000000"/>
      <w:sz w:val="10"/>
      <w:szCs w:val="10"/>
      <w:lang w:eastAsia="hr-HR"/>
    </w:rPr>
  </w:style>
  <w:style w:type="paragraph" w:customStyle="1" w:styleId="xl168">
    <w:name w:val="xl168"/>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169">
    <w:name w:val="xl169"/>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170">
    <w:name w:val="xl17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171">
    <w:name w:val="xl171"/>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172">
    <w:name w:val="xl172"/>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73">
    <w:name w:val="xl173"/>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74">
    <w:name w:val="xl174"/>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75">
    <w:name w:val="xl175"/>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76">
    <w:name w:val="xl176"/>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77">
    <w:name w:val="xl177"/>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78">
    <w:name w:val="xl178"/>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179">
    <w:name w:val="xl179"/>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0"/>
      <w:szCs w:val="10"/>
      <w:lang w:eastAsia="hr-HR"/>
    </w:rPr>
  </w:style>
  <w:style w:type="paragraph" w:customStyle="1" w:styleId="xl180">
    <w:name w:val="xl18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181">
    <w:name w:val="xl181"/>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0"/>
      <w:szCs w:val="10"/>
      <w:lang w:eastAsia="hr-HR"/>
    </w:rPr>
  </w:style>
  <w:style w:type="paragraph" w:customStyle="1" w:styleId="xl182">
    <w:name w:val="xl182"/>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0"/>
      <w:szCs w:val="10"/>
      <w:lang w:eastAsia="hr-HR"/>
    </w:rPr>
  </w:style>
  <w:style w:type="paragraph" w:customStyle="1" w:styleId="xl183">
    <w:name w:val="xl183"/>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0"/>
      <w:szCs w:val="10"/>
      <w:lang w:eastAsia="hr-HR"/>
    </w:rPr>
  </w:style>
  <w:style w:type="paragraph" w:customStyle="1" w:styleId="xl184">
    <w:name w:val="xl184"/>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0"/>
      <w:szCs w:val="10"/>
      <w:lang w:eastAsia="hr-HR"/>
    </w:rPr>
  </w:style>
  <w:style w:type="paragraph" w:customStyle="1" w:styleId="xl185">
    <w:name w:val="xl185"/>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86">
    <w:name w:val="xl186"/>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87">
    <w:name w:val="xl187"/>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sz w:val="10"/>
      <w:szCs w:val="10"/>
      <w:lang w:eastAsia="hr-HR"/>
    </w:rPr>
  </w:style>
  <w:style w:type="paragraph" w:customStyle="1" w:styleId="xl188">
    <w:name w:val="xl188"/>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189">
    <w:name w:val="xl189"/>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90">
    <w:name w:val="xl190"/>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0"/>
      <w:szCs w:val="10"/>
      <w:lang w:eastAsia="hr-HR"/>
    </w:rPr>
  </w:style>
  <w:style w:type="paragraph" w:customStyle="1" w:styleId="xl191">
    <w:name w:val="xl191"/>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192">
    <w:name w:val="xl192"/>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93">
    <w:name w:val="xl19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94">
    <w:name w:val="xl194"/>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95">
    <w:name w:val="xl195"/>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0"/>
      <w:szCs w:val="10"/>
      <w:lang w:eastAsia="hr-HR"/>
    </w:rPr>
  </w:style>
  <w:style w:type="paragraph" w:customStyle="1" w:styleId="xl196">
    <w:name w:val="xl196"/>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197">
    <w:name w:val="xl197"/>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198">
    <w:name w:val="xl198"/>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199">
    <w:name w:val="xl199"/>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00">
    <w:name w:val="xl20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01">
    <w:name w:val="xl201"/>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202">
    <w:name w:val="xl202"/>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203">
    <w:name w:val="xl203"/>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204">
    <w:name w:val="xl204"/>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05">
    <w:name w:val="xl205"/>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06">
    <w:name w:val="xl206"/>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07">
    <w:name w:val="xl207"/>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08">
    <w:name w:val="xl208"/>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09">
    <w:name w:val="xl20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10">
    <w:name w:val="xl210"/>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0"/>
      <w:szCs w:val="10"/>
      <w:lang w:eastAsia="hr-HR"/>
    </w:rPr>
  </w:style>
  <w:style w:type="paragraph" w:customStyle="1" w:styleId="xl211">
    <w:name w:val="xl211"/>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12">
    <w:name w:val="xl212"/>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13">
    <w:name w:val="xl213"/>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14">
    <w:name w:val="xl214"/>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215">
    <w:name w:val="xl215"/>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16">
    <w:name w:val="xl216"/>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17">
    <w:name w:val="xl217"/>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18">
    <w:name w:val="xl218"/>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19">
    <w:name w:val="xl219"/>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20">
    <w:name w:val="xl22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21">
    <w:name w:val="xl221"/>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22">
    <w:name w:val="xl222"/>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23">
    <w:name w:val="xl22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224">
    <w:name w:val="xl224"/>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0"/>
      <w:szCs w:val="10"/>
      <w:lang w:eastAsia="hr-HR"/>
    </w:rPr>
  </w:style>
  <w:style w:type="paragraph" w:customStyle="1" w:styleId="xl225">
    <w:name w:val="xl225"/>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26">
    <w:name w:val="xl226"/>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27">
    <w:name w:val="xl227"/>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228">
    <w:name w:val="xl228"/>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29">
    <w:name w:val="xl229"/>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30">
    <w:name w:val="xl230"/>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31">
    <w:name w:val="xl231"/>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32">
    <w:name w:val="xl232"/>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33">
    <w:name w:val="xl23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34">
    <w:name w:val="xl234"/>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35">
    <w:name w:val="xl235"/>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36">
    <w:name w:val="xl236"/>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37">
    <w:name w:val="xl237"/>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38">
    <w:name w:val="xl238"/>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39">
    <w:name w:val="xl239"/>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40">
    <w:name w:val="xl24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0"/>
      <w:szCs w:val="10"/>
      <w:lang w:eastAsia="hr-HR"/>
    </w:rPr>
  </w:style>
  <w:style w:type="paragraph" w:customStyle="1" w:styleId="xl241">
    <w:name w:val="xl241"/>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42">
    <w:name w:val="xl242"/>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43">
    <w:name w:val="xl243"/>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44">
    <w:name w:val="xl244"/>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45">
    <w:name w:val="xl245"/>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46">
    <w:name w:val="xl246"/>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47">
    <w:name w:val="xl247"/>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48">
    <w:name w:val="xl248"/>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49">
    <w:name w:val="xl249"/>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50">
    <w:name w:val="xl250"/>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51">
    <w:name w:val="xl251"/>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52">
    <w:name w:val="xl252"/>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253">
    <w:name w:val="xl253"/>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54">
    <w:name w:val="xl254"/>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55">
    <w:name w:val="xl255"/>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0"/>
      <w:szCs w:val="10"/>
      <w:lang w:eastAsia="hr-HR"/>
    </w:rPr>
  </w:style>
  <w:style w:type="paragraph" w:customStyle="1" w:styleId="xl256">
    <w:name w:val="xl256"/>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257">
    <w:name w:val="xl257"/>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58">
    <w:name w:val="xl258"/>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259">
    <w:name w:val="xl25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60">
    <w:name w:val="xl260"/>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61">
    <w:name w:val="xl261"/>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0"/>
      <w:szCs w:val="10"/>
      <w:lang w:eastAsia="hr-HR"/>
    </w:rPr>
  </w:style>
  <w:style w:type="paragraph" w:customStyle="1" w:styleId="xl262">
    <w:name w:val="xl262"/>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263">
    <w:name w:val="xl263"/>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64">
    <w:name w:val="xl264"/>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265">
    <w:name w:val="xl265"/>
    <w:basedOn w:val="Normal"/>
    <w:rsid w:val="002F2B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66">
    <w:name w:val="xl266"/>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267">
    <w:name w:val="xl267"/>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0"/>
      <w:szCs w:val="10"/>
      <w:lang w:eastAsia="hr-HR"/>
    </w:rPr>
  </w:style>
  <w:style w:type="paragraph" w:customStyle="1" w:styleId="xl268">
    <w:name w:val="xl268"/>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10"/>
      <w:szCs w:val="10"/>
      <w:lang w:eastAsia="hr-HR"/>
    </w:rPr>
  </w:style>
  <w:style w:type="paragraph" w:customStyle="1" w:styleId="xl269">
    <w:name w:val="xl26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70">
    <w:name w:val="xl270"/>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271">
    <w:name w:val="xl271"/>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0"/>
      <w:szCs w:val="10"/>
      <w:lang w:eastAsia="hr-HR"/>
    </w:rPr>
  </w:style>
  <w:style w:type="paragraph" w:customStyle="1" w:styleId="xl272">
    <w:name w:val="xl272"/>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73">
    <w:name w:val="xl27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sz w:val="10"/>
      <w:szCs w:val="10"/>
      <w:lang w:eastAsia="hr-HR"/>
    </w:rPr>
  </w:style>
  <w:style w:type="paragraph" w:customStyle="1" w:styleId="xl274">
    <w:name w:val="xl274"/>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0"/>
      <w:szCs w:val="10"/>
      <w:lang w:eastAsia="hr-HR"/>
    </w:rPr>
  </w:style>
  <w:style w:type="paragraph" w:customStyle="1" w:styleId="xl275">
    <w:name w:val="xl275"/>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76">
    <w:name w:val="xl276"/>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77">
    <w:name w:val="xl277"/>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278">
    <w:name w:val="xl278"/>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79">
    <w:name w:val="xl27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280">
    <w:name w:val="xl280"/>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sz w:val="10"/>
      <w:szCs w:val="10"/>
      <w:lang w:eastAsia="hr-HR"/>
    </w:rPr>
  </w:style>
  <w:style w:type="paragraph" w:customStyle="1" w:styleId="xl281">
    <w:name w:val="xl281"/>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82">
    <w:name w:val="xl282"/>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83">
    <w:name w:val="xl283"/>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84">
    <w:name w:val="xl284"/>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hr-HR"/>
    </w:rPr>
  </w:style>
  <w:style w:type="paragraph" w:customStyle="1" w:styleId="xl285">
    <w:name w:val="xl285"/>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86">
    <w:name w:val="xl286"/>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87">
    <w:name w:val="xl287"/>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0"/>
      <w:szCs w:val="10"/>
      <w:lang w:eastAsia="hr-HR"/>
    </w:rPr>
  </w:style>
  <w:style w:type="paragraph" w:customStyle="1" w:styleId="xl288">
    <w:name w:val="xl288"/>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89">
    <w:name w:val="xl289"/>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90">
    <w:name w:val="xl290"/>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0"/>
      <w:szCs w:val="10"/>
      <w:lang w:eastAsia="hr-HR"/>
    </w:rPr>
  </w:style>
  <w:style w:type="paragraph" w:customStyle="1" w:styleId="xl291">
    <w:name w:val="xl291"/>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292">
    <w:name w:val="xl292"/>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93">
    <w:name w:val="xl293"/>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0"/>
      <w:szCs w:val="10"/>
      <w:lang w:eastAsia="hr-HR"/>
    </w:rPr>
  </w:style>
  <w:style w:type="paragraph" w:customStyle="1" w:styleId="xl294">
    <w:name w:val="xl294"/>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95">
    <w:name w:val="xl295"/>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96">
    <w:name w:val="xl296"/>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97">
    <w:name w:val="xl297"/>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298">
    <w:name w:val="xl298"/>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0"/>
      <w:szCs w:val="10"/>
      <w:lang w:eastAsia="hr-HR"/>
    </w:rPr>
  </w:style>
  <w:style w:type="paragraph" w:customStyle="1" w:styleId="xl299">
    <w:name w:val="xl29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300">
    <w:name w:val="xl300"/>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301">
    <w:name w:val="xl301"/>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302">
    <w:name w:val="xl302"/>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303">
    <w:name w:val="xl303"/>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304">
    <w:name w:val="xl304"/>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0"/>
      <w:szCs w:val="10"/>
      <w:lang w:eastAsia="hr-HR"/>
    </w:rPr>
  </w:style>
  <w:style w:type="paragraph" w:customStyle="1" w:styleId="xl305">
    <w:name w:val="xl305"/>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0"/>
      <w:szCs w:val="10"/>
      <w:lang w:eastAsia="hr-HR"/>
    </w:rPr>
  </w:style>
  <w:style w:type="paragraph" w:customStyle="1" w:styleId="xl306">
    <w:name w:val="xl306"/>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307">
    <w:name w:val="xl307"/>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08">
    <w:name w:val="xl308"/>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0"/>
      <w:szCs w:val="10"/>
      <w:lang w:eastAsia="hr-HR"/>
    </w:rPr>
  </w:style>
  <w:style w:type="paragraph" w:customStyle="1" w:styleId="xl309">
    <w:name w:val="xl309"/>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0">
    <w:name w:val="xl310"/>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1">
    <w:name w:val="xl311"/>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2">
    <w:name w:val="xl312"/>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3">
    <w:name w:val="xl313"/>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4">
    <w:name w:val="xl314"/>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315">
    <w:name w:val="xl315"/>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6">
    <w:name w:val="xl316"/>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317">
    <w:name w:val="xl317"/>
    <w:basedOn w:val="Normal"/>
    <w:rsid w:val="002F2BED"/>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0"/>
      <w:szCs w:val="10"/>
      <w:lang w:eastAsia="hr-HR"/>
    </w:rPr>
  </w:style>
  <w:style w:type="paragraph" w:customStyle="1" w:styleId="xl318">
    <w:name w:val="xl318"/>
    <w:basedOn w:val="Normal"/>
    <w:rsid w:val="002F2BE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19">
    <w:name w:val="xl319"/>
    <w:basedOn w:val="Normal"/>
    <w:rsid w:val="002F2BED"/>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0"/>
      <w:szCs w:val="10"/>
      <w:lang w:eastAsia="hr-HR"/>
    </w:rPr>
  </w:style>
  <w:style w:type="paragraph" w:customStyle="1" w:styleId="xl320">
    <w:name w:val="xl320"/>
    <w:basedOn w:val="Normal"/>
    <w:rsid w:val="002F2BE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21">
    <w:name w:val="xl321"/>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22">
    <w:name w:val="xl322"/>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0"/>
      <w:szCs w:val="10"/>
      <w:lang w:eastAsia="hr-HR"/>
    </w:rPr>
  </w:style>
  <w:style w:type="paragraph" w:customStyle="1" w:styleId="xl323">
    <w:name w:val="xl323"/>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0"/>
      <w:szCs w:val="10"/>
      <w:lang w:eastAsia="hr-HR"/>
    </w:rPr>
  </w:style>
  <w:style w:type="paragraph" w:customStyle="1" w:styleId="xl324">
    <w:name w:val="xl324"/>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25">
    <w:name w:val="xl325"/>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26">
    <w:name w:val="xl326"/>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u w:val="single"/>
      <w:lang w:eastAsia="hr-HR"/>
    </w:rPr>
  </w:style>
  <w:style w:type="paragraph" w:customStyle="1" w:styleId="xl327">
    <w:name w:val="xl327"/>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0"/>
      <w:szCs w:val="10"/>
      <w:u w:val="single"/>
      <w:lang w:eastAsia="hr-HR"/>
    </w:rPr>
  </w:style>
  <w:style w:type="paragraph" w:customStyle="1" w:styleId="xl328">
    <w:name w:val="xl328"/>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29">
    <w:name w:val="xl329"/>
    <w:basedOn w:val="Normal"/>
    <w:rsid w:val="002F2B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30">
    <w:name w:val="xl330"/>
    <w:basedOn w:val="Normal"/>
    <w:rsid w:val="002F2BE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31">
    <w:name w:val="xl331"/>
    <w:basedOn w:val="Normal"/>
    <w:rsid w:val="002F2BE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0"/>
      <w:szCs w:val="10"/>
      <w:lang w:eastAsia="hr-HR"/>
    </w:rPr>
  </w:style>
  <w:style w:type="paragraph" w:customStyle="1" w:styleId="xl332">
    <w:name w:val="xl332"/>
    <w:basedOn w:val="Normal"/>
    <w:rsid w:val="002F2BE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33">
    <w:name w:val="xl333"/>
    <w:basedOn w:val="Normal"/>
    <w:rsid w:val="002F2BE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34">
    <w:name w:val="xl334"/>
    <w:basedOn w:val="Normal"/>
    <w:rsid w:val="002F2BE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35">
    <w:name w:val="xl335"/>
    <w:basedOn w:val="Normal"/>
    <w:rsid w:val="002F2BE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36">
    <w:name w:val="xl336"/>
    <w:basedOn w:val="Normal"/>
    <w:rsid w:val="002F2BE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37">
    <w:name w:val="xl337"/>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38">
    <w:name w:val="xl338"/>
    <w:basedOn w:val="Normal"/>
    <w:rsid w:val="002F2BE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0"/>
      <w:szCs w:val="10"/>
      <w:lang w:eastAsia="hr-HR"/>
    </w:rPr>
  </w:style>
  <w:style w:type="paragraph" w:customStyle="1" w:styleId="xl339">
    <w:name w:val="xl339"/>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40">
    <w:name w:val="xl340"/>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41">
    <w:name w:val="xl341"/>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42">
    <w:name w:val="xl342"/>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43">
    <w:name w:val="xl343"/>
    <w:basedOn w:val="Normal"/>
    <w:rsid w:val="002F2BE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44">
    <w:name w:val="xl344"/>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0"/>
      <w:szCs w:val="10"/>
      <w:lang w:eastAsia="hr-HR"/>
    </w:rPr>
  </w:style>
  <w:style w:type="paragraph" w:customStyle="1" w:styleId="xl345">
    <w:name w:val="xl345"/>
    <w:basedOn w:val="Normal"/>
    <w:rsid w:val="002F2BE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sz w:val="10"/>
      <w:szCs w:val="10"/>
      <w:lang w:eastAsia="hr-HR"/>
    </w:rPr>
  </w:style>
  <w:style w:type="paragraph" w:customStyle="1" w:styleId="xl346">
    <w:name w:val="xl346"/>
    <w:basedOn w:val="Normal"/>
    <w:rsid w:val="002F2BE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sz w:val="10"/>
      <w:szCs w:val="10"/>
      <w:lang w:eastAsia="hr-HR"/>
    </w:rPr>
  </w:style>
  <w:style w:type="paragraph" w:customStyle="1" w:styleId="xl347">
    <w:name w:val="xl347"/>
    <w:basedOn w:val="Normal"/>
    <w:rsid w:val="002F2BE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0"/>
      <w:szCs w:val="10"/>
      <w:lang w:eastAsia="hr-HR"/>
    </w:rPr>
  </w:style>
  <w:style w:type="paragraph" w:customStyle="1" w:styleId="xl348">
    <w:name w:val="xl348"/>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0"/>
      <w:szCs w:val="10"/>
      <w:u w:val="single"/>
      <w:lang w:eastAsia="hr-HR"/>
    </w:rPr>
  </w:style>
  <w:style w:type="paragraph" w:customStyle="1" w:styleId="xl349">
    <w:name w:val="xl349"/>
    <w:basedOn w:val="Normal"/>
    <w:rsid w:val="002F2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0"/>
      <w:szCs w:val="10"/>
      <w:u w:val="single"/>
      <w:lang w:eastAsia="hr-HR"/>
    </w:rPr>
  </w:style>
  <w:style w:type="paragraph" w:customStyle="1" w:styleId="xl350">
    <w:name w:val="xl350"/>
    <w:basedOn w:val="Normal"/>
    <w:rsid w:val="002F2BED"/>
    <w:pPr>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51">
    <w:name w:val="xl351"/>
    <w:basedOn w:val="Normal"/>
    <w:rsid w:val="002F2BED"/>
    <w:pPr>
      <w:shd w:val="clear" w:color="000000" w:fill="FFFFFF"/>
      <w:spacing w:before="100" w:beforeAutospacing="1" w:after="100" w:afterAutospacing="1" w:line="240" w:lineRule="auto"/>
    </w:pPr>
    <w:rPr>
      <w:rFonts w:ascii="Arial" w:eastAsia="Times New Roman" w:hAnsi="Arial" w:cs="Arial"/>
      <w:b/>
      <w:bCs/>
      <w:sz w:val="10"/>
      <w:szCs w:val="10"/>
      <w:lang w:eastAsia="hr-HR"/>
    </w:rPr>
  </w:style>
  <w:style w:type="paragraph" w:customStyle="1" w:styleId="xl352">
    <w:name w:val="xl352"/>
    <w:basedOn w:val="Normal"/>
    <w:rsid w:val="002F2BED"/>
    <w:pPr>
      <w:spacing w:before="100" w:beforeAutospacing="1" w:after="100" w:afterAutospacing="1" w:line="240" w:lineRule="auto"/>
    </w:pPr>
    <w:rPr>
      <w:rFonts w:ascii="Arial" w:eastAsia="Times New Roman" w:hAnsi="Arial" w:cs="Arial"/>
      <w:b/>
      <w:bCs/>
      <w:color w:val="C00000"/>
      <w:sz w:val="10"/>
      <w:szCs w:val="10"/>
      <w:lang w:eastAsia="hr-HR"/>
    </w:rPr>
  </w:style>
  <w:style w:type="paragraph" w:customStyle="1" w:styleId="xl353">
    <w:name w:val="xl353"/>
    <w:basedOn w:val="Normal"/>
    <w:rsid w:val="002F2BED"/>
    <w:pPr>
      <w:spacing w:before="100" w:beforeAutospacing="1" w:after="100" w:afterAutospacing="1" w:line="240" w:lineRule="auto"/>
      <w:jc w:val="center"/>
    </w:pPr>
    <w:rPr>
      <w:rFonts w:ascii="Arial" w:eastAsia="Times New Roman" w:hAnsi="Arial" w:cs="Arial"/>
      <w:color w:val="C00000"/>
      <w:sz w:val="10"/>
      <w:szCs w:val="10"/>
      <w:lang w:eastAsia="hr-HR"/>
    </w:rPr>
  </w:style>
  <w:style w:type="paragraph" w:customStyle="1" w:styleId="xl354">
    <w:name w:val="xl354"/>
    <w:basedOn w:val="Normal"/>
    <w:rsid w:val="002F2BED"/>
    <w:pPr>
      <w:spacing w:before="100" w:beforeAutospacing="1" w:after="100" w:afterAutospacing="1" w:line="240" w:lineRule="auto"/>
    </w:pPr>
    <w:rPr>
      <w:rFonts w:ascii="Arial" w:eastAsia="Times New Roman" w:hAnsi="Arial" w:cs="Arial"/>
      <w:color w:val="C00000"/>
      <w:sz w:val="10"/>
      <w:szCs w:val="10"/>
      <w:lang w:eastAsia="hr-HR"/>
    </w:rPr>
  </w:style>
  <w:style w:type="paragraph" w:customStyle="1" w:styleId="xl355">
    <w:name w:val="xl355"/>
    <w:basedOn w:val="Normal"/>
    <w:rsid w:val="002F2BED"/>
    <w:pPr>
      <w:shd w:val="clear" w:color="000000" w:fill="FFFFFF"/>
      <w:spacing w:before="100" w:beforeAutospacing="1" w:after="100" w:afterAutospacing="1" w:line="240" w:lineRule="auto"/>
    </w:pPr>
    <w:rPr>
      <w:rFonts w:ascii="Arial" w:eastAsia="Times New Roman" w:hAnsi="Arial" w:cs="Arial"/>
      <w:sz w:val="10"/>
      <w:szCs w:val="1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5435">
      <w:bodyDiv w:val="1"/>
      <w:marLeft w:val="0"/>
      <w:marRight w:val="0"/>
      <w:marTop w:val="0"/>
      <w:marBottom w:val="0"/>
      <w:divBdr>
        <w:top w:val="none" w:sz="0" w:space="0" w:color="auto"/>
        <w:left w:val="none" w:sz="0" w:space="0" w:color="auto"/>
        <w:bottom w:val="none" w:sz="0" w:space="0" w:color="auto"/>
        <w:right w:val="none" w:sz="0" w:space="0" w:color="auto"/>
      </w:divBdr>
    </w:div>
    <w:div w:id="1264800724">
      <w:bodyDiv w:val="1"/>
      <w:marLeft w:val="0"/>
      <w:marRight w:val="0"/>
      <w:marTop w:val="0"/>
      <w:marBottom w:val="0"/>
      <w:divBdr>
        <w:top w:val="none" w:sz="0" w:space="0" w:color="auto"/>
        <w:left w:val="none" w:sz="0" w:space="0" w:color="auto"/>
        <w:bottom w:val="none" w:sz="0" w:space="0" w:color="auto"/>
        <w:right w:val="none" w:sz="0" w:space="0" w:color="auto"/>
      </w:divBdr>
    </w:div>
    <w:div w:id="1282227209">
      <w:bodyDiv w:val="1"/>
      <w:marLeft w:val="0"/>
      <w:marRight w:val="0"/>
      <w:marTop w:val="0"/>
      <w:marBottom w:val="0"/>
      <w:divBdr>
        <w:top w:val="none" w:sz="0" w:space="0" w:color="auto"/>
        <w:left w:val="none" w:sz="0" w:space="0" w:color="auto"/>
        <w:bottom w:val="none" w:sz="0" w:space="0" w:color="auto"/>
        <w:right w:val="none" w:sz="0" w:space="0" w:color="auto"/>
      </w:divBdr>
    </w:div>
    <w:div w:id="1494835929">
      <w:bodyDiv w:val="1"/>
      <w:marLeft w:val="0"/>
      <w:marRight w:val="0"/>
      <w:marTop w:val="0"/>
      <w:marBottom w:val="0"/>
      <w:divBdr>
        <w:top w:val="none" w:sz="0" w:space="0" w:color="auto"/>
        <w:left w:val="none" w:sz="0" w:space="0" w:color="auto"/>
        <w:bottom w:val="none" w:sz="0" w:space="0" w:color="auto"/>
        <w:right w:val="none" w:sz="0" w:space="0" w:color="auto"/>
      </w:divBdr>
    </w:div>
    <w:div w:id="1711027758">
      <w:bodyDiv w:val="1"/>
      <w:marLeft w:val="0"/>
      <w:marRight w:val="0"/>
      <w:marTop w:val="0"/>
      <w:marBottom w:val="0"/>
      <w:divBdr>
        <w:top w:val="none" w:sz="0" w:space="0" w:color="auto"/>
        <w:left w:val="none" w:sz="0" w:space="0" w:color="auto"/>
        <w:bottom w:val="none" w:sz="0" w:space="0" w:color="auto"/>
        <w:right w:val="none" w:sz="0" w:space="0" w:color="auto"/>
      </w:divBdr>
    </w:div>
    <w:div w:id="1874266983">
      <w:bodyDiv w:val="1"/>
      <w:marLeft w:val="0"/>
      <w:marRight w:val="0"/>
      <w:marTop w:val="0"/>
      <w:marBottom w:val="0"/>
      <w:divBdr>
        <w:top w:val="none" w:sz="0" w:space="0" w:color="auto"/>
        <w:left w:val="none" w:sz="0" w:space="0" w:color="auto"/>
        <w:bottom w:val="none" w:sz="0" w:space="0" w:color="auto"/>
        <w:right w:val="none" w:sz="0" w:space="0" w:color="auto"/>
      </w:divBdr>
    </w:div>
    <w:div w:id="21031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rek.hr"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rek.h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92</Pages>
  <Words>28664</Words>
  <Characters>163390</Characters>
  <Application>Microsoft Office Word</Application>
  <DocSecurity>0</DocSecurity>
  <Lines>1361</Lines>
  <Paragraphs>383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Berek</dc:creator>
  <cp:keywords/>
  <dc:description/>
  <cp:lastModifiedBy>Općina Berek</cp:lastModifiedBy>
  <cp:revision>22</cp:revision>
  <dcterms:created xsi:type="dcterms:W3CDTF">2018-06-05T12:33:00Z</dcterms:created>
  <dcterms:modified xsi:type="dcterms:W3CDTF">2018-10-05T12:44:00Z</dcterms:modified>
</cp:coreProperties>
</file>