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50" w:rsidRDefault="00561E6F" w:rsidP="00A52E50">
      <w:pPr>
        <w:ind w:left="-142" w:firstLine="142"/>
        <w:jc w:val="center"/>
        <w:rPr>
          <w:b/>
        </w:rPr>
      </w:pPr>
      <w:r>
        <w:t xml:space="preserve">Na temelju članka 16.,33. i 39. Zakona o proračunu (Narodne novine broj 87/07., 136/12. i 15/15.) i članka 32. Statuta Općine Berek (Službeni glasnik Općine Berek br. </w:t>
      </w:r>
      <w:r w:rsidR="009F5324">
        <w:t>01/2013.,</w:t>
      </w:r>
      <w:r>
        <w:t xml:space="preserve"> Općinsko vijeće Općine Berek na svojoj sjednici održanoj </w:t>
      </w:r>
      <w:r w:rsidRPr="00186DCC">
        <w:t xml:space="preserve">dana  </w:t>
      </w:r>
      <w:r w:rsidR="00DF0FBA">
        <w:t>26. kolovoza</w:t>
      </w:r>
      <w:r w:rsidR="00947A39">
        <w:t>.</w:t>
      </w:r>
      <w:r w:rsidR="007960E1">
        <w:t xml:space="preserve"> godine, </w:t>
      </w:r>
      <w:r>
        <w:t xml:space="preserve">donijelo je </w:t>
      </w:r>
      <w:r w:rsidRPr="005F57C2">
        <w:rPr>
          <w:b/>
        </w:rPr>
        <w:t xml:space="preserve"> </w:t>
      </w:r>
    </w:p>
    <w:p w:rsidR="00154E82" w:rsidRDefault="00561E6F" w:rsidP="00A52E50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</w:t>
      </w:r>
      <w:r w:rsidR="00DD7BE6" w:rsidRPr="005F57C2">
        <w:rPr>
          <w:b/>
        </w:rPr>
        <w:t>ZDOBLJE OD 201</w:t>
      </w:r>
      <w:r w:rsidR="00F33754">
        <w:rPr>
          <w:b/>
        </w:rPr>
        <w:t>9</w:t>
      </w:r>
      <w:r w:rsidR="00DD7BE6" w:rsidRPr="005F57C2">
        <w:rPr>
          <w:b/>
        </w:rPr>
        <w:t>. DO 20</w:t>
      </w:r>
      <w:r w:rsidR="000D16C0">
        <w:rPr>
          <w:b/>
        </w:rPr>
        <w:t>2</w:t>
      </w:r>
      <w:r w:rsidR="00F33754">
        <w:rPr>
          <w:b/>
        </w:rPr>
        <w:t>1</w:t>
      </w:r>
      <w:r w:rsidR="00DD7BE6" w:rsidRPr="005F57C2">
        <w:rPr>
          <w:b/>
        </w:rPr>
        <w:t>. GODINE</w:t>
      </w:r>
    </w:p>
    <w:p w:rsidR="00947A39" w:rsidRPr="00947A39" w:rsidRDefault="00947A39" w:rsidP="000B2DF9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Izmjene i dopune</w:t>
      </w:r>
    </w:p>
    <w:tbl>
      <w:tblPr>
        <w:tblStyle w:val="Reetkatablice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6"/>
        <w:gridCol w:w="1097"/>
        <w:gridCol w:w="37"/>
        <w:gridCol w:w="1792"/>
        <w:gridCol w:w="19"/>
        <w:gridCol w:w="1308"/>
        <w:gridCol w:w="1276"/>
        <w:gridCol w:w="1134"/>
        <w:gridCol w:w="58"/>
        <w:gridCol w:w="1784"/>
        <w:gridCol w:w="48"/>
        <w:gridCol w:w="1228"/>
        <w:gridCol w:w="35"/>
        <w:gridCol w:w="1099"/>
        <w:gridCol w:w="26"/>
        <w:gridCol w:w="1108"/>
        <w:gridCol w:w="17"/>
        <w:gridCol w:w="834"/>
        <w:gridCol w:w="42"/>
        <w:gridCol w:w="672"/>
        <w:gridCol w:w="21"/>
        <w:gridCol w:w="782"/>
        <w:gridCol w:w="42"/>
      </w:tblGrid>
      <w:tr w:rsidR="00154E82" w:rsidTr="00947A39">
        <w:trPr>
          <w:gridAfter w:val="1"/>
          <w:wAfter w:w="42" w:type="dxa"/>
          <w:trHeight w:val="765"/>
        </w:trPr>
        <w:tc>
          <w:tcPr>
            <w:tcW w:w="850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gridSpan w:val="3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154E82" w:rsidRDefault="00C82B7B" w:rsidP="00154E82">
            <w:pPr>
              <w:rPr>
                <w:b/>
              </w:rPr>
            </w:pPr>
            <w:r>
              <w:rPr>
                <w:b/>
              </w:rPr>
              <w:t>Povećanje/Smanjenje</w:t>
            </w:r>
          </w:p>
          <w:p w:rsidR="00C82B7B" w:rsidRPr="007648FD" w:rsidRDefault="00C82B7B" w:rsidP="00154E82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154E82" w:rsidRPr="007648FD" w:rsidRDefault="00C82B7B" w:rsidP="00154E82">
            <w:pPr>
              <w:rPr>
                <w:b/>
              </w:rPr>
            </w:pPr>
            <w:r>
              <w:rPr>
                <w:b/>
              </w:rPr>
              <w:t>Novi Plan</w:t>
            </w:r>
          </w:p>
        </w:tc>
        <w:tc>
          <w:tcPr>
            <w:tcW w:w="1842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 w:rsidR="00F33754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F33754">
              <w:rPr>
                <w:b/>
              </w:rPr>
              <w:t>20</w:t>
            </w:r>
            <w:r w:rsidRPr="00794076">
              <w:rPr>
                <w:b/>
              </w:rPr>
              <w:t>.</w:t>
            </w:r>
          </w:p>
        </w:tc>
        <w:tc>
          <w:tcPr>
            <w:tcW w:w="851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0D16C0" w:rsidRPr="00794076">
              <w:rPr>
                <w:b/>
              </w:rPr>
              <w:t>2</w:t>
            </w:r>
            <w:r w:rsidR="00F33754">
              <w:rPr>
                <w:b/>
              </w:rPr>
              <w:t>1</w:t>
            </w:r>
            <w:r w:rsidRPr="00794076">
              <w:rPr>
                <w:b/>
              </w:rPr>
              <w:t>.</w:t>
            </w:r>
          </w:p>
        </w:tc>
        <w:tc>
          <w:tcPr>
            <w:tcW w:w="1517" w:type="dxa"/>
            <w:gridSpan w:val="4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154E82" w:rsidTr="00947A39">
        <w:trPr>
          <w:gridAfter w:val="1"/>
          <w:wAfter w:w="42" w:type="dxa"/>
          <w:trHeight w:val="528"/>
        </w:trPr>
        <w:tc>
          <w:tcPr>
            <w:tcW w:w="850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8" w:type="dxa"/>
            <w:gridSpan w:val="3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Raz</w:t>
            </w:r>
          </w:p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djel</w:t>
            </w:r>
          </w:p>
        </w:tc>
        <w:tc>
          <w:tcPr>
            <w:tcW w:w="803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154E82" w:rsidTr="00947A39">
        <w:trPr>
          <w:gridAfter w:val="1"/>
          <w:wAfter w:w="42" w:type="dxa"/>
        </w:trPr>
        <w:tc>
          <w:tcPr>
            <w:tcW w:w="850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  <w:gridSpan w:val="3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154E82" w:rsidRPr="009F5324" w:rsidRDefault="00F33754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173.000,00</w:t>
            </w:r>
          </w:p>
        </w:tc>
        <w:tc>
          <w:tcPr>
            <w:tcW w:w="1276" w:type="dxa"/>
          </w:tcPr>
          <w:p w:rsidR="00154E82" w:rsidRPr="00533467" w:rsidRDefault="00DF2591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4E82" w:rsidRDefault="000B2DF9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173.000,00</w:t>
            </w:r>
          </w:p>
          <w:p w:rsidR="000B2DF9" w:rsidRPr="00533467" w:rsidRDefault="000B2DF9" w:rsidP="00154E82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3467" w:rsidRPr="009F5324">
              <w:rPr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Općine ugrožena elem. nepog.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33754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F33754" w:rsidRDefault="00F33754" w:rsidP="00533467"/>
        </w:tc>
        <w:tc>
          <w:tcPr>
            <w:tcW w:w="977" w:type="dxa"/>
            <w:vMerge/>
          </w:tcPr>
          <w:p w:rsidR="00F33754" w:rsidRDefault="00F33754" w:rsidP="00533467"/>
        </w:tc>
        <w:tc>
          <w:tcPr>
            <w:tcW w:w="111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100403</w:t>
            </w:r>
          </w:p>
        </w:tc>
        <w:tc>
          <w:tcPr>
            <w:tcW w:w="1848" w:type="dxa"/>
            <w:gridSpan w:val="3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Policijska postaja Garešnica </w:t>
            </w:r>
          </w:p>
        </w:tc>
        <w:tc>
          <w:tcPr>
            <w:tcW w:w="1308" w:type="dxa"/>
          </w:tcPr>
          <w:p w:rsidR="00F3375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177D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3754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77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  <w:gridSpan w:val="2"/>
          </w:tcPr>
          <w:p w:rsidR="00F33754" w:rsidRDefault="00C177D3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zgrade Policijske postaje Garešnica</w:t>
            </w:r>
          </w:p>
        </w:tc>
        <w:tc>
          <w:tcPr>
            <w:tcW w:w="1276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</w:tr>
      <w:tr w:rsidR="00C177D3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C177D3" w:rsidRDefault="00C177D3" w:rsidP="00533467"/>
        </w:tc>
        <w:tc>
          <w:tcPr>
            <w:tcW w:w="977" w:type="dxa"/>
            <w:vMerge/>
          </w:tcPr>
          <w:p w:rsidR="00C177D3" w:rsidRDefault="00C177D3" w:rsidP="00533467"/>
        </w:tc>
        <w:tc>
          <w:tcPr>
            <w:tcW w:w="1113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100403</w:t>
            </w:r>
          </w:p>
        </w:tc>
        <w:tc>
          <w:tcPr>
            <w:tcW w:w="1848" w:type="dxa"/>
            <w:gridSpan w:val="3"/>
          </w:tcPr>
          <w:p w:rsidR="00C177D3" w:rsidRDefault="00C177D3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Gorska služba spašavanja</w:t>
            </w:r>
          </w:p>
        </w:tc>
        <w:tc>
          <w:tcPr>
            <w:tcW w:w="1308" w:type="dxa"/>
          </w:tcPr>
          <w:p w:rsidR="00C177D3" w:rsidRDefault="00C177D3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76" w:type="dxa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77D3" w:rsidRDefault="00C177D3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842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intervencija</w:t>
            </w:r>
          </w:p>
        </w:tc>
        <w:tc>
          <w:tcPr>
            <w:tcW w:w="1276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C177D3" w:rsidRDefault="00C177D3" w:rsidP="00533467">
            <w:pPr>
              <w:rPr>
                <w:sz w:val="20"/>
                <w:szCs w:val="20"/>
              </w:rPr>
            </w:pP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  <w:gridSpan w:val="3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Održ. objekata i uređaja kom. Infr.</w:t>
            </w:r>
          </w:p>
        </w:tc>
        <w:tc>
          <w:tcPr>
            <w:tcW w:w="1308" w:type="dxa"/>
          </w:tcPr>
          <w:p w:rsidR="00533467" w:rsidRPr="009F5324" w:rsidRDefault="004E2284" w:rsidP="00533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1.220.000,00</w:t>
            </w:r>
          </w:p>
        </w:tc>
        <w:tc>
          <w:tcPr>
            <w:tcW w:w="1276" w:type="dxa"/>
          </w:tcPr>
          <w:p w:rsidR="00533467" w:rsidRPr="003565EE" w:rsidRDefault="00DF2591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-600.000,00</w:t>
            </w:r>
          </w:p>
        </w:tc>
        <w:tc>
          <w:tcPr>
            <w:tcW w:w="1134" w:type="dxa"/>
          </w:tcPr>
          <w:p w:rsidR="00533467" w:rsidRPr="003565EE" w:rsidRDefault="00DF2591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620.000,00</w:t>
            </w:r>
          </w:p>
        </w:tc>
        <w:tc>
          <w:tcPr>
            <w:tcW w:w="1842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895.000,00</w:t>
            </w:r>
          </w:p>
        </w:tc>
        <w:tc>
          <w:tcPr>
            <w:tcW w:w="1276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-600.000,00</w:t>
            </w: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533467" w:rsidRPr="00ED44C1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zaposl. na jav. Radovima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111.000,00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Kvadratura uređ.jav. zel.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22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rasvjet. mj. </w:t>
            </w:r>
          </w:p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prij. </w:t>
            </w:r>
            <w:r w:rsidR="002F01B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varova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novih tijela 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3467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  <w:trHeight w:val="1074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533467" w:rsidRPr="00B878D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  <w:r w:rsidR="002F01B5">
              <w:rPr>
                <w:sz w:val="20"/>
                <w:szCs w:val="20"/>
              </w:rPr>
              <w:t xml:space="preserve"> ograde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m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86101C" w:rsidTr="00947A39">
        <w:trPr>
          <w:gridAfter w:val="1"/>
          <w:wAfter w:w="42" w:type="dxa"/>
          <w:trHeight w:val="1074"/>
        </w:trPr>
        <w:tc>
          <w:tcPr>
            <w:tcW w:w="850" w:type="dxa"/>
          </w:tcPr>
          <w:p w:rsidR="0086101C" w:rsidRDefault="0086101C" w:rsidP="00533467"/>
        </w:tc>
        <w:tc>
          <w:tcPr>
            <w:tcW w:w="977" w:type="dxa"/>
          </w:tcPr>
          <w:p w:rsidR="0086101C" w:rsidRDefault="0086101C" w:rsidP="00533467"/>
        </w:tc>
        <w:tc>
          <w:tcPr>
            <w:tcW w:w="111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100 607</w:t>
            </w:r>
          </w:p>
        </w:tc>
        <w:tc>
          <w:tcPr>
            <w:tcW w:w="1848" w:type="dxa"/>
            <w:gridSpan w:val="3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mrtvačnice i totnih komora</w:t>
            </w:r>
          </w:p>
        </w:tc>
        <w:tc>
          <w:tcPr>
            <w:tcW w:w="1308" w:type="dxa"/>
          </w:tcPr>
          <w:p w:rsidR="0086101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101C" w:rsidRDefault="000B2DF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2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</w:tr>
      <w:tr w:rsidR="003B5CCD" w:rsidTr="00947A39">
        <w:tc>
          <w:tcPr>
            <w:tcW w:w="850" w:type="dxa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DB4930" w:rsidRDefault="00DB4930" w:rsidP="002469FB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</w:t>
            </w:r>
            <w:r w:rsidR="002469FB">
              <w:rPr>
                <w:sz w:val="20"/>
                <w:szCs w:val="20"/>
              </w:rPr>
              <w:t>8</w:t>
            </w:r>
          </w:p>
        </w:tc>
        <w:tc>
          <w:tcPr>
            <w:tcW w:w="1792" w:type="dxa"/>
          </w:tcPr>
          <w:p w:rsidR="00CD0E57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A52E50" w:rsidRPr="00DB4930" w:rsidRDefault="00A52E5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B878DC" w:rsidRDefault="00533118" w:rsidP="00CD0E57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878DC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CD0E57" w:rsidRPr="00DB4930" w:rsidRDefault="00CD0E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CD0E57" w:rsidRPr="00DB4930" w:rsidRDefault="000B2DF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3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  <w:bookmarkStart w:id="0" w:name="_Hlk19531244"/>
          </w:p>
        </w:tc>
        <w:tc>
          <w:tcPr>
            <w:tcW w:w="993" w:type="dxa"/>
            <w:gridSpan w:val="2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86101C" w:rsidRDefault="00CD0E57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CD0E57" w:rsidRPr="0086101C" w:rsidRDefault="00CD0E57" w:rsidP="00B878DC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2469FB" w:rsidRPr="0086101C" w:rsidRDefault="002469FB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A3712B" w:rsidRPr="0086101C" w:rsidRDefault="00A3712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2469FB" w:rsidRDefault="002469FB" w:rsidP="002469FB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792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drugih jav.površina (nogostup i parkirališta)</w:t>
            </w:r>
          </w:p>
        </w:tc>
        <w:tc>
          <w:tcPr>
            <w:tcW w:w="1327" w:type="dxa"/>
            <w:gridSpan w:val="2"/>
          </w:tcPr>
          <w:p w:rsidR="002469FB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="008610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2469FB" w:rsidRPr="00DB4930" w:rsidRDefault="000B2DF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3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487FE6" w:rsidRP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792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A52E50" w:rsidRDefault="00A52E5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487FE6" w:rsidRPr="00D3630F" w:rsidRDefault="00DF2591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21.800.000,00</w:t>
            </w:r>
          </w:p>
        </w:tc>
        <w:tc>
          <w:tcPr>
            <w:tcW w:w="1276" w:type="dxa"/>
          </w:tcPr>
          <w:p w:rsidR="00487FE6" w:rsidRPr="00D3630F" w:rsidRDefault="00DF2591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+490.000,00</w:t>
            </w:r>
          </w:p>
        </w:tc>
        <w:tc>
          <w:tcPr>
            <w:tcW w:w="1192" w:type="dxa"/>
            <w:gridSpan w:val="2"/>
          </w:tcPr>
          <w:p w:rsidR="00487FE6" w:rsidRPr="00D3630F" w:rsidRDefault="00DF2591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22.290.000,00</w:t>
            </w:r>
          </w:p>
        </w:tc>
        <w:tc>
          <w:tcPr>
            <w:tcW w:w="1832" w:type="dxa"/>
            <w:gridSpan w:val="2"/>
          </w:tcPr>
          <w:p w:rsidR="00487FE6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792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2843B4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2469FB" w:rsidRPr="00BF7645" w:rsidRDefault="0086101C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276" w:type="dxa"/>
          </w:tcPr>
          <w:p w:rsidR="002469FB" w:rsidRPr="00DB4930" w:rsidRDefault="002469FB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2469FB" w:rsidRPr="00DB4930" w:rsidRDefault="000B2DF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832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B4">
              <w:rPr>
                <w:sz w:val="20"/>
                <w:szCs w:val="20"/>
              </w:rPr>
              <w:t>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3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6A7C38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B64A12">
              <w:rPr>
                <w:sz w:val="20"/>
                <w:szCs w:val="20"/>
              </w:rPr>
              <w:t xml:space="preserve">i dodatna ulaganja na domovima </w:t>
            </w:r>
            <w:r w:rsidR="00487FE6">
              <w:rPr>
                <w:sz w:val="20"/>
                <w:szCs w:val="20"/>
              </w:rPr>
              <w:t>domova</w:t>
            </w:r>
          </w:p>
        </w:tc>
        <w:tc>
          <w:tcPr>
            <w:tcW w:w="1327" w:type="dxa"/>
            <w:gridSpan w:val="2"/>
          </w:tcPr>
          <w:p w:rsidR="002469FB" w:rsidRPr="00BF7645" w:rsidRDefault="000B2DF9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276" w:type="dxa"/>
          </w:tcPr>
          <w:p w:rsidR="002469FB" w:rsidRPr="00DB4930" w:rsidRDefault="000B2DF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+560.000,00</w:t>
            </w:r>
          </w:p>
        </w:tc>
        <w:tc>
          <w:tcPr>
            <w:tcW w:w="1192" w:type="dxa"/>
            <w:gridSpan w:val="2"/>
          </w:tcPr>
          <w:p w:rsidR="002469FB" w:rsidRPr="00DB4930" w:rsidRDefault="000B2DF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</w:t>
            </w:r>
            <w:r w:rsidR="002F01B5">
              <w:rPr>
                <w:sz w:val="20"/>
                <w:szCs w:val="20"/>
              </w:rPr>
              <w:t>uređenih fasada i krovišta</w:t>
            </w:r>
            <w:r>
              <w:rPr>
                <w:sz w:val="20"/>
                <w:szCs w:val="20"/>
              </w:rPr>
              <w:t xml:space="preserve"> domova ili dodatna ulaganja</w:t>
            </w:r>
          </w:p>
        </w:tc>
        <w:tc>
          <w:tcPr>
            <w:tcW w:w="1263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A52E50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1327" w:type="dxa"/>
            <w:gridSpan w:val="2"/>
          </w:tcPr>
          <w:p w:rsidR="002469FB" w:rsidRPr="00BF7645" w:rsidRDefault="00533118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9.900.000,00</w:t>
            </w:r>
          </w:p>
        </w:tc>
        <w:tc>
          <w:tcPr>
            <w:tcW w:w="1276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2469FB" w:rsidRPr="00DB4930" w:rsidRDefault="00DF259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9.900.000,00</w:t>
            </w:r>
          </w:p>
        </w:tc>
        <w:tc>
          <w:tcPr>
            <w:tcW w:w="1832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63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km</w:t>
            </w:r>
          </w:p>
        </w:tc>
        <w:tc>
          <w:tcPr>
            <w:tcW w:w="1125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km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327" w:type="dxa"/>
            <w:gridSpan w:val="2"/>
          </w:tcPr>
          <w:p w:rsidR="003B5CCD" w:rsidRPr="00BF7645" w:rsidRDefault="006E5C60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331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533118">
              <w:rPr>
                <w:sz w:val="18"/>
                <w:szCs w:val="18"/>
              </w:rPr>
              <w:t>00.000,00</w:t>
            </w:r>
          </w:p>
        </w:tc>
        <w:tc>
          <w:tcPr>
            <w:tcW w:w="1276" w:type="dxa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+600.000,00</w:t>
            </w: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5.800.000,00</w:t>
            </w: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3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792" w:type="dxa"/>
          </w:tcPr>
          <w:p w:rsidR="003B5CCD" w:rsidRDefault="00533118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86101C">
              <w:rPr>
                <w:sz w:val="20"/>
                <w:szCs w:val="20"/>
              </w:rPr>
              <w:t>kulturnog centra</w:t>
            </w:r>
          </w:p>
        </w:tc>
        <w:tc>
          <w:tcPr>
            <w:tcW w:w="1327" w:type="dxa"/>
            <w:gridSpan w:val="2"/>
          </w:tcPr>
          <w:p w:rsidR="003B5CCD" w:rsidRPr="00BF7645" w:rsidRDefault="000B2DF9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5.750.000,00</w:t>
            </w:r>
          </w:p>
        </w:tc>
        <w:tc>
          <w:tcPr>
            <w:tcW w:w="1276" w:type="dxa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-670.000,00</w:t>
            </w: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5.080.000,00</w:t>
            </w:r>
          </w:p>
        </w:tc>
        <w:tc>
          <w:tcPr>
            <w:tcW w:w="1832" w:type="dxa"/>
            <w:gridSpan w:val="2"/>
          </w:tcPr>
          <w:p w:rsidR="003B5CCD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 za športsko školske športske aktivnosti</w:t>
            </w:r>
          </w:p>
        </w:tc>
        <w:tc>
          <w:tcPr>
            <w:tcW w:w="1263" w:type="dxa"/>
            <w:gridSpan w:val="2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RPr="003565EE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792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327" w:type="dxa"/>
            <w:gridSpan w:val="2"/>
          </w:tcPr>
          <w:p w:rsidR="003B5CCD" w:rsidRPr="003565EE" w:rsidRDefault="007A439A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9652F">
              <w:rPr>
                <w:b/>
                <w:sz w:val="20"/>
                <w:szCs w:val="20"/>
              </w:rPr>
              <w:t>70</w:t>
            </w:r>
            <w:r w:rsidR="003B5CC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76" w:type="dxa"/>
          </w:tcPr>
          <w:p w:rsidR="003B5CCD" w:rsidRPr="003565EE" w:rsidRDefault="00DF2591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+40.000,00</w:t>
            </w:r>
          </w:p>
        </w:tc>
        <w:tc>
          <w:tcPr>
            <w:tcW w:w="1192" w:type="dxa"/>
            <w:gridSpan w:val="2"/>
          </w:tcPr>
          <w:p w:rsidR="003B5CCD" w:rsidRPr="003565EE" w:rsidRDefault="0069652F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310.000,00</w:t>
            </w:r>
          </w:p>
        </w:tc>
        <w:tc>
          <w:tcPr>
            <w:tcW w:w="1832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</w:tcBorders>
            <w:textDirection w:val="btLr"/>
          </w:tcPr>
          <w:p w:rsidR="003B5CCD" w:rsidRPr="005F57C2" w:rsidRDefault="003B5CCD" w:rsidP="003B5CCD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327" w:type="dxa"/>
            <w:gridSpan w:val="2"/>
          </w:tcPr>
          <w:p w:rsidR="003B5CCD" w:rsidRPr="00DB4930" w:rsidRDefault="005560CE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5560CE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  <w:r w:rsidR="005560CE">
              <w:rPr>
                <w:sz w:val="20"/>
                <w:szCs w:val="20"/>
              </w:rPr>
              <w:t>i uzgoj stoke</w:t>
            </w:r>
          </w:p>
        </w:tc>
        <w:tc>
          <w:tcPr>
            <w:tcW w:w="1327" w:type="dxa"/>
            <w:gridSpan w:val="2"/>
          </w:tcPr>
          <w:p w:rsidR="003B5CCD" w:rsidRPr="00DB4930" w:rsidRDefault="007A439A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652F67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imovinsko-pravnih odnosa - zemljište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327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112.000,00</w:t>
            </w:r>
          </w:p>
        </w:tc>
        <w:tc>
          <w:tcPr>
            <w:tcW w:w="1276" w:type="dxa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+40.000,00</w:t>
            </w:r>
          </w:p>
        </w:tc>
        <w:tc>
          <w:tcPr>
            <w:tcW w:w="1192" w:type="dxa"/>
            <w:gridSpan w:val="2"/>
          </w:tcPr>
          <w:p w:rsidR="00C82B7B" w:rsidRPr="00DB4930" w:rsidRDefault="0069652F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152.000,00</w:t>
            </w: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  <w:r w:rsidR="006E5C60">
              <w:rPr>
                <w:sz w:val="20"/>
                <w:szCs w:val="20"/>
              </w:rPr>
              <w:t>, programa</w:t>
            </w:r>
            <w:r w:rsidR="00C177D3">
              <w:rPr>
                <w:sz w:val="20"/>
                <w:szCs w:val="20"/>
              </w:rPr>
              <w:t>, manifestacija</w:t>
            </w:r>
          </w:p>
          <w:p w:rsidR="006E5C60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Turisti.zaj.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0B2DF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C177D3">
              <w:rPr>
                <w:sz w:val="20"/>
                <w:szCs w:val="20"/>
              </w:rPr>
              <w:t>programa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5560CE" w:rsidTr="00947A39">
        <w:tc>
          <w:tcPr>
            <w:tcW w:w="850" w:type="dxa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A 1006 07</w:t>
            </w:r>
          </w:p>
        </w:tc>
        <w:tc>
          <w:tcPr>
            <w:tcW w:w="1792" w:type="dxa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327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5560CE">
              <w:rPr>
                <w:sz w:val="18"/>
                <w:szCs w:val="18"/>
              </w:rPr>
              <w:t>90.000,00</w:t>
            </w:r>
          </w:p>
        </w:tc>
        <w:tc>
          <w:tcPr>
            <w:tcW w:w="1276" w:type="dxa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5560CE" w:rsidRPr="005560CE" w:rsidRDefault="000B2DF9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1832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 xml:space="preserve">Uplaćeno vagarine/trošak 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Sajma (veterinar,vagar i voditelj)</w:t>
            </w:r>
          </w:p>
        </w:tc>
        <w:tc>
          <w:tcPr>
            <w:tcW w:w="126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40.000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69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002 04</w:t>
            </w:r>
          </w:p>
        </w:tc>
      </w:tr>
    </w:tbl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823"/>
        <w:gridCol w:w="823"/>
        <w:gridCol w:w="1034"/>
        <w:gridCol w:w="2488"/>
        <w:gridCol w:w="1132"/>
        <w:gridCol w:w="1212"/>
        <w:gridCol w:w="1134"/>
        <w:gridCol w:w="1846"/>
        <w:gridCol w:w="1274"/>
        <w:gridCol w:w="1134"/>
        <w:gridCol w:w="1134"/>
        <w:gridCol w:w="851"/>
        <w:gridCol w:w="708"/>
        <w:gridCol w:w="860"/>
      </w:tblGrid>
      <w:tr w:rsidR="00947A39" w:rsidTr="00947A39">
        <w:trPr>
          <w:trHeight w:val="20"/>
        </w:trPr>
        <w:tc>
          <w:tcPr>
            <w:tcW w:w="823" w:type="dxa"/>
            <w:vMerge w:val="restart"/>
            <w:textDirection w:val="btLr"/>
          </w:tcPr>
          <w:p w:rsidR="004F126F" w:rsidRPr="005F57C2" w:rsidRDefault="004F126F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:rsidR="004F126F" w:rsidRPr="005F57C2" w:rsidRDefault="004F126F" w:rsidP="00DD7BE6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034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3565EE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3565EE" w:rsidRDefault="000B2DF9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2F67">
              <w:rPr>
                <w:sz w:val="20"/>
                <w:szCs w:val="20"/>
              </w:rPr>
              <w:t>0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0B2DF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4F126F" w:rsidRDefault="00E52CCD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  <w:p w:rsidR="006E5C60" w:rsidRPr="006D77A3" w:rsidRDefault="006E5C60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113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113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51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0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F126F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E7433A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E7433A" w:rsidRPr="005F57C2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4F126F" w:rsidRPr="005F57C2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144D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5F57C2" w:rsidRDefault="00DF2591" w:rsidP="00E12196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+50.000,00</w:t>
            </w:r>
          </w:p>
        </w:tc>
        <w:tc>
          <w:tcPr>
            <w:tcW w:w="1134" w:type="dxa"/>
          </w:tcPr>
          <w:p w:rsidR="004F126F" w:rsidRPr="005F57C2" w:rsidRDefault="000B2DF9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62.000,00</w:t>
            </w:r>
          </w:p>
        </w:tc>
        <w:tc>
          <w:tcPr>
            <w:tcW w:w="1846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8B1A6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Sufinan.</w:t>
            </w:r>
            <w:r w:rsidR="00994C91">
              <w:rPr>
                <w:sz w:val="20"/>
                <w:szCs w:val="20"/>
              </w:rPr>
              <w:t>potrebe u školstvu</w:t>
            </w:r>
          </w:p>
        </w:tc>
        <w:tc>
          <w:tcPr>
            <w:tcW w:w="1132" w:type="dxa"/>
          </w:tcPr>
          <w:p w:rsidR="004F126F" w:rsidRPr="006D77A3" w:rsidRDefault="00652F6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127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101001</w:t>
            </w:r>
          </w:p>
        </w:tc>
        <w:tc>
          <w:tcPr>
            <w:tcW w:w="2488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udžbenika</w:t>
            </w:r>
          </w:p>
        </w:tc>
        <w:tc>
          <w:tcPr>
            <w:tcW w:w="113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+50.000,00</w:t>
            </w:r>
          </w:p>
        </w:tc>
        <w:tc>
          <w:tcPr>
            <w:tcW w:w="1134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846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1274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F126F" w:rsidRPr="006D77A3" w:rsidRDefault="00C177D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6D77A3" w:rsidRDefault="005309B8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 w:val="restart"/>
            <w:textDirection w:val="btLr"/>
          </w:tcPr>
          <w:p w:rsidR="00C05BA2" w:rsidRPr="005F57C2" w:rsidRDefault="00C05BA2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823" w:type="dxa"/>
            <w:vMerge w:val="restart"/>
            <w:textDirection w:val="btLr"/>
          </w:tcPr>
          <w:p w:rsidR="00C05BA2" w:rsidRPr="005F57C2" w:rsidRDefault="00C05BA2" w:rsidP="005854A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</w:t>
            </w:r>
            <w:r w:rsidR="006D77A3" w:rsidRPr="005F57C2">
              <w:rPr>
                <w:b/>
                <w:sz w:val="18"/>
                <w:szCs w:val="16"/>
              </w:rPr>
              <w:t>ČINA ŽIVOTA I UNAPREĐ.ZDRAV.</w:t>
            </w:r>
            <w:r w:rsidR="003B1F03">
              <w:rPr>
                <w:b/>
                <w:sz w:val="18"/>
                <w:szCs w:val="16"/>
              </w:rPr>
              <w:t xml:space="preserve"> </w:t>
            </w:r>
            <w:r w:rsidR="006D77A3" w:rsidRPr="005F57C2">
              <w:rPr>
                <w:b/>
                <w:sz w:val="18"/>
                <w:szCs w:val="16"/>
              </w:rPr>
              <w:t>ZAŠ</w:t>
            </w:r>
            <w:r w:rsidRPr="005F57C2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034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Org</w:t>
            </w:r>
            <w:r w:rsidR="008B1A63" w:rsidRPr="003565EE">
              <w:rPr>
                <w:b/>
                <w:sz w:val="20"/>
                <w:szCs w:val="20"/>
              </w:rPr>
              <w:t>aniza.rekreacije i šport.</w:t>
            </w:r>
            <w:r w:rsidRPr="003565EE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32" w:type="dxa"/>
          </w:tcPr>
          <w:p w:rsidR="00C05BA2" w:rsidRPr="003565EE" w:rsidRDefault="00C0624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2F67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C05BA2" w:rsidRPr="003565EE" w:rsidRDefault="00DF25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15.000,00</w:t>
            </w:r>
          </w:p>
        </w:tc>
        <w:tc>
          <w:tcPr>
            <w:tcW w:w="1134" w:type="dxa"/>
          </w:tcPr>
          <w:p w:rsidR="00C05BA2" w:rsidRPr="003565EE" w:rsidRDefault="00DF25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150.000,00</w:t>
            </w:r>
          </w:p>
        </w:tc>
        <w:tc>
          <w:tcPr>
            <w:tcW w:w="1846" w:type="dxa"/>
          </w:tcPr>
          <w:p w:rsidR="00C05BA2" w:rsidRPr="003565EE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127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132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12" w:type="dxa"/>
          </w:tcPr>
          <w:p w:rsidR="00E7433A" w:rsidRPr="00D672B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D672B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46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</w:t>
            </w:r>
            <w:r w:rsidRPr="006E5C60">
              <w:rPr>
                <w:sz w:val="20"/>
                <w:szCs w:val="20"/>
              </w:rPr>
              <w:t>j amatera uključenih u klubove</w:t>
            </w:r>
          </w:p>
        </w:tc>
        <w:tc>
          <w:tcPr>
            <w:tcW w:w="127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72B3">
              <w:rPr>
                <w:sz w:val="20"/>
                <w:szCs w:val="20"/>
              </w:rPr>
              <w:t>5</w:t>
            </w:r>
            <w:r w:rsidR="00A52E50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6D77A3" w:rsidRDefault="000B2D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+15.000,00</w:t>
            </w:r>
          </w:p>
        </w:tc>
        <w:tc>
          <w:tcPr>
            <w:tcW w:w="1134" w:type="dxa"/>
          </w:tcPr>
          <w:p w:rsidR="00E7433A" w:rsidRPr="006D77A3" w:rsidRDefault="000B2D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846" w:type="dxa"/>
          </w:tcPr>
          <w:p w:rsidR="00E7433A" w:rsidRDefault="00A52E50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  <w:p w:rsidR="00794076" w:rsidRPr="006D77A3" w:rsidRDefault="00794076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pacijenta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/200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/300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132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48FD">
              <w:rPr>
                <w:b/>
                <w:sz w:val="20"/>
                <w:szCs w:val="20"/>
              </w:rPr>
              <w:t>2</w:t>
            </w:r>
            <w:r w:rsidR="00E7433A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3565EE" w:rsidRDefault="00DF2591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433A" w:rsidRPr="003565EE" w:rsidRDefault="00DF2591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Sanacija nelegal. odlag. smeća i naplata odlag. smeća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69652F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opreme kontejneri za zel.otoke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69652F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1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7433A" w:rsidP="00B368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132" w:type="dxa"/>
          </w:tcPr>
          <w:p w:rsidR="00E7433A" w:rsidRPr="003565EE" w:rsidRDefault="00652F6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160.000,00</w:t>
            </w:r>
          </w:p>
        </w:tc>
        <w:tc>
          <w:tcPr>
            <w:tcW w:w="1212" w:type="dxa"/>
          </w:tcPr>
          <w:p w:rsidR="00E7433A" w:rsidRPr="003565EE" w:rsidRDefault="00DF2591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433A" w:rsidRPr="003565EE" w:rsidRDefault="00DF2591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Manifes. u kulturi </w:t>
            </w: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5A40">
              <w:rPr>
                <w:sz w:val="20"/>
                <w:szCs w:val="20"/>
              </w:rPr>
              <w:t>0.000,00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član. u kultur.udrug.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132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  <w:r w:rsidR="00D672B3">
              <w:rPr>
                <w:sz w:val="20"/>
                <w:szCs w:val="20"/>
              </w:rPr>
              <w:t>0</w:t>
            </w:r>
            <w:r w:rsidR="00E7433A">
              <w:rPr>
                <w:sz w:val="20"/>
                <w:szCs w:val="20"/>
              </w:rPr>
              <w:t>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46" w:type="dxa"/>
          </w:tcPr>
          <w:p w:rsidR="00E7433A" w:rsidRPr="006D77A3" w:rsidRDefault="00557C9C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arh.lokaliteta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  <w:p w:rsidR="00794076" w:rsidRPr="006D77A3" w:rsidRDefault="0079407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433A">
              <w:rPr>
                <w:sz w:val="20"/>
                <w:szCs w:val="20"/>
              </w:rPr>
              <w:t>0.000,00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vjerskih obj.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 xml:space="preserve">KVALITETE UGROŽENIH </w:t>
            </w:r>
            <w:r w:rsidR="00AD0AA0" w:rsidRPr="005F57C2">
              <w:rPr>
                <w:b/>
                <w:sz w:val="18"/>
                <w:szCs w:val="18"/>
              </w:rPr>
              <w:t>ŽIVOTA CILJANIH/</w:t>
            </w:r>
            <w:r w:rsidRPr="005F57C2">
              <w:rPr>
                <w:b/>
                <w:sz w:val="18"/>
                <w:szCs w:val="18"/>
              </w:rPr>
              <w:t>SKUPINA-MLADIH,DJECE, BRANITELJA, OSOBA S</w:t>
            </w: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1132" w:type="dxa"/>
          </w:tcPr>
          <w:p w:rsidR="00E7433A" w:rsidRPr="003565EE" w:rsidRDefault="00FA45B5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370.000,00</w:t>
            </w:r>
          </w:p>
        </w:tc>
        <w:tc>
          <w:tcPr>
            <w:tcW w:w="1212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FA45B5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947A39" w:rsidTr="002B5555">
        <w:trPr>
          <w:trHeight w:val="20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13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A4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8B1A6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249.000,00</w:t>
            </w:r>
          </w:p>
        </w:tc>
        <w:tc>
          <w:tcPr>
            <w:tcW w:w="1846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127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101303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smještaja u vrtićima</w:t>
            </w:r>
          </w:p>
        </w:tc>
        <w:tc>
          <w:tcPr>
            <w:tcW w:w="1132" w:type="dxa"/>
          </w:tcPr>
          <w:p w:rsidR="00AD0AA0" w:rsidRDefault="000B2DF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A 1014</w:t>
            </w:r>
          </w:p>
        </w:tc>
        <w:tc>
          <w:tcPr>
            <w:tcW w:w="2488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Humanitarna skrb kroz udruge</w:t>
            </w:r>
          </w:p>
        </w:tc>
        <w:tc>
          <w:tcPr>
            <w:tcW w:w="1132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36.000,00</w:t>
            </w:r>
          </w:p>
        </w:tc>
        <w:tc>
          <w:tcPr>
            <w:tcW w:w="1212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DF2591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36.000,00</w:t>
            </w:r>
          </w:p>
        </w:tc>
        <w:tc>
          <w:tcPr>
            <w:tcW w:w="1846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101401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Hvidra, dragovoljci,invalidi i invalidske udruge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101402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Humanitarna djelatnost Crvenog križa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DF2591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101403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101404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101405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udruga izvan područja kulture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-2.000,00</w:t>
            </w:r>
          </w:p>
        </w:tc>
        <w:tc>
          <w:tcPr>
            <w:tcW w:w="1134" w:type="dxa"/>
          </w:tcPr>
          <w:p w:rsidR="00AD0AA0" w:rsidRPr="008B1A63" w:rsidRDefault="005309B8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</w:t>
      </w:r>
      <w:r w:rsidR="005309B8">
        <w:t xml:space="preserve">e 2. Izmjene i dopune Plana </w:t>
      </w:r>
      <w:r>
        <w:t xml:space="preserve">razvojnih programa sastavni </w:t>
      </w:r>
      <w:r w:rsidR="005309B8">
        <w:t>su</w:t>
      </w:r>
      <w:r>
        <w:t xml:space="preserve"> dio Proračuna Općine Berek za period 201</w:t>
      </w:r>
      <w:r w:rsidR="00F33754">
        <w:t>9</w:t>
      </w:r>
      <w:r>
        <w:t>. do 20</w:t>
      </w:r>
      <w:r w:rsidR="004E2662">
        <w:t>2</w:t>
      </w:r>
      <w:r w:rsidR="00F33754">
        <w:t>1</w:t>
      </w:r>
      <w:r>
        <w:t>. godine, a stupa</w:t>
      </w:r>
      <w:r w:rsidR="005309B8">
        <w:t>ju</w:t>
      </w:r>
      <w:bookmarkStart w:id="1" w:name="_GoBack"/>
      <w:bookmarkEnd w:id="1"/>
      <w:r>
        <w:t xml:space="preserve"> na snagu osmog dana od objave u Službenom glasniku Općine Berek. Plan razvojnih programa bit će objavljen i na internetskim stranicama Općine Berek.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            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400-08/1</w:t>
      </w:r>
      <w:r w:rsidR="00F33754">
        <w:t>8</w:t>
      </w:r>
      <w:r w:rsidR="00A3712B">
        <w:t>-01/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Urbroj:</w:t>
      </w:r>
      <w:r w:rsidR="00A3712B">
        <w:t xml:space="preserve"> 2123/02-02-1</w:t>
      </w:r>
      <w:r w:rsidR="00F33754">
        <w:t>8</w:t>
      </w:r>
      <w:r w:rsidR="00A3712B">
        <w:t>-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DF0FBA">
        <w:t>2</w:t>
      </w:r>
      <w:r w:rsidR="00947A39">
        <w:t xml:space="preserve">6. </w:t>
      </w:r>
      <w:r w:rsidR="00DF0FBA">
        <w:t>kolovoza</w:t>
      </w:r>
      <w:r w:rsidR="00947A39">
        <w:t xml:space="preserve"> 2019.</w:t>
      </w:r>
      <w:r w:rsidR="003565EE">
        <w:t xml:space="preserve">                  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122CE3" w:rsidRDefault="003565E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03545">
        <w:t xml:space="preserve">    </w:t>
      </w:r>
      <w:r w:rsidR="00DF0FBA">
        <w:t xml:space="preserve">   </w:t>
      </w:r>
      <w:r w:rsidR="007648FD">
        <w:t>Tomislav Šunjić, dipl.ing.građ.</w:t>
      </w:r>
      <w:r w:rsidR="006542DE">
        <w:t xml:space="preserve"> </w:t>
      </w:r>
    </w:p>
    <w:sectPr w:rsidR="00122CE3" w:rsidSect="0059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A2" w:rsidRDefault="00185EA2" w:rsidP="007F38CE">
      <w:pPr>
        <w:spacing w:after="0" w:line="240" w:lineRule="auto"/>
      </w:pPr>
      <w:r>
        <w:separator/>
      </w:r>
    </w:p>
  </w:endnote>
  <w:endnote w:type="continuationSeparator" w:id="0">
    <w:p w:rsidR="00185EA2" w:rsidRDefault="00185EA2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A2" w:rsidRDefault="00185EA2" w:rsidP="007F38CE">
      <w:pPr>
        <w:spacing w:after="0" w:line="240" w:lineRule="auto"/>
      </w:pPr>
      <w:r>
        <w:separator/>
      </w:r>
    </w:p>
  </w:footnote>
  <w:footnote w:type="continuationSeparator" w:id="0">
    <w:p w:rsidR="00185EA2" w:rsidRDefault="00185EA2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D3" w:rsidRDefault="00C177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74CE"/>
    <w:multiLevelType w:val="hybridMultilevel"/>
    <w:tmpl w:val="96280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38F3"/>
    <w:multiLevelType w:val="hybridMultilevel"/>
    <w:tmpl w:val="E27A0FC6"/>
    <w:lvl w:ilvl="0" w:tplc="1BBA1520">
      <w:start w:val="2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6F"/>
    <w:rsid w:val="000B0BBB"/>
    <w:rsid w:val="000B2DF9"/>
    <w:rsid w:val="000D16C0"/>
    <w:rsid w:val="001144DD"/>
    <w:rsid w:val="00121289"/>
    <w:rsid w:val="00122CE3"/>
    <w:rsid w:val="00154E82"/>
    <w:rsid w:val="00156096"/>
    <w:rsid w:val="00185EA2"/>
    <w:rsid w:val="00186DCC"/>
    <w:rsid w:val="001C7656"/>
    <w:rsid w:val="001D196D"/>
    <w:rsid w:val="002469FB"/>
    <w:rsid w:val="00260243"/>
    <w:rsid w:val="002843B4"/>
    <w:rsid w:val="002A4176"/>
    <w:rsid w:val="002B5555"/>
    <w:rsid w:val="002F01B5"/>
    <w:rsid w:val="002F5A40"/>
    <w:rsid w:val="00317016"/>
    <w:rsid w:val="00322B07"/>
    <w:rsid w:val="00323965"/>
    <w:rsid w:val="00333094"/>
    <w:rsid w:val="003565EE"/>
    <w:rsid w:val="00370A9F"/>
    <w:rsid w:val="00370EB1"/>
    <w:rsid w:val="003B1F03"/>
    <w:rsid w:val="003B5CCD"/>
    <w:rsid w:val="003C7CAB"/>
    <w:rsid w:val="004128AC"/>
    <w:rsid w:val="00421796"/>
    <w:rsid w:val="00436A4D"/>
    <w:rsid w:val="00442D45"/>
    <w:rsid w:val="00444C24"/>
    <w:rsid w:val="00487FE6"/>
    <w:rsid w:val="004E2284"/>
    <w:rsid w:val="004E2662"/>
    <w:rsid w:val="004F126F"/>
    <w:rsid w:val="00503545"/>
    <w:rsid w:val="005309B8"/>
    <w:rsid w:val="00533118"/>
    <w:rsid w:val="00533467"/>
    <w:rsid w:val="005560CE"/>
    <w:rsid w:val="00557C9C"/>
    <w:rsid w:val="00561E6F"/>
    <w:rsid w:val="005854AF"/>
    <w:rsid w:val="0059671E"/>
    <w:rsid w:val="005E5132"/>
    <w:rsid w:val="005F57C2"/>
    <w:rsid w:val="006074A9"/>
    <w:rsid w:val="00652F67"/>
    <w:rsid w:val="006542DE"/>
    <w:rsid w:val="0069652F"/>
    <w:rsid w:val="006A7C38"/>
    <w:rsid w:val="006D77A3"/>
    <w:rsid w:val="006E5C60"/>
    <w:rsid w:val="00724FEF"/>
    <w:rsid w:val="0073692F"/>
    <w:rsid w:val="007648FD"/>
    <w:rsid w:val="00794076"/>
    <w:rsid w:val="007960E1"/>
    <w:rsid w:val="007A439A"/>
    <w:rsid w:val="007E220D"/>
    <w:rsid w:val="007F38CE"/>
    <w:rsid w:val="00803F1E"/>
    <w:rsid w:val="00840C0B"/>
    <w:rsid w:val="0086101C"/>
    <w:rsid w:val="008B1A63"/>
    <w:rsid w:val="00930447"/>
    <w:rsid w:val="00945B02"/>
    <w:rsid w:val="00947A39"/>
    <w:rsid w:val="00994C91"/>
    <w:rsid w:val="009B5881"/>
    <w:rsid w:val="009C2ED4"/>
    <w:rsid w:val="009C5AEF"/>
    <w:rsid w:val="009F5324"/>
    <w:rsid w:val="009F6908"/>
    <w:rsid w:val="00A3712B"/>
    <w:rsid w:val="00A52E50"/>
    <w:rsid w:val="00AA12C7"/>
    <w:rsid w:val="00AC7D4D"/>
    <w:rsid w:val="00AD0AA0"/>
    <w:rsid w:val="00AD1298"/>
    <w:rsid w:val="00B334AB"/>
    <w:rsid w:val="00B36857"/>
    <w:rsid w:val="00B64A12"/>
    <w:rsid w:val="00B878DC"/>
    <w:rsid w:val="00B9501B"/>
    <w:rsid w:val="00BA76AE"/>
    <w:rsid w:val="00BD33F6"/>
    <w:rsid w:val="00BF7645"/>
    <w:rsid w:val="00C05BA2"/>
    <w:rsid w:val="00C06246"/>
    <w:rsid w:val="00C15446"/>
    <w:rsid w:val="00C177D3"/>
    <w:rsid w:val="00C34188"/>
    <w:rsid w:val="00C57DD5"/>
    <w:rsid w:val="00C74944"/>
    <w:rsid w:val="00C82B7B"/>
    <w:rsid w:val="00CB61C0"/>
    <w:rsid w:val="00CD0E57"/>
    <w:rsid w:val="00CF4BB5"/>
    <w:rsid w:val="00D3630F"/>
    <w:rsid w:val="00D42B01"/>
    <w:rsid w:val="00D50108"/>
    <w:rsid w:val="00D5292D"/>
    <w:rsid w:val="00D672B3"/>
    <w:rsid w:val="00DA51AB"/>
    <w:rsid w:val="00DB4930"/>
    <w:rsid w:val="00DD7BE6"/>
    <w:rsid w:val="00DF0FBA"/>
    <w:rsid w:val="00DF2591"/>
    <w:rsid w:val="00E12196"/>
    <w:rsid w:val="00E52CCD"/>
    <w:rsid w:val="00E7433A"/>
    <w:rsid w:val="00EB74EB"/>
    <w:rsid w:val="00ED44C1"/>
    <w:rsid w:val="00F17012"/>
    <w:rsid w:val="00F33754"/>
    <w:rsid w:val="00F82529"/>
    <w:rsid w:val="00FA45B5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59D9B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904C-6047-4F8D-B360-17F0F277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Korisnik</cp:lastModifiedBy>
  <cp:revision>12</cp:revision>
  <cp:lastPrinted>2017-10-10T11:54:00Z</cp:lastPrinted>
  <dcterms:created xsi:type="dcterms:W3CDTF">2019-09-17T06:13:00Z</dcterms:created>
  <dcterms:modified xsi:type="dcterms:W3CDTF">2019-09-17T07:31:00Z</dcterms:modified>
</cp:coreProperties>
</file>