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D4750A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 xml:space="preserve">za razdoblje </w:t>
      </w:r>
      <w:r w:rsidR="005E577C">
        <w:rPr>
          <w:b/>
        </w:rPr>
        <w:t xml:space="preserve">listopad-studeni </w:t>
      </w:r>
      <w:r>
        <w:rPr>
          <w:b/>
        </w:rPr>
        <w:t>2015</w:t>
      </w:r>
      <w:r w:rsidRPr="001F7832">
        <w:rPr>
          <w:b/>
        </w:rPr>
        <w:t>. godine</w:t>
      </w:r>
    </w:p>
    <w:p w:rsidR="002922D1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2922D1" w:rsidP="007C15E7">
      <w:pPr>
        <w:spacing w:line="276" w:lineRule="auto"/>
        <w:jc w:val="both"/>
      </w:pPr>
      <w:r w:rsidRPr="001F7832">
        <w:t xml:space="preserve"> </w:t>
      </w:r>
      <w:r w:rsidR="009C3ECC">
        <w:tab/>
      </w:r>
      <w:r w:rsidRPr="001F7832">
        <w:t>Sukladno novim zakonskim obvezama, utvrđenih i Statutom Općine Berek, načelnik je obvezan dva put</w:t>
      </w:r>
      <w:r>
        <w:t>a godišnje podnijeti općinskom V</w:t>
      </w:r>
      <w:r w:rsidRPr="001F7832">
        <w:t xml:space="preserve">ijeću izvješće o svom radu (u daljnjem tekstu: Izvješće). Ovo je </w:t>
      </w:r>
      <w:r>
        <w:t>prvo</w:t>
      </w:r>
      <w:r w:rsidRPr="001F7832">
        <w:t xml:space="preserve"> Izvješće koje ponosim Općinskom vijeću u tekućoj godini.</w:t>
      </w:r>
    </w:p>
    <w:p w:rsidR="00BF68C1" w:rsidRDefault="002922D1" w:rsidP="007C15E7">
      <w:pPr>
        <w:spacing w:line="276" w:lineRule="auto"/>
        <w:jc w:val="both"/>
      </w:pPr>
      <w:r w:rsidRPr="001F7832">
        <w:t>U prethodnom razdoblju izvješćujem Vas nastavno po oblas</w:t>
      </w:r>
      <w:r w:rsidR="00BF68C1">
        <w:t>tima djelovanja općinske uprave</w:t>
      </w:r>
      <w:r w:rsidR="005E577C">
        <w:t>.</w:t>
      </w:r>
    </w:p>
    <w:p w:rsidR="005E577C" w:rsidRDefault="005E577C" w:rsidP="007C15E7">
      <w:pPr>
        <w:spacing w:line="276" w:lineRule="auto"/>
        <w:jc w:val="both"/>
      </w:pPr>
    </w:p>
    <w:p w:rsidR="005E577C" w:rsidRDefault="005E577C" w:rsidP="005E577C">
      <w:pPr>
        <w:pStyle w:val="Uvuenotijeloteksta"/>
        <w:ind w:left="0"/>
        <w:rPr>
          <w:b/>
          <w:u w:val="single"/>
        </w:rPr>
      </w:pPr>
      <w:r w:rsidRPr="00B96A44">
        <w:rPr>
          <w:b/>
          <w:u w:val="single"/>
        </w:rPr>
        <w:t>Dom Gornja Garešnica</w:t>
      </w:r>
    </w:p>
    <w:p w:rsidR="005E577C" w:rsidRDefault="005E577C" w:rsidP="005E577C">
      <w:pPr>
        <w:pStyle w:val="Uvuenotijeloteksta"/>
        <w:ind w:left="0"/>
      </w:pPr>
      <w:r>
        <w:t xml:space="preserve">Bilo je puno problema, ali na kraju smo uspjeli. U rujnu smo dobili dopis od Ministarstva regionalnog razvoja da im dostavimo izvješće zaključno s 31.08.2015 što smo napravili, te koliko smo </w:t>
      </w:r>
      <w:proofErr w:type="spellStart"/>
      <w:r>
        <w:t>isfinancirali</w:t>
      </w:r>
      <w:proofErr w:type="spellEnd"/>
      <w:r>
        <w:t xml:space="preserve">. U tom trenutku smo uložili 300.000,00. Radovi su bili ugovoreni ali nismo išli u realizaciju zbog financija. Polovicom </w:t>
      </w:r>
      <w:proofErr w:type="spellStart"/>
      <w:r>
        <w:t>lisotpada</w:t>
      </w:r>
      <w:proofErr w:type="spellEnd"/>
      <w:r>
        <w:t xml:space="preserve"> dobili smo drugi dopis iz Ministarstva regionalnog razvoja, gdje nas pozivaju na potpis ugovoru po kojem smo dobili 400.000,00 kn za dovršenje mjesnog doma u Gornjoj Garešnici nepovratnih sredstava. Naše obaveze po sklopljenim ugovorima iznosile su 437.000,00 kn da bi završilo do kraja. U tijeku ovoga tjedna moramo sve realizirati jer nam rokovi istječu. Vrijeme nas je poslužilo i dom je u završnoj fazi. Fasada, vodovod, struja sve je tamo još keramiku do kraja, parkiralište je pri kraju. Otvorenje doma se očekuje za Novu Godinu možda i prije.</w:t>
      </w: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  <w:rPr>
          <w:b/>
          <w:u w:val="single"/>
        </w:rPr>
      </w:pPr>
      <w:r>
        <w:rPr>
          <w:b/>
          <w:u w:val="single"/>
        </w:rPr>
        <w:t>C</w:t>
      </w:r>
      <w:r w:rsidRPr="003B67C2">
        <w:rPr>
          <w:b/>
          <w:u w:val="single"/>
        </w:rPr>
        <w:t>esta u Krivaji</w:t>
      </w:r>
    </w:p>
    <w:p w:rsidR="005E577C" w:rsidRDefault="005E577C" w:rsidP="005E577C">
      <w:pPr>
        <w:pStyle w:val="Uvuenotijeloteksta"/>
        <w:ind w:left="0"/>
      </w:pPr>
      <w:r>
        <w:t xml:space="preserve">Još jedan značajan projekt za našu Općinu to je cesta u Krivaji prema groblju. Do </w:t>
      </w:r>
      <w:proofErr w:type="spellStart"/>
      <w:r>
        <w:t>sesveta</w:t>
      </w:r>
      <w:proofErr w:type="spellEnd"/>
      <w:r>
        <w:t xml:space="preserve"> smo uredili okoliš i navezli kamen, nastavak radova se očekuje uskoro. Sredstava nećemo imati dovoljno za asfaltiranje cijele ceste.</w:t>
      </w:r>
    </w:p>
    <w:p w:rsidR="005E577C" w:rsidRDefault="005E577C" w:rsidP="005E577C">
      <w:pPr>
        <w:pStyle w:val="Uvuenotijeloteksta"/>
        <w:ind w:left="0"/>
      </w:pPr>
    </w:p>
    <w:p w:rsidR="005E577C" w:rsidRPr="003B67C2" w:rsidRDefault="005E577C" w:rsidP="005E577C">
      <w:pPr>
        <w:pStyle w:val="Uvuenotijeloteksta"/>
        <w:ind w:left="0"/>
        <w:rPr>
          <w:b/>
          <w:u w:val="single"/>
        </w:rPr>
      </w:pPr>
      <w:r w:rsidRPr="003B67C2">
        <w:rPr>
          <w:b/>
          <w:u w:val="single"/>
        </w:rPr>
        <w:t>Nerazvrstane ceste</w:t>
      </w:r>
    </w:p>
    <w:p w:rsidR="005E577C" w:rsidRDefault="005E577C" w:rsidP="005E577C">
      <w:pPr>
        <w:pStyle w:val="Uvuenotijeloteksta"/>
        <w:ind w:left="0"/>
      </w:pPr>
      <w:r w:rsidRPr="003B67C2">
        <w:t xml:space="preserve">Koliko smo mogli toliko samo napravili </w:t>
      </w:r>
      <w:r>
        <w:t>shodno financijama. Problem je još uvijek tu što se tiče obavijesti koju smo zaprimili od ŽUC-a. Upoznati ste s tim. Uputili smo dopis ali do sada nismo još dobili odgovor. Za održavanje tih  ceste nismo dobili nikakva sredstva niti od ŽUC-a niti od države. Imamo problem jer se te ceste moraju sanirati a na početku godine to nam nije bilo u planu. Najveći problem predstavlja nam cesta za Novu Ploščicu, koja je jako loša i mora se pod hitno sanirati.</w:t>
      </w: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  <w:rPr>
          <w:b/>
          <w:u w:val="single"/>
        </w:rPr>
      </w:pPr>
      <w:r w:rsidRPr="004D6D69">
        <w:rPr>
          <w:b/>
          <w:u w:val="single"/>
        </w:rPr>
        <w:lastRenderedPageBreak/>
        <w:t>Vatrogastvo</w:t>
      </w:r>
    </w:p>
    <w:p w:rsidR="005E577C" w:rsidRDefault="005E577C" w:rsidP="005E577C">
      <w:pPr>
        <w:pStyle w:val="Uvuenotijeloteksta"/>
        <w:ind w:left="0"/>
      </w:pPr>
      <w:r>
        <w:t>U srpnju smo kupili navalno vozilo od DVD-a Vinica, koje smo stavili na prodaju,  jer se u međuvremenu pojavilo drugo vozilo koje je naš sumještanin koji živi vani  našao. Vozilo je iz Austrije. Nedavno su nas vatrogasci iz Austrije posjetili. Došli su s tim vozilom u posjet k nama. To je daleko kvalitetnije i bolje vozilo od postojećeg. Potpisali smo ugovor s njima za to vozilo. Kada ga platimo idemo po njega. Tako da ćemo prodati ono prvo vozilo i kupiti ovo bolje i kvalitetnije.</w:t>
      </w:r>
    </w:p>
    <w:p w:rsidR="005E577C" w:rsidRDefault="005E577C" w:rsidP="005E577C">
      <w:pPr>
        <w:pStyle w:val="Uvuenotijeloteksta"/>
        <w:ind w:left="0"/>
      </w:pPr>
    </w:p>
    <w:p w:rsidR="005E577C" w:rsidRDefault="005E577C" w:rsidP="005E577C">
      <w:pPr>
        <w:pStyle w:val="Uvuenotijeloteksta"/>
        <w:ind w:left="0"/>
        <w:rPr>
          <w:b/>
          <w:u w:val="single"/>
        </w:rPr>
      </w:pPr>
      <w:r>
        <w:rPr>
          <w:b/>
          <w:u w:val="single"/>
        </w:rPr>
        <w:t>Poslovna zona</w:t>
      </w:r>
    </w:p>
    <w:p w:rsidR="005E577C" w:rsidRDefault="005E577C" w:rsidP="005E577C">
      <w:pPr>
        <w:pStyle w:val="Uvuenotijeloteksta"/>
        <w:ind w:left="0"/>
      </w:pPr>
      <w:r>
        <w:t xml:space="preserve"> Izmijenjeni su stupovi javne rasvjete u našoj poslovnoj zoni.</w:t>
      </w:r>
    </w:p>
    <w:p w:rsidR="00BF68C1" w:rsidRDefault="00BF68C1" w:rsidP="007C15E7">
      <w:pPr>
        <w:spacing w:line="276" w:lineRule="auto"/>
        <w:jc w:val="both"/>
      </w:pPr>
    </w:p>
    <w:p w:rsidR="00BF68C1" w:rsidRDefault="00BF68C1" w:rsidP="007C15E7">
      <w:pPr>
        <w:spacing w:line="276" w:lineRule="auto"/>
        <w:jc w:val="both"/>
      </w:pPr>
    </w:p>
    <w:p w:rsidR="005E577C" w:rsidRDefault="005E577C" w:rsidP="007C15E7">
      <w:pPr>
        <w:spacing w:line="276" w:lineRule="auto"/>
        <w:jc w:val="both"/>
      </w:pPr>
    </w:p>
    <w:p w:rsidR="005E577C" w:rsidRDefault="005E577C" w:rsidP="007C15E7">
      <w:pPr>
        <w:spacing w:line="276" w:lineRule="auto"/>
        <w:jc w:val="both"/>
      </w:pPr>
    </w:p>
    <w:p w:rsidR="005E577C" w:rsidRDefault="005E577C" w:rsidP="007C15E7">
      <w:pPr>
        <w:spacing w:line="276" w:lineRule="auto"/>
        <w:jc w:val="both"/>
      </w:pPr>
    </w:p>
    <w:p w:rsidR="005E577C" w:rsidRDefault="005E577C" w:rsidP="007C15E7">
      <w:pPr>
        <w:spacing w:line="276" w:lineRule="auto"/>
        <w:jc w:val="both"/>
      </w:pPr>
    </w:p>
    <w:p w:rsidR="002922D1" w:rsidRPr="00DB6423" w:rsidRDefault="002922D1" w:rsidP="007C15E7">
      <w:pPr>
        <w:spacing w:line="276" w:lineRule="auto"/>
        <w:jc w:val="right"/>
        <w:rPr>
          <w:b/>
        </w:rPr>
      </w:pPr>
      <w:r w:rsidRPr="001F7832">
        <w:t xml:space="preserve">                                                                                      </w:t>
      </w:r>
      <w:r w:rsidRPr="00DB6423">
        <w:rPr>
          <w:b/>
        </w:rPr>
        <w:t>Načelnik</w:t>
      </w:r>
    </w:p>
    <w:p w:rsidR="002922D1" w:rsidRDefault="002922D1" w:rsidP="007C15E7">
      <w:pPr>
        <w:tabs>
          <w:tab w:val="left" w:pos="5120"/>
        </w:tabs>
        <w:spacing w:line="276" w:lineRule="auto"/>
        <w:jc w:val="right"/>
      </w:pPr>
      <w:r>
        <w:tab/>
      </w:r>
      <w:r w:rsidRPr="001F7832">
        <w:t>Mato Tonković</w:t>
      </w:r>
    </w:p>
    <w:p w:rsidR="002922D1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  <w:r w:rsidRPr="001F7832">
        <w:t xml:space="preserve"> </w:t>
      </w:r>
      <w:r w:rsidRPr="00A82873">
        <w:rPr>
          <w:b/>
        </w:rPr>
        <w:t>KLASA</w:t>
      </w:r>
      <w:r w:rsidRPr="001F7832">
        <w:t xml:space="preserve">: </w:t>
      </w:r>
      <w:r w:rsidR="00536315" w:rsidRPr="001F7832">
        <w:t>021-06/1</w:t>
      </w:r>
      <w:r w:rsidR="00536315">
        <w:t>5</w:t>
      </w:r>
      <w:r w:rsidR="00536315" w:rsidRPr="001F7832">
        <w:t>-01</w:t>
      </w:r>
    </w:p>
    <w:p w:rsidR="002922D1" w:rsidRPr="001F7832" w:rsidRDefault="00C16040" w:rsidP="007C15E7">
      <w:pPr>
        <w:spacing w:line="276" w:lineRule="auto"/>
      </w:pPr>
      <w:r>
        <w:rPr>
          <w:b/>
        </w:rPr>
        <w:t xml:space="preserve"> </w:t>
      </w:r>
      <w:r w:rsidR="002922D1" w:rsidRPr="00A82873">
        <w:rPr>
          <w:b/>
        </w:rPr>
        <w:t>URBROJ</w:t>
      </w:r>
      <w:r w:rsidR="002922D1" w:rsidRPr="001F7832">
        <w:t>:</w:t>
      </w:r>
      <w:r w:rsidR="00536315" w:rsidRPr="00536315">
        <w:t xml:space="preserve"> </w:t>
      </w:r>
      <w:r w:rsidR="00536315">
        <w:t>2123/02-02-15</w:t>
      </w:r>
      <w:r w:rsidR="00536315" w:rsidRPr="001F7832">
        <w:t>-1</w:t>
      </w:r>
    </w:p>
    <w:p w:rsidR="00E03C7D" w:rsidRDefault="00DB6423" w:rsidP="007C15E7">
      <w:pPr>
        <w:spacing w:line="276" w:lineRule="auto"/>
      </w:pPr>
      <w:r>
        <w:t xml:space="preserve"> </w:t>
      </w:r>
      <w:r w:rsidR="002922D1" w:rsidRPr="001F7832">
        <w:t>Berek,</w:t>
      </w:r>
      <w:r w:rsidR="005E577C">
        <w:t>01.12</w:t>
      </w:r>
      <w:bookmarkStart w:id="0" w:name="_GoBack"/>
      <w:bookmarkEnd w:id="0"/>
      <w:r w:rsidR="00A82873">
        <w:t>.2015.</w:t>
      </w:r>
    </w:p>
    <w:sectPr w:rsidR="00E03C7D" w:rsidSect="006E6B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1"/>
    <w:rsid w:val="00082176"/>
    <w:rsid w:val="000C613C"/>
    <w:rsid w:val="000F7B41"/>
    <w:rsid w:val="00176B9D"/>
    <w:rsid w:val="001D0B1F"/>
    <w:rsid w:val="00227F8B"/>
    <w:rsid w:val="002922D1"/>
    <w:rsid w:val="002A0C90"/>
    <w:rsid w:val="002B7574"/>
    <w:rsid w:val="004566E1"/>
    <w:rsid w:val="004756D4"/>
    <w:rsid w:val="004A4E4A"/>
    <w:rsid w:val="0050334D"/>
    <w:rsid w:val="00536315"/>
    <w:rsid w:val="005408A9"/>
    <w:rsid w:val="00571CC0"/>
    <w:rsid w:val="005E577C"/>
    <w:rsid w:val="005F7C7E"/>
    <w:rsid w:val="006B681C"/>
    <w:rsid w:val="006E6BAB"/>
    <w:rsid w:val="006F48C7"/>
    <w:rsid w:val="00744B0B"/>
    <w:rsid w:val="007B4105"/>
    <w:rsid w:val="007C15E7"/>
    <w:rsid w:val="008F0EE0"/>
    <w:rsid w:val="008F4AAB"/>
    <w:rsid w:val="00913DAA"/>
    <w:rsid w:val="009C3ECC"/>
    <w:rsid w:val="009E7F8B"/>
    <w:rsid w:val="00A80A3A"/>
    <w:rsid w:val="00A82873"/>
    <w:rsid w:val="00AA7C1E"/>
    <w:rsid w:val="00BD2CAB"/>
    <w:rsid w:val="00BD2EEF"/>
    <w:rsid w:val="00BF68C1"/>
    <w:rsid w:val="00C16040"/>
    <w:rsid w:val="00C65810"/>
    <w:rsid w:val="00D86C58"/>
    <w:rsid w:val="00DB6423"/>
    <w:rsid w:val="00DC144F"/>
    <w:rsid w:val="00DF35CC"/>
    <w:rsid w:val="00E03C7D"/>
    <w:rsid w:val="00E07D3F"/>
    <w:rsid w:val="00E81CD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5E577C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5E57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5E577C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5E57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OBerek</cp:lastModifiedBy>
  <cp:revision>2</cp:revision>
  <cp:lastPrinted>2015-12-04T10:57:00Z</cp:lastPrinted>
  <dcterms:created xsi:type="dcterms:W3CDTF">2015-12-04T10:57:00Z</dcterms:created>
  <dcterms:modified xsi:type="dcterms:W3CDTF">2015-12-04T10:57:00Z</dcterms:modified>
</cp:coreProperties>
</file>