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BF" w:rsidRPr="007524A3" w:rsidRDefault="00EC2DBF" w:rsidP="00EC2DBF">
      <w:pPr>
        <w:spacing w:line="360" w:lineRule="auto"/>
      </w:pPr>
      <w:r w:rsidRPr="007524A3">
        <w:object w:dxaOrig="625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6.75pt" o:ole="" fillcolor="window">
            <v:imagedata r:id="rId6" o:title=""/>
          </v:shape>
          <o:OLEObject Type="Embed" ProgID="Word.Picture.8" ShapeID="_x0000_i1025" DrawAspect="Content" ObjectID="_1547286381" r:id="rId7"/>
        </w:object>
      </w:r>
    </w:p>
    <w:p w:rsidR="00EC2DBF" w:rsidRPr="007524A3" w:rsidRDefault="00EC2DBF" w:rsidP="00EC2DBF">
      <w:pPr>
        <w:spacing w:line="360" w:lineRule="auto"/>
      </w:pPr>
    </w:p>
    <w:p w:rsidR="00EC2DBF" w:rsidRPr="007524A3" w:rsidRDefault="00EC2DBF" w:rsidP="00EC2DBF">
      <w:pPr>
        <w:rPr>
          <w:bCs/>
          <w:color w:val="000000" w:themeColor="text1"/>
        </w:rPr>
      </w:pPr>
      <w:r w:rsidRPr="007524A3">
        <w:tab/>
      </w:r>
      <w:r w:rsidRPr="007524A3">
        <w:rPr>
          <w:bCs/>
          <w:color w:val="000000" w:themeColor="text1"/>
        </w:rPr>
        <w:t>REPUBLIKA HRVATSKA</w:t>
      </w:r>
    </w:p>
    <w:p w:rsidR="00EC2DBF" w:rsidRPr="007524A3" w:rsidRDefault="00EC2DBF" w:rsidP="00EC2DBF">
      <w:pPr>
        <w:rPr>
          <w:bCs/>
          <w:color w:val="000000" w:themeColor="text1"/>
        </w:rPr>
      </w:pPr>
      <w:r w:rsidRPr="007524A3">
        <w:rPr>
          <w:bCs/>
          <w:color w:val="000000" w:themeColor="text1"/>
        </w:rPr>
        <w:t>BJELOVARSKO-BILOGORSKA ŽUPANIJA</w:t>
      </w:r>
    </w:p>
    <w:p w:rsidR="00EC2DBF" w:rsidRPr="007524A3" w:rsidRDefault="00EC2DBF" w:rsidP="00EC2DBF">
      <w:pPr>
        <w:pStyle w:val="Naslov4"/>
        <w:rPr>
          <w:bCs/>
          <w:color w:val="000000" w:themeColor="text1"/>
        </w:rPr>
      </w:pPr>
      <w:r w:rsidRPr="007524A3">
        <w:rPr>
          <w:bCs/>
          <w:color w:val="000000" w:themeColor="text1"/>
        </w:rPr>
        <w:t xml:space="preserve">                   </w:t>
      </w:r>
      <w:r>
        <w:rPr>
          <w:bCs/>
          <w:color w:val="000000" w:themeColor="text1"/>
        </w:rPr>
        <w:t xml:space="preserve">           </w:t>
      </w:r>
      <w:r w:rsidRPr="007524A3">
        <w:rPr>
          <w:bCs/>
          <w:color w:val="000000" w:themeColor="text1"/>
        </w:rPr>
        <w:t>OPĆINA BEREK</w:t>
      </w:r>
    </w:p>
    <w:p w:rsidR="00EC2DBF" w:rsidRPr="007524A3" w:rsidRDefault="00EC2DBF" w:rsidP="00EC2DBF">
      <w:pPr>
        <w:rPr>
          <w:bCs/>
          <w:color w:val="000000" w:themeColor="text1"/>
        </w:rPr>
      </w:pPr>
      <w:r w:rsidRPr="007524A3">
        <w:rPr>
          <w:bCs/>
          <w:color w:val="000000" w:themeColor="text1"/>
        </w:rPr>
        <w:t xml:space="preserve">               JEDINSTVENI UPRAVNI ODJEL</w:t>
      </w:r>
    </w:p>
    <w:p w:rsidR="00EC2DBF" w:rsidRPr="007524A3" w:rsidRDefault="00EC2DBF" w:rsidP="00EC2DBF">
      <w:r w:rsidRPr="007524A3">
        <w:t xml:space="preserve"> </w:t>
      </w:r>
    </w:p>
    <w:p w:rsidR="00EC2DBF" w:rsidRPr="007524A3" w:rsidRDefault="00EC2DBF" w:rsidP="00EC2DBF">
      <w:pPr>
        <w:pStyle w:val="Naslov6"/>
        <w:rPr>
          <w:bCs/>
          <w:color w:val="000000" w:themeColor="text1"/>
        </w:rPr>
      </w:pPr>
      <w:r w:rsidRPr="007524A3">
        <w:rPr>
          <w:bCs/>
          <w:color w:val="000000" w:themeColor="text1"/>
        </w:rPr>
        <w:t>KLASA: 363-03/16-01/</w:t>
      </w:r>
      <w:r>
        <w:rPr>
          <w:bCs/>
          <w:color w:val="000000" w:themeColor="text1"/>
        </w:rPr>
        <w:t>02</w:t>
      </w:r>
    </w:p>
    <w:p w:rsidR="00EC2DBF" w:rsidRPr="00E31347" w:rsidRDefault="00EC2DBF" w:rsidP="00EC2DBF">
      <w:pPr>
        <w:pStyle w:val="Zaglavlje"/>
        <w:tabs>
          <w:tab w:val="clear" w:pos="4153"/>
          <w:tab w:val="clear" w:pos="8306"/>
        </w:tabs>
        <w:rPr>
          <w:sz w:val="24"/>
        </w:rPr>
      </w:pPr>
      <w:r w:rsidRPr="00E31347">
        <w:rPr>
          <w:bCs/>
          <w:noProof w:val="0"/>
          <w:sz w:val="24"/>
        </w:rPr>
        <w:t>URBROJ: 2123/02-01-1</w:t>
      </w:r>
      <w:r>
        <w:rPr>
          <w:bCs/>
          <w:noProof w:val="0"/>
          <w:sz w:val="24"/>
        </w:rPr>
        <w:t>6</w:t>
      </w:r>
      <w:r w:rsidRPr="00E31347">
        <w:rPr>
          <w:bCs/>
          <w:noProof w:val="0"/>
          <w:sz w:val="24"/>
        </w:rPr>
        <w:t>-</w:t>
      </w:r>
      <w:r>
        <w:rPr>
          <w:bCs/>
          <w:noProof w:val="0"/>
          <w:sz w:val="24"/>
        </w:rPr>
        <w:t>1</w:t>
      </w:r>
      <w:r w:rsidRPr="00E31347">
        <w:rPr>
          <w:bCs/>
          <w:noProof w:val="0"/>
          <w:sz w:val="24"/>
        </w:rPr>
        <w:tab/>
      </w:r>
      <w:r w:rsidRPr="00E31347">
        <w:rPr>
          <w:sz w:val="24"/>
        </w:rPr>
        <w:t xml:space="preserve">  </w:t>
      </w:r>
    </w:p>
    <w:p w:rsidR="00EC2DBF" w:rsidRPr="00E31347" w:rsidRDefault="00EC2DBF" w:rsidP="00EC2DBF">
      <w:pPr>
        <w:jc w:val="both"/>
        <w:rPr>
          <w:bCs/>
        </w:rPr>
      </w:pPr>
      <w:proofErr w:type="gramStart"/>
      <w:r w:rsidRPr="00E31347">
        <w:rPr>
          <w:bCs/>
        </w:rPr>
        <w:t xml:space="preserve">Berek, </w:t>
      </w:r>
      <w:r>
        <w:rPr>
          <w:bCs/>
        </w:rPr>
        <w:t>17.06.</w:t>
      </w:r>
      <w:r w:rsidRPr="00E31347">
        <w:rPr>
          <w:bCs/>
        </w:rPr>
        <w:t>201</w:t>
      </w:r>
      <w:r>
        <w:rPr>
          <w:bCs/>
        </w:rPr>
        <w:t>6</w:t>
      </w:r>
      <w:r w:rsidRPr="00E31347">
        <w:rPr>
          <w:bCs/>
        </w:rPr>
        <w:t>.</w:t>
      </w:r>
      <w:proofErr w:type="gramEnd"/>
    </w:p>
    <w:p w:rsidR="00EC2DBF" w:rsidRPr="00E31347" w:rsidRDefault="00EC2DBF" w:rsidP="00EC2DBF">
      <w:pPr>
        <w:jc w:val="both"/>
        <w:rPr>
          <w:bCs/>
        </w:rPr>
      </w:pPr>
    </w:p>
    <w:p w:rsidR="00EC2DBF" w:rsidRPr="00E31347" w:rsidRDefault="00EC2DBF" w:rsidP="00EC2DBF">
      <w:pPr>
        <w:jc w:val="both"/>
        <w:rPr>
          <w:bCs/>
        </w:rPr>
      </w:pPr>
    </w:p>
    <w:p w:rsidR="00EC2DBF" w:rsidRPr="00E31347" w:rsidRDefault="00EC2DBF" w:rsidP="00EC2DBF">
      <w:pPr>
        <w:ind w:firstLine="720"/>
        <w:jc w:val="both"/>
        <w:rPr>
          <w:bCs/>
        </w:rPr>
      </w:pPr>
      <w:proofErr w:type="gramStart"/>
      <w:r w:rsidRPr="00E31347">
        <w:rPr>
          <w:bCs/>
        </w:rPr>
        <w:t xml:space="preserve">Na </w:t>
      </w:r>
      <w:proofErr w:type="spellStart"/>
      <w:r w:rsidRPr="00E31347">
        <w:rPr>
          <w:bCs/>
        </w:rPr>
        <w:t>temelju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čl</w:t>
      </w:r>
      <w:proofErr w:type="spellEnd"/>
      <w:r w:rsidRPr="00E31347">
        <w:rPr>
          <w:bCs/>
        </w:rPr>
        <w:t>.</w:t>
      </w:r>
      <w:proofErr w:type="gramEnd"/>
      <w:r w:rsidRPr="00E31347">
        <w:rPr>
          <w:bCs/>
        </w:rPr>
        <w:t xml:space="preserve"> 16. </w:t>
      </w:r>
      <w:proofErr w:type="spellStart"/>
      <w:proofErr w:type="gramStart"/>
      <w:r w:rsidRPr="00E31347">
        <w:rPr>
          <w:bCs/>
        </w:rPr>
        <w:t>stavak</w:t>
      </w:r>
      <w:proofErr w:type="spellEnd"/>
      <w:proofErr w:type="gramEnd"/>
      <w:r w:rsidRPr="00E31347">
        <w:rPr>
          <w:bCs/>
        </w:rPr>
        <w:t xml:space="preserve"> 1. </w:t>
      </w:r>
      <w:proofErr w:type="gramStart"/>
      <w:r w:rsidRPr="00E31347">
        <w:rPr>
          <w:bCs/>
        </w:rPr>
        <w:t>I 2.</w:t>
      </w:r>
      <w:proofErr w:type="gramEnd"/>
      <w:r w:rsidRPr="00E31347">
        <w:rPr>
          <w:bCs/>
        </w:rPr>
        <w:t xml:space="preserve"> </w:t>
      </w:r>
      <w:proofErr w:type="spellStart"/>
      <w:proofErr w:type="gramStart"/>
      <w:r w:rsidRPr="00E31347">
        <w:rPr>
          <w:bCs/>
        </w:rPr>
        <w:t>Odluke</w:t>
      </w:r>
      <w:proofErr w:type="spellEnd"/>
      <w:r w:rsidRPr="00E31347">
        <w:rPr>
          <w:bCs/>
        </w:rPr>
        <w:t xml:space="preserve"> o </w:t>
      </w:r>
      <w:proofErr w:type="spellStart"/>
      <w:r w:rsidRPr="00E31347">
        <w:rPr>
          <w:bCs/>
        </w:rPr>
        <w:t>komunalnoj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naknadi</w:t>
      </w:r>
      <w:proofErr w:type="spellEnd"/>
      <w:r w:rsidRPr="00E31347">
        <w:rPr>
          <w:bCs/>
        </w:rPr>
        <w:t xml:space="preserve">, </w:t>
      </w:r>
      <w:proofErr w:type="spellStart"/>
      <w:r w:rsidRPr="00E31347">
        <w:rPr>
          <w:bCs/>
        </w:rPr>
        <w:t>i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članka</w:t>
      </w:r>
      <w:proofErr w:type="spellEnd"/>
      <w:r w:rsidRPr="00E31347">
        <w:rPr>
          <w:bCs/>
        </w:rPr>
        <w:t xml:space="preserve"> 29.</w:t>
      </w:r>
      <w:proofErr w:type="gram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Statuta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Općine</w:t>
      </w:r>
      <w:proofErr w:type="spellEnd"/>
      <w:r w:rsidRPr="00E31347">
        <w:rPr>
          <w:bCs/>
        </w:rPr>
        <w:t xml:space="preserve"> Berek, </w:t>
      </w:r>
      <w:proofErr w:type="spellStart"/>
      <w:r w:rsidRPr="00E31347">
        <w:rPr>
          <w:bCs/>
        </w:rPr>
        <w:t>Općinsko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vijeće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Općine</w:t>
      </w:r>
      <w:proofErr w:type="spellEnd"/>
      <w:r w:rsidRPr="00E31347">
        <w:rPr>
          <w:bCs/>
        </w:rPr>
        <w:t xml:space="preserve"> Berek, </w:t>
      </w:r>
      <w:proofErr w:type="spellStart"/>
      <w:proofErr w:type="gramStart"/>
      <w:r w:rsidRPr="00E31347">
        <w:rPr>
          <w:bCs/>
        </w:rPr>
        <w:t>na</w:t>
      </w:r>
      <w:proofErr w:type="spellEnd"/>
      <w:proofErr w:type="gram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svojoj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sjednici</w:t>
      </w:r>
      <w:proofErr w:type="spellEnd"/>
      <w:r w:rsidRPr="00E31347">
        <w:rPr>
          <w:bCs/>
        </w:rPr>
        <w:t xml:space="preserve"> </w:t>
      </w:r>
      <w:proofErr w:type="spellStart"/>
      <w:r w:rsidRPr="00E31347">
        <w:rPr>
          <w:bCs/>
        </w:rPr>
        <w:t>održanoj</w:t>
      </w:r>
      <w:proofErr w:type="spellEnd"/>
      <w:r w:rsidRPr="00E31347">
        <w:rPr>
          <w:bCs/>
        </w:rPr>
        <w:t xml:space="preserve"> </w:t>
      </w:r>
      <w:r w:rsidRPr="00D2214C">
        <w:rPr>
          <w:bCs/>
        </w:rPr>
        <w:t xml:space="preserve">17.06.2015. </w:t>
      </w:r>
      <w:proofErr w:type="spellStart"/>
      <w:proofErr w:type="gramStart"/>
      <w:r w:rsidRPr="00D2214C">
        <w:rPr>
          <w:bCs/>
        </w:rPr>
        <w:t>godine</w:t>
      </w:r>
      <w:proofErr w:type="spellEnd"/>
      <w:proofErr w:type="gramEnd"/>
      <w:r w:rsidRPr="00D2214C">
        <w:rPr>
          <w:bCs/>
        </w:rPr>
        <w:t xml:space="preserve">, </w:t>
      </w:r>
      <w:proofErr w:type="spellStart"/>
      <w:r w:rsidRPr="00D2214C">
        <w:rPr>
          <w:bCs/>
        </w:rPr>
        <w:t>donijelo</w:t>
      </w:r>
      <w:proofErr w:type="spellEnd"/>
      <w:r w:rsidRPr="00D2214C">
        <w:rPr>
          <w:bCs/>
        </w:rPr>
        <w:t xml:space="preserve"> je</w:t>
      </w:r>
    </w:p>
    <w:p w:rsidR="00EC2DBF" w:rsidRDefault="00EC2DBF" w:rsidP="00EC2DBF">
      <w:pPr>
        <w:jc w:val="center"/>
        <w:rPr>
          <w:b/>
          <w:bCs/>
        </w:rPr>
      </w:pPr>
    </w:p>
    <w:p w:rsidR="00EC2DBF" w:rsidRPr="00E31347" w:rsidRDefault="00EC2DBF" w:rsidP="00EC2DBF">
      <w:pPr>
        <w:jc w:val="center"/>
        <w:rPr>
          <w:b/>
          <w:bCs/>
          <w:sz w:val="28"/>
          <w:szCs w:val="28"/>
        </w:rPr>
      </w:pPr>
      <w:r w:rsidRPr="00E3134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E31347">
        <w:rPr>
          <w:b/>
          <w:bCs/>
          <w:sz w:val="28"/>
          <w:szCs w:val="28"/>
        </w:rPr>
        <w:t>K</w:t>
      </w:r>
    </w:p>
    <w:p w:rsidR="00EC2DBF" w:rsidRDefault="00EC2DBF" w:rsidP="00EC2DBF">
      <w:pPr>
        <w:jc w:val="center"/>
        <w:rPr>
          <w:b/>
          <w:bCs/>
        </w:rPr>
      </w:pPr>
    </w:p>
    <w:p w:rsidR="00EC2DBF" w:rsidRPr="00032F31" w:rsidRDefault="00EC2DBF" w:rsidP="00EC2DBF">
      <w:pPr>
        <w:pStyle w:val="Naslov5"/>
        <w:jc w:val="center"/>
        <w:rPr>
          <w:color w:val="000000" w:themeColor="text1"/>
        </w:rPr>
      </w:pPr>
      <w:r w:rsidRPr="00032F31">
        <w:rPr>
          <w:color w:val="000000" w:themeColor="text1"/>
        </w:rPr>
        <w:t>I</w:t>
      </w:r>
    </w:p>
    <w:p w:rsidR="00EC2DBF" w:rsidRDefault="00EC2DBF" w:rsidP="00EC2DBF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,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,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otpisalo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s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6.695,98 </w:t>
      </w:r>
      <w:proofErr w:type="spellStart"/>
      <w:r>
        <w:t>kn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:rsidR="00EC2DBF" w:rsidRDefault="00EC2DBF" w:rsidP="00EC2DBF">
      <w:pPr>
        <w:jc w:val="both"/>
      </w:pPr>
    </w:p>
    <w:p w:rsidR="00EC2DBF" w:rsidRDefault="00EC2DBF" w:rsidP="00EC2DBF">
      <w:pPr>
        <w:numPr>
          <w:ilvl w:val="0"/>
          <w:numId w:val="1"/>
        </w:numPr>
        <w:jc w:val="both"/>
      </w:pPr>
      <w:r>
        <w:t xml:space="preserve">KUNJEŠIĆ IVICA, Berek br. 34,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zastara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312,48 </w:t>
      </w:r>
      <w:proofErr w:type="spellStart"/>
      <w:r>
        <w:t>kn</w:t>
      </w:r>
      <w:proofErr w:type="spellEnd"/>
    </w:p>
    <w:p w:rsidR="00EC2DBF" w:rsidRDefault="00EC2DBF" w:rsidP="00EC2DBF">
      <w:pPr>
        <w:numPr>
          <w:ilvl w:val="0"/>
          <w:numId w:val="1"/>
        </w:numPr>
        <w:jc w:val="both"/>
      </w:pPr>
      <w:r w:rsidRPr="00474F36">
        <w:t>ŠOKEC BLAŽEVIĆ SANJA,</w:t>
      </w:r>
      <w:r>
        <w:t xml:space="preserve"> </w:t>
      </w:r>
      <w:proofErr w:type="spellStart"/>
      <w:r>
        <w:t>Kostanjevac</w:t>
      </w:r>
      <w:proofErr w:type="spellEnd"/>
      <w:r>
        <w:t>,</w:t>
      </w:r>
      <w:r w:rsidRPr="00474F36">
        <w:t xml:space="preserve"> </w:t>
      </w:r>
      <w:proofErr w:type="spellStart"/>
      <w:r>
        <w:t>kuća</w:t>
      </w:r>
      <w:proofErr w:type="spellEnd"/>
      <w:r>
        <w:t xml:space="preserve"> 2010. </w:t>
      </w:r>
      <w:proofErr w:type="spellStart"/>
      <w:r>
        <w:t>prodana</w:t>
      </w:r>
      <w:proofErr w:type="spellEnd"/>
      <w:r>
        <w:t xml:space="preserve"> MLINARIĆ KRUNOSLAVU </w:t>
      </w:r>
      <w:proofErr w:type="spellStart"/>
      <w:r>
        <w:t>kojemu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ući</w:t>
      </w:r>
      <w:proofErr w:type="spellEnd"/>
      <w:r>
        <w:t xml:space="preserve"> u </w:t>
      </w:r>
      <w:proofErr w:type="spellStart"/>
      <w:r>
        <w:t>trag</w:t>
      </w:r>
      <w:proofErr w:type="spellEnd"/>
      <w:r>
        <w:t xml:space="preserve">, 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zastara</w:t>
      </w:r>
      <w:proofErr w:type="spellEnd"/>
      <w:r>
        <w:t xml:space="preserve">)  u </w:t>
      </w:r>
      <w:proofErr w:type="spellStart"/>
      <w:r>
        <w:t>iznosu</w:t>
      </w:r>
      <w:proofErr w:type="spellEnd"/>
      <w:r>
        <w:t xml:space="preserve"> od 476,44 </w:t>
      </w:r>
      <w:proofErr w:type="spellStart"/>
      <w:r>
        <w:t>kn</w:t>
      </w:r>
      <w:proofErr w:type="spellEnd"/>
    </w:p>
    <w:p w:rsidR="00EC2DBF" w:rsidRPr="00474F36" w:rsidRDefault="00EC2DBF" w:rsidP="00EC2DBF">
      <w:pPr>
        <w:numPr>
          <w:ilvl w:val="0"/>
          <w:numId w:val="1"/>
        </w:numPr>
        <w:jc w:val="both"/>
      </w:pPr>
      <w:r>
        <w:t xml:space="preserve">STEKOVIĆ ROBERT, </w:t>
      </w:r>
      <w:proofErr w:type="spellStart"/>
      <w:r>
        <w:t>Podgarić</w:t>
      </w:r>
      <w:proofErr w:type="spellEnd"/>
      <w:r>
        <w:t xml:space="preserve"> br. 27</w:t>
      </w:r>
      <w:r w:rsidRPr="00474F36"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nepoznat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mu se </w:t>
      </w:r>
      <w:proofErr w:type="spellStart"/>
      <w:r>
        <w:t>ući</w:t>
      </w:r>
      <w:proofErr w:type="spellEnd"/>
      <w:r>
        <w:t xml:space="preserve"> u </w:t>
      </w:r>
      <w:proofErr w:type="spellStart"/>
      <w:r>
        <w:t>trag</w:t>
      </w:r>
      <w:proofErr w:type="spellEnd"/>
      <w:r>
        <w:t xml:space="preserve">, </w:t>
      </w:r>
      <w:proofErr w:type="spellStart"/>
      <w:r w:rsidRPr="00474F36">
        <w:t>otpis</w:t>
      </w:r>
      <w:proofErr w:type="spellEnd"/>
      <w:r w:rsidRPr="00474F36">
        <w:t xml:space="preserve"> </w:t>
      </w:r>
      <w:proofErr w:type="spellStart"/>
      <w:r w:rsidRPr="00474F36">
        <w:t>potraživanja</w:t>
      </w:r>
      <w:proofErr w:type="spellEnd"/>
      <w:r w:rsidRPr="00474F36">
        <w:t xml:space="preserve"> </w:t>
      </w:r>
      <w:proofErr w:type="spellStart"/>
      <w:r w:rsidRPr="00474F36">
        <w:t>za</w:t>
      </w:r>
      <w:proofErr w:type="spellEnd"/>
      <w:r w:rsidRPr="00474F36">
        <w:t xml:space="preserve"> </w:t>
      </w:r>
      <w:proofErr w:type="spellStart"/>
      <w:r w:rsidRPr="00474F36">
        <w:t>ranije</w:t>
      </w:r>
      <w:proofErr w:type="spellEnd"/>
      <w:r w:rsidRPr="00474F36">
        <w:t xml:space="preserve"> </w:t>
      </w:r>
      <w:proofErr w:type="spellStart"/>
      <w:r w:rsidRPr="00474F36">
        <w:t>godine</w:t>
      </w:r>
      <w:proofErr w:type="spellEnd"/>
      <w:r w:rsidRPr="00474F36">
        <w:t xml:space="preserve"> (</w:t>
      </w:r>
      <w:proofErr w:type="spellStart"/>
      <w:r w:rsidRPr="00474F36">
        <w:t>zastara</w:t>
      </w:r>
      <w:proofErr w:type="spellEnd"/>
      <w:r w:rsidRPr="00474F36">
        <w:t xml:space="preserve">) u </w:t>
      </w:r>
      <w:proofErr w:type="spellStart"/>
      <w:r w:rsidRPr="00474F36">
        <w:t>iznosu</w:t>
      </w:r>
      <w:proofErr w:type="spellEnd"/>
      <w:r w:rsidRPr="00474F36">
        <w:t xml:space="preserve"> od </w:t>
      </w:r>
      <w:r>
        <w:t>778,40</w:t>
      </w:r>
      <w:r w:rsidRPr="00474F36">
        <w:t xml:space="preserve"> </w:t>
      </w:r>
      <w:proofErr w:type="spellStart"/>
      <w:r w:rsidRPr="00474F36"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>
        <w:t xml:space="preserve">CARIĆ VLADIMIR, Berek br. 229,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soc.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zastara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586,17 </w:t>
      </w:r>
      <w:proofErr w:type="spellStart"/>
      <w:r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>
        <w:t xml:space="preserve">BARILARIĆ DARKO, </w:t>
      </w:r>
      <w:proofErr w:type="spellStart"/>
      <w:r>
        <w:t>Šimljanik</w:t>
      </w:r>
      <w:proofErr w:type="spellEnd"/>
      <w:r>
        <w:t xml:space="preserve"> br. 50,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soc.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zastara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835,84 </w:t>
      </w:r>
      <w:proofErr w:type="spellStart"/>
      <w:r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>
        <w:t xml:space="preserve">ZAKORA JOSIP I MARA, </w:t>
      </w:r>
      <w:proofErr w:type="spellStart"/>
      <w:r>
        <w:t>Podgarić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prodana</w:t>
      </w:r>
      <w:proofErr w:type="spellEnd"/>
      <w:r>
        <w:t xml:space="preserve"> 2008. VEDRANU MISIRAČA, </w:t>
      </w:r>
      <w:proofErr w:type="spellStart"/>
      <w:r>
        <w:t>objekt</w:t>
      </w:r>
      <w:proofErr w:type="spellEnd"/>
      <w:r>
        <w:t xml:space="preserve"> je </w:t>
      </w:r>
      <w:proofErr w:type="spellStart"/>
      <w:r>
        <w:t>duplo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, </w:t>
      </w:r>
      <w:proofErr w:type="spellStart"/>
      <w:r>
        <w:t>greškom</w:t>
      </w:r>
      <w:proofErr w:type="spellEnd"/>
      <w:r>
        <w:t xml:space="preserve"> se </w:t>
      </w:r>
      <w:proofErr w:type="spellStart"/>
      <w:r>
        <w:t>vodio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od 2008. </w:t>
      </w:r>
      <w:proofErr w:type="gramStart"/>
      <w:r>
        <w:t>do</w:t>
      </w:r>
      <w:proofErr w:type="gramEnd"/>
      <w:r>
        <w:t xml:space="preserve"> 2016.,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od 2009. </w:t>
      </w:r>
      <w:proofErr w:type="gramStart"/>
      <w:r>
        <w:t>do</w:t>
      </w:r>
      <w:proofErr w:type="gramEnd"/>
      <w:r>
        <w:t xml:space="preserve"> 2016. u </w:t>
      </w:r>
      <w:proofErr w:type="spellStart"/>
      <w:r>
        <w:t>iznosu</w:t>
      </w:r>
      <w:proofErr w:type="spellEnd"/>
      <w:r>
        <w:t xml:space="preserve"> od 154,64 </w:t>
      </w:r>
      <w:proofErr w:type="spellStart"/>
      <w:r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>
        <w:t xml:space="preserve">ŠTEFANAC MILAN, </w:t>
      </w:r>
      <w:proofErr w:type="spellStart"/>
      <w:r>
        <w:t>Potok</w:t>
      </w:r>
      <w:proofErr w:type="spellEnd"/>
      <w:r>
        <w:t xml:space="preserve"> br. 13,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dug </w:t>
      </w:r>
      <w:proofErr w:type="gramStart"/>
      <w:r>
        <w:t>do</w:t>
      </w:r>
      <w:proofErr w:type="gramEnd"/>
      <w:r>
        <w:t xml:space="preserve"> 2013.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zastara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2.427,20 </w:t>
      </w:r>
      <w:proofErr w:type="spellStart"/>
      <w:r>
        <w:t>kn</w:t>
      </w:r>
      <w:proofErr w:type="spellEnd"/>
    </w:p>
    <w:p w:rsidR="00EC2DBF" w:rsidRDefault="00EC2DBF" w:rsidP="00EC2DBF">
      <w:pPr>
        <w:numPr>
          <w:ilvl w:val="0"/>
          <w:numId w:val="1"/>
        </w:numPr>
        <w:jc w:val="both"/>
      </w:pPr>
      <w:r>
        <w:t>MODRIĆ VLADO</w:t>
      </w:r>
      <w:r w:rsidRPr="00474F36">
        <w:t>,</w:t>
      </w:r>
      <w:r>
        <w:t xml:space="preserve"> </w:t>
      </w:r>
      <w:proofErr w:type="spellStart"/>
      <w:r>
        <w:t>Šimljanica</w:t>
      </w:r>
      <w:proofErr w:type="spellEnd"/>
      <w:r>
        <w:t xml:space="preserve"> br. 6a,</w:t>
      </w:r>
      <w:r w:rsidRPr="00474F36"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__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(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imovinsko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bolest</w:t>
      </w:r>
      <w:proofErr w:type="spellEnd"/>
      <w:r>
        <w:t xml:space="preserve">, </w:t>
      </w:r>
      <w:proofErr w:type="spellStart"/>
      <w:r>
        <w:t>samohran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četvero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),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590,51 </w:t>
      </w:r>
      <w:proofErr w:type="spellStart"/>
      <w:r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>
        <w:t>MODRIĆ VLADO</w:t>
      </w:r>
      <w:r w:rsidRPr="00474F36">
        <w:t>,</w:t>
      </w:r>
      <w:r>
        <w:t xml:space="preserve"> </w:t>
      </w:r>
      <w:proofErr w:type="spellStart"/>
      <w:r>
        <w:t>Šimljanica</w:t>
      </w:r>
      <w:proofErr w:type="spellEnd"/>
      <w:r>
        <w:t xml:space="preserve"> br. 24,</w:t>
      </w:r>
      <w:r w:rsidRPr="00474F36"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__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(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imovinsko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bolest</w:t>
      </w:r>
      <w:proofErr w:type="spellEnd"/>
      <w:r>
        <w:t xml:space="preserve">, </w:t>
      </w:r>
      <w:proofErr w:type="spellStart"/>
      <w:r>
        <w:t>samohran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četvero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),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352,50 </w:t>
      </w:r>
      <w:proofErr w:type="spellStart"/>
      <w:r>
        <w:t>kn</w:t>
      </w:r>
      <w:proofErr w:type="spellEnd"/>
      <w:r>
        <w:t>,</w:t>
      </w:r>
    </w:p>
    <w:p w:rsidR="00EC2DBF" w:rsidRDefault="00EC2DBF" w:rsidP="00EC2DBF">
      <w:pPr>
        <w:numPr>
          <w:ilvl w:val="0"/>
          <w:numId w:val="1"/>
        </w:numPr>
        <w:jc w:val="both"/>
      </w:pPr>
      <w:r w:rsidRPr="00087251">
        <w:t xml:space="preserve">JUKIĆ MILE, Berek br. 101, </w:t>
      </w:r>
      <w:proofErr w:type="spellStart"/>
      <w:r w:rsidRPr="00087251">
        <w:t>otpis</w:t>
      </w:r>
      <w:proofErr w:type="spellEnd"/>
      <w:r w:rsidRPr="00087251">
        <w:t xml:space="preserve"> </w:t>
      </w:r>
      <w:proofErr w:type="spellStart"/>
      <w:r w:rsidRPr="00087251">
        <w:t>potraživanja</w:t>
      </w:r>
      <w:proofErr w:type="spellEnd"/>
      <w:r w:rsidRPr="00087251">
        <w:t xml:space="preserve"> </w:t>
      </w:r>
      <w:proofErr w:type="spellStart"/>
      <w:r w:rsidRPr="00087251">
        <w:t>za</w:t>
      </w:r>
      <w:proofErr w:type="spellEnd"/>
      <w:r w:rsidRPr="00087251">
        <w:t xml:space="preserve"> </w:t>
      </w:r>
      <w:proofErr w:type="spellStart"/>
      <w:r w:rsidRPr="00087251">
        <w:t>ranije</w:t>
      </w:r>
      <w:proofErr w:type="spellEnd"/>
      <w:r w:rsidRPr="00087251">
        <w:t xml:space="preserve"> </w:t>
      </w:r>
      <w:proofErr w:type="spellStart"/>
      <w:r w:rsidRPr="00087251">
        <w:t>godine</w:t>
      </w:r>
      <w:proofErr w:type="spellEnd"/>
      <w:r w:rsidRPr="00087251">
        <w:t xml:space="preserve"> (</w:t>
      </w:r>
      <w:proofErr w:type="spellStart"/>
      <w:r w:rsidRPr="00087251">
        <w:t>zastara</w:t>
      </w:r>
      <w:proofErr w:type="spellEnd"/>
      <w:r w:rsidRPr="00087251">
        <w:t xml:space="preserve">) u </w:t>
      </w:r>
      <w:proofErr w:type="spellStart"/>
      <w:r w:rsidRPr="00087251">
        <w:t>iznosu</w:t>
      </w:r>
      <w:proofErr w:type="spellEnd"/>
      <w:r w:rsidRPr="00087251">
        <w:t xml:space="preserve"> od 181</w:t>
      </w:r>
      <w:proofErr w:type="gramStart"/>
      <w:r w:rsidRPr="00087251">
        <w:t>,80</w:t>
      </w:r>
      <w:proofErr w:type="gramEnd"/>
      <w:r w:rsidRPr="00087251">
        <w:t xml:space="preserve"> kn</w:t>
      </w:r>
      <w:r>
        <w:t>.</w:t>
      </w:r>
    </w:p>
    <w:p w:rsidR="00EC2DBF" w:rsidRPr="00087251" w:rsidRDefault="00EC2DBF" w:rsidP="00EC2DBF">
      <w:pPr>
        <w:ind w:left="720"/>
        <w:jc w:val="both"/>
      </w:pPr>
    </w:p>
    <w:p w:rsidR="00EC2DBF" w:rsidRPr="00032F31" w:rsidRDefault="00EC2DBF" w:rsidP="00EC2DBF">
      <w:pPr>
        <w:pStyle w:val="Naslov5"/>
        <w:jc w:val="center"/>
        <w:rPr>
          <w:color w:val="000000" w:themeColor="text1"/>
        </w:rPr>
      </w:pPr>
      <w:r w:rsidRPr="00032F31">
        <w:rPr>
          <w:color w:val="000000" w:themeColor="text1"/>
        </w:rPr>
        <w:t>II</w:t>
      </w:r>
    </w:p>
    <w:p w:rsidR="00EC2DBF" w:rsidRPr="00E31347" w:rsidRDefault="00EC2DBF" w:rsidP="00EC2DBF"/>
    <w:p w:rsidR="00EC2DBF" w:rsidRDefault="00EC2DBF" w:rsidP="00EC2DBF">
      <w:pPr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da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knjiženja</w:t>
      </w:r>
      <w:proofErr w:type="spellEnd"/>
      <w:r>
        <w:t xml:space="preserve"> </w:t>
      </w:r>
      <w:proofErr w:type="spellStart"/>
      <w:r>
        <w:t>storniranja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30.06.2016. </w:t>
      </w:r>
      <w:proofErr w:type="spellStart"/>
      <w:proofErr w:type="gramStart"/>
      <w:r>
        <w:t>godine</w:t>
      </w:r>
      <w:proofErr w:type="spellEnd"/>
      <w:proofErr w:type="gramEnd"/>
      <w:r>
        <w:t xml:space="preserve">.  </w:t>
      </w:r>
    </w:p>
    <w:p w:rsidR="00EC2DBF" w:rsidRDefault="00EC2DBF" w:rsidP="00EC2DBF"/>
    <w:p w:rsidR="00EC2DBF" w:rsidRPr="00032F31" w:rsidRDefault="00EC2DBF" w:rsidP="00EC2DBF">
      <w:pPr>
        <w:pStyle w:val="Naslov5"/>
        <w:jc w:val="center"/>
        <w:rPr>
          <w:color w:val="000000" w:themeColor="text1"/>
        </w:rPr>
      </w:pPr>
      <w:r w:rsidRPr="00032F31">
        <w:rPr>
          <w:color w:val="000000" w:themeColor="text1"/>
        </w:rPr>
        <w:t>III</w:t>
      </w:r>
    </w:p>
    <w:p w:rsidR="00EC2DBF" w:rsidRPr="00E31347" w:rsidRDefault="00EC2DBF" w:rsidP="00EC2DBF"/>
    <w:p w:rsidR="00EC2DBF" w:rsidRDefault="00EC2DBF" w:rsidP="00EC2DBF"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:rsidR="00EC2DBF" w:rsidRDefault="00EC2DBF" w:rsidP="00EC2DBF"/>
    <w:p w:rsidR="00EC2DBF" w:rsidRDefault="00EC2DBF" w:rsidP="00EC2DBF">
      <w:pPr>
        <w:ind w:left="1440" w:firstLine="720"/>
      </w:pPr>
      <w:r>
        <w:t xml:space="preserve">                                                     </w:t>
      </w:r>
    </w:p>
    <w:p w:rsidR="00EC2DBF" w:rsidRDefault="00EC2DBF" w:rsidP="00EC2DBF">
      <w:pPr>
        <w:ind w:left="1440" w:firstLine="720"/>
      </w:pPr>
      <w:r>
        <w:t xml:space="preserve">                                                       PREDSJEDNIK OPĆINSKOG VIJEĆA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  <w:r>
        <w:tab/>
      </w:r>
      <w:r>
        <w:tab/>
      </w:r>
      <w:r>
        <w:tab/>
        <w:t xml:space="preserve">       </w:t>
      </w:r>
    </w:p>
    <w:p w:rsidR="00EC2DBF" w:rsidRDefault="00EC2DBF" w:rsidP="00EC2DBF">
      <w:pPr>
        <w:jc w:val="both"/>
      </w:pPr>
    </w:p>
    <w:p w:rsidR="00EC2DBF" w:rsidRDefault="00EC2DBF" w:rsidP="00EC2DBF">
      <w:pPr>
        <w:jc w:val="both"/>
      </w:pPr>
    </w:p>
    <w:p w:rsidR="00EC2DBF" w:rsidRDefault="00EC2DBF" w:rsidP="00EC2DBF">
      <w:pPr>
        <w:jc w:val="both"/>
      </w:pPr>
    </w:p>
    <w:p w:rsidR="00EC2DBF" w:rsidRDefault="00EC2DBF" w:rsidP="00EC2DBF">
      <w:pPr>
        <w:jc w:val="both"/>
      </w:pPr>
    </w:p>
    <w:p w:rsidR="0017346C" w:rsidRDefault="0017346C">
      <w:bookmarkStart w:id="0" w:name="_GoBack"/>
      <w:bookmarkEnd w:id="0"/>
    </w:p>
    <w:sectPr w:rsidR="0017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BF"/>
    <w:rsid w:val="0017346C"/>
    <w:rsid w:val="00E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2D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C2D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2D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EC2DB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EC2DB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2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EC2DBF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C2DBF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2D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C2D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2D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EC2DB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EC2DB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2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EC2DBF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rsid w:val="00EC2DBF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2017-01-30T11:59:00Z</dcterms:created>
  <dcterms:modified xsi:type="dcterms:W3CDTF">2017-01-30T12:00:00Z</dcterms:modified>
</cp:coreProperties>
</file>