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AC" w:rsidRDefault="00DA00AC" w:rsidP="009B7676">
      <w:pPr>
        <w:pStyle w:val="StandardWeb"/>
        <w:spacing w:before="0" w:beforeAutospacing="0" w:after="0" w:afterAutospacing="0"/>
      </w:pPr>
    </w:p>
    <w:p w:rsidR="009B7676" w:rsidRPr="008447DB" w:rsidRDefault="009B7676" w:rsidP="009B7676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648B" wp14:editId="7FE60CD2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676" w:rsidRDefault="009B7676" w:rsidP="009B7676">
      <w:pPr>
        <w:pStyle w:val="StandardWeb"/>
        <w:spacing w:before="0" w:beforeAutospacing="0" w:after="0" w:afterAutospacing="0"/>
      </w:pPr>
    </w:p>
    <w:p w:rsidR="009B7676" w:rsidRDefault="009B7676" w:rsidP="009B7676">
      <w:pPr>
        <w:pStyle w:val="StandardWeb"/>
        <w:spacing w:before="0" w:beforeAutospacing="0" w:after="0" w:afterAutospacing="0"/>
      </w:pPr>
    </w:p>
    <w:p w:rsidR="004F39FC" w:rsidRDefault="004F39FC" w:rsidP="009B7676">
      <w:pPr>
        <w:pStyle w:val="StandardWeb"/>
        <w:spacing w:before="0" w:beforeAutospacing="0" w:after="0" w:afterAutospacing="0"/>
      </w:pPr>
    </w:p>
    <w:p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>REPUBLIKA HRVATSKA</w:t>
      </w:r>
    </w:p>
    <w:p w:rsidR="009B7676" w:rsidRPr="004F39FC" w:rsidRDefault="005934DE" w:rsidP="009B7676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BJELOVARSKO BILOGORSKA</w:t>
      </w:r>
    </w:p>
    <w:p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 xml:space="preserve">OPĆINA </w:t>
      </w:r>
      <w:r w:rsidR="005934DE">
        <w:rPr>
          <w:b/>
        </w:rPr>
        <w:t>BEREK</w:t>
      </w:r>
    </w:p>
    <w:p w:rsidR="009B7676" w:rsidRDefault="005934DE" w:rsidP="009B7676">
      <w:r>
        <w:t>Berek</w:t>
      </w:r>
      <w:r w:rsidR="00EF1C1A">
        <w:t xml:space="preserve">, </w:t>
      </w:r>
      <w:r>
        <w:t>Berek 77</w:t>
      </w:r>
    </w:p>
    <w:p w:rsidR="004F39FC" w:rsidRPr="00A02A82" w:rsidRDefault="009B7676" w:rsidP="009B7676">
      <w:r>
        <w:t xml:space="preserve">OIB: </w:t>
      </w:r>
      <w:r w:rsidR="005934DE">
        <w:t>43345188266</w:t>
      </w:r>
    </w:p>
    <w:p w:rsidR="00E9027E" w:rsidRDefault="00E9027E" w:rsidP="009B7676">
      <w:pPr>
        <w:pStyle w:val="StandardWeb"/>
        <w:spacing w:before="0" w:beforeAutospacing="0" w:after="0" w:afterAutospacing="0"/>
        <w:rPr>
          <w:iCs/>
          <w:color w:val="FF0000"/>
        </w:rPr>
      </w:pPr>
    </w:p>
    <w:p w:rsidR="009B7676" w:rsidRPr="00945521" w:rsidRDefault="004F4D0B" w:rsidP="009B7676">
      <w:pPr>
        <w:pStyle w:val="StandardWeb"/>
        <w:spacing w:before="0" w:beforeAutospacing="0" w:after="0" w:afterAutospacing="0"/>
        <w:rPr>
          <w:iCs/>
        </w:rPr>
      </w:pPr>
      <w:r w:rsidRPr="00945521">
        <w:rPr>
          <w:iCs/>
        </w:rPr>
        <w:t xml:space="preserve">KLASA: </w:t>
      </w:r>
      <w:r w:rsidR="007D11B5" w:rsidRPr="00945521">
        <w:rPr>
          <w:iCs/>
        </w:rPr>
        <w:t>400-0</w:t>
      </w:r>
      <w:r w:rsidR="00945521" w:rsidRPr="00945521">
        <w:rPr>
          <w:iCs/>
        </w:rPr>
        <w:t>5</w:t>
      </w:r>
      <w:r w:rsidR="007D11B5" w:rsidRPr="00945521">
        <w:rPr>
          <w:iCs/>
        </w:rPr>
        <w:t>/</w:t>
      </w:r>
      <w:r w:rsidR="00DC4CB4">
        <w:rPr>
          <w:iCs/>
        </w:rPr>
        <w:t>20</w:t>
      </w:r>
      <w:r w:rsidR="007D11B5" w:rsidRPr="00945521">
        <w:rPr>
          <w:iCs/>
        </w:rPr>
        <w:t>-01/</w:t>
      </w:r>
      <w:r w:rsidR="00945521" w:rsidRPr="00945521">
        <w:rPr>
          <w:iCs/>
        </w:rPr>
        <w:t>01</w:t>
      </w:r>
    </w:p>
    <w:p w:rsidR="004F39FC" w:rsidRPr="00945521" w:rsidRDefault="004F4D0B" w:rsidP="009B7676">
      <w:pPr>
        <w:pStyle w:val="StandardWeb"/>
        <w:spacing w:before="0" w:beforeAutospacing="0" w:after="0" w:afterAutospacing="0"/>
        <w:rPr>
          <w:iCs/>
        </w:rPr>
      </w:pPr>
      <w:r w:rsidRPr="00945521">
        <w:rPr>
          <w:iCs/>
        </w:rPr>
        <w:t>URBROJ: 2</w:t>
      </w:r>
      <w:r w:rsidR="007A3A2F" w:rsidRPr="00945521">
        <w:rPr>
          <w:iCs/>
        </w:rPr>
        <w:t>123/02</w:t>
      </w:r>
      <w:r w:rsidRPr="00945521">
        <w:rPr>
          <w:iCs/>
        </w:rPr>
        <w:t>-01-</w:t>
      </w:r>
      <w:r w:rsidR="00DC4CB4">
        <w:rPr>
          <w:iCs/>
        </w:rPr>
        <w:t>20</w:t>
      </w:r>
      <w:r w:rsidRPr="00945521">
        <w:rPr>
          <w:iCs/>
        </w:rPr>
        <w:t>-</w:t>
      </w:r>
      <w:r w:rsidR="00945521" w:rsidRPr="00945521">
        <w:rPr>
          <w:iCs/>
        </w:rPr>
        <w:t>1</w:t>
      </w:r>
    </w:p>
    <w:p w:rsidR="009B7676" w:rsidRPr="00081F57" w:rsidRDefault="005934DE" w:rsidP="009B7676">
      <w:r w:rsidRPr="00945521">
        <w:t>Berek</w:t>
      </w:r>
      <w:r w:rsidR="009B7676" w:rsidRPr="00945521">
        <w:t xml:space="preserve">, </w:t>
      </w:r>
      <w:r w:rsidR="009B38DC" w:rsidRPr="00081F57">
        <w:t>1</w:t>
      </w:r>
      <w:r w:rsidR="00081F57" w:rsidRPr="00081F57">
        <w:t>3</w:t>
      </w:r>
      <w:r w:rsidR="005C4D64" w:rsidRPr="00081F57">
        <w:t xml:space="preserve">. veljače </w:t>
      </w:r>
      <w:r w:rsidR="009B7676" w:rsidRPr="00081F57">
        <w:t xml:space="preserve"> 20</w:t>
      </w:r>
      <w:r w:rsidR="00081F57" w:rsidRPr="00081F57">
        <w:t>20</w:t>
      </w:r>
      <w:r w:rsidR="009B7676" w:rsidRPr="00081F57">
        <w:t>. godine</w:t>
      </w:r>
    </w:p>
    <w:p w:rsidR="009B7676" w:rsidRDefault="009B7676" w:rsidP="009B7676">
      <w:pPr>
        <w:pStyle w:val="Naslov"/>
        <w:rPr>
          <w:sz w:val="28"/>
          <w:szCs w:val="28"/>
        </w:rPr>
      </w:pPr>
    </w:p>
    <w:p w:rsidR="009B7676" w:rsidRDefault="009B7676" w:rsidP="009B7676">
      <w:pPr>
        <w:pStyle w:val="Naslov"/>
        <w:rPr>
          <w:sz w:val="28"/>
          <w:szCs w:val="28"/>
        </w:rPr>
      </w:pPr>
    </w:p>
    <w:p w:rsidR="009B7676" w:rsidRPr="00E9027E" w:rsidRDefault="00E9027E" w:rsidP="009B7676">
      <w:pPr>
        <w:pStyle w:val="Naslov"/>
        <w:rPr>
          <w:sz w:val="40"/>
          <w:szCs w:val="40"/>
        </w:rPr>
      </w:pPr>
      <w:r w:rsidRPr="00E9027E">
        <w:rPr>
          <w:sz w:val="40"/>
          <w:szCs w:val="40"/>
        </w:rPr>
        <w:t xml:space="preserve">BILJEŠKE </w:t>
      </w:r>
    </w:p>
    <w:p w:rsidR="00E9027E" w:rsidRDefault="00E9027E" w:rsidP="009B7676">
      <w:pPr>
        <w:pStyle w:val="Naslov"/>
        <w:rPr>
          <w:sz w:val="28"/>
          <w:szCs w:val="28"/>
        </w:rPr>
      </w:pPr>
      <w:r>
        <w:rPr>
          <w:sz w:val="28"/>
          <w:szCs w:val="28"/>
        </w:rPr>
        <w:t>UZ FINANCIJSKE IZVJEŠTAJE</w:t>
      </w:r>
    </w:p>
    <w:p w:rsidR="009B7676" w:rsidRDefault="00E9027E" w:rsidP="00E9027E">
      <w:pPr>
        <w:pStyle w:val="Naslov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za razdoblje </w:t>
      </w:r>
      <w:r w:rsidR="009B7676" w:rsidRPr="004F39FC">
        <w:rPr>
          <w:b w:val="0"/>
          <w:i/>
          <w:sz w:val="28"/>
          <w:szCs w:val="28"/>
        </w:rPr>
        <w:t>od 01. siječnja do 31. prosinca 201</w:t>
      </w:r>
      <w:r w:rsidR="003C64A4">
        <w:rPr>
          <w:b w:val="0"/>
          <w:i/>
          <w:sz w:val="28"/>
          <w:szCs w:val="28"/>
        </w:rPr>
        <w:t>9</w:t>
      </w:r>
      <w:r w:rsidR="009B7676" w:rsidRPr="004F39FC">
        <w:rPr>
          <w:b w:val="0"/>
          <w:i/>
          <w:sz w:val="28"/>
          <w:szCs w:val="28"/>
        </w:rPr>
        <w:t>. godine</w:t>
      </w:r>
    </w:p>
    <w:p w:rsidR="00EE0718" w:rsidRPr="004F39FC" w:rsidRDefault="00EE0718" w:rsidP="008E7FF8">
      <w:pPr>
        <w:pStyle w:val="Naslov"/>
        <w:jc w:val="left"/>
        <w:rPr>
          <w:b w:val="0"/>
          <w:i/>
          <w:sz w:val="28"/>
          <w:szCs w:val="28"/>
        </w:rPr>
      </w:pPr>
    </w:p>
    <w:p w:rsidR="00432CAB" w:rsidRDefault="00432CAB"/>
    <w:p w:rsidR="00EE0718" w:rsidRDefault="00EE0718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UVOD</w:t>
      </w:r>
    </w:p>
    <w:p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1. Naziv obveznika: </w:t>
      </w:r>
      <w:r>
        <w:rPr>
          <w:rFonts w:eastAsiaTheme="minorHAnsi"/>
          <w:b/>
          <w:bCs/>
          <w:lang w:eastAsia="en-US"/>
        </w:rPr>
        <w:t xml:space="preserve">OPĆINA </w:t>
      </w:r>
      <w:r w:rsidR="005934DE">
        <w:rPr>
          <w:rFonts w:eastAsiaTheme="minorHAnsi"/>
          <w:b/>
          <w:bCs/>
          <w:lang w:eastAsia="en-US"/>
        </w:rPr>
        <w:t>BEREK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Sjedište obveznika: </w:t>
      </w:r>
      <w:r w:rsidR="005934DE">
        <w:rPr>
          <w:rFonts w:eastAsiaTheme="minorHAnsi"/>
          <w:lang w:eastAsia="en-US"/>
        </w:rPr>
        <w:t>43000 BEREK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Adresa sjedišta: </w:t>
      </w:r>
      <w:r w:rsidR="005934DE">
        <w:rPr>
          <w:rFonts w:eastAsiaTheme="minorHAnsi"/>
          <w:lang w:eastAsia="en-US"/>
        </w:rPr>
        <w:t>Berek 77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Šifra općine: </w:t>
      </w:r>
      <w:r w:rsidR="005934DE">
        <w:rPr>
          <w:rFonts w:eastAsiaTheme="minorHAnsi"/>
          <w:lang w:eastAsia="en-US"/>
        </w:rPr>
        <w:t>018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Broj RKP-a: </w:t>
      </w:r>
      <w:r w:rsidR="005934DE">
        <w:rPr>
          <w:rFonts w:eastAsiaTheme="minorHAnsi"/>
          <w:lang w:eastAsia="en-US"/>
        </w:rPr>
        <w:t>29293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Matični broj: </w:t>
      </w:r>
      <w:r w:rsidR="005934DE">
        <w:rPr>
          <w:rFonts w:eastAsiaTheme="minorHAnsi"/>
          <w:lang w:eastAsia="en-US"/>
        </w:rPr>
        <w:t>02539578</w:t>
      </w:r>
    </w:p>
    <w:p w:rsidR="00EF1C1A" w:rsidRDefault="00EE0718" w:rsidP="00EE0718">
      <w:pPr>
        <w:autoSpaceDE w:val="0"/>
        <w:autoSpaceDN w:val="0"/>
        <w:adjustRightInd w:val="0"/>
        <w:spacing w:line="360" w:lineRule="auto"/>
        <w:ind w:left="567"/>
      </w:pPr>
      <w:r>
        <w:rPr>
          <w:rFonts w:eastAsiaTheme="minorHAnsi"/>
          <w:lang w:eastAsia="en-US"/>
        </w:rPr>
        <w:t xml:space="preserve">7. OIB: </w:t>
      </w:r>
      <w:r w:rsidR="005934DE">
        <w:t>43345188266</w:t>
      </w:r>
    </w:p>
    <w:p w:rsidR="00EE0718" w:rsidRDefault="00EE0718" w:rsidP="00776780">
      <w:pPr>
        <w:shd w:val="clear" w:color="auto" w:fill="9CC2E5" w:themeFill="accent1" w:themeFillTint="99"/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Razina: 22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Razdjel: 000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Šifra djelatnosti</w:t>
      </w:r>
      <w:r w:rsidR="00E443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NKD 2007: 8411</w:t>
      </w:r>
    </w:p>
    <w:p w:rsidR="00E9027E" w:rsidRDefault="00EE0718" w:rsidP="00E9027E">
      <w:pPr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11. Razdoblje</w:t>
      </w:r>
      <w:r>
        <w:rPr>
          <w:rFonts w:eastAsiaTheme="minorHAnsi"/>
          <w:b/>
          <w:bCs/>
          <w:lang w:eastAsia="en-US"/>
        </w:rPr>
        <w:t xml:space="preserve">: 01. 01. 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– </w:t>
      </w:r>
      <w:r>
        <w:rPr>
          <w:rFonts w:eastAsiaTheme="minorHAnsi"/>
          <w:b/>
          <w:bCs/>
          <w:lang w:eastAsia="en-US"/>
        </w:rPr>
        <w:t>31. 12. 201</w:t>
      </w:r>
      <w:r w:rsidR="003C64A4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>. godine</w:t>
      </w:r>
    </w:p>
    <w:p w:rsidR="00E9027E" w:rsidRDefault="00E9027E" w:rsidP="00E9027E">
      <w:pPr>
        <w:spacing w:line="360" w:lineRule="auto"/>
        <w:ind w:left="567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9027E">
        <w:rPr>
          <w:rFonts w:eastAsiaTheme="minorHAnsi"/>
          <w:b/>
          <w:bCs/>
          <w:lang w:eastAsia="en-US"/>
        </w:rPr>
        <w:t xml:space="preserve">Popis zakonskih i </w:t>
      </w:r>
      <w:r w:rsidR="002A72FE" w:rsidRPr="00E9027E">
        <w:rPr>
          <w:rFonts w:eastAsiaTheme="minorHAnsi"/>
          <w:b/>
          <w:bCs/>
          <w:lang w:eastAsia="en-US"/>
        </w:rPr>
        <w:t>pod zakonskih</w:t>
      </w:r>
      <w:r w:rsidRPr="00E9027E">
        <w:rPr>
          <w:rFonts w:eastAsiaTheme="minorHAnsi"/>
          <w:b/>
          <w:bCs/>
          <w:lang w:eastAsia="en-US"/>
        </w:rPr>
        <w:t xml:space="preserve"> akata koji se izravno odnose na financijsko izvještavanje:</w:t>
      </w:r>
    </w:p>
    <w:p w:rsidR="00B0629F" w:rsidRPr="00E9027E" w:rsidRDefault="00B0629F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Zakon o proračunu</w:t>
      </w:r>
    </w:p>
    <w:p w:rsidR="00E9027E" w:rsidRDefault="00E9027E" w:rsidP="00E9027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Zakon o izvršavanju Državnog pror</w:t>
      </w:r>
      <w:r w:rsidR="002771AE">
        <w:rPr>
          <w:rFonts w:eastAsiaTheme="minorHAnsi"/>
          <w:lang w:eastAsia="en-US"/>
        </w:rPr>
        <w:t>ačuna Republike Hrvatske za 201</w:t>
      </w:r>
      <w:r w:rsidR="003C64A4">
        <w:rPr>
          <w:rFonts w:eastAsiaTheme="minorHAnsi"/>
          <w:lang w:eastAsia="en-US"/>
        </w:rPr>
        <w:t>9</w:t>
      </w:r>
      <w:r w:rsidRPr="00E9027E">
        <w:rPr>
          <w:rFonts w:eastAsiaTheme="minorHAnsi"/>
          <w:lang w:eastAsia="en-US"/>
        </w:rPr>
        <w:t>. godinu,</w:t>
      </w:r>
    </w:p>
    <w:p w:rsidR="00E9027E" w:rsidRDefault="00E9027E" w:rsidP="00E9027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Pravilnik o proračunskom računovodstvu i računskom planu,</w:t>
      </w:r>
    </w:p>
    <w:p w:rsidR="00E9027E" w:rsidRPr="00E9027E" w:rsidRDefault="00E9027E" w:rsidP="00E9027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Pravilnik o financijskom izvještavanju u proračunskom računovodstvu</w:t>
      </w:r>
      <w:r w:rsidR="00331CFE">
        <w:rPr>
          <w:rFonts w:eastAsiaTheme="minorHAnsi"/>
          <w:lang w:eastAsia="en-US"/>
        </w:rPr>
        <w:t>.</w:t>
      </w: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0629F">
        <w:rPr>
          <w:rFonts w:eastAsiaTheme="minorHAnsi"/>
          <w:b/>
          <w:bCs/>
          <w:lang w:eastAsia="en-US"/>
        </w:rPr>
        <w:t>Financiranje javnih rashoda izvršeno je na osnovi slijedećih financijsko planskih dokumenata :</w:t>
      </w:r>
    </w:p>
    <w:p w:rsidR="00B0629F" w:rsidRPr="00B0629F" w:rsidRDefault="00B0629F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Pr="00C43A8A" w:rsidRDefault="00E9027E" w:rsidP="00E9027E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257">
        <w:rPr>
          <w:rFonts w:eastAsiaTheme="minorHAnsi"/>
          <w:lang w:eastAsia="en-US"/>
        </w:rPr>
        <w:t xml:space="preserve">Proračun Općine </w:t>
      </w:r>
      <w:r w:rsidR="005934DE">
        <w:rPr>
          <w:rFonts w:eastAsiaTheme="minorHAnsi"/>
          <w:lang w:eastAsia="en-US"/>
        </w:rPr>
        <w:t>Berek</w:t>
      </w:r>
      <w:r w:rsidRPr="00061257">
        <w:rPr>
          <w:rFonts w:eastAsiaTheme="minorHAnsi"/>
          <w:lang w:eastAsia="en-US"/>
        </w:rPr>
        <w:t xml:space="preserve"> za 201</w:t>
      </w:r>
      <w:r w:rsidR="00446661">
        <w:rPr>
          <w:rFonts w:eastAsiaTheme="minorHAnsi"/>
          <w:lang w:eastAsia="en-US"/>
        </w:rPr>
        <w:t>9</w:t>
      </w:r>
      <w:r w:rsidRPr="00061257">
        <w:rPr>
          <w:rFonts w:eastAsiaTheme="minorHAnsi"/>
          <w:lang w:eastAsia="en-US"/>
        </w:rPr>
        <w:t xml:space="preserve">. godinu </w:t>
      </w:r>
      <w:r w:rsidRPr="00C43A8A">
        <w:rPr>
          <w:rFonts w:eastAsiaTheme="minorHAnsi"/>
          <w:lang w:eastAsia="en-US"/>
        </w:rPr>
        <w:t>(</w:t>
      </w:r>
      <w:r w:rsidR="00061257" w:rsidRPr="00C43A8A">
        <w:rPr>
          <w:rFonts w:eastAsiaTheme="minorHAnsi"/>
          <w:lang w:eastAsia="en-US"/>
        </w:rPr>
        <w:t>„</w:t>
      </w:r>
      <w:r w:rsidRPr="00C43A8A">
        <w:rPr>
          <w:rFonts w:eastAsiaTheme="minorHAnsi"/>
          <w:lang w:eastAsia="en-US"/>
        </w:rPr>
        <w:t xml:space="preserve">Službeni </w:t>
      </w:r>
      <w:r w:rsidR="00EF1C1A" w:rsidRPr="00C43A8A">
        <w:rPr>
          <w:rFonts w:eastAsiaTheme="minorHAnsi"/>
          <w:lang w:eastAsia="en-US"/>
        </w:rPr>
        <w:t xml:space="preserve">glasnik Općine </w:t>
      </w:r>
      <w:r w:rsidR="005934DE" w:rsidRPr="00C43A8A">
        <w:rPr>
          <w:rFonts w:eastAsiaTheme="minorHAnsi"/>
          <w:lang w:eastAsia="en-US"/>
        </w:rPr>
        <w:t>Berek</w:t>
      </w:r>
      <w:r w:rsidR="00061257" w:rsidRPr="00C43A8A">
        <w:rPr>
          <w:rFonts w:eastAsiaTheme="minorHAnsi"/>
          <w:lang w:eastAsia="en-US"/>
        </w:rPr>
        <w:t>“</w:t>
      </w:r>
      <w:r w:rsidR="00EF1C1A" w:rsidRPr="00C43A8A">
        <w:rPr>
          <w:rFonts w:eastAsiaTheme="minorHAnsi"/>
          <w:lang w:eastAsia="en-US"/>
        </w:rPr>
        <w:t xml:space="preserve"> broj </w:t>
      </w:r>
      <w:r w:rsidR="00C43A8A">
        <w:rPr>
          <w:rFonts w:eastAsiaTheme="minorHAnsi"/>
          <w:lang w:eastAsia="en-US"/>
        </w:rPr>
        <w:t>04/2017</w:t>
      </w:r>
      <w:r w:rsidRPr="00C43A8A">
        <w:rPr>
          <w:rFonts w:eastAsiaTheme="minorHAnsi"/>
          <w:lang w:eastAsia="en-US"/>
        </w:rPr>
        <w:t>),</w:t>
      </w:r>
    </w:p>
    <w:p w:rsidR="00B0629F" w:rsidRPr="00081F57" w:rsidRDefault="00E9027E" w:rsidP="00B0629F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257">
        <w:rPr>
          <w:rFonts w:eastAsiaTheme="minorHAnsi"/>
          <w:lang w:eastAsia="en-US"/>
        </w:rPr>
        <w:t xml:space="preserve">Odluka o izvršavanju proračuna </w:t>
      </w:r>
      <w:r w:rsidR="00B0629F" w:rsidRPr="00061257">
        <w:rPr>
          <w:rFonts w:eastAsiaTheme="minorHAnsi"/>
          <w:lang w:eastAsia="en-US"/>
        </w:rPr>
        <w:t xml:space="preserve">Općine </w:t>
      </w:r>
      <w:r w:rsidR="005934DE">
        <w:rPr>
          <w:rFonts w:eastAsiaTheme="minorHAnsi"/>
          <w:lang w:eastAsia="en-US"/>
        </w:rPr>
        <w:t>Berek</w:t>
      </w:r>
      <w:r w:rsidR="002771AE" w:rsidRPr="00061257">
        <w:rPr>
          <w:rFonts w:eastAsiaTheme="minorHAnsi"/>
          <w:lang w:eastAsia="en-US"/>
        </w:rPr>
        <w:t xml:space="preserve"> za 201</w:t>
      </w:r>
      <w:r w:rsidR="00446661">
        <w:rPr>
          <w:rFonts w:eastAsiaTheme="minorHAnsi"/>
          <w:lang w:eastAsia="en-US"/>
        </w:rPr>
        <w:t>9</w:t>
      </w:r>
      <w:r w:rsidR="00B0629F" w:rsidRPr="00061257">
        <w:rPr>
          <w:rFonts w:eastAsiaTheme="minorHAnsi"/>
          <w:lang w:eastAsia="en-US"/>
        </w:rPr>
        <w:t xml:space="preserve">. godinu </w:t>
      </w:r>
      <w:r w:rsidR="00B0629F" w:rsidRPr="00C43A8A">
        <w:rPr>
          <w:rFonts w:eastAsiaTheme="minorHAnsi"/>
          <w:lang w:eastAsia="en-US"/>
        </w:rPr>
        <w:t>(</w:t>
      </w:r>
      <w:r w:rsidR="00061257" w:rsidRPr="00C43A8A">
        <w:rPr>
          <w:rFonts w:eastAsiaTheme="minorHAnsi"/>
          <w:lang w:eastAsia="en-US"/>
        </w:rPr>
        <w:t>„</w:t>
      </w:r>
      <w:r w:rsidR="00B0629F" w:rsidRPr="00C43A8A">
        <w:rPr>
          <w:rFonts w:eastAsiaTheme="minorHAnsi"/>
          <w:lang w:eastAsia="en-US"/>
        </w:rPr>
        <w:t xml:space="preserve">Službeni </w:t>
      </w:r>
      <w:r w:rsidR="005934DE" w:rsidRPr="00C43A8A">
        <w:rPr>
          <w:rFonts w:eastAsiaTheme="minorHAnsi"/>
          <w:lang w:eastAsia="en-US"/>
        </w:rPr>
        <w:t>glasnik</w:t>
      </w:r>
      <w:r w:rsidR="00B0629F" w:rsidRPr="00C43A8A">
        <w:rPr>
          <w:rFonts w:eastAsiaTheme="minorHAnsi"/>
          <w:lang w:eastAsia="en-US"/>
        </w:rPr>
        <w:t xml:space="preserve"> Općine </w:t>
      </w:r>
      <w:r w:rsidR="005934DE" w:rsidRPr="00C43A8A">
        <w:rPr>
          <w:rFonts w:eastAsiaTheme="minorHAnsi"/>
          <w:lang w:eastAsia="en-US"/>
        </w:rPr>
        <w:t>Berek</w:t>
      </w:r>
      <w:r w:rsidR="00061257" w:rsidRPr="00C43A8A">
        <w:rPr>
          <w:rFonts w:eastAsiaTheme="minorHAnsi"/>
          <w:lang w:eastAsia="en-US"/>
        </w:rPr>
        <w:t xml:space="preserve">“ broj </w:t>
      </w:r>
      <w:r w:rsidR="00081F57" w:rsidRPr="00081F57">
        <w:rPr>
          <w:rFonts w:eastAsiaTheme="minorHAnsi"/>
          <w:lang w:eastAsia="en-US"/>
        </w:rPr>
        <w:t>08/2018.</w:t>
      </w:r>
      <w:r w:rsidR="00081F57">
        <w:rPr>
          <w:rFonts w:eastAsiaTheme="minorHAnsi"/>
          <w:lang w:eastAsia="en-US"/>
        </w:rPr>
        <w:t>)</w:t>
      </w:r>
    </w:p>
    <w:p w:rsidR="00EF1C1A" w:rsidRPr="00081F57" w:rsidRDefault="00E9027E" w:rsidP="001C40CA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61257">
        <w:rPr>
          <w:rFonts w:eastAsiaTheme="minorHAnsi"/>
          <w:lang w:eastAsia="en-US"/>
        </w:rPr>
        <w:t xml:space="preserve">I. Izmjene i dopune proračuna </w:t>
      </w:r>
      <w:r w:rsidR="00EF1C1A" w:rsidRPr="00061257">
        <w:rPr>
          <w:rFonts w:eastAsiaTheme="minorHAnsi"/>
          <w:lang w:eastAsia="en-US"/>
        </w:rPr>
        <w:t xml:space="preserve">Općine </w:t>
      </w:r>
      <w:r w:rsidR="005934DE">
        <w:rPr>
          <w:rFonts w:eastAsiaTheme="minorHAnsi"/>
          <w:lang w:eastAsia="en-US"/>
        </w:rPr>
        <w:t>Berek</w:t>
      </w:r>
      <w:r w:rsidR="002771AE" w:rsidRPr="00061257">
        <w:rPr>
          <w:rFonts w:eastAsiaTheme="minorHAnsi"/>
          <w:lang w:eastAsia="en-US"/>
        </w:rPr>
        <w:t xml:space="preserve"> za 201</w:t>
      </w:r>
      <w:r w:rsidR="00446661">
        <w:rPr>
          <w:rFonts w:eastAsiaTheme="minorHAnsi"/>
          <w:lang w:eastAsia="en-US"/>
        </w:rPr>
        <w:t>9</w:t>
      </w:r>
      <w:r w:rsidR="00EF1C1A" w:rsidRPr="00061257">
        <w:rPr>
          <w:rFonts w:eastAsiaTheme="minorHAnsi"/>
          <w:lang w:eastAsia="en-US"/>
        </w:rPr>
        <w:t xml:space="preserve">. godinu </w:t>
      </w:r>
      <w:r w:rsidR="00EF1C1A" w:rsidRPr="00C43A8A">
        <w:rPr>
          <w:rFonts w:eastAsiaTheme="minorHAnsi"/>
          <w:lang w:eastAsia="en-US"/>
        </w:rPr>
        <w:t>(</w:t>
      </w:r>
      <w:r w:rsidR="00061257" w:rsidRPr="00C43A8A">
        <w:rPr>
          <w:rFonts w:eastAsiaTheme="minorHAnsi"/>
          <w:lang w:eastAsia="en-US"/>
        </w:rPr>
        <w:t>„</w:t>
      </w:r>
      <w:r w:rsidR="00EF1C1A" w:rsidRPr="00C43A8A">
        <w:rPr>
          <w:rFonts w:eastAsiaTheme="minorHAnsi"/>
          <w:lang w:eastAsia="en-US"/>
        </w:rPr>
        <w:t xml:space="preserve">Službeni glasnik Općine </w:t>
      </w:r>
      <w:r w:rsidR="005934DE" w:rsidRPr="00C43A8A">
        <w:rPr>
          <w:rFonts w:eastAsiaTheme="minorHAnsi"/>
          <w:lang w:eastAsia="en-US"/>
        </w:rPr>
        <w:t>Berek</w:t>
      </w:r>
      <w:r w:rsidR="00061257" w:rsidRPr="00C43A8A">
        <w:rPr>
          <w:rFonts w:eastAsiaTheme="minorHAnsi"/>
          <w:lang w:eastAsia="en-US"/>
        </w:rPr>
        <w:t>“</w:t>
      </w:r>
      <w:r w:rsidR="00EF1C1A" w:rsidRPr="00C43A8A">
        <w:rPr>
          <w:rFonts w:eastAsiaTheme="minorHAnsi"/>
          <w:lang w:eastAsia="en-US"/>
        </w:rPr>
        <w:t xml:space="preserve"> broj </w:t>
      </w:r>
      <w:r w:rsidR="00081F57">
        <w:rPr>
          <w:rFonts w:eastAsiaTheme="minorHAnsi"/>
          <w:lang w:eastAsia="en-US"/>
        </w:rPr>
        <w:t>02/2019.)</w:t>
      </w:r>
    </w:p>
    <w:p w:rsidR="00EF1C1A" w:rsidRPr="00081F57" w:rsidRDefault="00EF1C1A" w:rsidP="001C40CA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61257">
        <w:rPr>
          <w:rFonts w:eastAsiaTheme="minorHAnsi"/>
          <w:lang w:eastAsia="en-US"/>
        </w:rPr>
        <w:t xml:space="preserve">II. Izmjene i dopune proračuna Općine </w:t>
      </w:r>
      <w:r w:rsidR="005934DE">
        <w:rPr>
          <w:rFonts w:eastAsiaTheme="minorHAnsi"/>
          <w:lang w:eastAsia="en-US"/>
        </w:rPr>
        <w:t>Berek</w:t>
      </w:r>
      <w:r w:rsidR="002771AE" w:rsidRPr="00061257">
        <w:rPr>
          <w:rFonts w:eastAsiaTheme="minorHAnsi"/>
          <w:lang w:eastAsia="en-US"/>
        </w:rPr>
        <w:t xml:space="preserve"> za 201</w:t>
      </w:r>
      <w:r w:rsidR="00446661">
        <w:rPr>
          <w:rFonts w:eastAsiaTheme="minorHAnsi"/>
          <w:lang w:eastAsia="en-US"/>
        </w:rPr>
        <w:t>9</w:t>
      </w:r>
      <w:r w:rsidRPr="00061257">
        <w:rPr>
          <w:rFonts w:eastAsiaTheme="minorHAnsi"/>
          <w:lang w:eastAsia="en-US"/>
        </w:rPr>
        <w:t xml:space="preserve">. godinu </w:t>
      </w:r>
      <w:r w:rsidRPr="00C43A8A">
        <w:rPr>
          <w:rFonts w:eastAsiaTheme="minorHAnsi"/>
          <w:lang w:eastAsia="en-US"/>
        </w:rPr>
        <w:t>(</w:t>
      </w:r>
      <w:r w:rsidR="00061257" w:rsidRPr="00C43A8A">
        <w:rPr>
          <w:rFonts w:eastAsiaTheme="minorHAnsi"/>
          <w:lang w:eastAsia="en-US"/>
        </w:rPr>
        <w:t>„</w:t>
      </w:r>
      <w:r w:rsidRPr="00C43A8A">
        <w:rPr>
          <w:rFonts w:eastAsiaTheme="minorHAnsi"/>
          <w:lang w:eastAsia="en-US"/>
        </w:rPr>
        <w:t xml:space="preserve">Službeni glasnik Općine </w:t>
      </w:r>
      <w:r w:rsidR="005934DE" w:rsidRPr="00C43A8A">
        <w:rPr>
          <w:rFonts w:eastAsiaTheme="minorHAnsi"/>
          <w:lang w:eastAsia="en-US"/>
        </w:rPr>
        <w:t>Berek</w:t>
      </w:r>
      <w:r w:rsidR="00061257" w:rsidRPr="00C43A8A">
        <w:rPr>
          <w:rFonts w:eastAsiaTheme="minorHAnsi"/>
          <w:lang w:eastAsia="en-US"/>
        </w:rPr>
        <w:t>“</w:t>
      </w:r>
      <w:r w:rsidRPr="00C43A8A">
        <w:rPr>
          <w:rFonts w:eastAsiaTheme="minorHAnsi"/>
          <w:lang w:eastAsia="en-US"/>
        </w:rPr>
        <w:t xml:space="preserve"> broj </w:t>
      </w:r>
      <w:r w:rsidR="00081F57" w:rsidRPr="00081F57">
        <w:rPr>
          <w:rFonts w:eastAsiaTheme="minorHAnsi"/>
          <w:lang w:eastAsia="en-US"/>
        </w:rPr>
        <w:t>03/2019.)</w:t>
      </w:r>
    </w:p>
    <w:p w:rsidR="00EF1C1A" w:rsidRPr="00081F57" w:rsidRDefault="00EF1C1A" w:rsidP="001C40CA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61257">
        <w:rPr>
          <w:rFonts w:eastAsiaTheme="minorHAnsi"/>
          <w:lang w:eastAsia="en-US"/>
        </w:rPr>
        <w:t xml:space="preserve">III. Izmjene i dopune proračuna Općine </w:t>
      </w:r>
      <w:r w:rsidR="005934DE">
        <w:rPr>
          <w:rFonts w:eastAsiaTheme="minorHAnsi"/>
          <w:lang w:eastAsia="en-US"/>
        </w:rPr>
        <w:t>Berek</w:t>
      </w:r>
      <w:r w:rsidR="002771AE" w:rsidRPr="00061257">
        <w:rPr>
          <w:rFonts w:eastAsiaTheme="minorHAnsi"/>
          <w:lang w:eastAsia="en-US"/>
        </w:rPr>
        <w:t xml:space="preserve"> za 201</w:t>
      </w:r>
      <w:r w:rsidR="00446661">
        <w:rPr>
          <w:rFonts w:eastAsiaTheme="minorHAnsi"/>
          <w:lang w:eastAsia="en-US"/>
        </w:rPr>
        <w:t>9</w:t>
      </w:r>
      <w:r w:rsidRPr="00061257">
        <w:rPr>
          <w:rFonts w:eastAsiaTheme="minorHAnsi"/>
          <w:lang w:eastAsia="en-US"/>
        </w:rPr>
        <w:t xml:space="preserve">. godinu </w:t>
      </w:r>
      <w:r w:rsidRPr="00C43A8A">
        <w:rPr>
          <w:rFonts w:eastAsiaTheme="minorHAnsi"/>
          <w:lang w:eastAsia="en-US"/>
        </w:rPr>
        <w:t>(</w:t>
      </w:r>
      <w:r w:rsidR="00061257" w:rsidRPr="00C43A8A">
        <w:rPr>
          <w:rFonts w:eastAsiaTheme="minorHAnsi"/>
          <w:lang w:eastAsia="en-US"/>
        </w:rPr>
        <w:t>„</w:t>
      </w:r>
      <w:r w:rsidRPr="00C43A8A">
        <w:rPr>
          <w:rFonts w:eastAsiaTheme="minorHAnsi"/>
          <w:lang w:eastAsia="en-US"/>
        </w:rPr>
        <w:t xml:space="preserve">Službeni glasnik Općine </w:t>
      </w:r>
      <w:r w:rsidR="005934DE" w:rsidRPr="00C43A8A">
        <w:rPr>
          <w:rFonts w:eastAsiaTheme="minorHAnsi"/>
          <w:lang w:eastAsia="en-US"/>
        </w:rPr>
        <w:t>Berek</w:t>
      </w:r>
      <w:r w:rsidR="00061257" w:rsidRPr="00C43A8A">
        <w:rPr>
          <w:rFonts w:eastAsiaTheme="minorHAnsi"/>
          <w:lang w:eastAsia="en-US"/>
        </w:rPr>
        <w:t>“</w:t>
      </w:r>
      <w:r w:rsidRPr="00C43A8A">
        <w:rPr>
          <w:rFonts w:eastAsiaTheme="minorHAnsi"/>
          <w:lang w:eastAsia="en-US"/>
        </w:rPr>
        <w:t xml:space="preserve"> broj </w:t>
      </w:r>
      <w:r w:rsidR="00081F57" w:rsidRPr="00081F57">
        <w:rPr>
          <w:rFonts w:eastAsiaTheme="minorHAnsi"/>
          <w:lang w:eastAsia="en-US"/>
        </w:rPr>
        <w:t>05/2019.)</w:t>
      </w:r>
    </w:p>
    <w:p w:rsidR="00B0629F" w:rsidRPr="00081F57" w:rsidRDefault="00B0629F" w:rsidP="00B0629F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lang w:eastAsia="en-US"/>
        </w:rPr>
      </w:pPr>
    </w:p>
    <w:p w:rsidR="00B0629F" w:rsidRPr="00C43A8A" w:rsidRDefault="00B0629F" w:rsidP="00B062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8DC">
        <w:rPr>
          <w:rFonts w:eastAsiaTheme="minorHAnsi"/>
          <w:lang w:eastAsia="en-US"/>
        </w:rPr>
        <w:t>Sukladno Okružnici o predaji i konsolidaciji financijskih izvještaja proračuna, proračunskih i</w:t>
      </w:r>
      <w:r w:rsidR="00EF1C1A" w:rsidRPr="009B38DC">
        <w:rPr>
          <w:rFonts w:eastAsiaTheme="minorHAnsi"/>
          <w:lang w:eastAsia="en-US"/>
        </w:rPr>
        <w:t xml:space="preserve"> </w:t>
      </w:r>
      <w:r w:rsidRPr="009B38DC">
        <w:rPr>
          <w:rFonts w:eastAsiaTheme="minorHAnsi"/>
          <w:lang w:eastAsia="en-US"/>
        </w:rPr>
        <w:t>izvanproračunskih korisnika državnog proračuna te proračunskih i izvanproračunskih korisnika proračuna jedinica lokalne i područne ( regionalne ) samouprave za razdoblje od 1. siječ</w:t>
      </w:r>
      <w:r w:rsidR="002771AE" w:rsidRPr="009B38DC">
        <w:rPr>
          <w:rFonts w:eastAsiaTheme="minorHAnsi"/>
          <w:lang w:eastAsia="en-US"/>
        </w:rPr>
        <w:t>nja do 31. prosinca 201</w:t>
      </w:r>
      <w:r w:rsidR="00446661">
        <w:rPr>
          <w:rFonts w:eastAsiaTheme="minorHAnsi"/>
          <w:lang w:eastAsia="en-US"/>
        </w:rPr>
        <w:t>9</w:t>
      </w:r>
      <w:r w:rsidRPr="009B38DC">
        <w:rPr>
          <w:rFonts w:eastAsiaTheme="minorHAnsi"/>
          <w:lang w:eastAsia="en-US"/>
        </w:rPr>
        <w:t xml:space="preserve">. godine </w:t>
      </w:r>
      <w:r w:rsidR="009B38DC" w:rsidRPr="00C43A8A">
        <w:rPr>
          <w:rFonts w:eastAsiaTheme="minorHAnsi"/>
          <w:lang w:eastAsia="en-US"/>
        </w:rPr>
        <w:t>Klasa: 400-0</w:t>
      </w:r>
      <w:r w:rsidR="00685D98" w:rsidRPr="00C43A8A">
        <w:rPr>
          <w:rFonts w:eastAsiaTheme="minorHAnsi"/>
          <w:lang w:eastAsia="en-US"/>
        </w:rPr>
        <w:t>2</w:t>
      </w:r>
      <w:r w:rsidR="009B38DC" w:rsidRPr="00C43A8A">
        <w:rPr>
          <w:rFonts w:eastAsiaTheme="minorHAnsi"/>
          <w:lang w:eastAsia="en-US"/>
        </w:rPr>
        <w:t>/1</w:t>
      </w:r>
      <w:r w:rsidR="00446661">
        <w:rPr>
          <w:rFonts w:eastAsiaTheme="minorHAnsi"/>
          <w:lang w:eastAsia="en-US"/>
        </w:rPr>
        <w:t>9</w:t>
      </w:r>
      <w:r w:rsidR="009B38DC" w:rsidRPr="00C43A8A">
        <w:rPr>
          <w:rFonts w:eastAsiaTheme="minorHAnsi"/>
          <w:lang w:eastAsia="en-US"/>
        </w:rPr>
        <w:t>-01/</w:t>
      </w:r>
      <w:r w:rsidR="00446661">
        <w:rPr>
          <w:rFonts w:eastAsiaTheme="minorHAnsi"/>
          <w:lang w:eastAsia="en-US"/>
        </w:rPr>
        <w:t>27</w:t>
      </w:r>
      <w:r w:rsidR="00685D98" w:rsidRPr="00C43A8A">
        <w:rPr>
          <w:rFonts w:eastAsiaTheme="minorHAnsi"/>
          <w:lang w:eastAsia="en-US"/>
        </w:rPr>
        <w:t>,</w:t>
      </w:r>
      <w:r w:rsidR="009B38DC" w:rsidRPr="00C43A8A">
        <w:rPr>
          <w:rFonts w:eastAsiaTheme="minorHAnsi"/>
          <w:lang w:eastAsia="en-US"/>
        </w:rPr>
        <w:t xml:space="preserve"> </w:t>
      </w:r>
      <w:proofErr w:type="spellStart"/>
      <w:r w:rsidR="009B38DC" w:rsidRPr="00C43A8A">
        <w:rPr>
          <w:rFonts w:eastAsiaTheme="minorHAnsi"/>
          <w:lang w:eastAsia="en-US"/>
        </w:rPr>
        <w:t>Urbroj</w:t>
      </w:r>
      <w:proofErr w:type="spellEnd"/>
      <w:r w:rsidR="009B38DC" w:rsidRPr="00C43A8A">
        <w:rPr>
          <w:rFonts w:eastAsiaTheme="minorHAnsi"/>
          <w:lang w:eastAsia="en-US"/>
        </w:rPr>
        <w:t>: 513-05-0</w:t>
      </w:r>
      <w:r w:rsidR="00685D98" w:rsidRPr="00C43A8A">
        <w:rPr>
          <w:rFonts w:eastAsiaTheme="minorHAnsi"/>
          <w:lang w:eastAsia="en-US"/>
        </w:rPr>
        <w:t>3</w:t>
      </w:r>
      <w:r w:rsidR="009B38DC" w:rsidRPr="00C43A8A">
        <w:rPr>
          <w:rFonts w:eastAsiaTheme="minorHAnsi"/>
          <w:lang w:eastAsia="en-US"/>
        </w:rPr>
        <w:t>-</w:t>
      </w:r>
      <w:r w:rsidR="00446661">
        <w:rPr>
          <w:rFonts w:eastAsiaTheme="minorHAnsi"/>
          <w:lang w:eastAsia="en-US"/>
        </w:rPr>
        <w:t>20</w:t>
      </w:r>
      <w:r w:rsidR="009B38DC" w:rsidRPr="00C43A8A">
        <w:rPr>
          <w:rFonts w:eastAsiaTheme="minorHAnsi"/>
          <w:lang w:eastAsia="en-US"/>
        </w:rPr>
        <w:t>-</w:t>
      </w:r>
      <w:r w:rsidR="00C43A8A">
        <w:rPr>
          <w:rFonts w:eastAsiaTheme="minorHAnsi"/>
          <w:lang w:eastAsia="en-US"/>
        </w:rPr>
        <w:t>4</w:t>
      </w:r>
      <w:r w:rsidR="009B38DC" w:rsidRPr="00C43A8A">
        <w:rPr>
          <w:rFonts w:eastAsiaTheme="minorHAnsi"/>
          <w:lang w:eastAsia="en-US"/>
        </w:rPr>
        <w:t xml:space="preserve"> od </w:t>
      </w:r>
      <w:r w:rsidR="00685D98" w:rsidRPr="00C43A8A">
        <w:rPr>
          <w:rFonts w:eastAsiaTheme="minorHAnsi"/>
          <w:lang w:eastAsia="en-US"/>
        </w:rPr>
        <w:t>1</w:t>
      </w:r>
      <w:r w:rsidR="00C43A8A">
        <w:rPr>
          <w:rFonts w:eastAsiaTheme="minorHAnsi"/>
          <w:lang w:eastAsia="en-US"/>
        </w:rPr>
        <w:t>5</w:t>
      </w:r>
      <w:r w:rsidR="009B38DC" w:rsidRPr="00C43A8A">
        <w:rPr>
          <w:rFonts w:eastAsiaTheme="minorHAnsi"/>
          <w:lang w:eastAsia="en-US"/>
        </w:rPr>
        <w:t>. siječnja 201</w:t>
      </w:r>
      <w:r w:rsidR="00C43A8A">
        <w:rPr>
          <w:rFonts w:eastAsiaTheme="minorHAnsi"/>
          <w:lang w:eastAsia="en-US"/>
        </w:rPr>
        <w:t>9</w:t>
      </w:r>
      <w:r w:rsidRPr="00C43A8A">
        <w:rPr>
          <w:rFonts w:eastAsiaTheme="minorHAnsi"/>
          <w:lang w:eastAsia="en-US"/>
        </w:rPr>
        <w:t xml:space="preserve">. godine predaje se izvještaj razine 22 u zadanom roku do </w:t>
      </w:r>
      <w:r w:rsidR="00446661">
        <w:rPr>
          <w:rFonts w:eastAsiaTheme="minorHAnsi"/>
          <w:lang w:eastAsia="en-US"/>
        </w:rPr>
        <w:t>19. siječnja 2020.</w:t>
      </w:r>
      <w:r w:rsidR="005E39D3" w:rsidRPr="00C43A8A">
        <w:rPr>
          <w:rFonts w:eastAsiaTheme="minorHAnsi"/>
          <w:lang w:eastAsia="en-US"/>
        </w:rPr>
        <w:t xml:space="preserve"> </w:t>
      </w:r>
      <w:r w:rsidRPr="00C43A8A">
        <w:rPr>
          <w:rFonts w:eastAsiaTheme="minorHAnsi"/>
          <w:lang w:eastAsia="en-US"/>
        </w:rPr>
        <w:t>godine.</w:t>
      </w:r>
    </w:p>
    <w:p w:rsidR="00B0629F" w:rsidRDefault="00B0629F" w:rsidP="00B062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629F" w:rsidRPr="00B0629F" w:rsidRDefault="00B0629F" w:rsidP="00B0629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0629F">
        <w:rPr>
          <w:rFonts w:eastAsiaTheme="minorHAnsi"/>
          <w:b/>
          <w:lang w:eastAsia="en-US"/>
        </w:rPr>
        <w:t>Sastavljen je set financijskih izvještaja :</w:t>
      </w:r>
    </w:p>
    <w:p w:rsidR="00B0629F" w:rsidRDefault="00B0629F" w:rsidP="00B0629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Bilanca na Obrascu: BIL,</w:t>
      </w:r>
    </w:p>
    <w:p w:rsidR="00B0629F" w:rsidRDefault="00B0629F" w:rsidP="00B0629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prihodima i rashodima, primicima i izdacima na Obrascu: PR-RAS,</w:t>
      </w:r>
    </w:p>
    <w:p w:rsidR="00B0629F" w:rsidRDefault="00B0629F" w:rsidP="00B0629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rashodima prema funkcijskoj klasifikaciji na Obrascu: RAS-funkcijski,</w:t>
      </w:r>
    </w:p>
    <w:p w:rsidR="00B0629F" w:rsidRDefault="00B0629F" w:rsidP="00B0629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obvezama na Obrascu: OBVEZE.</w:t>
      </w:r>
    </w:p>
    <w:p w:rsid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A00AC" w:rsidRPr="00B0629F" w:rsidRDefault="00DA00AC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0718" w:rsidRPr="00B0629F" w:rsidRDefault="00EE0718" w:rsidP="00B0629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0629F">
        <w:rPr>
          <w:rFonts w:eastAsiaTheme="minorHAnsi"/>
          <w:b/>
          <w:bCs/>
          <w:lang w:eastAsia="en-US"/>
        </w:rPr>
        <w:t xml:space="preserve">II. BILJEŠKE UZ </w:t>
      </w:r>
      <w:r w:rsidR="00B0629F">
        <w:rPr>
          <w:rFonts w:eastAsiaTheme="minorHAnsi"/>
          <w:b/>
          <w:bCs/>
          <w:lang w:eastAsia="en-US"/>
        </w:rPr>
        <w:t>OBRAZAC BIL</w:t>
      </w:r>
    </w:p>
    <w:p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7114A" w:rsidRDefault="0057114A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Bilanca stanja na dan 31. prosinca 2019.</w:t>
      </w:r>
    </w:p>
    <w:p w:rsidR="00B0629F" w:rsidRPr="00B0629F" w:rsidRDefault="00B0629F" w:rsidP="00B062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U Bilancu su uneseni podaci iz Glavne knjige. Jednakosti među pojedinim pozicijama Bilance proizlaze iz</w:t>
      </w:r>
      <w:r>
        <w:rPr>
          <w:rFonts w:eastAsiaTheme="minorHAnsi"/>
          <w:lang w:eastAsia="en-US"/>
        </w:rPr>
        <w:t xml:space="preserve"> </w:t>
      </w:r>
      <w:r w:rsidRPr="00B0629F">
        <w:rPr>
          <w:rFonts w:eastAsiaTheme="minorHAnsi"/>
          <w:lang w:eastAsia="en-US"/>
        </w:rPr>
        <w:t xml:space="preserve">propisanih knjigovodstvenih evidencija </w:t>
      </w:r>
      <w:r>
        <w:rPr>
          <w:rFonts w:eastAsiaTheme="minorHAnsi"/>
          <w:lang w:eastAsia="en-US"/>
        </w:rPr>
        <w:t>tako da AOP 001 Imovina = AOP 1</w:t>
      </w:r>
      <w:r w:rsidRPr="00B0629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2</w:t>
      </w:r>
      <w:r w:rsidRPr="00B0629F">
        <w:rPr>
          <w:rFonts w:eastAsiaTheme="minorHAnsi"/>
          <w:lang w:eastAsia="en-US"/>
        </w:rPr>
        <w:t xml:space="preserve"> Obveze + Vlastiti izvori</w:t>
      </w:r>
      <w:r w:rsidR="006C702C">
        <w:rPr>
          <w:rFonts w:eastAsiaTheme="minorHAnsi"/>
          <w:lang w:eastAsia="en-US"/>
        </w:rPr>
        <w:t xml:space="preserve"> – </w:t>
      </w:r>
      <w:r w:rsidR="003C3DB6">
        <w:rPr>
          <w:rFonts w:eastAsiaTheme="minorHAnsi"/>
          <w:lang w:eastAsia="en-US"/>
        </w:rPr>
        <w:t>18.764.518,00</w:t>
      </w:r>
      <w:r w:rsidR="006C702C">
        <w:rPr>
          <w:rFonts w:eastAsiaTheme="minorHAnsi"/>
          <w:lang w:eastAsia="en-US"/>
        </w:rPr>
        <w:t xml:space="preserve"> kn.</w:t>
      </w:r>
    </w:p>
    <w:p w:rsidR="00B0629F" w:rsidRDefault="00B0629F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0718" w:rsidRDefault="00EE0718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ispravak vrijednosti dugotrajne imovine korištene su stope propisane prema važećem Pravilniku o računovodstvu i računskom planu za proračune.</w:t>
      </w:r>
    </w:p>
    <w:p w:rsidR="00EE0718" w:rsidRDefault="00EE0718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460E" w:rsidRDefault="001A4BCD" w:rsidP="001A4B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b/>
          <w:i/>
          <w:lang w:eastAsia="en-US"/>
        </w:rPr>
        <w:t xml:space="preserve">Bilješka uz AOP 002 </w:t>
      </w:r>
      <w:r w:rsidR="00EE0718" w:rsidRPr="001A4BCD">
        <w:rPr>
          <w:rFonts w:eastAsiaTheme="minorHAnsi"/>
          <w:b/>
          <w:i/>
          <w:lang w:eastAsia="en-US"/>
        </w:rPr>
        <w:t>Nefinancijska imovina</w:t>
      </w:r>
      <w:r>
        <w:rPr>
          <w:rFonts w:eastAsiaTheme="minorHAnsi"/>
          <w:lang w:eastAsia="en-US"/>
        </w:rPr>
        <w:t xml:space="preserve">: </w:t>
      </w:r>
      <w:r w:rsidR="001C40CA">
        <w:rPr>
          <w:rFonts w:eastAsiaTheme="minorHAnsi"/>
          <w:lang w:eastAsia="en-US"/>
        </w:rPr>
        <w:t>nefinancijska imovina u izvje</w:t>
      </w:r>
      <w:r w:rsidR="00053DE4">
        <w:rPr>
          <w:rFonts w:eastAsiaTheme="minorHAnsi"/>
          <w:lang w:eastAsia="en-US"/>
        </w:rPr>
        <w:t xml:space="preserve">štajnom razdoblju veća je za </w:t>
      </w:r>
      <w:r w:rsidR="005425F2">
        <w:rPr>
          <w:rFonts w:eastAsiaTheme="minorHAnsi"/>
          <w:lang w:eastAsia="en-US"/>
        </w:rPr>
        <w:t>14,86</w:t>
      </w:r>
      <w:r w:rsidR="001C40CA">
        <w:rPr>
          <w:rFonts w:eastAsiaTheme="minorHAnsi"/>
          <w:lang w:eastAsia="en-US"/>
        </w:rPr>
        <w:t xml:space="preserve"> % u odnosu na izvještajno razdoblje prethodne godine, odnosno prikazana vrijednost na AOP </w:t>
      </w:r>
      <w:r w:rsidR="003A7E15">
        <w:rPr>
          <w:rFonts w:eastAsiaTheme="minorHAnsi"/>
          <w:lang w:eastAsia="en-US"/>
        </w:rPr>
        <w:t xml:space="preserve">002 na dan 31. prosinca iznosi </w:t>
      </w:r>
      <w:r w:rsidR="005425F2">
        <w:rPr>
          <w:rFonts w:eastAsiaTheme="minorHAnsi"/>
          <w:lang w:eastAsia="en-US"/>
        </w:rPr>
        <w:t>17,375.919,00</w:t>
      </w:r>
      <w:r w:rsidR="001C40CA">
        <w:rPr>
          <w:rFonts w:eastAsiaTheme="minorHAnsi"/>
          <w:lang w:eastAsia="en-US"/>
        </w:rPr>
        <w:t xml:space="preserve"> kn. </w:t>
      </w:r>
    </w:p>
    <w:p w:rsidR="00B0629F" w:rsidRDefault="00B0629F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38DC" w:rsidRPr="005425F2" w:rsidRDefault="005425F2" w:rsidP="00CA460E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/>
          <w:i/>
          <w:lang w:eastAsia="en-US"/>
        </w:rPr>
        <w:t xml:space="preserve">Bilješka uz AOP 004 Materijalna imovina – prirodna bogatstva: </w:t>
      </w:r>
      <w:r w:rsidRPr="005425F2">
        <w:rPr>
          <w:rFonts w:eastAsiaTheme="minorHAnsi"/>
          <w:bCs/>
          <w:iCs/>
          <w:lang w:eastAsia="en-US"/>
        </w:rPr>
        <w:t>Pove</w:t>
      </w:r>
      <w:r>
        <w:rPr>
          <w:rFonts w:eastAsiaTheme="minorHAnsi"/>
          <w:bCs/>
          <w:iCs/>
          <w:lang w:eastAsia="en-US"/>
        </w:rPr>
        <w:t xml:space="preserve">ćanje vrijednosti materijalne imovine odnosi se na novopronađenu imovinu – groblja. Naime, sređivanjem vlasništva u imovinu Općine Berek upisano je povećanje od 56.932,00 kn koje se odnosi na vrijednost pronađene imovine – groblja. </w:t>
      </w:r>
    </w:p>
    <w:p w:rsidR="009B38DC" w:rsidRDefault="009B38DC" w:rsidP="00CA460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9A7D02" w:rsidRDefault="00F11F28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422D">
        <w:rPr>
          <w:rFonts w:eastAsiaTheme="minorHAnsi"/>
          <w:b/>
          <w:i/>
          <w:lang w:eastAsia="en-US"/>
        </w:rPr>
        <w:lastRenderedPageBreak/>
        <w:t xml:space="preserve">Bilješka uz AOP 010: </w:t>
      </w:r>
      <w:r w:rsidRPr="00F5422D">
        <w:rPr>
          <w:rFonts w:eastAsiaTheme="minorHAnsi"/>
          <w:lang w:eastAsia="en-US"/>
        </w:rPr>
        <w:t xml:space="preserve">AOP 010 bilježi porast za </w:t>
      </w:r>
      <w:r w:rsidR="009A7D02">
        <w:rPr>
          <w:rFonts w:eastAsiaTheme="minorHAnsi"/>
          <w:lang w:eastAsia="en-US"/>
        </w:rPr>
        <w:t>657.085,00</w:t>
      </w:r>
      <w:r w:rsidR="00961275">
        <w:rPr>
          <w:rFonts w:eastAsiaTheme="minorHAnsi"/>
          <w:lang w:eastAsia="en-US"/>
        </w:rPr>
        <w:t xml:space="preserve"> kn </w:t>
      </w:r>
      <w:r w:rsidRPr="00F5422D">
        <w:rPr>
          <w:rFonts w:eastAsiaTheme="minorHAnsi"/>
          <w:lang w:eastAsia="en-US"/>
        </w:rPr>
        <w:t>u odnosu na pr</w:t>
      </w:r>
      <w:r w:rsidR="000D4753" w:rsidRPr="00F5422D">
        <w:rPr>
          <w:rFonts w:eastAsiaTheme="minorHAnsi"/>
          <w:lang w:eastAsia="en-US"/>
        </w:rPr>
        <w:t xml:space="preserve">ethodno izvještajno </w:t>
      </w:r>
      <w:r w:rsidRPr="00F5422D">
        <w:rPr>
          <w:rFonts w:eastAsiaTheme="minorHAnsi"/>
          <w:lang w:eastAsia="en-US"/>
        </w:rPr>
        <w:t>razdoblje</w:t>
      </w:r>
      <w:r w:rsidR="009A7D02">
        <w:rPr>
          <w:rFonts w:eastAsiaTheme="minorHAnsi"/>
          <w:lang w:eastAsia="en-US"/>
        </w:rPr>
        <w:t>. Povećanje vrijednosti poslovnih objekata odnosi se na dodatna ulaganja na domovima:</w:t>
      </w:r>
    </w:p>
    <w:p w:rsidR="00972296" w:rsidRDefault="0097229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9048E">
        <w:rPr>
          <w:rFonts w:eastAsiaTheme="minorHAnsi"/>
          <w:lang w:eastAsia="en-US"/>
        </w:rPr>
        <w:t xml:space="preserve"> </w:t>
      </w:r>
      <w:proofErr w:type="spellStart"/>
      <w:r w:rsidR="008357B5">
        <w:rPr>
          <w:rFonts w:eastAsiaTheme="minorHAnsi"/>
          <w:lang w:eastAsia="en-US"/>
        </w:rPr>
        <w:t>Begovač</w:t>
      </w:r>
      <w:r w:rsidR="008E3476">
        <w:rPr>
          <w:rFonts w:eastAsiaTheme="minorHAnsi"/>
          <w:lang w:eastAsia="en-US"/>
        </w:rPr>
        <w:t>a</w:t>
      </w:r>
      <w:proofErr w:type="spellEnd"/>
      <w:r w:rsidR="008357B5">
        <w:rPr>
          <w:rFonts w:eastAsiaTheme="minorHAnsi"/>
          <w:lang w:eastAsia="en-US"/>
        </w:rPr>
        <w:t xml:space="preserve"> </w:t>
      </w:r>
      <w:r w:rsidR="008E3476">
        <w:rPr>
          <w:rFonts w:eastAsiaTheme="minorHAnsi"/>
          <w:lang w:eastAsia="en-US"/>
        </w:rPr>
        <w:t>318.798,12</w:t>
      </w:r>
      <w:r>
        <w:rPr>
          <w:rFonts w:eastAsiaTheme="minorHAnsi"/>
          <w:lang w:eastAsia="en-US"/>
        </w:rPr>
        <w:t xml:space="preserve"> kn</w:t>
      </w:r>
    </w:p>
    <w:p w:rsidR="0089048E" w:rsidRDefault="0097229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357B5">
        <w:rPr>
          <w:rFonts w:eastAsiaTheme="minorHAnsi"/>
          <w:lang w:eastAsia="en-US"/>
        </w:rPr>
        <w:t xml:space="preserve"> </w:t>
      </w:r>
      <w:proofErr w:type="spellStart"/>
      <w:r w:rsidR="008E3476">
        <w:rPr>
          <w:rFonts w:eastAsiaTheme="minorHAnsi"/>
          <w:lang w:eastAsia="en-US"/>
        </w:rPr>
        <w:t>Ruškovac</w:t>
      </w:r>
      <w:proofErr w:type="spellEnd"/>
      <w:r w:rsidR="008E3476">
        <w:rPr>
          <w:rFonts w:eastAsiaTheme="minorHAnsi"/>
          <w:lang w:eastAsia="en-US"/>
        </w:rPr>
        <w:t xml:space="preserve"> 438.287,66</w:t>
      </w:r>
      <w:r>
        <w:rPr>
          <w:rFonts w:eastAsiaTheme="minorHAnsi"/>
          <w:lang w:eastAsia="en-US"/>
        </w:rPr>
        <w:t xml:space="preserve"> kn</w:t>
      </w:r>
      <w:r w:rsidR="008E3476">
        <w:rPr>
          <w:rFonts w:eastAsiaTheme="minorHAnsi"/>
          <w:lang w:eastAsia="en-US"/>
        </w:rPr>
        <w:t>.</w:t>
      </w:r>
      <w:r w:rsidR="00F11F28" w:rsidRPr="00F5422D">
        <w:rPr>
          <w:rFonts w:eastAsiaTheme="minorHAnsi"/>
          <w:lang w:eastAsia="en-US"/>
        </w:rPr>
        <w:t xml:space="preserve"> </w:t>
      </w:r>
    </w:p>
    <w:p w:rsidR="00972296" w:rsidRDefault="0097229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9048E" w:rsidRDefault="0089048E" w:rsidP="00CA460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AE7772" w:rsidRDefault="00F11F28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Hlk506186179"/>
      <w:r w:rsidRPr="0061235E">
        <w:rPr>
          <w:rFonts w:eastAsiaTheme="minorHAnsi"/>
          <w:b/>
          <w:i/>
          <w:lang w:eastAsia="en-US"/>
        </w:rPr>
        <w:t>Bilješka uz AOP 011:</w:t>
      </w:r>
      <w:r w:rsidR="000246A4" w:rsidRPr="0061235E">
        <w:rPr>
          <w:rFonts w:eastAsiaTheme="minorHAnsi"/>
          <w:b/>
          <w:i/>
          <w:lang w:eastAsia="en-US"/>
        </w:rPr>
        <w:t xml:space="preserve"> </w:t>
      </w:r>
      <w:r w:rsidR="000246A4" w:rsidRPr="0061235E">
        <w:rPr>
          <w:rFonts w:eastAsiaTheme="minorHAnsi"/>
          <w:lang w:eastAsia="en-US"/>
        </w:rPr>
        <w:t>AOP 011 također bilježi vrijednosno značajniji porast u odnosu na prethodno izvještajno razdoblje.</w:t>
      </w:r>
      <w:r w:rsidR="00961275">
        <w:rPr>
          <w:rFonts w:eastAsiaTheme="minorHAnsi"/>
          <w:lang w:eastAsia="en-US"/>
        </w:rPr>
        <w:t xml:space="preserve"> </w:t>
      </w:r>
      <w:r w:rsidR="008E3476">
        <w:rPr>
          <w:rFonts w:eastAsiaTheme="minorHAnsi"/>
          <w:lang w:eastAsia="en-US"/>
        </w:rPr>
        <w:t xml:space="preserve">Povećanje se odnosi na asfaltiranje ceste Gornja Garešnica – V. Prokop u iznosu od 661.586,39 kn. </w:t>
      </w:r>
      <w:bookmarkEnd w:id="0"/>
    </w:p>
    <w:p w:rsidR="008E3476" w:rsidRDefault="008E347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E7772" w:rsidRDefault="00AE7772" w:rsidP="00AE77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35E">
        <w:rPr>
          <w:rFonts w:eastAsiaTheme="minorHAnsi"/>
          <w:b/>
          <w:i/>
          <w:lang w:eastAsia="en-US"/>
        </w:rPr>
        <w:t>Bilješka uz AOP 01</w:t>
      </w:r>
      <w:r w:rsidR="008E3476">
        <w:rPr>
          <w:rFonts w:eastAsiaTheme="minorHAnsi"/>
          <w:b/>
          <w:i/>
          <w:lang w:eastAsia="en-US"/>
        </w:rPr>
        <w:t>5</w:t>
      </w:r>
      <w:r w:rsidRPr="0061235E">
        <w:rPr>
          <w:rFonts w:eastAsiaTheme="minorHAnsi"/>
          <w:b/>
          <w:i/>
          <w:lang w:eastAsia="en-US"/>
        </w:rPr>
        <w:t xml:space="preserve">: </w:t>
      </w:r>
      <w:r w:rsidR="008E3476" w:rsidRPr="008E3476">
        <w:rPr>
          <w:rFonts w:eastAsiaTheme="minorHAnsi"/>
          <w:bCs/>
          <w:iCs/>
          <w:lang w:eastAsia="en-US"/>
        </w:rPr>
        <w:t xml:space="preserve">Povećanje se odnosi na nabavu 10 </w:t>
      </w:r>
      <w:r w:rsidR="008E3476">
        <w:rPr>
          <w:rFonts w:eastAsiaTheme="minorHAnsi"/>
          <w:bCs/>
          <w:iCs/>
          <w:lang w:eastAsia="en-US"/>
        </w:rPr>
        <w:t>garnitura „pivski set“ za mjesne domove u iznosu od 6.929,00 kn.</w:t>
      </w:r>
    </w:p>
    <w:p w:rsidR="00AE7772" w:rsidRDefault="00AE7772" w:rsidP="00AE77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A3A3B" w:rsidRDefault="00AE7772" w:rsidP="00AE7772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61235E">
        <w:rPr>
          <w:rFonts w:eastAsiaTheme="minorHAnsi"/>
          <w:b/>
          <w:i/>
          <w:lang w:eastAsia="en-US"/>
        </w:rPr>
        <w:t>Bilješka uz AOP 01</w:t>
      </w:r>
      <w:r w:rsidR="008E3476">
        <w:rPr>
          <w:rFonts w:eastAsiaTheme="minorHAnsi"/>
          <w:b/>
          <w:i/>
          <w:lang w:eastAsia="en-US"/>
        </w:rPr>
        <w:t>7</w:t>
      </w:r>
      <w:r w:rsidRPr="0061235E">
        <w:rPr>
          <w:rFonts w:eastAsiaTheme="minorHAnsi"/>
          <w:b/>
          <w:i/>
          <w:lang w:eastAsia="en-US"/>
        </w:rPr>
        <w:t xml:space="preserve">: </w:t>
      </w:r>
      <w:r w:rsidR="008E3476" w:rsidRPr="008E3476">
        <w:rPr>
          <w:rFonts w:eastAsiaTheme="minorHAnsi"/>
          <w:bCs/>
          <w:iCs/>
          <w:lang w:eastAsia="en-US"/>
        </w:rPr>
        <w:t xml:space="preserve">Povećanje </w:t>
      </w:r>
      <w:r w:rsidR="002A3A3B">
        <w:rPr>
          <w:rFonts w:eastAsiaTheme="minorHAnsi"/>
          <w:bCs/>
          <w:iCs/>
          <w:lang w:eastAsia="en-US"/>
        </w:rPr>
        <w:t xml:space="preserve">u iznosu od 24.081,00 kn </w:t>
      </w:r>
    </w:p>
    <w:p w:rsidR="002A3A3B" w:rsidRDefault="008E3476" w:rsidP="00AE7772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E3476">
        <w:rPr>
          <w:rFonts w:eastAsiaTheme="minorHAnsi"/>
          <w:bCs/>
          <w:iCs/>
          <w:lang w:eastAsia="en-US"/>
        </w:rPr>
        <w:t xml:space="preserve">se odnosi </w:t>
      </w:r>
      <w:r>
        <w:rPr>
          <w:rFonts w:eastAsiaTheme="minorHAnsi"/>
          <w:bCs/>
          <w:iCs/>
          <w:lang w:eastAsia="en-US"/>
        </w:rPr>
        <w:t>nabavu</w:t>
      </w:r>
      <w:r w:rsidR="002A3A3B">
        <w:rPr>
          <w:rFonts w:eastAsiaTheme="minorHAnsi"/>
          <w:bCs/>
          <w:iCs/>
          <w:lang w:eastAsia="en-US"/>
        </w:rPr>
        <w:t>:</w:t>
      </w:r>
    </w:p>
    <w:p w:rsidR="002A3A3B" w:rsidRPr="002A3A3B" w:rsidRDefault="002A3A3B" w:rsidP="002A3A3B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>Peći 2 kom za domove – 7.167,38 kn</w:t>
      </w:r>
    </w:p>
    <w:p w:rsidR="002A3A3B" w:rsidRPr="002A3A3B" w:rsidRDefault="002A3A3B" w:rsidP="002A3A3B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>Hladnjak 2 kom – 3.967,35 kn</w:t>
      </w:r>
    </w:p>
    <w:p w:rsidR="002A3A3B" w:rsidRPr="002A3A3B" w:rsidRDefault="002A3A3B" w:rsidP="002A3A3B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>Kamere 8sustav video nadzora) – 12.945,00 kn</w:t>
      </w:r>
    </w:p>
    <w:p w:rsidR="002A3A3B" w:rsidRDefault="002A3A3B" w:rsidP="002A3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A3A3B" w:rsidRPr="002A3A3B" w:rsidRDefault="002A3A3B" w:rsidP="002A3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3A3B">
        <w:rPr>
          <w:rFonts w:eastAsiaTheme="minorHAnsi"/>
          <w:b/>
          <w:bCs/>
          <w:i/>
          <w:iCs/>
          <w:lang w:eastAsia="en-US"/>
        </w:rPr>
        <w:t>Bilješka uz AOP 042:</w:t>
      </w:r>
      <w:r>
        <w:rPr>
          <w:rFonts w:eastAsiaTheme="minorHAnsi"/>
          <w:lang w:eastAsia="en-US"/>
        </w:rPr>
        <w:t xml:space="preserve"> Povećanje se odnosi na nabavu:</w:t>
      </w:r>
    </w:p>
    <w:p w:rsidR="00104981" w:rsidRPr="002A3A3B" w:rsidRDefault="002A3A3B" w:rsidP="0054242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3A3B">
        <w:rPr>
          <w:rFonts w:eastAsiaTheme="minorHAnsi"/>
          <w:bCs/>
          <w:iCs/>
          <w:lang w:eastAsia="en-US"/>
        </w:rPr>
        <w:t xml:space="preserve">Ulaganje u softvera (kom, </w:t>
      </w:r>
      <w:proofErr w:type="spellStart"/>
      <w:r w:rsidRPr="002A3A3B">
        <w:rPr>
          <w:rFonts w:eastAsiaTheme="minorHAnsi"/>
          <w:bCs/>
          <w:iCs/>
          <w:lang w:eastAsia="en-US"/>
        </w:rPr>
        <w:t>gk</w:t>
      </w:r>
      <w:proofErr w:type="spellEnd"/>
      <w:r w:rsidRPr="002A3A3B">
        <w:rPr>
          <w:rFonts w:eastAsiaTheme="minorHAnsi"/>
          <w:bCs/>
          <w:iCs/>
          <w:lang w:eastAsia="en-US"/>
        </w:rPr>
        <w:t xml:space="preserve">) – 13.300,00 kn  </w:t>
      </w:r>
      <w:r w:rsidR="008E3476" w:rsidRPr="002A3A3B">
        <w:rPr>
          <w:rFonts w:eastAsiaTheme="minorHAnsi"/>
          <w:bCs/>
          <w:iCs/>
          <w:lang w:eastAsia="en-US"/>
        </w:rPr>
        <w:t xml:space="preserve"> </w:t>
      </w:r>
    </w:p>
    <w:p w:rsidR="002A3A3B" w:rsidRPr="002A3A3B" w:rsidRDefault="002A3A3B" w:rsidP="0054242C">
      <w:pPr>
        <w:pStyle w:val="Odlomakpopis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4981" w:rsidRDefault="00104981" w:rsidP="00AE77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2CA8" w:rsidRDefault="00552CA8" w:rsidP="00552C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35E">
        <w:rPr>
          <w:rFonts w:eastAsiaTheme="minorHAnsi"/>
          <w:b/>
          <w:i/>
          <w:lang w:eastAsia="en-US"/>
        </w:rPr>
        <w:t>Bilješka uz AOP 0</w:t>
      </w:r>
      <w:r>
        <w:rPr>
          <w:rFonts w:eastAsiaTheme="minorHAnsi"/>
          <w:b/>
          <w:i/>
          <w:lang w:eastAsia="en-US"/>
        </w:rPr>
        <w:t>4</w:t>
      </w:r>
      <w:r w:rsidR="002A3A3B">
        <w:rPr>
          <w:rFonts w:eastAsiaTheme="minorHAnsi"/>
          <w:b/>
          <w:i/>
          <w:lang w:eastAsia="en-US"/>
        </w:rPr>
        <w:t>9 i 050</w:t>
      </w:r>
      <w:r w:rsidRPr="0061235E">
        <w:rPr>
          <w:rFonts w:eastAsiaTheme="minorHAnsi"/>
          <w:b/>
          <w:i/>
          <w:lang w:eastAsia="en-US"/>
        </w:rPr>
        <w:t xml:space="preserve">: </w:t>
      </w:r>
      <w:bookmarkStart w:id="1" w:name="_Hlk789443"/>
      <w:r w:rsidR="002A3A3B" w:rsidRPr="002A3A3B">
        <w:rPr>
          <w:rFonts w:eastAsiaTheme="minorHAnsi"/>
          <w:bCs/>
          <w:iCs/>
          <w:lang w:eastAsia="en-US"/>
        </w:rPr>
        <w:t>P</w:t>
      </w:r>
      <w:r w:rsidR="002A3A3B">
        <w:rPr>
          <w:rFonts w:eastAsiaTheme="minorHAnsi"/>
          <w:bCs/>
          <w:iCs/>
          <w:lang w:eastAsia="en-US"/>
        </w:rPr>
        <w:t>ovećanje se odnosi na nabavu sitnog inventara u iznosu od 31.288,00 kn koji je odmah stavljen u uporabu.</w:t>
      </w:r>
    </w:p>
    <w:bookmarkEnd w:id="1"/>
    <w:p w:rsidR="00961275" w:rsidRPr="00FC5356" w:rsidRDefault="00961275" w:rsidP="00CA460E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FF0000"/>
          <w:lang w:eastAsia="en-US"/>
        </w:rPr>
      </w:pPr>
    </w:p>
    <w:p w:rsidR="00387A09" w:rsidRDefault="00FC5356" w:rsidP="00FC53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35E">
        <w:rPr>
          <w:rFonts w:eastAsiaTheme="minorHAnsi"/>
          <w:b/>
          <w:i/>
          <w:lang w:eastAsia="en-US"/>
        </w:rPr>
        <w:t>Bilješka uz AOP 0</w:t>
      </w:r>
      <w:r w:rsidR="00976279">
        <w:rPr>
          <w:rFonts w:eastAsiaTheme="minorHAnsi"/>
          <w:b/>
          <w:i/>
          <w:lang w:eastAsia="en-US"/>
        </w:rPr>
        <w:t>52</w:t>
      </w:r>
      <w:r w:rsidRPr="0061235E">
        <w:rPr>
          <w:rFonts w:eastAsiaTheme="minorHAnsi"/>
          <w:b/>
          <w:i/>
          <w:lang w:eastAsia="en-US"/>
        </w:rPr>
        <w:t>:</w:t>
      </w:r>
      <w:r w:rsidR="00976279">
        <w:rPr>
          <w:rFonts w:eastAsiaTheme="minorHAnsi"/>
          <w:b/>
          <w:i/>
          <w:lang w:eastAsia="en-US"/>
        </w:rPr>
        <w:t xml:space="preserve"> </w:t>
      </w:r>
      <w:r w:rsidRPr="0061235E">
        <w:rPr>
          <w:rFonts w:eastAsiaTheme="minorHAnsi"/>
          <w:b/>
          <w:i/>
          <w:lang w:eastAsia="en-US"/>
        </w:rPr>
        <w:t xml:space="preserve"> </w:t>
      </w:r>
      <w:r w:rsidRPr="0061235E">
        <w:rPr>
          <w:rFonts w:eastAsiaTheme="minorHAnsi"/>
          <w:lang w:eastAsia="en-US"/>
        </w:rPr>
        <w:t xml:space="preserve">tokom izvještajnog razdoblja </w:t>
      </w:r>
      <w:r w:rsidR="00FB1800">
        <w:rPr>
          <w:rFonts w:eastAsiaTheme="minorHAnsi"/>
          <w:lang w:eastAsia="en-US"/>
        </w:rPr>
        <w:t>povećana</w:t>
      </w:r>
      <w:r w:rsidR="0077607E">
        <w:rPr>
          <w:rFonts w:eastAsiaTheme="minorHAnsi"/>
          <w:lang w:eastAsia="en-US"/>
        </w:rPr>
        <w:t xml:space="preserve"> je vrijednost za </w:t>
      </w:r>
      <w:r w:rsidR="00387A09">
        <w:rPr>
          <w:rFonts w:eastAsiaTheme="minorHAnsi"/>
          <w:lang w:eastAsia="en-US"/>
        </w:rPr>
        <w:t>„Poslovni objekti u pripremi</w:t>
      </w:r>
      <w:r w:rsidR="00FB1800">
        <w:rPr>
          <w:rFonts w:eastAsiaTheme="minorHAnsi"/>
          <w:lang w:eastAsia="en-US"/>
        </w:rPr>
        <w:t xml:space="preserve"> za </w:t>
      </w:r>
      <w:r w:rsidR="009C4B2D">
        <w:rPr>
          <w:rFonts w:eastAsiaTheme="minorHAnsi"/>
          <w:lang w:eastAsia="en-US"/>
        </w:rPr>
        <w:t>4.732.215,00 kn</w:t>
      </w:r>
      <w:r w:rsidR="00FB1800">
        <w:rPr>
          <w:rFonts w:eastAsiaTheme="minorHAnsi"/>
          <w:lang w:eastAsia="en-US"/>
        </w:rPr>
        <w:t xml:space="preserve"> </w:t>
      </w:r>
      <w:r w:rsidR="00387A09">
        <w:rPr>
          <w:rFonts w:eastAsiaTheme="minorHAnsi"/>
          <w:lang w:eastAsia="en-US"/>
        </w:rPr>
        <w:t>-</w:t>
      </w:r>
      <w:r w:rsidR="00FB1800">
        <w:rPr>
          <w:rFonts w:eastAsiaTheme="minorHAnsi"/>
          <w:lang w:eastAsia="en-US"/>
        </w:rPr>
        <w:t xml:space="preserve"> </w:t>
      </w:r>
      <w:r w:rsidR="00387A09">
        <w:rPr>
          <w:rFonts w:eastAsiaTheme="minorHAnsi"/>
          <w:lang w:eastAsia="en-US"/>
        </w:rPr>
        <w:t xml:space="preserve"> a odnose se na izgradnj</w:t>
      </w:r>
      <w:r w:rsidR="009C4B2D">
        <w:rPr>
          <w:rFonts w:eastAsiaTheme="minorHAnsi"/>
          <w:lang w:eastAsia="en-US"/>
        </w:rPr>
        <w:t>u</w:t>
      </w:r>
      <w:r w:rsidR="00387A09">
        <w:rPr>
          <w:rFonts w:eastAsiaTheme="minorHAnsi"/>
          <w:lang w:eastAsia="en-US"/>
        </w:rPr>
        <w:t>:</w:t>
      </w:r>
    </w:p>
    <w:p w:rsidR="00387A09" w:rsidRDefault="00387A09" w:rsidP="00FC53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C4B2D">
        <w:rPr>
          <w:rFonts w:eastAsiaTheme="minorHAnsi"/>
          <w:lang w:eastAsia="en-US"/>
        </w:rPr>
        <w:t xml:space="preserve">cesta </w:t>
      </w:r>
      <w:proofErr w:type="spellStart"/>
      <w:r w:rsidR="009C4B2D">
        <w:rPr>
          <w:rFonts w:eastAsiaTheme="minorHAnsi"/>
          <w:lang w:eastAsia="en-US"/>
        </w:rPr>
        <w:t>Ruškovac</w:t>
      </w:r>
      <w:proofErr w:type="spellEnd"/>
      <w:r w:rsidR="009C4B2D">
        <w:rPr>
          <w:rFonts w:eastAsiaTheme="minorHAnsi"/>
          <w:lang w:eastAsia="en-US"/>
        </w:rPr>
        <w:t xml:space="preserve"> - </w:t>
      </w:r>
      <w:proofErr w:type="spellStart"/>
      <w:r w:rsidR="009C4B2D">
        <w:rPr>
          <w:rFonts w:eastAsiaTheme="minorHAnsi"/>
          <w:lang w:eastAsia="en-US"/>
        </w:rPr>
        <w:t>Srijedska</w:t>
      </w:r>
      <w:proofErr w:type="spellEnd"/>
    </w:p>
    <w:p w:rsidR="0088590A" w:rsidRPr="0088590A" w:rsidRDefault="009C4B2D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Okončana situacija i tehnički prijem očekuju se do 31.01.2020. </w:t>
      </w:r>
    </w:p>
    <w:p w:rsidR="009C4B2D" w:rsidRDefault="009C4B2D" w:rsidP="00CA460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DE2711" w:rsidRPr="000A17F8" w:rsidRDefault="00CA460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17F8">
        <w:rPr>
          <w:rFonts w:eastAsiaTheme="minorHAnsi"/>
          <w:b/>
          <w:i/>
          <w:lang w:eastAsia="en-US"/>
        </w:rPr>
        <w:t>Bilješka uz AOP 063 Financijska imovina</w:t>
      </w:r>
      <w:r w:rsidRPr="000A17F8">
        <w:rPr>
          <w:rFonts w:eastAsiaTheme="minorHAnsi"/>
          <w:lang w:eastAsia="en-US"/>
        </w:rPr>
        <w:t xml:space="preserve">: stanje na poziciji </w:t>
      </w:r>
      <w:r w:rsidR="0029338C" w:rsidRPr="000A17F8">
        <w:rPr>
          <w:rFonts w:eastAsiaTheme="minorHAnsi"/>
          <w:lang w:eastAsia="en-US"/>
        </w:rPr>
        <w:t>AOP 063 na dan 31. prosinca 201</w:t>
      </w:r>
      <w:r w:rsidR="00683724">
        <w:rPr>
          <w:rFonts w:eastAsiaTheme="minorHAnsi"/>
          <w:lang w:eastAsia="en-US"/>
        </w:rPr>
        <w:t>9</w:t>
      </w:r>
      <w:r w:rsidRPr="000A17F8">
        <w:rPr>
          <w:rFonts w:eastAsiaTheme="minorHAnsi"/>
          <w:lang w:eastAsia="en-US"/>
        </w:rPr>
        <w:t xml:space="preserve">. godine </w:t>
      </w:r>
      <w:r w:rsidR="0054242C">
        <w:rPr>
          <w:rFonts w:eastAsiaTheme="minorHAnsi"/>
          <w:lang w:eastAsia="en-US"/>
        </w:rPr>
        <w:t xml:space="preserve">istovjetno je izvodu br. 267/2019 i iznosi 728.534,97 kn. Na ovom AOP-u </w:t>
      </w:r>
      <w:r w:rsidRPr="000A17F8">
        <w:rPr>
          <w:rFonts w:eastAsiaTheme="minorHAnsi"/>
          <w:lang w:eastAsia="en-US"/>
        </w:rPr>
        <w:t>prikaz</w:t>
      </w:r>
      <w:r w:rsidR="0054242C">
        <w:rPr>
          <w:rFonts w:eastAsiaTheme="minorHAnsi"/>
          <w:lang w:eastAsia="en-US"/>
        </w:rPr>
        <w:t xml:space="preserve">ano je </w:t>
      </w:r>
      <w:r w:rsidR="00683724">
        <w:rPr>
          <w:rFonts w:eastAsiaTheme="minorHAnsi"/>
          <w:lang w:eastAsia="en-US"/>
        </w:rPr>
        <w:t>smanjenje</w:t>
      </w:r>
      <w:r w:rsidR="00AC179E" w:rsidRPr="000A17F8">
        <w:rPr>
          <w:rFonts w:eastAsiaTheme="minorHAnsi"/>
          <w:lang w:eastAsia="en-US"/>
        </w:rPr>
        <w:t xml:space="preserve"> za 2.</w:t>
      </w:r>
      <w:r w:rsidR="00683724">
        <w:rPr>
          <w:rFonts w:eastAsiaTheme="minorHAnsi"/>
          <w:lang w:eastAsia="en-US"/>
        </w:rPr>
        <w:t>179.632,00</w:t>
      </w:r>
      <w:r w:rsidR="00AC179E" w:rsidRPr="000A17F8">
        <w:rPr>
          <w:rFonts w:eastAsiaTheme="minorHAnsi"/>
          <w:lang w:eastAsia="en-US"/>
        </w:rPr>
        <w:t xml:space="preserve"> kn </w:t>
      </w:r>
      <w:r w:rsidRPr="000A17F8">
        <w:rPr>
          <w:rFonts w:eastAsiaTheme="minorHAnsi"/>
          <w:lang w:eastAsia="en-US"/>
        </w:rPr>
        <w:t xml:space="preserve">u odnosu na stanje na dan </w:t>
      </w:r>
      <w:r w:rsidR="00683724">
        <w:rPr>
          <w:rFonts w:eastAsiaTheme="minorHAnsi"/>
          <w:lang w:eastAsia="en-US"/>
        </w:rPr>
        <w:t>31. prosinca 2018.</w:t>
      </w:r>
      <w:r w:rsidRPr="000A17F8">
        <w:rPr>
          <w:rFonts w:eastAsiaTheme="minorHAnsi"/>
          <w:lang w:eastAsia="en-US"/>
        </w:rPr>
        <w:t xml:space="preserve"> godine</w:t>
      </w:r>
      <w:r w:rsidR="00FE6916">
        <w:rPr>
          <w:rFonts w:eastAsiaTheme="minorHAnsi"/>
          <w:lang w:eastAsia="en-US"/>
        </w:rPr>
        <w:t>, a razlog je objašnjen kroz AOP 64 i AOP 080.</w:t>
      </w:r>
      <w:r w:rsidRPr="000A17F8">
        <w:rPr>
          <w:rFonts w:eastAsiaTheme="minorHAnsi"/>
          <w:lang w:eastAsia="en-US"/>
        </w:rPr>
        <w:t xml:space="preserve"> </w:t>
      </w:r>
    </w:p>
    <w:p w:rsidR="00DE2711" w:rsidRDefault="00DE2711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4E2C" w:rsidRDefault="00FC535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 xml:space="preserve">Bilješka uz AOP 064: </w:t>
      </w:r>
      <w:r w:rsidR="00CA460E">
        <w:rPr>
          <w:rFonts w:eastAsiaTheme="minorHAnsi"/>
          <w:lang w:eastAsia="en-US"/>
        </w:rPr>
        <w:t>već</w:t>
      </w:r>
      <w:r w:rsidR="00C74E2C">
        <w:rPr>
          <w:rFonts w:eastAsiaTheme="minorHAnsi"/>
          <w:lang w:eastAsia="en-US"/>
        </w:rPr>
        <w:t>a</w:t>
      </w:r>
      <w:r w:rsidR="00CA460E">
        <w:rPr>
          <w:rFonts w:eastAsiaTheme="minorHAnsi"/>
          <w:lang w:eastAsia="en-US"/>
        </w:rPr>
        <w:t xml:space="preserve"> odstupanja u okviru Finan</w:t>
      </w:r>
      <w:r w:rsidR="00101E21">
        <w:rPr>
          <w:rFonts w:eastAsiaTheme="minorHAnsi"/>
          <w:lang w:eastAsia="en-US"/>
        </w:rPr>
        <w:t>cijske imovine prikazuje AOP 064</w:t>
      </w:r>
      <w:r w:rsidR="00CA460E">
        <w:rPr>
          <w:rFonts w:eastAsiaTheme="minorHAnsi"/>
          <w:lang w:eastAsia="en-US"/>
        </w:rPr>
        <w:t xml:space="preserve"> iz kojeg je vidljivo da </w:t>
      </w:r>
      <w:r w:rsidR="00387A09">
        <w:rPr>
          <w:rFonts w:eastAsiaTheme="minorHAnsi"/>
          <w:lang w:eastAsia="en-US"/>
        </w:rPr>
        <w:t xml:space="preserve">su </w:t>
      </w:r>
      <w:r w:rsidR="00CA460E">
        <w:rPr>
          <w:rFonts w:eastAsiaTheme="minorHAnsi"/>
          <w:lang w:eastAsia="en-US"/>
        </w:rPr>
        <w:t xml:space="preserve">novčana sredstva na kraju izvještajne godine </w:t>
      </w:r>
      <w:r w:rsidR="00683724">
        <w:rPr>
          <w:rFonts w:eastAsiaTheme="minorHAnsi"/>
          <w:lang w:eastAsia="en-US"/>
        </w:rPr>
        <w:t>smanjena za 2.002.000,00 kn</w:t>
      </w:r>
      <w:r w:rsidR="00AC179E">
        <w:rPr>
          <w:rFonts w:eastAsiaTheme="minorHAnsi"/>
          <w:lang w:eastAsia="en-US"/>
        </w:rPr>
        <w:t xml:space="preserve"> </w:t>
      </w:r>
      <w:r w:rsidR="00683724">
        <w:rPr>
          <w:rFonts w:eastAsiaTheme="minorHAnsi"/>
          <w:lang w:eastAsia="en-US"/>
        </w:rPr>
        <w:t xml:space="preserve">prethodnu godinu. </w:t>
      </w:r>
      <w:r w:rsidR="00EF3347">
        <w:rPr>
          <w:rFonts w:eastAsiaTheme="minorHAnsi"/>
          <w:lang w:eastAsia="en-US"/>
        </w:rPr>
        <w:t>Stanje n</w:t>
      </w:r>
      <w:r w:rsidR="00CA460E">
        <w:rPr>
          <w:rFonts w:eastAsiaTheme="minorHAnsi"/>
          <w:lang w:eastAsia="en-US"/>
        </w:rPr>
        <w:t>ovčan</w:t>
      </w:r>
      <w:r w:rsidR="00EF3347">
        <w:rPr>
          <w:rFonts w:eastAsiaTheme="minorHAnsi"/>
          <w:lang w:eastAsia="en-US"/>
        </w:rPr>
        <w:t>ih</w:t>
      </w:r>
      <w:r w:rsidR="00CA460E">
        <w:rPr>
          <w:rFonts w:eastAsiaTheme="minorHAnsi"/>
          <w:lang w:eastAsia="en-US"/>
        </w:rPr>
        <w:t xml:space="preserve"> sredstva u banci i blagajni iznos</w:t>
      </w:r>
      <w:r w:rsidR="00EF3347">
        <w:rPr>
          <w:rFonts w:eastAsiaTheme="minorHAnsi"/>
          <w:lang w:eastAsia="en-US"/>
        </w:rPr>
        <w:t>i</w:t>
      </w:r>
      <w:r w:rsidR="00CA460E">
        <w:rPr>
          <w:rFonts w:eastAsiaTheme="minorHAnsi"/>
          <w:lang w:eastAsia="en-US"/>
        </w:rPr>
        <w:t xml:space="preserve"> </w:t>
      </w:r>
      <w:r w:rsidR="00AC179E">
        <w:rPr>
          <w:rFonts w:eastAsiaTheme="minorHAnsi"/>
          <w:lang w:eastAsia="en-US"/>
        </w:rPr>
        <w:t>2.730.535,00</w:t>
      </w:r>
      <w:r w:rsidR="00CA460E">
        <w:rPr>
          <w:rFonts w:eastAsiaTheme="minorHAnsi"/>
          <w:lang w:eastAsia="en-US"/>
        </w:rPr>
        <w:t xml:space="preserve"> kn i odgovara stanju izvod</w:t>
      </w:r>
      <w:r w:rsidR="00C74E2C">
        <w:rPr>
          <w:rFonts w:eastAsiaTheme="minorHAnsi"/>
          <w:lang w:eastAsia="en-US"/>
        </w:rPr>
        <w:t>a</w:t>
      </w:r>
      <w:r w:rsidR="00CA460E">
        <w:rPr>
          <w:rFonts w:eastAsiaTheme="minorHAnsi"/>
          <w:lang w:eastAsia="en-US"/>
        </w:rPr>
        <w:t xml:space="preserve"> </w:t>
      </w:r>
      <w:r w:rsidR="00C74E2C">
        <w:rPr>
          <w:rFonts w:eastAsiaTheme="minorHAnsi"/>
          <w:lang w:eastAsia="en-US"/>
        </w:rPr>
        <w:t xml:space="preserve">s </w:t>
      </w:r>
      <w:r w:rsidR="00CA460E">
        <w:rPr>
          <w:rFonts w:eastAsiaTheme="minorHAnsi"/>
          <w:lang w:eastAsia="en-US"/>
        </w:rPr>
        <w:t>žiro računa i saldu bl</w:t>
      </w:r>
      <w:r w:rsidR="00E44E2B">
        <w:rPr>
          <w:rFonts w:eastAsiaTheme="minorHAnsi"/>
          <w:lang w:eastAsia="en-US"/>
        </w:rPr>
        <w:t>agajne na  dan 31. prosinca 201</w:t>
      </w:r>
      <w:r w:rsidR="00AC179E">
        <w:rPr>
          <w:rFonts w:eastAsiaTheme="minorHAnsi"/>
          <w:lang w:eastAsia="en-US"/>
        </w:rPr>
        <w:t>8</w:t>
      </w:r>
      <w:r w:rsidR="00CA460E">
        <w:rPr>
          <w:rFonts w:eastAsiaTheme="minorHAnsi"/>
          <w:lang w:eastAsia="en-US"/>
        </w:rPr>
        <w:t>. godine.</w:t>
      </w:r>
      <w:r w:rsidR="00AC179E">
        <w:rPr>
          <w:rFonts w:eastAsiaTheme="minorHAnsi"/>
          <w:lang w:eastAsia="en-US"/>
        </w:rPr>
        <w:t xml:space="preserve"> </w:t>
      </w:r>
    </w:p>
    <w:p w:rsidR="00683724" w:rsidRDefault="00AC179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 žiro račun općine uplaćeno </w:t>
      </w:r>
      <w:r w:rsidR="00683724">
        <w:rPr>
          <w:rFonts w:eastAsiaTheme="minorHAnsi"/>
          <w:lang w:eastAsia="en-US"/>
        </w:rPr>
        <w:t xml:space="preserve">u 2018. godini </w:t>
      </w:r>
      <w:r>
        <w:rPr>
          <w:rFonts w:eastAsiaTheme="minorHAnsi"/>
          <w:lang w:eastAsia="en-US"/>
        </w:rPr>
        <w:t xml:space="preserve">od strane MRR za izgradnju ceste </w:t>
      </w:r>
      <w:proofErr w:type="spellStart"/>
      <w:r>
        <w:rPr>
          <w:rFonts w:eastAsiaTheme="minorHAnsi"/>
          <w:lang w:eastAsia="en-US"/>
        </w:rPr>
        <w:t>Ruškovac</w:t>
      </w:r>
      <w:proofErr w:type="spellEnd"/>
      <w:r>
        <w:rPr>
          <w:rFonts w:eastAsiaTheme="minorHAnsi"/>
          <w:lang w:eastAsia="en-US"/>
        </w:rPr>
        <w:t>-</w:t>
      </w:r>
      <w:r w:rsidR="00FE6916">
        <w:rPr>
          <w:rFonts w:eastAsiaTheme="minorHAnsi"/>
          <w:lang w:eastAsia="en-US"/>
        </w:rPr>
        <w:t>Ploščica</w:t>
      </w:r>
      <w:r>
        <w:rPr>
          <w:rFonts w:eastAsiaTheme="minorHAnsi"/>
          <w:lang w:eastAsia="en-US"/>
        </w:rPr>
        <w:t xml:space="preserve"> 2.524.833,00 kn. Sredstva </w:t>
      </w:r>
      <w:r w:rsidR="00683724">
        <w:rPr>
          <w:rFonts w:eastAsiaTheme="minorHAnsi"/>
          <w:lang w:eastAsia="en-US"/>
        </w:rPr>
        <w:t>su se trošila ove godine za plaćanje prispjelih situacija.</w:t>
      </w:r>
    </w:p>
    <w:p w:rsidR="00C74E2C" w:rsidRDefault="00683724" w:rsidP="00CA460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</w:t>
      </w:r>
    </w:p>
    <w:p w:rsidR="00CA460E" w:rsidRDefault="00CA460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1F06" w:rsidRDefault="00FC5356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57F8">
        <w:rPr>
          <w:rFonts w:eastAsiaTheme="minorHAnsi"/>
          <w:b/>
          <w:i/>
          <w:lang w:eastAsia="en-US"/>
        </w:rPr>
        <w:t xml:space="preserve">Bilješka uz AOP 140:  </w:t>
      </w:r>
      <w:r w:rsidRPr="003D57F8">
        <w:rPr>
          <w:rFonts w:eastAsiaTheme="minorHAnsi"/>
          <w:lang w:eastAsia="en-US"/>
        </w:rPr>
        <w:t>AO</w:t>
      </w:r>
      <w:r w:rsidR="00101E21" w:rsidRPr="003D57F8">
        <w:rPr>
          <w:rFonts w:eastAsiaTheme="minorHAnsi"/>
          <w:lang w:eastAsia="en-US"/>
        </w:rPr>
        <w:t>P 14</w:t>
      </w:r>
      <w:r w:rsidR="00DE2711" w:rsidRPr="003D57F8">
        <w:rPr>
          <w:rFonts w:eastAsiaTheme="minorHAnsi"/>
          <w:lang w:eastAsia="en-US"/>
        </w:rPr>
        <w:t xml:space="preserve">0 prikazuje </w:t>
      </w:r>
      <w:r w:rsidR="00B01F06">
        <w:rPr>
          <w:rFonts w:eastAsiaTheme="minorHAnsi"/>
          <w:lang w:eastAsia="en-US"/>
        </w:rPr>
        <w:t xml:space="preserve">smanjenje </w:t>
      </w:r>
      <w:r w:rsidR="00DE2711" w:rsidRPr="003D57F8">
        <w:rPr>
          <w:rFonts w:eastAsiaTheme="minorHAnsi"/>
          <w:lang w:eastAsia="en-US"/>
        </w:rPr>
        <w:t xml:space="preserve">potraživanja za prihode poslovanja za </w:t>
      </w:r>
      <w:r w:rsidR="00C74E2C">
        <w:rPr>
          <w:rFonts w:eastAsiaTheme="minorHAnsi"/>
          <w:lang w:eastAsia="en-US"/>
        </w:rPr>
        <w:t>1</w:t>
      </w:r>
      <w:r w:rsidR="00B01F06">
        <w:rPr>
          <w:rFonts w:eastAsiaTheme="minorHAnsi"/>
          <w:lang w:eastAsia="en-US"/>
        </w:rPr>
        <w:t>77.632,00 kn</w:t>
      </w:r>
      <w:r w:rsidR="00DE2711" w:rsidRPr="003D57F8">
        <w:rPr>
          <w:rFonts w:eastAsiaTheme="minorHAnsi"/>
          <w:lang w:eastAsia="en-US"/>
        </w:rPr>
        <w:t xml:space="preserve"> odnosu na prethodno izvještajno razdoblje.</w:t>
      </w:r>
    </w:p>
    <w:p w:rsidR="001E2D5C" w:rsidRDefault="001E2D5C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Struktura salda potraživanja na kontu 164 (AOP 140):</w:t>
      </w:r>
    </w:p>
    <w:p w:rsidR="00E93A80" w:rsidRPr="001E2D5C" w:rsidRDefault="001E2D5C" w:rsidP="001E2D5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>Potraživanja za koncesiju – dimnjačarstvo (stari dug)–3.000,00 kn (ovrha čeka u fini-i)</w:t>
      </w:r>
      <w:r w:rsidRPr="001E2D5C">
        <w:rPr>
          <w:rFonts w:eastAsiaTheme="minorHAnsi"/>
          <w:lang w:eastAsia="en-US"/>
        </w:rPr>
        <w:t xml:space="preserve"> </w:t>
      </w:r>
    </w:p>
    <w:p w:rsidR="001E2D5C" w:rsidRPr="001E2D5C" w:rsidRDefault="001E2D5C" w:rsidP="001E2D5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>Potraživanje za „pokretnu prodaju“ - -300,00 (pretplata kupca)</w:t>
      </w:r>
    </w:p>
    <w:p w:rsidR="001E2D5C" w:rsidRPr="001E2D5C" w:rsidRDefault="001E2D5C" w:rsidP="001E2D5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lastRenderedPageBreak/>
        <w:t>Potraživanje za zakup poslovnog prostora – 1.405,00 ( 2 subjekta)</w:t>
      </w:r>
    </w:p>
    <w:p w:rsidR="001E2D5C" w:rsidRDefault="001E2D5C" w:rsidP="001E2D5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E2D5C">
        <w:rPr>
          <w:rFonts w:eastAsiaTheme="minorHAnsi"/>
          <w:bCs/>
          <w:iCs/>
          <w:lang w:eastAsia="en-US"/>
        </w:rPr>
        <w:t>Potraživanje za zakup</w:t>
      </w:r>
      <w:r>
        <w:rPr>
          <w:rFonts w:eastAsiaTheme="minorHAnsi"/>
          <w:bCs/>
          <w:iCs/>
          <w:lang w:eastAsia="en-US"/>
        </w:rPr>
        <w:t xml:space="preserve"> poljoprivrednog zemljišta u vlasništvu općine – 1.340,00 kn</w:t>
      </w:r>
    </w:p>
    <w:p w:rsidR="00100AFD" w:rsidRDefault="00100AFD" w:rsidP="001E2D5C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Potraživanje za zakup poljoprivrednog zemljišta u vlasništvu RH – 71.422,61 kn.</w:t>
      </w:r>
    </w:p>
    <w:p w:rsidR="001E2D5C" w:rsidRDefault="00100AFD" w:rsidP="00100AFD">
      <w:pPr>
        <w:pStyle w:val="Odlomakpopisa"/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Najveći iznos od potraživanja se odnosi na </w:t>
      </w:r>
      <w:proofErr w:type="spellStart"/>
      <w:r>
        <w:rPr>
          <w:rFonts w:eastAsiaTheme="minorHAnsi"/>
          <w:bCs/>
          <w:iCs/>
          <w:lang w:eastAsia="en-US"/>
        </w:rPr>
        <w:t>Finag</w:t>
      </w:r>
      <w:proofErr w:type="spellEnd"/>
      <w:r>
        <w:rPr>
          <w:rFonts w:eastAsiaTheme="minorHAnsi"/>
          <w:bCs/>
          <w:iCs/>
          <w:lang w:eastAsia="en-US"/>
        </w:rPr>
        <w:t xml:space="preserve"> Garešnica – 52.581,71 kn, a kako je </w:t>
      </w:r>
      <w:proofErr w:type="spellStart"/>
      <w:r>
        <w:rPr>
          <w:rFonts w:eastAsiaTheme="minorHAnsi"/>
          <w:bCs/>
          <w:iCs/>
          <w:lang w:eastAsia="en-US"/>
        </w:rPr>
        <w:t>Finag</w:t>
      </w:r>
      <w:proofErr w:type="spellEnd"/>
      <w:r>
        <w:rPr>
          <w:rFonts w:eastAsiaTheme="minorHAnsi"/>
          <w:bCs/>
          <w:iCs/>
          <w:lang w:eastAsia="en-US"/>
        </w:rPr>
        <w:t xml:space="preserve"> nakon stečaja ugašen dug je nenaplativ jer se Državno odvjetništvo se nije upisalo u stečajnu masu.</w:t>
      </w:r>
      <w:r w:rsidR="001E2D5C" w:rsidRPr="001E2D5C">
        <w:rPr>
          <w:rFonts w:eastAsiaTheme="minorHAnsi"/>
          <w:bCs/>
          <w:iCs/>
          <w:lang w:eastAsia="en-US"/>
        </w:rPr>
        <w:t xml:space="preserve"> </w:t>
      </w:r>
    </w:p>
    <w:p w:rsidR="00100AFD" w:rsidRDefault="00100AFD" w:rsidP="00100AF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00AFD" w:rsidRDefault="00100AFD" w:rsidP="00100AF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00AFD">
        <w:rPr>
          <w:rFonts w:eastAsiaTheme="minorHAnsi"/>
          <w:b/>
          <w:i/>
          <w:lang w:eastAsia="en-US"/>
        </w:rPr>
        <w:t>Bilješka uz AOP 152:</w:t>
      </w:r>
      <w:r>
        <w:rPr>
          <w:rFonts w:eastAsiaTheme="minorHAnsi"/>
          <w:bCs/>
          <w:iCs/>
          <w:lang w:eastAsia="en-US"/>
        </w:rPr>
        <w:t xml:space="preserve"> Na ovom AOP-u je prikazano </w:t>
      </w:r>
      <w:r w:rsidR="008C1B80">
        <w:rPr>
          <w:rFonts w:eastAsiaTheme="minorHAnsi"/>
          <w:bCs/>
          <w:iCs/>
          <w:lang w:eastAsia="en-US"/>
        </w:rPr>
        <w:t xml:space="preserve">saldo potraživanja od 161.006,00 kn što </w:t>
      </w:r>
      <w:r>
        <w:rPr>
          <w:rFonts w:eastAsiaTheme="minorHAnsi"/>
          <w:bCs/>
          <w:iCs/>
          <w:lang w:eastAsia="en-US"/>
        </w:rPr>
        <w:t xml:space="preserve">je </w:t>
      </w:r>
      <w:r w:rsidR="008C1B80">
        <w:rPr>
          <w:rFonts w:eastAsiaTheme="minorHAnsi"/>
          <w:bCs/>
          <w:iCs/>
          <w:lang w:eastAsia="en-US"/>
        </w:rPr>
        <w:t xml:space="preserve">u odnosu na 2018. godinu </w:t>
      </w:r>
      <w:r>
        <w:rPr>
          <w:rFonts w:eastAsiaTheme="minorHAnsi"/>
          <w:bCs/>
          <w:iCs/>
          <w:lang w:eastAsia="en-US"/>
        </w:rPr>
        <w:t xml:space="preserve">smanjenje od 147.761 kn tj. </w:t>
      </w:r>
      <w:r w:rsidR="008C1B80">
        <w:rPr>
          <w:rFonts w:eastAsiaTheme="minorHAnsi"/>
          <w:bCs/>
          <w:iCs/>
          <w:lang w:eastAsia="en-US"/>
        </w:rPr>
        <w:t>P</w:t>
      </w:r>
      <w:r>
        <w:rPr>
          <w:rFonts w:eastAsiaTheme="minorHAnsi"/>
          <w:bCs/>
          <w:iCs/>
          <w:lang w:eastAsia="en-US"/>
        </w:rPr>
        <w:t xml:space="preserve">otraživanja </w:t>
      </w:r>
      <w:r w:rsidR="008C1B80">
        <w:rPr>
          <w:rFonts w:eastAsiaTheme="minorHAnsi"/>
          <w:bCs/>
          <w:iCs/>
          <w:lang w:eastAsia="en-US"/>
        </w:rPr>
        <w:t>se odnose na</w:t>
      </w:r>
      <w:r>
        <w:rPr>
          <w:rFonts w:eastAsiaTheme="minorHAnsi"/>
          <w:bCs/>
          <w:iCs/>
          <w:lang w:eastAsia="en-US"/>
        </w:rPr>
        <w:t>:</w:t>
      </w:r>
    </w:p>
    <w:p w:rsidR="00100AFD" w:rsidRDefault="00100AFD" w:rsidP="00100AFD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00AFD">
        <w:rPr>
          <w:rFonts w:eastAsiaTheme="minorHAnsi"/>
          <w:bCs/>
          <w:iCs/>
          <w:lang w:eastAsia="en-US"/>
        </w:rPr>
        <w:t>Šumski doprinos – 75.050,16 kn</w:t>
      </w:r>
      <w:r>
        <w:rPr>
          <w:rFonts w:eastAsiaTheme="minorHAnsi"/>
          <w:bCs/>
          <w:iCs/>
          <w:lang w:eastAsia="en-US"/>
        </w:rPr>
        <w:t xml:space="preserve"> (valuta 15.01.2020.)</w:t>
      </w:r>
    </w:p>
    <w:p w:rsidR="00100AFD" w:rsidRDefault="008C1B80" w:rsidP="00100AFD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Komunalni doprinos – 9.505,85 kn ( valuta u 2020.)</w:t>
      </w:r>
    </w:p>
    <w:p w:rsidR="008C1B80" w:rsidRDefault="008C1B80" w:rsidP="00100AFD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Komunalna naknada – 74.591,48 kn</w:t>
      </w:r>
    </w:p>
    <w:p w:rsidR="008C1B80" w:rsidRPr="008C1B80" w:rsidRDefault="008C1B80" w:rsidP="008C1B80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iCs/>
          <w:lang w:eastAsia="en-US"/>
        </w:rPr>
      </w:pPr>
    </w:p>
    <w:p w:rsidR="00100AFD" w:rsidRPr="00100AFD" w:rsidRDefault="00100AFD" w:rsidP="00100AF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E2711" w:rsidRDefault="00E93A80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57F8">
        <w:rPr>
          <w:rFonts w:eastAsiaTheme="minorHAnsi"/>
          <w:b/>
          <w:i/>
          <w:lang w:eastAsia="en-US"/>
        </w:rPr>
        <w:t>Bilješka uz AOP 1</w:t>
      </w:r>
      <w:r>
        <w:rPr>
          <w:rFonts w:eastAsiaTheme="minorHAnsi"/>
          <w:b/>
          <w:i/>
          <w:lang w:eastAsia="en-US"/>
        </w:rPr>
        <w:t>56</w:t>
      </w:r>
      <w:r w:rsidRPr="003D57F8">
        <w:rPr>
          <w:rFonts w:eastAsiaTheme="minorHAnsi"/>
          <w:b/>
          <w:i/>
          <w:lang w:eastAsia="en-US"/>
        </w:rPr>
        <w:t xml:space="preserve">:  </w:t>
      </w:r>
      <w:r w:rsidRPr="003D57F8">
        <w:rPr>
          <w:rFonts w:eastAsiaTheme="minorHAnsi"/>
          <w:lang w:eastAsia="en-US"/>
        </w:rPr>
        <w:t>AOP 1</w:t>
      </w:r>
      <w:r>
        <w:rPr>
          <w:rFonts w:eastAsiaTheme="minorHAnsi"/>
          <w:lang w:eastAsia="en-US"/>
        </w:rPr>
        <w:t xml:space="preserve">56 </w:t>
      </w:r>
      <w:r w:rsidR="006D6251">
        <w:rPr>
          <w:rFonts w:eastAsiaTheme="minorHAnsi"/>
          <w:lang w:eastAsia="en-US"/>
        </w:rPr>
        <w:t xml:space="preserve">– </w:t>
      </w:r>
      <w:r w:rsidR="008C1B80">
        <w:rPr>
          <w:rFonts w:eastAsiaTheme="minorHAnsi"/>
          <w:lang w:eastAsia="en-US"/>
        </w:rPr>
        <w:t>95.643,00</w:t>
      </w:r>
      <w:r w:rsidR="006D6251">
        <w:rPr>
          <w:rFonts w:eastAsiaTheme="minorHAnsi"/>
          <w:lang w:eastAsia="en-US"/>
        </w:rPr>
        <w:t xml:space="preserve"> kn, </w:t>
      </w:r>
      <w:r>
        <w:rPr>
          <w:rFonts w:eastAsiaTheme="minorHAnsi"/>
          <w:lang w:eastAsia="en-US"/>
        </w:rPr>
        <w:t>prikazuje stanje ispravka vrijednosti potraživanja koje je knjiženo kako slijedi:</w:t>
      </w:r>
    </w:p>
    <w:p w:rsidR="00E93A80" w:rsidRDefault="00E93A80" w:rsidP="00E93A80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Ispravak vrijednosti potraživanja 50% (</w:t>
      </w:r>
      <w:r w:rsidR="00E01870">
        <w:rPr>
          <w:rFonts w:eastAsiaTheme="minorHAnsi"/>
          <w:lang w:eastAsia="en-US"/>
        </w:rPr>
        <w:t>1-3 g</w:t>
      </w:r>
      <w:r>
        <w:rPr>
          <w:rFonts w:eastAsiaTheme="minorHAnsi"/>
          <w:lang w:eastAsia="en-US"/>
        </w:rPr>
        <w:t>)</w:t>
      </w:r>
      <w:r w:rsidR="00E01870">
        <w:rPr>
          <w:rFonts w:eastAsiaTheme="minorHAnsi"/>
          <w:lang w:eastAsia="en-US"/>
        </w:rPr>
        <w:t>………………</w:t>
      </w:r>
      <w:r>
        <w:rPr>
          <w:rFonts w:eastAsiaTheme="minorHAnsi"/>
          <w:lang w:eastAsia="en-US"/>
        </w:rPr>
        <w:t>…….</w:t>
      </w:r>
      <w:r w:rsidR="00E01870">
        <w:rPr>
          <w:rFonts w:eastAsiaTheme="minorHAnsi"/>
          <w:lang w:eastAsia="en-US"/>
        </w:rPr>
        <w:t xml:space="preserve"> </w:t>
      </w:r>
      <w:r w:rsidR="008C1B80">
        <w:rPr>
          <w:rFonts w:eastAsiaTheme="minorHAnsi"/>
          <w:lang w:eastAsia="en-US"/>
        </w:rPr>
        <w:t>19.097,89</w:t>
      </w:r>
      <w:r>
        <w:rPr>
          <w:rFonts w:eastAsiaTheme="minorHAnsi"/>
          <w:lang w:eastAsia="en-US"/>
        </w:rPr>
        <w:t xml:space="preserve"> kn</w:t>
      </w:r>
    </w:p>
    <w:p w:rsidR="00E93A80" w:rsidRDefault="00E93A80" w:rsidP="00E93A80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Ispravak vrijednosti potraživanja 75% (</w:t>
      </w:r>
      <w:proofErr w:type="spellStart"/>
      <w:r w:rsidR="00E01870">
        <w:rPr>
          <w:rFonts w:eastAsiaTheme="minorHAnsi"/>
          <w:lang w:eastAsia="en-US"/>
        </w:rPr>
        <w:t>Finag</w:t>
      </w:r>
      <w:proofErr w:type="spellEnd"/>
      <w:r w:rsidR="00E01870">
        <w:rPr>
          <w:rFonts w:eastAsiaTheme="minorHAnsi"/>
          <w:lang w:eastAsia="en-US"/>
        </w:rPr>
        <w:t xml:space="preserve"> stečaj)</w:t>
      </w:r>
      <w:r>
        <w:rPr>
          <w:rFonts w:eastAsiaTheme="minorHAnsi"/>
          <w:lang w:eastAsia="en-US"/>
        </w:rPr>
        <w:t>…………….. 37.046,34 kn</w:t>
      </w:r>
    </w:p>
    <w:p w:rsidR="00E93A80" w:rsidRPr="00E93A80" w:rsidRDefault="00E93A80" w:rsidP="00E93A80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Ispravak vrijednosti potraživanja 100% ( iznad 3 godine)</w:t>
      </w:r>
      <w:r w:rsidR="00E01870">
        <w:rPr>
          <w:rFonts w:eastAsiaTheme="minorHAnsi"/>
          <w:lang w:eastAsia="en-US"/>
        </w:rPr>
        <w:t>……….</w:t>
      </w:r>
      <w:r w:rsidR="00FA0097">
        <w:rPr>
          <w:rFonts w:eastAsiaTheme="minorHAnsi"/>
          <w:lang w:eastAsia="en-US"/>
        </w:rPr>
        <w:t xml:space="preserve">  </w:t>
      </w:r>
      <w:r w:rsidR="006D6251">
        <w:rPr>
          <w:rFonts w:eastAsiaTheme="minorHAnsi"/>
          <w:lang w:eastAsia="en-US"/>
        </w:rPr>
        <w:t xml:space="preserve"> </w:t>
      </w:r>
      <w:r w:rsidR="008C1B80">
        <w:rPr>
          <w:rFonts w:eastAsiaTheme="minorHAnsi"/>
          <w:lang w:eastAsia="en-US"/>
        </w:rPr>
        <w:t>39.498,95</w:t>
      </w:r>
      <w:r w:rsidR="00FA0097">
        <w:rPr>
          <w:rFonts w:eastAsiaTheme="minorHAnsi"/>
          <w:lang w:eastAsia="en-US"/>
        </w:rPr>
        <w:t xml:space="preserve"> kn</w:t>
      </w:r>
    </w:p>
    <w:p w:rsidR="00E93A80" w:rsidRDefault="00E93A80" w:rsidP="00EE071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B60976" w:rsidRDefault="00DE2711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uz AOP 16</w:t>
      </w:r>
      <w:r w:rsidR="0088590A">
        <w:rPr>
          <w:rFonts w:eastAsiaTheme="minorHAnsi"/>
          <w:b/>
          <w:i/>
          <w:lang w:eastAsia="en-US"/>
        </w:rPr>
        <w:t>3</w:t>
      </w:r>
      <w:r w:rsidRPr="001A4BCD"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 xml:space="preserve">Obveze: </w:t>
      </w:r>
      <w:r w:rsidR="0088590A">
        <w:rPr>
          <w:rFonts w:eastAsiaTheme="minorHAnsi"/>
          <w:lang w:eastAsia="en-US"/>
        </w:rPr>
        <w:t>stanje pozicije AOP 163</w:t>
      </w:r>
      <w:r>
        <w:rPr>
          <w:rFonts w:eastAsiaTheme="minorHAnsi"/>
          <w:lang w:eastAsia="en-US"/>
        </w:rPr>
        <w:t xml:space="preserve"> prikazuje </w:t>
      </w:r>
      <w:r w:rsidR="000B5AA8">
        <w:rPr>
          <w:rFonts w:eastAsiaTheme="minorHAnsi"/>
          <w:lang w:eastAsia="en-US"/>
        </w:rPr>
        <w:t xml:space="preserve">smanjenje </w:t>
      </w:r>
      <w:r w:rsidR="002664A0">
        <w:rPr>
          <w:rFonts w:eastAsiaTheme="minorHAnsi"/>
          <w:lang w:eastAsia="en-US"/>
        </w:rPr>
        <w:t>obveza</w:t>
      </w:r>
      <w:r>
        <w:rPr>
          <w:rFonts w:eastAsiaTheme="minorHAnsi"/>
          <w:lang w:eastAsia="en-US"/>
        </w:rPr>
        <w:t xml:space="preserve"> </w:t>
      </w:r>
      <w:r w:rsidR="000B5AA8">
        <w:rPr>
          <w:rFonts w:eastAsiaTheme="minorHAnsi"/>
          <w:lang w:eastAsia="en-US"/>
        </w:rPr>
        <w:t>u odnosu na 2018. godinu za 445.770,00 kn.</w:t>
      </w:r>
      <w:r>
        <w:rPr>
          <w:rFonts w:eastAsiaTheme="minorHAnsi"/>
          <w:lang w:eastAsia="en-US"/>
        </w:rPr>
        <w:t xml:space="preserve"> </w:t>
      </w:r>
    </w:p>
    <w:p w:rsidR="00866D9B" w:rsidRDefault="00DE2711" w:rsidP="00866D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Stanje</w:t>
      </w:r>
      <w:r w:rsidR="00D80110">
        <w:rPr>
          <w:rFonts w:eastAsiaTheme="minorHAnsi"/>
          <w:lang w:eastAsia="en-US"/>
        </w:rPr>
        <w:t xml:space="preserve"> obveza na dan 31. prosinca 201</w:t>
      </w:r>
      <w:r w:rsidR="000B5AA8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. godine </w:t>
      </w:r>
      <w:r w:rsidRPr="00DD4B37">
        <w:rPr>
          <w:rFonts w:eastAsiaTheme="minorHAnsi"/>
          <w:lang w:eastAsia="en-US"/>
        </w:rPr>
        <w:t xml:space="preserve">iznosi </w:t>
      </w:r>
      <w:r w:rsidR="000B5AA8">
        <w:rPr>
          <w:rFonts w:eastAsiaTheme="minorHAnsi"/>
          <w:lang w:eastAsia="en-US"/>
        </w:rPr>
        <w:t>2.275.328,00</w:t>
      </w:r>
      <w:r w:rsidR="002664A0">
        <w:rPr>
          <w:rFonts w:eastAsiaTheme="minorHAnsi"/>
          <w:lang w:eastAsia="en-US"/>
        </w:rPr>
        <w:t xml:space="preserve"> kn</w:t>
      </w:r>
      <w:r w:rsidR="00866D9B">
        <w:rPr>
          <w:rFonts w:eastAsiaTheme="minorHAnsi"/>
          <w:lang w:eastAsia="en-US"/>
        </w:rPr>
        <w:t xml:space="preserve"> i to:</w:t>
      </w:r>
      <w:r w:rsidRPr="00866D9B">
        <w:rPr>
          <w:rFonts w:eastAsiaTheme="minorHAnsi"/>
          <w:lang w:eastAsia="en-US"/>
        </w:rPr>
        <w:t xml:space="preserve"> </w:t>
      </w:r>
    </w:p>
    <w:p w:rsidR="006D6251" w:rsidRPr="006D6251" w:rsidRDefault="006D6251" w:rsidP="006D6251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obveze za zaposlene (plaće za 12/2018) iznose </w:t>
      </w:r>
      <w:r w:rsidR="000B5AA8">
        <w:rPr>
          <w:rFonts w:eastAsiaTheme="minorHAnsi"/>
          <w:lang w:eastAsia="en-US"/>
        </w:rPr>
        <w:t>32.077,00 kn</w:t>
      </w:r>
      <w:r>
        <w:rPr>
          <w:rFonts w:eastAsiaTheme="minorHAnsi"/>
          <w:lang w:eastAsia="en-US"/>
        </w:rPr>
        <w:t xml:space="preserve"> </w:t>
      </w:r>
      <w:r w:rsidR="000B5AA8">
        <w:rPr>
          <w:rFonts w:eastAsiaTheme="minorHAnsi"/>
          <w:lang w:eastAsia="en-US"/>
        </w:rPr>
        <w:t>– AOP 165</w:t>
      </w:r>
    </w:p>
    <w:p w:rsidR="000B5AA8" w:rsidRDefault="00866D9B" w:rsidP="00866D9B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66D9B">
        <w:rPr>
          <w:rFonts w:eastAsiaTheme="minorHAnsi"/>
          <w:lang w:eastAsia="en-US"/>
        </w:rPr>
        <w:t xml:space="preserve">obveze za </w:t>
      </w:r>
      <w:r w:rsidR="000B5AA8">
        <w:rPr>
          <w:rFonts w:eastAsiaTheme="minorHAnsi"/>
          <w:lang w:eastAsia="en-US"/>
        </w:rPr>
        <w:t>materijalne rashode</w:t>
      </w:r>
      <w:r w:rsidR="0097200B">
        <w:rPr>
          <w:rFonts w:eastAsiaTheme="minorHAnsi"/>
          <w:lang w:eastAsia="en-US"/>
        </w:rPr>
        <w:t>–</w:t>
      </w:r>
      <w:r w:rsidRPr="00866D9B">
        <w:rPr>
          <w:rFonts w:eastAsiaTheme="minorHAnsi"/>
          <w:lang w:eastAsia="en-US"/>
        </w:rPr>
        <w:t xml:space="preserve"> </w:t>
      </w:r>
      <w:r w:rsidR="000B5AA8">
        <w:rPr>
          <w:rFonts w:eastAsiaTheme="minorHAnsi"/>
          <w:lang w:eastAsia="en-US"/>
        </w:rPr>
        <w:t>66.670,00 kn AOP 166</w:t>
      </w:r>
    </w:p>
    <w:p w:rsidR="000B5AA8" w:rsidRDefault="000B5AA8" w:rsidP="00866D9B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obveze za financijske rashode 1.313,00 kn AOP167</w:t>
      </w:r>
    </w:p>
    <w:p w:rsidR="000B5AA8" w:rsidRDefault="000B5AA8" w:rsidP="00866D9B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obveze za naknade građanima i kućanstvima 11.967,00 AOP 172</w:t>
      </w:r>
    </w:p>
    <w:p w:rsidR="000B5AA8" w:rsidRDefault="000B5AA8" w:rsidP="00866D9B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ostale tekuće obveze 18.953,00 kn (obveze za tuđe prihode – poljoprivredno zemljište)</w:t>
      </w:r>
    </w:p>
    <w:p w:rsidR="00866D9B" w:rsidRDefault="000B5AA8" w:rsidP="00866D9B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obveze prema izvođaču radova Ceste </w:t>
      </w:r>
      <w:proofErr w:type="spellStart"/>
      <w:r>
        <w:rPr>
          <w:rFonts w:eastAsiaTheme="minorHAnsi"/>
          <w:lang w:eastAsia="en-US"/>
        </w:rPr>
        <w:t>dd</w:t>
      </w:r>
      <w:proofErr w:type="spellEnd"/>
      <w:r>
        <w:rPr>
          <w:rFonts w:eastAsiaTheme="minorHAnsi"/>
          <w:lang w:eastAsia="en-US"/>
        </w:rPr>
        <w:t xml:space="preserve">. Račun nije podmiren jer se čekaju novci od </w:t>
      </w:r>
      <w:proofErr w:type="spellStart"/>
      <w:r>
        <w:rPr>
          <w:rFonts w:eastAsiaTheme="minorHAnsi"/>
          <w:lang w:eastAsia="en-US"/>
        </w:rPr>
        <w:t>MRRiEU</w:t>
      </w:r>
      <w:proofErr w:type="spellEnd"/>
      <w:r>
        <w:rPr>
          <w:rFonts w:eastAsiaTheme="minorHAnsi"/>
          <w:lang w:eastAsia="en-US"/>
        </w:rPr>
        <w:t xml:space="preserve"> sukladno Ugovoru o financiranju.   </w:t>
      </w:r>
      <w:r w:rsidR="00DE2711" w:rsidRPr="00866D9B">
        <w:rPr>
          <w:rFonts w:eastAsiaTheme="minorHAnsi"/>
          <w:lang w:eastAsia="en-US"/>
        </w:rPr>
        <w:t xml:space="preserve"> </w:t>
      </w:r>
    </w:p>
    <w:p w:rsidR="000B5AA8" w:rsidRDefault="000B5AA8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6D9B" w:rsidRDefault="000B5AA8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B60976">
        <w:rPr>
          <w:rFonts w:eastAsiaTheme="minorHAnsi"/>
          <w:lang w:eastAsia="en-US"/>
        </w:rPr>
        <w:t xml:space="preserve">( </w:t>
      </w:r>
      <w:r>
        <w:rPr>
          <w:rFonts w:eastAsiaTheme="minorHAnsi"/>
          <w:lang w:eastAsia="en-US"/>
        </w:rPr>
        <w:t>N</w:t>
      </w:r>
      <w:r w:rsidR="00B60976">
        <w:rPr>
          <w:rFonts w:eastAsiaTheme="minorHAnsi"/>
          <w:lang w:eastAsia="en-US"/>
        </w:rPr>
        <w:t xml:space="preserve">ajveći dio </w:t>
      </w:r>
      <w:r>
        <w:rPr>
          <w:rFonts w:eastAsiaTheme="minorHAnsi"/>
          <w:lang w:eastAsia="en-US"/>
        </w:rPr>
        <w:t xml:space="preserve">preostalih </w:t>
      </w:r>
      <w:r w:rsidR="0097200B">
        <w:rPr>
          <w:rFonts w:eastAsiaTheme="minorHAnsi"/>
          <w:lang w:eastAsia="en-US"/>
        </w:rPr>
        <w:t xml:space="preserve">obveze </w:t>
      </w:r>
      <w:r>
        <w:rPr>
          <w:rFonts w:eastAsiaTheme="minorHAnsi"/>
          <w:lang w:eastAsia="en-US"/>
        </w:rPr>
        <w:t xml:space="preserve">čine </w:t>
      </w:r>
      <w:r w:rsidR="00B60976">
        <w:rPr>
          <w:rFonts w:eastAsiaTheme="minorHAnsi"/>
          <w:lang w:eastAsia="en-US"/>
        </w:rPr>
        <w:t>nedospjel</w:t>
      </w:r>
      <w:r w:rsidR="0097200B">
        <w:rPr>
          <w:rFonts w:eastAsiaTheme="minorHAnsi"/>
          <w:lang w:eastAsia="en-US"/>
        </w:rPr>
        <w:t>e</w:t>
      </w:r>
      <w:r w:rsidR="00B6097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koje se </w:t>
      </w:r>
      <w:r w:rsidR="0097200B">
        <w:rPr>
          <w:rFonts w:eastAsiaTheme="minorHAnsi"/>
          <w:lang w:eastAsia="en-US"/>
        </w:rPr>
        <w:t xml:space="preserve">odnose se na redovite mjesečne račune </w:t>
      </w:r>
      <w:r w:rsidR="00B60976">
        <w:rPr>
          <w:rFonts w:eastAsiaTheme="minorHAnsi"/>
          <w:lang w:eastAsia="en-US"/>
        </w:rPr>
        <w:t xml:space="preserve"> </w:t>
      </w:r>
      <w:r w:rsidR="0097200B">
        <w:rPr>
          <w:rFonts w:eastAsiaTheme="minorHAnsi"/>
          <w:lang w:eastAsia="en-US"/>
        </w:rPr>
        <w:t xml:space="preserve">za </w:t>
      </w:r>
      <w:r w:rsidR="00B60976">
        <w:rPr>
          <w:rFonts w:eastAsiaTheme="minorHAnsi"/>
          <w:lang w:eastAsia="en-US"/>
        </w:rPr>
        <w:t>struju, telefon razna održavanja (računi dospijevaju u 20</w:t>
      </w:r>
      <w:r>
        <w:rPr>
          <w:rFonts w:eastAsiaTheme="minorHAnsi"/>
          <w:lang w:eastAsia="en-US"/>
        </w:rPr>
        <w:t>20</w:t>
      </w:r>
      <w:r w:rsidR="00B60976">
        <w:rPr>
          <w:rFonts w:eastAsiaTheme="minorHAnsi"/>
          <w:lang w:eastAsia="en-US"/>
        </w:rPr>
        <w:t>. godini</w:t>
      </w:r>
      <w:r w:rsidR="00866D9B">
        <w:rPr>
          <w:rFonts w:eastAsiaTheme="minorHAnsi"/>
          <w:lang w:eastAsia="en-US"/>
        </w:rPr>
        <w:t xml:space="preserve">) – </w:t>
      </w:r>
      <w:r w:rsidR="0097200B">
        <w:rPr>
          <w:rFonts w:eastAsiaTheme="minorHAnsi"/>
          <w:lang w:eastAsia="en-US"/>
        </w:rPr>
        <w:t>sve obveze s</w:t>
      </w:r>
      <w:r w:rsidR="00866D9B">
        <w:rPr>
          <w:rFonts w:eastAsiaTheme="minorHAnsi"/>
          <w:lang w:eastAsia="en-US"/>
        </w:rPr>
        <w:t>u podmiren</w:t>
      </w:r>
      <w:r w:rsidR="0097200B">
        <w:rPr>
          <w:rFonts w:eastAsiaTheme="minorHAnsi"/>
          <w:lang w:eastAsia="en-US"/>
        </w:rPr>
        <w:t>e</w:t>
      </w:r>
      <w:r w:rsidR="00866D9B">
        <w:rPr>
          <w:rFonts w:eastAsiaTheme="minorHAnsi"/>
          <w:lang w:eastAsia="en-US"/>
        </w:rPr>
        <w:t xml:space="preserve"> u siječnji </w:t>
      </w:r>
      <w:r>
        <w:rPr>
          <w:rFonts w:eastAsiaTheme="minorHAnsi"/>
          <w:lang w:eastAsia="en-US"/>
        </w:rPr>
        <w:t>2020.</w:t>
      </w:r>
      <w:r w:rsidR="00B60976">
        <w:rPr>
          <w:rFonts w:eastAsiaTheme="minorHAnsi"/>
          <w:lang w:eastAsia="en-US"/>
        </w:rPr>
        <w:t xml:space="preserve"> </w:t>
      </w:r>
      <w:r w:rsidR="0097200B">
        <w:rPr>
          <w:rFonts w:eastAsiaTheme="minorHAnsi"/>
          <w:lang w:eastAsia="en-US"/>
        </w:rPr>
        <w:t>godine tj. u roku dospijeća,</w:t>
      </w:r>
    </w:p>
    <w:p w:rsidR="003B7D2B" w:rsidRDefault="003B7D2B" w:rsidP="003B7D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7D2B" w:rsidRPr="00F94E5F" w:rsidRDefault="003B7D2B" w:rsidP="003B7D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7D2B">
        <w:rPr>
          <w:rFonts w:eastAsiaTheme="minorHAnsi"/>
          <w:lang w:eastAsia="en-US"/>
        </w:rPr>
        <w:t xml:space="preserve">AOP 163– </w:t>
      </w:r>
      <w:r w:rsidR="00444154">
        <w:rPr>
          <w:rFonts w:eastAsiaTheme="minorHAnsi"/>
          <w:lang w:eastAsia="en-US"/>
        </w:rPr>
        <w:t>2.275.328,00 kn</w:t>
      </w:r>
      <w:r w:rsidRPr="003B7D2B">
        <w:rPr>
          <w:rFonts w:eastAsiaTheme="minorHAnsi"/>
          <w:lang w:eastAsia="en-US"/>
        </w:rPr>
        <w:t xml:space="preserve"> kn čine obveze – saldo obveza na dan 31.12.201</w:t>
      </w:r>
      <w:r w:rsidR="00444154">
        <w:rPr>
          <w:rFonts w:eastAsiaTheme="minorHAnsi"/>
          <w:lang w:eastAsia="en-US"/>
        </w:rPr>
        <w:t>9</w:t>
      </w:r>
      <w:r w:rsidRPr="003B7D2B">
        <w:rPr>
          <w:rFonts w:eastAsiaTheme="minorHAnsi"/>
          <w:lang w:eastAsia="en-US"/>
        </w:rPr>
        <w:t>. koji je istovjetan saldu KUF- na dan 31.12.201</w:t>
      </w:r>
      <w:r w:rsidR="00444154">
        <w:rPr>
          <w:rFonts w:eastAsiaTheme="minorHAnsi"/>
          <w:lang w:eastAsia="en-US"/>
        </w:rPr>
        <w:t>9</w:t>
      </w:r>
      <w:r w:rsidRPr="003B7D2B">
        <w:rPr>
          <w:rFonts w:eastAsiaTheme="minorHAnsi"/>
          <w:lang w:eastAsia="en-US"/>
        </w:rPr>
        <w:t>.</w:t>
      </w:r>
      <w:r w:rsidRPr="00F94E5F">
        <w:rPr>
          <w:rFonts w:eastAsiaTheme="minorHAnsi"/>
          <w:lang w:eastAsia="en-US"/>
        </w:rPr>
        <w:t xml:space="preserve">g. i iznosi </w:t>
      </w:r>
      <w:r w:rsidR="00F94E5F" w:rsidRPr="00F94E5F">
        <w:rPr>
          <w:rFonts w:eastAsiaTheme="minorHAnsi"/>
          <w:lang w:eastAsia="en-US"/>
        </w:rPr>
        <w:t>2.256.375,09 kn</w:t>
      </w:r>
      <w:r w:rsidR="00341B46" w:rsidRPr="00F94E5F">
        <w:rPr>
          <w:rFonts w:eastAsiaTheme="minorHAnsi"/>
          <w:lang w:eastAsia="en-US"/>
        </w:rPr>
        <w:t xml:space="preserve"> i obveze za tuđe prihode (poljoprivredno zemljište i legalizacija) u iznosu </w:t>
      </w:r>
      <w:r w:rsidR="00F94E5F" w:rsidRPr="00F94E5F">
        <w:rPr>
          <w:rFonts w:eastAsiaTheme="minorHAnsi"/>
          <w:lang w:eastAsia="en-US"/>
        </w:rPr>
        <w:t xml:space="preserve">18.953,00 </w:t>
      </w:r>
      <w:r w:rsidR="00341B46" w:rsidRPr="00F94E5F">
        <w:rPr>
          <w:rFonts w:eastAsiaTheme="minorHAnsi"/>
          <w:lang w:eastAsia="en-US"/>
        </w:rPr>
        <w:t xml:space="preserve"> kn  </w:t>
      </w:r>
    </w:p>
    <w:p w:rsidR="00DD4B37" w:rsidRPr="008E580C" w:rsidRDefault="00DD4B37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450AD" w:rsidRDefault="00B80B7A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2" w:name="_Hlk32476907"/>
      <w:r w:rsidRPr="0059785C">
        <w:rPr>
          <w:rFonts w:eastAsiaTheme="minorHAnsi"/>
          <w:b/>
          <w:i/>
          <w:lang w:eastAsia="en-US"/>
        </w:rPr>
        <w:t>Bilješka uz AOP 23</w:t>
      </w:r>
      <w:r w:rsidR="001D1E84">
        <w:rPr>
          <w:rFonts w:eastAsiaTheme="minorHAnsi"/>
          <w:b/>
          <w:i/>
          <w:lang w:eastAsia="en-US"/>
        </w:rPr>
        <w:t>3</w:t>
      </w:r>
      <w:r w:rsidRPr="0059785C">
        <w:rPr>
          <w:rFonts w:eastAsiaTheme="minorHAnsi"/>
          <w:b/>
          <w:i/>
          <w:lang w:eastAsia="en-US"/>
        </w:rPr>
        <w:t xml:space="preserve"> Rezultat poslovanja: </w:t>
      </w:r>
      <w:r w:rsidR="00B450AD" w:rsidRPr="0059785C">
        <w:rPr>
          <w:rFonts w:eastAsiaTheme="minorHAnsi"/>
          <w:lang w:eastAsia="en-US"/>
        </w:rPr>
        <w:t xml:space="preserve">Na kraju izvještajnog razdoblja ostvaren je višak prihoda poslovanja u iznosu od </w:t>
      </w:r>
      <w:r w:rsidR="00F94E5F">
        <w:rPr>
          <w:rFonts w:eastAsiaTheme="minorHAnsi"/>
          <w:lang w:eastAsia="en-US"/>
        </w:rPr>
        <w:t xml:space="preserve">1.289.165,00 </w:t>
      </w:r>
      <w:r w:rsidR="00B450AD" w:rsidRPr="0059785C">
        <w:rPr>
          <w:rFonts w:eastAsiaTheme="minorHAnsi"/>
          <w:lang w:eastAsia="en-US"/>
        </w:rPr>
        <w:t xml:space="preserve">kn </w:t>
      </w:r>
      <w:r w:rsidR="001D1E84">
        <w:rPr>
          <w:rFonts w:eastAsiaTheme="minorHAnsi"/>
          <w:lang w:eastAsia="en-US"/>
        </w:rPr>
        <w:t>a struktura je prikazana uz obrazac PR-RAS.</w:t>
      </w:r>
    </w:p>
    <w:bookmarkEnd w:id="2"/>
    <w:p w:rsidR="00F94E5F" w:rsidRDefault="00F94E5F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94E5F" w:rsidRDefault="00F94E5F" w:rsidP="00F94E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785C">
        <w:rPr>
          <w:rFonts w:eastAsiaTheme="minorHAnsi"/>
          <w:b/>
          <w:i/>
          <w:lang w:eastAsia="en-US"/>
        </w:rPr>
        <w:t>Bilješka uz AOP 23</w:t>
      </w:r>
      <w:r>
        <w:rPr>
          <w:rFonts w:eastAsiaTheme="minorHAnsi"/>
          <w:b/>
          <w:i/>
          <w:lang w:eastAsia="en-US"/>
        </w:rPr>
        <w:t>8</w:t>
      </w:r>
      <w:r w:rsidRPr="0059785C">
        <w:rPr>
          <w:rFonts w:eastAsiaTheme="minorHAnsi"/>
          <w:b/>
          <w:i/>
          <w:lang w:eastAsia="en-US"/>
        </w:rPr>
        <w:t xml:space="preserve"> Rezultat poslovanja: </w:t>
      </w:r>
      <w:r w:rsidRPr="0059785C">
        <w:rPr>
          <w:rFonts w:eastAsiaTheme="minorHAnsi"/>
          <w:lang w:eastAsia="en-US"/>
        </w:rPr>
        <w:t xml:space="preserve">Na kraju izvještajnog razdoblja ostvaren je </w:t>
      </w:r>
      <w:r>
        <w:rPr>
          <w:rFonts w:eastAsiaTheme="minorHAnsi"/>
          <w:lang w:eastAsia="en-US"/>
        </w:rPr>
        <w:t xml:space="preserve">manjak prihoda od nefinancijske imovine </w:t>
      </w:r>
      <w:r w:rsidRPr="0059785C">
        <w:rPr>
          <w:rFonts w:eastAsiaTheme="minorHAnsi"/>
          <w:lang w:eastAsia="en-US"/>
        </w:rPr>
        <w:t xml:space="preserve">u </w:t>
      </w:r>
      <w:r>
        <w:rPr>
          <w:rFonts w:eastAsiaTheme="minorHAnsi"/>
          <w:lang w:eastAsia="en-US"/>
        </w:rPr>
        <w:t xml:space="preserve">iznosu </w:t>
      </w:r>
      <w:r w:rsidRPr="0059785C">
        <w:rPr>
          <w:rFonts w:eastAsiaTheme="minorHAnsi"/>
          <w:lang w:eastAsia="en-US"/>
        </w:rPr>
        <w:t xml:space="preserve">od </w:t>
      </w:r>
      <w:r>
        <w:rPr>
          <w:rFonts w:eastAsiaTheme="minorHAnsi"/>
          <w:lang w:eastAsia="en-US"/>
        </w:rPr>
        <w:t xml:space="preserve">2.829.364,00 </w:t>
      </w:r>
      <w:r w:rsidRPr="0059785C">
        <w:rPr>
          <w:rFonts w:eastAsiaTheme="minorHAnsi"/>
          <w:lang w:eastAsia="en-US"/>
        </w:rPr>
        <w:t xml:space="preserve">kn </w:t>
      </w:r>
      <w:r>
        <w:rPr>
          <w:rFonts w:eastAsiaTheme="minorHAnsi"/>
          <w:lang w:eastAsia="en-US"/>
        </w:rPr>
        <w:t>a struktura je prikazana uz obrazac PR-RAS.</w:t>
      </w:r>
    </w:p>
    <w:p w:rsidR="00F94E5F" w:rsidRPr="0059785C" w:rsidRDefault="00F94E5F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580C" w:rsidRDefault="007B6A65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A65">
        <w:rPr>
          <w:rFonts w:eastAsiaTheme="minorHAnsi"/>
          <w:b/>
          <w:bCs/>
          <w:i/>
          <w:iCs/>
          <w:lang w:eastAsia="en-US"/>
        </w:rPr>
        <w:t>Bilješke uz AOP 240 Obračunati  prihodi poslovanja:</w:t>
      </w:r>
      <w:r w:rsidRPr="007B6A65">
        <w:rPr>
          <w:rFonts w:eastAsiaTheme="minorHAnsi"/>
          <w:lang w:eastAsia="en-US"/>
        </w:rPr>
        <w:t xml:space="preserve"> Na kraju izvještajnog razdoblja saldo obračunatih prihoda poslovanja iznosi 164.420,00 kn</w:t>
      </w:r>
      <w:r w:rsidR="001440B5">
        <w:rPr>
          <w:rFonts w:eastAsiaTheme="minorHAnsi"/>
          <w:lang w:eastAsia="en-US"/>
        </w:rPr>
        <w:t>. To je stanje obračunatih prihoda poslovanja</w:t>
      </w:r>
      <w:r>
        <w:rPr>
          <w:rFonts w:eastAsiaTheme="minorHAnsi"/>
          <w:lang w:eastAsia="en-US"/>
        </w:rPr>
        <w:t xml:space="preserve"> </w:t>
      </w:r>
      <w:r w:rsidR="001440B5">
        <w:rPr>
          <w:rFonts w:eastAsiaTheme="minorHAnsi"/>
          <w:lang w:eastAsia="en-US"/>
        </w:rPr>
        <w:t>nakon ispravke potraživanja (50%, 75% i 100%).</w:t>
      </w:r>
    </w:p>
    <w:p w:rsidR="00EE0718" w:rsidRPr="007B6A65" w:rsidRDefault="00A11C2D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11C2D">
        <w:rPr>
          <w:rFonts w:eastAsiaTheme="minorHAnsi"/>
          <w:b/>
          <w:bCs/>
          <w:lang w:eastAsia="en-US"/>
        </w:rPr>
        <w:lastRenderedPageBreak/>
        <w:t>Razlika između 16 i 96 (AOP 140/240)</w:t>
      </w:r>
      <w:r>
        <w:rPr>
          <w:rFonts w:eastAsiaTheme="minorHAnsi"/>
          <w:lang w:eastAsia="en-US"/>
        </w:rPr>
        <w:t xml:space="preserve"> – do razlike je došlo zbog knjiženja obveza za tuđe prihode (poljoprivredno zemljište, legalizacija kao i zbog knjiženja ispravke vrijednosti potraživanja) </w:t>
      </w:r>
    </w:p>
    <w:p w:rsidR="00AC73DC" w:rsidRPr="00005BB4" w:rsidRDefault="008060F6" w:rsidP="004B5D0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05BB4">
        <w:rPr>
          <w:rFonts w:eastAsiaTheme="minorHAnsi"/>
          <w:b/>
          <w:lang w:eastAsia="en-US"/>
        </w:rPr>
        <w:t>T</w:t>
      </w:r>
      <w:r w:rsidR="001D1E84" w:rsidRPr="00005BB4">
        <w:rPr>
          <w:rFonts w:eastAsiaTheme="minorHAnsi"/>
          <w:b/>
          <w:lang w:eastAsia="en-US"/>
        </w:rPr>
        <w:t xml:space="preserve">ijekom </w:t>
      </w:r>
      <w:r w:rsidRPr="00005BB4">
        <w:rPr>
          <w:rFonts w:eastAsiaTheme="minorHAnsi"/>
          <w:b/>
          <w:lang w:eastAsia="en-US"/>
        </w:rPr>
        <w:t>201</w:t>
      </w:r>
      <w:r w:rsidR="001440B5">
        <w:rPr>
          <w:rFonts w:eastAsiaTheme="minorHAnsi"/>
          <w:b/>
          <w:lang w:eastAsia="en-US"/>
        </w:rPr>
        <w:t>9</w:t>
      </w:r>
      <w:r w:rsidR="00B450AD" w:rsidRPr="00005BB4">
        <w:rPr>
          <w:rFonts w:eastAsiaTheme="minorHAnsi"/>
          <w:b/>
          <w:lang w:eastAsia="en-US"/>
        </w:rPr>
        <w:t xml:space="preserve">. godine Općina </w:t>
      </w:r>
      <w:r w:rsidR="001D1E84" w:rsidRPr="00005BB4">
        <w:rPr>
          <w:rFonts w:eastAsiaTheme="minorHAnsi"/>
          <w:b/>
          <w:lang w:eastAsia="en-US"/>
        </w:rPr>
        <w:t xml:space="preserve">Berek </w:t>
      </w:r>
      <w:r w:rsidR="00B450AD" w:rsidRPr="00005BB4">
        <w:rPr>
          <w:rFonts w:eastAsiaTheme="minorHAnsi"/>
          <w:b/>
          <w:lang w:eastAsia="en-US"/>
        </w:rPr>
        <w:t xml:space="preserve">nije </w:t>
      </w:r>
      <w:r w:rsidR="001D1E84" w:rsidRPr="00005BB4">
        <w:rPr>
          <w:rFonts w:eastAsiaTheme="minorHAnsi"/>
          <w:b/>
          <w:lang w:eastAsia="en-US"/>
        </w:rPr>
        <w:t xml:space="preserve">se </w:t>
      </w:r>
      <w:r w:rsidR="00B450AD" w:rsidRPr="00005BB4">
        <w:rPr>
          <w:rFonts w:eastAsiaTheme="minorHAnsi"/>
          <w:b/>
          <w:lang w:eastAsia="en-US"/>
        </w:rPr>
        <w:t>zaduživala kod kreditnih institucija i dru</w:t>
      </w:r>
      <w:r w:rsidR="00D623EF" w:rsidRPr="00005BB4">
        <w:rPr>
          <w:rFonts w:eastAsiaTheme="minorHAnsi"/>
          <w:b/>
          <w:lang w:eastAsia="en-US"/>
        </w:rPr>
        <w:t>gih pravnih subjekata</w:t>
      </w:r>
      <w:r w:rsidR="00341B46" w:rsidRPr="00005BB4">
        <w:rPr>
          <w:rFonts w:eastAsiaTheme="minorHAnsi"/>
          <w:b/>
          <w:lang w:eastAsia="en-US"/>
        </w:rPr>
        <w:t xml:space="preserve"> te ne vodi nikakve sudske sporove</w:t>
      </w:r>
      <w:r w:rsidR="00D623EF" w:rsidRPr="00005BB4">
        <w:rPr>
          <w:rFonts w:eastAsiaTheme="minorHAnsi"/>
          <w:b/>
          <w:lang w:eastAsia="en-US"/>
        </w:rPr>
        <w:t xml:space="preserve">. </w:t>
      </w:r>
    </w:p>
    <w:p w:rsidR="00AC73DC" w:rsidRDefault="00AC73DC" w:rsidP="004B5D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73DC" w:rsidRDefault="00934340" w:rsidP="007720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>24</w:t>
      </w:r>
      <w:r>
        <w:rPr>
          <w:rFonts w:eastAsiaTheme="minorHAnsi"/>
          <w:b/>
          <w:i/>
          <w:lang w:eastAsia="en-US"/>
        </w:rPr>
        <w:t>4</w:t>
      </w:r>
      <w:r>
        <w:rPr>
          <w:rFonts w:eastAsiaTheme="minorHAnsi"/>
          <w:b/>
          <w:i/>
          <w:lang w:eastAsia="en-US"/>
        </w:rPr>
        <w:t xml:space="preserve"> i 2</w:t>
      </w:r>
      <w:r>
        <w:rPr>
          <w:rFonts w:eastAsiaTheme="minorHAnsi"/>
          <w:b/>
          <w:i/>
          <w:lang w:eastAsia="en-US"/>
        </w:rPr>
        <w:t>45</w:t>
      </w:r>
      <w:r>
        <w:rPr>
          <w:rFonts w:eastAsiaTheme="minorHAnsi"/>
          <w:b/>
          <w:i/>
          <w:lang w:eastAsia="en-US"/>
        </w:rPr>
        <w:t xml:space="preserve"> </w:t>
      </w:r>
      <w:r w:rsidRPr="00004D02">
        <w:rPr>
          <w:rFonts w:eastAsiaTheme="minorHAnsi"/>
          <w:lang w:eastAsia="en-US"/>
        </w:rPr>
        <w:t xml:space="preserve">– </w:t>
      </w:r>
      <w:proofErr w:type="spellStart"/>
      <w:r>
        <w:rPr>
          <w:rFonts w:eastAsiaTheme="minorHAnsi"/>
          <w:lang w:eastAsia="en-US"/>
        </w:rPr>
        <w:t>Izvanbilančni</w:t>
      </w:r>
      <w:proofErr w:type="spellEnd"/>
      <w:r>
        <w:rPr>
          <w:rFonts w:eastAsiaTheme="minorHAnsi"/>
          <w:lang w:eastAsia="en-US"/>
        </w:rPr>
        <w:t xml:space="preserve"> zapisi</w:t>
      </w:r>
    </w:p>
    <w:p w:rsidR="00934340" w:rsidRDefault="00934340" w:rsidP="007720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Primljeni instrumenti plaćanja ……………………….. 0,00 kn</w:t>
      </w:r>
    </w:p>
    <w:p w:rsidR="00934340" w:rsidRDefault="00934340" w:rsidP="007720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Izdani instrumenti plaćanja…………………………….1.680.000,00 kn </w:t>
      </w:r>
    </w:p>
    <w:p w:rsidR="00934340" w:rsidRDefault="00934340" w:rsidP="007720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Sudski sporovi u tijeku………………………………….0,00 kn</w:t>
      </w:r>
    </w:p>
    <w:p w:rsidR="00934340" w:rsidRDefault="00934340" w:rsidP="0077201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17D91" w:rsidRPr="00917D91" w:rsidRDefault="00917D91" w:rsidP="00917D91">
      <w:pPr>
        <w:ind w:left="360"/>
        <w:jc w:val="both"/>
        <w:rPr>
          <w:color w:val="70AD47" w:themeColor="accent6"/>
        </w:rPr>
      </w:pPr>
    </w:p>
    <w:p w:rsidR="00917D91" w:rsidRPr="00FC5B37" w:rsidRDefault="00917D91" w:rsidP="00FC5B37">
      <w:pPr>
        <w:jc w:val="both"/>
      </w:pPr>
      <w:r w:rsidRPr="00FC5B37">
        <w:t>Općina Berek je provela popis imovine i obveza sa stanjem na dan 31.12.201</w:t>
      </w:r>
      <w:r w:rsidR="001440B5">
        <w:t>9</w:t>
      </w:r>
      <w:r w:rsidRPr="00FC5B37">
        <w:t xml:space="preserve">. godine. </w:t>
      </w:r>
    </w:p>
    <w:p w:rsidR="00917D91" w:rsidRPr="00FC5B37" w:rsidRDefault="00917D91" w:rsidP="00FC5B37">
      <w:pPr>
        <w:jc w:val="both"/>
      </w:pPr>
      <w:r w:rsidRPr="00FC5B37">
        <w:t>Na temelju izvršenog popisa urađene su i od strane popisnog povjerenstva potpisane inventurne liste. Stanje imovine na inventurnim listama i u glavnoj knjizi proračuna je istovjetno.</w:t>
      </w:r>
    </w:p>
    <w:p w:rsidR="00917D91" w:rsidRPr="00FC5B37" w:rsidRDefault="00917D91" w:rsidP="00FC5B37">
      <w:pPr>
        <w:jc w:val="both"/>
      </w:pPr>
      <w:r w:rsidRPr="00FC5B37">
        <w:t>Vrijednost imovine u vlasništvu Općine Berek na dan 31.12.201</w:t>
      </w:r>
      <w:r w:rsidR="001440B5">
        <w:t>9</w:t>
      </w:r>
      <w:r w:rsidRPr="00FC5B37">
        <w:t xml:space="preserve">. godine iznosi </w:t>
      </w:r>
      <w:r w:rsidR="0007135F">
        <w:t>18.764.518</w:t>
      </w:r>
      <w:r w:rsidRPr="00FC5B37">
        <w:t xml:space="preserve"> kuna – AOP 001 i čini je: 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>sadašnja vrijednost imovine na 31.12.201</w:t>
      </w:r>
      <w:r w:rsidR="0007135F">
        <w:t>9</w:t>
      </w:r>
      <w:r w:rsidRPr="00FC5B37">
        <w:t xml:space="preserve">. godine </w:t>
      </w:r>
      <w:r w:rsidR="0007135F">
        <w:t>17.375.919,00</w:t>
      </w:r>
      <w:r w:rsidRPr="00FC5B37">
        <w:t xml:space="preserve"> kuna – AOP 002, što je istovjetno saldu na računima grupe 0 na 31.12.201</w:t>
      </w:r>
      <w:r w:rsidR="0007135F">
        <w:t>9</w:t>
      </w:r>
      <w:r w:rsidRPr="00FC5B37">
        <w:t>.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 xml:space="preserve">financijska imovina ( žiro račun i potraživanja ) </w:t>
      </w:r>
      <w:r w:rsidR="0007135F">
        <w:t>1.388.599</w:t>
      </w:r>
      <w:r w:rsidRPr="00FC5B37">
        <w:t xml:space="preserve">  kuna -  AOP 063.</w:t>
      </w:r>
    </w:p>
    <w:p w:rsidR="00917D91" w:rsidRPr="00FC5B37" w:rsidRDefault="00917D91" w:rsidP="00917D91">
      <w:pPr>
        <w:ind w:left="360"/>
        <w:jc w:val="both"/>
      </w:pPr>
      <w:r w:rsidRPr="00FC5B37">
        <w:t>Financijsku imovinu čini: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>stanje žiri računa 31.12.201</w:t>
      </w:r>
      <w:r w:rsidR="0007135F">
        <w:t>9</w:t>
      </w:r>
      <w:r w:rsidRPr="00FC5B37">
        <w:t xml:space="preserve">.              </w:t>
      </w:r>
      <w:r w:rsidR="0007135F">
        <w:t xml:space="preserve">   728.535,00</w:t>
      </w:r>
      <w:r w:rsidRPr="00FC5B37">
        <w:t xml:space="preserve"> kn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 xml:space="preserve">Komunalac Garešnica                          </w:t>
      </w:r>
      <w:r w:rsidR="001D1E84">
        <w:t xml:space="preserve">   </w:t>
      </w:r>
      <w:r w:rsidRPr="00FC5B37">
        <w:t>466.400</w:t>
      </w:r>
      <w:r w:rsidR="001D1E84">
        <w:t>,00</w:t>
      </w:r>
      <w:r w:rsidRPr="00FC5B37">
        <w:t xml:space="preserve"> kn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 xml:space="preserve">Komunalac Berek                                  </w:t>
      </w:r>
      <w:r w:rsidR="0007135F">
        <w:t xml:space="preserve">    </w:t>
      </w:r>
      <w:r w:rsidRPr="00FC5B37">
        <w:t>20.050</w:t>
      </w:r>
      <w:r w:rsidR="001D1E84">
        <w:t>,00</w:t>
      </w:r>
      <w:r w:rsidRPr="00FC5B37">
        <w:t xml:space="preserve"> kn 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 xml:space="preserve">Krugoval  Garešnica                               </w:t>
      </w:r>
      <w:r w:rsidR="0007135F">
        <w:t xml:space="preserve">    </w:t>
      </w:r>
      <w:r w:rsidRPr="00FC5B37">
        <w:t xml:space="preserve"> 2.500</w:t>
      </w:r>
      <w:r w:rsidR="001D1E84">
        <w:t>,00</w:t>
      </w:r>
      <w:r w:rsidRPr="00FC5B37">
        <w:t xml:space="preserve"> kn</w:t>
      </w:r>
    </w:p>
    <w:p w:rsidR="00917D91" w:rsidRPr="00FC5B37" w:rsidRDefault="00917D91" w:rsidP="00917D91">
      <w:pPr>
        <w:numPr>
          <w:ilvl w:val="0"/>
          <w:numId w:val="14"/>
        </w:numPr>
        <w:jc w:val="both"/>
      </w:pPr>
      <w:r w:rsidRPr="00FC5B37">
        <w:t xml:space="preserve">Potraživanja za prihode poslovanja       </w:t>
      </w:r>
      <w:r w:rsidR="0007135F">
        <w:t xml:space="preserve">  171.114,00</w:t>
      </w:r>
      <w:r w:rsidRPr="00FC5B37">
        <w:t xml:space="preserve"> kn</w:t>
      </w:r>
    </w:p>
    <w:p w:rsidR="00917D91" w:rsidRPr="00FC5B37" w:rsidRDefault="00917D91" w:rsidP="00917D91">
      <w:pPr>
        <w:ind w:left="360"/>
        <w:jc w:val="both"/>
      </w:pPr>
      <w:r w:rsidRPr="00FC5B37">
        <w:t xml:space="preserve">                                                   ----------------------------------</w:t>
      </w:r>
    </w:p>
    <w:p w:rsidR="00917D91" w:rsidRPr="00FC5B37" w:rsidRDefault="00081F57" w:rsidP="00917D91">
      <w:pPr>
        <w:ind w:left="4080"/>
      </w:pPr>
      <w:r>
        <w:t xml:space="preserve"> </w:t>
      </w:r>
      <w:r w:rsidR="0007135F">
        <w:t>1.388.599,00 kn</w:t>
      </w:r>
      <w:r w:rsidR="00FC5B37">
        <w:t xml:space="preserve"> (AOP 063)</w:t>
      </w:r>
    </w:p>
    <w:p w:rsidR="00917D91" w:rsidRPr="00917D91" w:rsidRDefault="00917D91" w:rsidP="00917D91">
      <w:pPr>
        <w:ind w:left="4080"/>
        <w:rPr>
          <w:color w:val="70AD47" w:themeColor="accent6"/>
          <w:szCs w:val="20"/>
        </w:rPr>
      </w:pPr>
    </w:p>
    <w:p w:rsidR="00917D91" w:rsidRPr="00917D91" w:rsidRDefault="00917D91" w:rsidP="00917D91">
      <w:pPr>
        <w:rPr>
          <w:color w:val="70AD47" w:themeColor="accent6"/>
        </w:rPr>
      </w:pPr>
    </w:p>
    <w:p w:rsidR="00917D91" w:rsidRPr="00917D91" w:rsidRDefault="00917D91" w:rsidP="00917D91">
      <w:pPr>
        <w:rPr>
          <w:color w:val="70AD47" w:themeColor="accent6"/>
        </w:rPr>
      </w:pPr>
    </w:p>
    <w:p w:rsidR="00DA00AC" w:rsidRDefault="00DA00AC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0166A" w:rsidRDefault="0070166A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450AD" w:rsidRDefault="00B450AD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A4BCD">
        <w:rPr>
          <w:rFonts w:eastAsiaTheme="minorHAnsi"/>
          <w:b/>
          <w:bCs/>
          <w:lang w:eastAsia="en-US"/>
        </w:rPr>
        <w:t>III. BILJEŠKE UZ IZVJEŠTAJ O PRIHODIMA I RASHODIMA, PRIMICIMA I</w:t>
      </w:r>
      <w:r w:rsidR="00A45F81">
        <w:rPr>
          <w:rFonts w:eastAsiaTheme="minorHAnsi"/>
          <w:b/>
          <w:bCs/>
          <w:lang w:eastAsia="en-US"/>
        </w:rPr>
        <w:t xml:space="preserve"> </w:t>
      </w:r>
      <w:r w:rsidRPr="001A4BCD">
        <w:rPr>
          <w:rFonts w:eastAsiaTheme="minorHAnsi"/>
          <w:b/>
          <w:bCs/>
          <w:lang w:eastAsia="en-US"/>
        </w:rPr>
        <w:t>IZDACIM (PR-RAS)</w:t>
      </w:r>
    </w:p>
    <w:p w:rsidR="00A45F81" w:rsidRPr="001A4BCD" w:rsidRDefault="00A45F81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450AD" w:rsidRPr="001A4BCD" w:rsidRDefault="008A6DEC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b/>
          <w:i/>
          <w:lang w:eastAsia="en-US"/>
        </w:rPr>
        <w:t xml:space="preserve">Bilješka uz AOP </w:t>
      </w:r>
      <w:r>
        <w:rPr>
          <w:rFonts w:eastAsiaTheme="minorHAnsi"/>
          <w:b/>
          <w:i/>
          <w:lang w:eastAsia="en-US"/>
        </w:rPr>
        <w:t>6</w:t>
      </w:r>
      <w:r w:rsidR="00DF2266">
        <w:rPr>
          <w:rFonts w:eastAsiaTheme="minorHAnsi"/>
          <w:b/>
          <w:i/>
          <w:lang w:eastAsia="en-US"/>
        </w:rPr>
        <w:t>29</w:t>
      </w:r>
      <w:r w:rsidR="00444ABA">
        <w:rPr>
          <w:rFonts w:eastAsiaTheme="minorHAnsi"/>
          <w:b/>
          <w:i/>
          <w:lang w:eastAsia="en-US"/>
        </w:rPr>
        <w:t xml:space="preserve"> i 63</w:t>
      </w:r>
      <w:r w:rsidR="00DF2266">
        <w:rPr>
          <w:rFonts w:eastAsiaTheme="minorHAnsi"/>
          <w:b/>
          <w:i/>
          <w:lang w:eastAsia="en-US"/>
        </w:rPr>
        <w:t>0</w:t>
      </w:r>
      <w:r>
        <w:rPr>
          <w:rFonts w:eastAsiaTheme="minorHAnsi"/>
          <w:b/>
          <w:i/>
          <w:lang w:eastAsia="en-US"/>
        </w:rPr>
        <w:t>:</w:t>
      </w:r>
      <w:r w:rsidRPr="001A4BCD">
        <w:rPr>
          <w:rFonts w:eastAsiaTheme="minorHAnsi"/>
          <w:b/>
          <w:i/>
          <w:lang w:eastAsia="en-US"/>
        </w:rPr>
        <w:t xml:space="preserve"> </w:t>
      </w:r>
      <w:r w:rsidR="00B450AD" w:rsidRPr="001A4BCD">
        <w:rPr>
          <w:rFonts w:eastAsiaTheme="minorHAnsi"/>
          <w:lang w:eastAsia="en-US"/>
        </w:rPr>
        <w:t xml:space="preserve">Ukupni prihodi i primici ostvareni su u iznosu od </w:t>
      </w:r>
      <w:r w:rsidR="00081F57">
        <w:rPr>
          <w:rFonts w:eastAsiaTheme="minorHAnsi"/>
          <w:lang w:eastAsia="en-US"/>
        </w:rPr>
        <w:t>7.788.111,00</w:t>
      </w:r>
      <w:r w:rsidR="00B450AD" w:rsidRPr="001A4BCD">
        <w:rPr>
          <w:rFonts w:eastAsiaTheme="minorHAnsi"/>
          <w:lang w:eastAsia="en-US"/>
        </w:rPr>
        <w:t xml:space="preserve"> </w:t>
      </w:r>
      <w:r w:rsidR="00584B55">
        <w:rPr>
          <w:rFonts w:eastAsiaTheme="minorHAnsi"/>
          <w:lang w:eastAsia="en-US"/>
        </w:rPr>
        <w:t>kn</w:t>
      </w:r>
      <w:r w:rsidR="00B450AD" w:rsidRPr="001A4BCD">
        <w:rPr>
          <w:rFonts w:eastAsiaTheme="minorHAnsi"/>
          <w:lang w:eastAsia="en-US"/>
        </w:rPr>
        <w:t xml:space="preserve"> š</w:t>
      </w:r>
      <w:r w:rsidR="00B450AD">
        <w:rPr>
          <w:rFonts w:eastAsiaTheme="minorHAnsi"/>
          <w:lang w:eastAsia="en-US"/>
        </w:rPr>
        <w:t xml:space="preserve">to pokazuje </w:t>
      </w:r>
      <w:r w:rsidR="004B6669">
        <w:rPr>
          <w:rFonts w:eastAsiaTheme="minorHAnsi"/>
          <w:lang w:eastAsia="en-US"/>
        </w:rPr>
        <w:t xml:space="preserve">povećanje </w:t>
      </w:r>
      <w:r w:rsidR="00CC6721">
        <w:rPr>
          <w:rFonts w:eastAsiaTheme="minorHAnsi"/>
          <w:lang w:eastAsia="en-US"/>
        </w:rPr>
        <w:t>72,5%</w:t>
      </w:r>
      <w:r w:rsidR="00B450AD">
        <w:rPr>
          <w:rFonts w:eastAsiaTheme="minorHAnsi"/>
          <w:lang w:eastAsia="en-US"/>
        </w:rPr>
        <w:t xml:space="preserve"> u </w:t>
      </w:r>
      <w:r w:rsidR="003F08CE">
        <w:rPr>
          <w:rFonts w:eastAsiaTheme="minorHAnsi"/>
          <w:lang w:eastAsia="en-US"/>
        </w:rPr>
        <w:t>odnosu na 201</w:t>
      </w:r>
      <w:r w:rsidR="00836E0E">
        <w:rPr>
          <w:rFonts w:eastAsiaTheme="minorHAnsi"/>
          <w:lang w:eastAsia="en-US"/>
        </w:rPr>
        <w:t>8</w:t>
      </w:r>
      <w:r w:rsidR="00B450AD" w:rsidRPr="001A4BCD">
        <w:rPr>
          <w:rFonts w:eastAsiaTheme="minorHAnsi"/>
          <w:lang w:eastAsia="en-US"/>
        </w:rPr>
        <w:t>. godinu.</w:t>
      </w:r>
    </w:p>
    <w:p w:rsidR="00B450AD" w:rsidRPr="001A4BCD" w:rsidRDefault="00B450AD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lang w:eastAsia="en-US"/>
        </w:rPr>
        <w:t xml:space="preserve">Ukupni rashodi i izdaci ostvareni su u iznosu od </w:t>
      </w:r>
      <w:r w:rsidR="00CC6721">
        <w:rPr>
          <w:rFonts w:eastAsiaTheme="minorHAnsi"/>
          <w:lang w:eastAsia="en-US"/>
        </w:rPr>
        <w:t>9.328.310,00</w:t>
      </w:r>
      <w:r w:rsidRPr="001A4BCD">
        <w:rPr>
          <w:rFonts w:eastAsiaTheme="minorHAnsi"/>
          <w:lang w:eastAsia="en-US"/>
        </w:rPr>
        <w:t xml:space="preserve"> </w:t>
      </w:r>
      <w:r w:rsidR="00584B55">
        <w:rPr>
          <w:rFonts w:eastAsiaTheme="minorHAnsi"/>
          <w:lang w:eastAsia="en-US"/>
        </w:rPr>
        <w:t>kn</w:t>
      </w:r>
      <w:r w:rsidRPr="001A4BCD">
        <w:rPr>
          <w:rFonts w:eastAsiaTheme="minorHAnsi"/>
          <w:lang w:eastAsia="en-US"/>
        </w:rPr>
        <w:t xml:space="preserve"> što </w:t>
      </w:r>
      <w:r>
        <w:rPr>
          <w:rFonts w:eastAsiaTheme="minorHAnsi"/>
          <w:lang w:eastAsia="en-US"/>
        </w:rPr>
        <w:t xml:space="preserve">pokazuje </w:t>
      </w:r>
      <w:r w:rsidR="00A776D2">
        <w:rPr>
          <w:rFonts w:eastAsiaTheme="minorHAnsi"/>
          <w:lang w:eastAsia="en-US"/>
        </w:rPr>
        <w:t xml:space="preserve">povećanje od </w:t>
      </w:r>
      <w:r w:rsidR="004B6669">
        <w:rPr>
          <w:rFonts w:eastAsiaTheme="minorHAnsi"/>
          <w:lang w:eastAsia="en-US"/>
        </w:rPr>
        <w:t xml:space="preserve"> od </w:t>
      </w:r>
      <w:r w:rsidR="00A776D2">
        <w:rPr>
          <w:rFonts w:eastAsiaTheme="minorHAnsi"/>
          <w:lang w:eastAsia="en-US"/>
        </w:rPr>
        <w:t>227,8</w:t>
      </w:r>
      <w:r w:rsidR="004B6669">
        <w:rPr>
          <w:rFonts w:eastAsiaTheme="minorHAnsi"/>
          <w:lang w:eastAsia="en-US"/>
        </w:rPr>
        <w:t xml:space="preserve">% </w:t>
      </w:r>
      <w:r w:rsidR="003F08CE">
        <w:rPr>
          <w:rFonts w:eastAsiaTheme="minorHAnsi"/>
          <w:lang w:eastAsia="en-US"/>
        </w:rPr>
        <w:t>u odnosu na 201</w:t>
      </w:r>
      <w:r w:rsidR="00A776D2">
        <w:rPr>
          <w:rFonts w:eastAsiaTheme="minorHAnsi"/>
          <w:lang w:eastAsia="en-US"/>
        </w:rPr>
        <w:t>9</w:t>
      </w:r>
      <w:r w:rsidRPr="001A4BCD">
        <w:rPr>
          <w:rFonts w:eastAsiaTheme="minorHAnsi"/>
          <w:lang w:eastAsia="en-US"/>
        </w:rPr>
        <w:t>. godinu.</w:t>
      </w:r>
    </w:p>
    <w:p w:rsidR="00566431" w:rsidRDefault="00566431" w:rsidP="00566431"/>
    <w:p w:rsidR="00DF3B47" w:rsidRDefault="00DF3B47" w:rsidP="00566431"/>
    <w:p w:rsidR="00DF3B47" w:rsidRDefault="00DF3B47" w:rsidP="00566431"/>
    <w:p w:rsidR="00C16C77" w:rsidRPr="002A72FE" w:rsidRDefault="00A21E7B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N</w:t>
      </w:r>
      <w:r w:rsidR="00C16C77" w:rsidRPr="002A72FE">
        <w:rPr>
          <w:rFonts w:eastAsiaTheme="minorHAnsi"/>
          <w:b/>
          <w:i/>
          <w:lang w:eastAsia="en-US"/>
        </w:rPr>
        <w:t xml:space="preserve">ajznačajnije prihode Proračuna Općine </w:t>
      </w:r>
      <w:r w:rsidR="005934DE" w:rsidRPr="002A72FE">
        <w:rPr>
          <w:rFonts w:eastAsiaTheme="minorHAnsi"/>
          <w:b/>
          <w:i/>
          <w:lang w:eastAsia="en-US"/>
        </w:rPr>
        <w:t>Berek</w:t>
      </w:r>
      <w:r w:rsidR="00462A4E" w:rsidRPr="002A72FE">
        <w:rPr>
          <w:rFonts w:eastAsiaTheme="minorHAnsi"/>
          <w:lang w:eastAsia="en-US"/>
        </w:rPr>
        <w:t xml:space="preserve"> i u</w:t>
      </w:r>
      <w:r w:rsidR="00226C50" w:rsidRPr="002A72FE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9</w:t>
      </w:r>
      <w:r w:rsidR="00C16C77" w:rsidRPr="002A72FE">
        <w:rPr>
          <w:rFonts w:eastAsiaTheme="minorHAnsi"/>
          <w:lang w:eastAsia="en-US"/>
        </w:rPr>
        <w:t>. godini čine upravo prihodi</w:t>
      </w:r>
      <w:r w:rsidR="00462A4E" w:rsidRPr="002A72FE">
        <w:rPr>
          <w:rFonts w:eastAsiaTheme="minorHAnsi"/>
          <w:lang w:eastAsia="en-US"/>
        </w:rPr>
        <w:t xml:space="preserve"> </w:t>
      </w:r>
      <w:r w:rsidR="00C16C77" w:rsidRPr="002A72FE">
        <w:rPr>
          <w:rFonts w:eastAsiaTheme="minorHAnsi"/>
          <w:lang w:eastAsia="en-US"/>
        </w:rPr>
        <w:t xml:space="preserve">poslovanja koji obuhvaćaju prihode od poreza, pomoći, prihode od imovine, </w:t>
      </w:r>
      <w:r w:rsidR="00F46073" w:rsidRPr="002A72FE">
        <w:rPr>
          <w:rFonts w:eastAsiaTheme="minorHAnsi"/>
          <w:lang w:eastAsia="en-US"/>
        </w:rPr>
        <w:t xml:space="preserve">prihode od upravnih pristojbi i </w:t>
      </w:r>
      <w:r w:rsidR="00C16C77" w:rsidRPr="002A72FE">
        <w:rPr>
          <w:rFonts w:eastAsiaTheme="minorHAnsi"/>
          <w:lang w:eastAsia="en-US"/>
        </w:rPr>
        <w:t>po posebnim propisima te druge prihode poslovanja. Udio prihoda poslovanja u ukupnim prihodim</w:t>
      </w:r>
      <w:r w:rsidR="00F46073" w:rsidRPr="002A72FE">
        <w:rPr>
          <w:rFonts w:eastAsiaTheme="minorHAnsi"/>
          <w:lang w:eastAsia="en-US"/>
        </w:rPr>
        <w:t xml:space="preserve">a i </w:t>
      </w:r>
      <w:r w:rsidR="00C16C77" w:rsidRPr="002A72FE">
        <w:rPr>
          <w:rFonts w:eastAsiaTheme="minorHAnsi"/>
          <w:lang w:eastAsia="en-US"/>
        </w:rPr>
        <w:t xml:space="preserve">primicima iznosi </w:t>
      </w:r>
      <w:r w:rsidR="002A72FE">
        <w:rPr>
          <w:rFonts w:eastAsiaTheme="minorHAnsi"/>
          <w:lang w:eastAsia="en-US"/>
        </w:rPr>
        <w:t>100</w:t>
      </w:r>
      <w:r w:rsidR="00C16C77" w:rsidRPr="002A72FE">
        <w:rPr>
          <w:rFonts w:eastAsiaTheme="minorHAnsi"/>
          <w:lang w:eastAsia="en-US"/>
        </w:rPr>
        <w:t>%.</w:t>
      </w:r>
    </w:p>
    <w:p w:rsidR="00D42A6C" w:rsidRPr="002A72FE" w:rsidRDefault="00D42A6C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1E7B" w:rsidRDefault="00C16C77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72FE">
        <w:rPr>
          <w:rFonts w:eastAsiaTheme="minorHAnsi"/>
          <w:lang w:eastAsia="en-US"/>
        </w:rPr>
        <w:lastRenderedPageBreak/>
        <w:t>Najveć</w:t>
      </w:r>
      <w:r w:rsidR="00226C50" w:rsidRPr="002A72FE">
        <w:rPr>
          <w:rFonts w:eastAsiaTheme="minorHAnsi"/>
          <w:lang w:eastAsia="en-US"/>
        </w:rPr>
        <w:t>i udio prihoda poslovanja u 201</w:t>
      </w:r>
      <w:r w:rsidR="00A21E7B">
        <w:rPr>
          <w:rFonts w:eastAsiaTheme="minorHAnsi"/>
          <w:lang w:eastAsia="en-US"/>
        </w:rPr>
        <w:t>9</w:t>
      </w:r>
      <w:r w:rsidRPr="002A72FE">
        <w:rPr>
          <w:rFonts w:eastAsiaTheme="minorHAnsi"/>
          <w:lang w:eastAsia="en-US"/>
        </w:rPr>
        <w:t>. godini čine prihod</w:t>
      </w:r>
      <w:r w:rsidR="00DE15CC" w:rsidRPr="002A72FE">
        <w:rPr>
          <w:rFonts w:eastAsiaTheme="minorHAnsi"/>
          <w:lang w:eastAsia="en-US"/>
        </w:rPr>
        <w:t xml:space="preserve"> od poreza u iznosu od </w:t>
      </w:r>
      <w:r w:rsidR="00A21E7B">
        <w:rPr>
          <w:rFonts w:eastAsiaTheme="minorHAnsi"/>
          <w:lang w:eastAsia="en-US"/>
        </w:rPr>
        <w:t>2.534.144</w:t>
      </w:r>
      <w:r w:rsidR="00226C50" w:rsidRPr="002A72FE">
        <w:rPr>
          <w:rFonts w:ascii="Calibri" w:hAnsi="Calibri"/>
          <w:b/>
          <w:bCs/>
          <w:sz w:val="22"/>
          <w:szCs w:val="22"/>
        </w:rPr>
        <w:t xml:space="preserve"> </w:t>
      </w:r>
      <w:r w:rsidR="00DE15CC" w:rsidRPr="002A72FE">
        <w:rPr>
          <w:rFonts w:eastAsiaTheme="minorHAnsi"/>
          <w:lang w:eastAsia="en-US"/>
        </w:rPr>
        <w:t xml:space="preserve">kn </w:t>
      </w:r>
      <w:r w:rsidR="00A21E7B">
        <w:rPr>
          <w:rFonts w:eastAsiaTheme="minorHAnsi"/>
          <w:lang w:eastAsia="en-US"/>
        </w:rPr>
        <w:t xml:space="preserve">(AOP 002) </w:t>
      </w:r>
      <w:r w:rsidR="00DE15CC" w:rsidRPr="002A72FE">
        <w:rPr>
          <w:rFonts w:eastAsiaTheme="minorHAnsi"/>
          <w:lang w:eastAsia="en-US"/>
        </w:rPr>
        <w:t xml:space="preserve">te prihodi </w:t>
      </w:r>
      <w:r w:rsidRPr="002A72FE">
        <w:rPr>
          <w:rFonts w:eastAsiaTheme="minorHAnsi"/>
          <w:lang w:eastAsia="en-US"/>
        </w:rPr>
        <w:t xml:space="preserve">od </w:t>
      </w:r>
      <w:r w:rsidR="00F46073" w:rsidRPr="002A72FE">
        <w:rPr>
          <w:rFonts w:eastAsiaTheme="minorHAnsi"/>
          <w:lang w:eastAsia="en-US"/>
        </w:rPr>
        <w:t xml:space="preserve">pomoći iz inozemstva i subjekata unutar općeg proračuna </w:t>
      </w:r>
      <w:r w:rsidRPr="002A72FE">
        <w:rPr>
          <w:rFonts w:eastAsiaTheme="minorHAnsi"/>
          <w:lang w:eastAsia="en-US"/>
        </w:rPr>
        <w:t xml:space="preserve">i to u iznosu od </w:t>
      </w:r>
      <w:r w:rsidR="00A21E7B">
        <w:rPr>
          <w:rFonts w:eastAsiaTheme="minorHAnsi"/>
          <w:lang w:eastAsia="en-US"/>
        </w:rPr>
        <w:t>3.898.703</w:t>
      </w:r>
      <w:r w:rsidR="00226C50" w:rsidRPr="002A72FE">
        <w:rPr>
          <w:rFonts w:ascii="Calibri" w:hAnsi="Calibri"/>
          <w:b/>
          <w:sz w:val="22"/>
          <w:szCs w:val="22"/>
        </w:rPr>
        <w:t xml:space="preserve"> </w:t>
      </w:r>
      <w:r w:rsidR="00DE15CC" w:rsidRPr="002A72FE">
        <w:rPr>
          <w:rFonts w:eastAsiaTheme="minorHAnsi"/>
          <w:lang w:eastAsia="en-US"/>
        </w:rPr>
        <w:t>kn</w:t>
      </w:r>
      <w:r w:rsidR="00A21E7B">
        <w:rPr>
          <w:rFonts w:eastAsiaTheme="minorHAnsi"/>
          <w:lang w:eastAsia="en-US"/>
        </w:rPr>
        <w:t xml:space="preserve"> (AOP045)</w:t>
      </w:r>
    </w:p>
    <w:p w:rsidR="00F46073" w:rsidRPr="002A72FE" w:rsidRDefault="00F46073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2A6C" w:rsidRPr="002A72FE" w:rsidRDefault="00D42A6C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2A6C" w:rsidRPr="002A72FE" w:rsidRDefault="00D42A6C" w:rsidP="00D42A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33AC" w:rsidRDefault="005E3718" w:rsidP="00A21E7B">
      <w:pPr>
        <w:pStyle w:val="Tijeloteksta"/>
        <w:rPr>
          <w:rFonts w:ascii="Times New Roman" w:eastAsiaTheme="minorHAnsi" w:hAnsi="Times New Roman" w:cs="Times New Roman"/>
        </w:rPr>
      </w:pPr>
      <w:r w:rsidRPr="005E3718">
        <w:rPr>
          <w:rFonts w:ascii="Times New Roman" w:eastAsiaTheme="minorHAnsi" w:hAnsi="Times New Roman" w:cs="Times New Roman"/>
          <w:b/>
          <w:i/>
        </w:rPr>
        <w:t>Bilješke uz AOP 018</w:t>
      </w:r>
      <w:r w:rsidR="00ED0764" w:rsidRPr="005E3718">
        <w:rPr>
          <w:rFonts w:ascii="Times New Roman" w:eastAsiaTheme="minorHAnsi" w:hAnsi="Times New Roman" w:cs="Times New Roman"/>
        </w:rPr>
        <w:t xml:space="preserve"> </w:t>
      </w:r>
      <w:r w:rsidR="00A21E7B">
        <w:rPr>
          <w:rFonts w:ascii="Times New Roman" w:eastAsiaTheme="minorHAnsi" w:hAnsi="Times New Roman" w:cs="Times New Roman"/>
        </w:rPr>
        <w:t xml:space="preserve">– bilježi se smanjenje prihoda od 20%. a vezano je za </w:t>
      </w:r>
      <w:proofErr w:type="spellStart"/>
      <w:r w:rsidR="00A21E7B">
        <w:rPr>
          <w:rFonts w:ascii="Times New Roman" w:eastAsiaTheme="minorHAnsi" w:hAnsi="Times New Roman" w:cs="Times New Roman"/>
        </w:rPr>
        <w:t>sčlabiju</w:t>
      </w:r>
      <w:proofErr w:type="spellEnd"/>
      <w:r w:rsidR="00A21E7B">
        <w:rPr>
          <w:rFonts w:ascii="Times New Roman" w:eastAsiaTheme="minorHAnsi" w:hAnsi="Times New Roman" w:cs="Times New Roman"/>
        </w:rPr>
        <w:t xml:space="preserve"> naplatu poreza na vikendice.</w:t>
      </w:r>
    </w:p>
    <w:p w:rsidR="004E1C5F" w:rsidRDefault="004E1C5F" w:rsidP="004E1C5F">
      <w:pPr>
        <w:pStyle w:val="Tijeloteksta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U okviru ovog </w:t>
      </w:r>
      <w:proofErr w:type="spellStart"/>
      <w:r>
        <w:rPr>
          <w:rFonts w:ascii="Times New Roman" w:eastAsiaTheme="minorHAnsi" w:hAnsi="Times New Roman" w:cs="Times New Roman"/>
        </w:rPr>
        <w:t>Aop-a</w:t>
      </w:r>
      <w:proofErr w:type="spellEnd"/>
      <w:r>
        <w:rPr>
          <w:rFonts w:ascii="Times New Roman" w:eastAsiaTheme="minorHAnsi" w:hAnsi="Times New Roman" w:cs="Times New Roman"/>
        </w:rPr>
        <w:t xml:space="preserve"> knjiženi su prihodi:</w:t>
      </w:r>
    </w:p>
    <w:p w:rsidR="004E1C5F" w:rsidRDefault="004E1C5F" w:rsidP="004E1C5F">
      <w:pPr>
        <w:pStyle w:val="Tijeloteksta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Porez na potrošnju …………….</w:t>
      </w:r>
      <w:r w:rsidR="00A21E7B">
        <w:rPr>
          <w:rFonts w:ascii="Times New Roman" w:eastAsiaTheme="minorHAnsi" w:hAnsi="Times New Roman" w:cs="Times New Roman"/>
        </w:rPr>
        <w:t>24.153</w:t>
      </w:r>
      <w:r>
        <w:rPr>
          <w:rFonts w:ascii="Times New Roman" w:eastAsiaTheme="minorHAnsi" w:hAnsi="Times New Roman" w:cs="Times New Roman"/>
        </w:rPr>
        <w:t xml:space="preserve"> kn (AOP 026)</w:t>
      </w:r>
    </w:p>
    <w:p w:rsidR="004E1C5F" w:rsidRDefault="004E1C5F" w:rsidP="004E1C5F">
      <w:pPr>
        <w:pStyle w:val="Tijeloteksta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Porez na tvrtku………………….    </w:t>
      </w:r>
      <w:r w:rsidR="00A21E7B">
        <w:rPr>
          <w:rFonts w:ascii="Times New Roman" w:eastAsiaTheme="minorHAnsi" w:hAnsi="Times New Roman" w:cs="Times New Roman"/>
        </w:rPr>
        <w:t>270</w:t>
      </w:r>
      <w:r>
        <w:rPr>
          <w:rFonts w:ascii="Times New Roman" w:eastAsiaTheme="minorHAnsi" w:hAnsi="Times New Roman" w:cs="Times New Roman"/>
        </w:rPr>
        <w:t>,00 kn (AOP 028)</w:t>
      </w:r>
    </w:p>
    <w:p w:rsidR="004E1C5F" w:rsidRPr="005E3718" w:rsidRDefault="004E1C5F" w:rsidP="004E1C5F">
      <w:pPr>
        <w:pStyle w:val="Tijeloteksta"/>
        <w:numPr>
          <w:ilvl w:val="0"/>
          <w:numId w:val="14"/>
        </w:num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Porez na kuće za odmor………..</w:t>
      </w:r>
      <w:r w:rsidR="00A21E7B">
        <w:rPr>
          <w:rFonts w:ascii="Times New Roman" w:eastAsiaTheme="minorHAnsi" w:hAnsi="Times New Roman" w:cs="Times New Roman"/>
        </w:rPr>
        <w:t xml:space="preserve">  9.640,00</w:t>
      </w:r>
      <w:r>
        <w:rPr>
          <w:rFonts w:ascii="Times New Roman" w:eastAsiaTheme="minorHAnsi" w:hAnsi="Times New Roman" w:cs="Times New Roman"/>
        </w:rPr>
        <w:t xml:space="preserve"> kn (AOP 019)</w:t>
      </w:r>
    </w:p>
    <w:p w:rsidR="004E1C5F" w:rsidRDefault="004E1C5F" w:rsidP="00D42A6C">
      <w:pPr>
        <w:pStyle w:val="Tijeloteksta"/>
        <w:rPr>
          <w:rFonts w:ascii="Times New Roman" w:eastAsiaTheme="minorHAnsi" w:hAnsi="Times New Roman" w:cs="Times New Roman"/>
          <w:b/>
          <w:i/>
        </w:rPr>
      </w:pPr>
    </w:p>
    <w:p w:rsidR="004E1C5F" w:rsidRPr="005E3718" w:rsidRDefault="009233AC" w:rsidP="004E1C5F">
      <w:pPr>
        <w:pStyle w:val="Tijeloteksta"/>
        <w:rPr>
          <w:rFonts w:ascii="Times New Roman" w:eastAsiaTheme="minorHAnsi" w:hAnsi="Times New Roman" w:cs="Times New Roman"/>
        </w:rPr>
      </w:pPr>
      <w:r w:rsidRPr="009233AC">
        <w:rPr>
          <w:rFonts w:ascii="Times New Roman" w:eastAsiaTheme="minorHAnsi" w:hAnsi="Times New Roman" w:cs="Times New Roman"/>
          <w:b/>
          <w:i/>
        </w:rPr>
        <w:t>Bilješke uz AOP 022</w:t>
      </w:r>
      <w:r>
        <w:rPr>
          <w:rFonts w:ascii="Times New Roman" w:eastAsiaTheme="minorHAnsi" w:hAnsi="Times New Roman" w:cs="Times New Roman"/>
        </w:rPr>
        <w:t xml:space="preserve"> - </w:t>
      </w:r>
      <w:r w:rsidR="00D90457">
        <w:rPr>
          <w:rFonts w:ascii="Times New Roman" w:eastAsiaTheme="minorHAnsi" w:hAnsi="Times New Roman" w:cs="Times New Roman"/>
        </w:rPr>
        <w:t>Povremeni porezi na imovinu u 201</w:t>
      </w:r>
      <w:r w:rsidR="00A21E7B">
        <w:rPr>
          <w:rFonts w:ascii="Times New Roman" w:eastAsiaTheme="minorHAnsi" w:hAnsi="Times New Roman" w:cs="Times New Roman"/>
        </w:rPr>
        <w:t>9</w:t>
      </w:r>
      <w:r w:rsidR="00D90457">
        <w:rPr>
          <w:rFonts w:ascii="Times New Roman" w:eastAsiaTheme="minorHAnsi" w:hAnsi="Times New Roman" w:cs="Times New Roman"/>
        </w:rPr>
        <w:t xml:space="preserve">. godini </w:t>
      </w:r>
      <w:r w:rsidR="00713EEE">
        <w:rPr>
          <w:rFonts w:ascii="Times New Roman" w:eastAsiaTheme="minorHAnsi" w:hAnsi="Times New Roman" w:cs="Times New Roman"/>
        </w:rPr>
        <w:t>prihodovani</w:t>
      </w:r>
      <w:r w:rsidR="00D90457">
        <w:rPr>
          <w:rFonts w:ascii="Times New Roman" w:eastAsiaTheme="minorHAnsi" w:hAnsi="Times New Roman" w:cs="Times New Roman"/>
        </w:rPr>
        <w:t xml:space="preserve"> su u iznosu od </w:t>
      </w:r>
      <w:r w:rsidR="00A21E7B">
        <w:rPr>
          <w:rFonts w:ascii="Times New Roman" w:eastAsiaTheme="minorHAnsi" w:hAnsi="Times New Roman" w:cs="Times New Roman"/>
        </w:rPr>
        <w:t>53.951</w:t>
      </w:r>
      <w:r>
        <w:rPr>
          <w:rFonts w:ascii="Times New Roman" w:eastAsiaTheme="minorHAnsi" w:hAnsi="Times New Roman" w:cs="Times New Roman"/>
        </w:rPr>
        <w:t xml:space="preserve"> kn </w:t>
      </w:r>
      <w:proofErr w:type="spellStart"/>
      <w:r w:rsidR="00D90457">
        <w:rPr>
          <w:rFonts w:ascii="Times New Roman" w:eastAsiaTheme="minorHAnsi" w:hAnsi="Times New Roman" w:cs="Times New Roman"/>
        </w:rPr>
        <w:t>kn</w:t>
      </w:r>
      <w:proofErr w:type="spellEnd"/>
      <w:r w:rsidR="00D90457">
        <w:rPr>
          <w:rFonts w:ascii="Times New Roman" w:eastAsiaTheme="minorHAnsi" w:hAnsi="Times New Roman" w:cs="Times New Roman"/>
        </w:rPr>
        <w:t xml:space="preserve">, </w:t>
      </w:r>
      <w:r w:rsidR="00A21E7B">
        <w:rPr>
          <w:rFonts w:ascii="Times New Roman" w:eastAsiaTheme="minorHAnsi" w:hAnsi="Times New Roman" w:cs="Times New Roman"/>
        </w:rPr>
        <w:t>što je na nivou prethodne godine.</w:t>
      </w:r>
      <w:r w:rsidR="00713EEE">
        <w:rPr>
          <w:rFonts w:ascii="Times New Roman" w:eastAsiaTheme="minorHAnsi" w:hAnsi="Times New Roman" w:cs="Times New Roman"/>
        </w:rPr>
        <w:t xml:space="preserve"> </w:t>
      </w:r>
    </w:p>
    <w:p w:rsidR="00713EEE" w:rsidRDefault="00713EEE" w:rsidP="00713EEE">
      <w:pPr>
        <w:jc w:val="both"/>
        <w:rPr>
          <w:rFonts w:eastAsiaTheme="minorHAnsi"/>
          <w:b/>
          <w:i/>
        </w:rPr>
      </w:pPr>
    </w:p>
    <w:p w:rsidR="004E1C5F" w:rsidRDefault="00713EEE" w:rsidP="00713EEE">
      <w:pPr>
        <w:autoSpaceDE w:val="0"/>
        <w:autoSpaceDN w:val="0"/>
        <w:adjustRightInd w:val="0"/>
        <w:jc w:val="both"/>
        <w:rPr>
          <w:rFonts w:eastAsiaTheme="minorHAnsi"/>
        </w:rPr>
      </w:pPr>
      <w:r w:rsidRPr="00FB0850">
        <w:rPr>
          <w:rFonts w:eastAsiaTheme="minorHAnsi"/>
          <w:b/>
          <w:i/>
        </w:rPr>
        <w:t xml:space="preserve">Bilješke uz AOP </w:t>
      </w:r>
      <w:r w:rsidR="001F5BA1">
        <w:rPr>
          <w:rFonts w:eastAsiaTheme="minorHAnsi"/>
          <w:b/>
          <w:i/>
        </w:rPr>
        <w:t>0</w:t>
      </w:r>
      <w:r w:rsidR="004E1C5F">
        <w:rPr>
          <w:rFonts w:eastAsiaTheme="minorHAnsi"/>
          <w:b/>
          <w:i/>
        </w:rPr>
        <w:t>4</w:t>
      </w:r>
      <w:r w:rsidR="006B2B54">
        <w:rPr>
          <w:rFonts w:eastAsiaTheme="minorHAnsi"/>
          <w:b/>
          <w:i/>
        </w:rPr>
        <w:t>5</w:t>
      </w:r>
      <w:r w:rsidRPr="00FB0850">
        <w:rPr>
          <w:rFonts w:eastAsiaTheme="minorHAnsi"/>
          <w:b/>
          <w:i/>
        </w:rPr>
        <w:t xml:space="preserve"> </w:t>
      </w:r>
      <w:r w:rsidRPr="00FB0850">
        <w:rPr>
          <w:rFonts w:eastAsiaTheme="minorHAnsi"/>
        </w:rPr>
        <w:t xml:space="preserve">– </w:t>
      </w:r>
      <w:r w:rsidR="004E1C5F">
        <w:rPr>
          <w:rFonts w:eastAsiaTheme="minorHAnsi"/>
        </w:rPr>
        <w:t xml:space="preserve">Pomoći iz inozemstva i od subjekata unutar općeg proračuna u izvještajnom razdoblju </w:t>
      </w:r>
      <w:r w:rsidR="00A21E7B">
        <w:rPr>
          <w:rFonts w:eastAsiaTheme="minorHAnsi"/>
        </w:rPr>
        <w:t>ostvarene su u iznosu od 3.898.703</w:t>
      </w:r>
      <w:r w:rsidR="007950CD">
        <w:rPr>
          <w:rFonts w:eastAsiaTheme="minorHAnsi"/>
        </w:rPr>
        <w:t xml:space="preserve"> kn odnosno ostvareni </w:t>
      </w:r>
      <w:r w:rsidR="00A21E7B">
        <w:rPr>
          <w:rFonts w:eastAsiaTheme="minorHAnsi"/>
        </w:rPr>
        <w:t>300</w:t>
      </w:r>
      <w:r w:rsidR="001D1B26">
        <w:rPr>
          <w:rFonts w:eastAsiaTheme="minorHAnsi"/>
        </w:rPr>
        <w:t>%</w:t>
      </w:r>
    </w:p>
    <w:p w:rsidR="007950CD" w:rsidRDefault="007950CD" w:rsidP="00713EE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A354C" w:rsidRPr="002A72FE" w:rsidRDefault="007950CD" w:rsidP="001D1B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50CD">
        <w:rPr>
          <w:rFonts w:eastAsiaTheme="minorHAnsi"/>
          <w:b/>
          <w:i/>
        </w:rPr>
        <w:t>Bilješka uz AOP 05</w:t>
      </w:r>
      <w:r>
        <w:rPr>
          <w:rFonts w:eastAsiaTheme="minorHAnsi"/>
          <w:b/>
          <w:i/>
        </w:rPr>
        <w:t>4</w:t>
      </w:r>
      <w:r>
        <w:rPr>
          <w:rFonts w:eastAsiaTheme="minorHAnsi"/>
        </w:rPr>
        <w:t xml:space="preserve"> - </w:t>
      </w:r>
      <w:r w:rsidR="00713EEE">
        <w:rPr>
          <w:rFonts w:eastAsiaTheme="minorHAnsi"/>
        </w:rPr>
        <w:t xml:space="preserve">Pomoći proračunu iz drugih proračuna </w:t>
      </w:r>
      <w:r w:rsidR="00713EEE" w:rsidRPr="00FB0850">
        <w:rPr>
          <w:rFonts w:eastAsiaTheme="minorHAnsi"/>
        </w:rPr>
        <w:t xml:space="preserve">u izvještajnom razdoblju </w:t>
      </w:r>
      <w:r w:rsidR="001D1B26">
        <w:rPr>
          <w:rFonts w:eastAsiaTheme="minorHAnsi"/>
        </w:rPr>
        <w:t>ostvareni su 3.417.607</w:t>
      </w:r>
      <w:r>
        <w:rPr>
          <w:rFonts w:eastAsiaTheme="minorHAnsi"/>
        </w:rPr>
        <w:t xml:space="preserve"> kn, odnosno ostvareni </w:t>
      </w:r>
      <w:r w:rsidR="001D1B26">
        <w:rPr>
          <w:rFonts w:eastAsiaTheme="minorHAnsi"/>
        </w:rPr>
        <w:t>471%</w:t>
      </w:r>
      <w:r w:rsidR="00713EEE">
        <w:rPr>
          <w:rFonts w:eastAsiaTheme="minorHAnsi"/>
        </w:rPr>
        <w:t>%</w:t>
      </w:r>
      <w:r w:rsidR="00713EEE" w:rsidRPr="00FB0850">
        <w:rPr>
          <w:rFonts w:eastAsiaTheme="minorHAnsi"/>
        </w:rPr>
        <w:t xml:space="preserve"> u odnosu na 201</w:t>
      </w:r>
      <w:r w:rsidR="001D1B26">
        <w:rPr>
          <w:rFonts w:eastAsiaTheme="minorHAnsi"/>
        </w:rPr>
        <w:t>8</w:t>
      </w:r>
      <w:r w:rsidR="00713EEE" w:rsidRPr="00FB0850">
        <w:rPr>
          <w:rFonts w:eastAsiaTheme="minorHAnsi"/>
        </w:rPr>
        <w:t xml:space="preserve">. godinu. </w:t>
      </w:r>
      <w:r w:rsidR="00713EEE" w:rsidRPr="002A72FE">
        <w:rPr>
          <w:rFonts w:eastAsiaTheme="minorHAnsi"/>
          <w:lang w:eastAsia="en-US"/>
        </w:rPr>
        <w:t xml:space="preserve">Razlog takvog značajnijeg </w:t>
      </w:r>
      <w:r w:rsidR="001D1B26">
        <w:rPr>
          <w:rFonts w:eastAsiaTheme="minorHAnsi"/>
          <w:lang w:eastAsia="en-US"/>
        </w:rPr>
        <w:t>povećanja</w:t>
      </w:r>
      <w:r w:rsidR="00713EEE" w:rsidRPr="002A72FE">
        <w:rPr>
          <w:rFonts w:eastAsiaTheme="minorHAnsi"/>
          <w:lang w:eastAsia="en-US"/>
        </w:rPr>
        <w:t xml:space="preserve"> kategorije pomoći u 201</w:t>
      </w:r>
      <w:r w:rsidR="001D1B26">
        <w:rPr>
          <w:rFonts w:eastAsiaTheme="minorHAnsi"/>
          <w:lang w:eastAsia="en-US"/>
        </w:rPr>
        <w:t>9</w:t>
      </w:r>
      <w:r w:rsidR="00713EEE" w:rsidRPr="002A72FE">
        <w:rPr>
          <w:rFonts w:eastAsiaTheme="minorHAnsi"/>
          <w:lang w:eastAsia="en-US"/>
        </w:rPr>
        <w:t xml:space="preserve">. godini </w:t>
      </w:r>
      <w:r w:rsidR="001D1B26">
        <w:rPr>
          <w:rFonts w:eastAsiaTheme="minorHAnsi"/>
          <w:lang w:eastAsia="en-US"/>
        </w:rPr>
        <w:t xml:space="preserve">su sredstva za kapitalna ulaganja koja su ostvarena po sudjelovanju općine u natječajima. </w:t>
      </w:r>
    </w:p>
    <w:p w:rsidR="006B2B54" w:rsidRDefault="006B2B54" w:rsidP="00713EEE">
      <w:pPr>
        <w:jc w:val="both"/>
        <w:rPr>
          <w:rFonts w:eastAsiaTheme="minorHAnsi"/>
        </w:rPr>
      </w:pPr>
      <w:r>
        <w:rPr>
          <w:rFonts w:eastAsiaTheme="minorHAnsi"/>
        </w:rPr>
        <w:t>U okviru nav</w:t>
      </w:r>
      <w:r w:rsidR="00713EEE">
        <w:rPr>
          <w:rFonts w:eastAsiaTheme="minorHAnsi"/>
        </w:rPr>
        <w:t>e</w:t>
      </w:r>
      <w:r>
        <w:rPr>
          <w:rFonts w:eastAsiaTheme="minorHAnsi"/>
        </w:rPr>
        <w:t>dene skupine konta knjižene su:</w:t>
      </w:r>
    </w:p>
    <w:p w:rsidR="007002FD" w:rsidRPr="009A61B2" w:rsidRDefault="007002FD" w:rsidP="00713EEE">
      <w:pPr>
        <w:jc w:val="both"/>
        <w:rPr>
          <w:rFonts w:eastAsiaTheme="minorHAnsi"/>
          <w:b/>
          <w:bCs/>
        </w:rPr>
      </w:pPr>
      <w:r w:rsidRPr="009A61B2">
        <w:rPr>
          <w:rFonts w:eastAsiaTheme="minorHAnsi"/>
          <w:b/>
          <w:bCs/>
        </w:rPr>
        <w:t>AOP</w:t>
      </w:r>
      <w:r w:rsidR="009A61B2" w:rsidRPr="009A61B2">
        <w:rPr>
          <w:rFonts w:eastAsiaTheme="minorHAnsi"/>
          <w:b/>
          <w:bCs/>
        </w:rPr>
        <w:t xml:space="preserve"> 055:</w:t>
      </w:r>
    </w:p>
    <w:p w:rsidR="006B2B54" w:rsidRDefault="006B2B54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Tekuće pomoći  - mala škola……………………………</w:t>
      </w:r>
      <w:r w:rsidR="001D1B26">
        <w:rPr>
          <w:rFonts w:eastAsiaTheme="minorHAnsi"/>
        </w:rPr>
        <w:t>1.280,00</w:t>
      </w:r>
      <w:r>
        <w:rPr>
          <w:rFonts w:eastAsiaTheme="minorHAnsi"/>
        </w:rPr>
        <w:t xml:space="preserve"> </w:t>
      </w:r>
    </w:p>
    <w:p w:rsidR="00B42220" w:rsidRDefault="00B42220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Tekuće pomoći – </w:t>
      </w:r>
      <w:r w:rsidR="001D1B26">
        <w:rPr>
          <w:rFonts w:eastAsiaTheme="minorHAnsi"/>
        </w:rPr>
        <w:t xml:space="preserve">prostorni plan </w:t>
      </w:r>
      <w:r>
        <w:rPr>
          <w:rFonts w:eastAsiaTheme="minorHAnsi"/>
        </w:rPr>
        <w:t xml:space="preserve">…………….. </w:t>
      </w:r>
      <w:r w:rsidR="001D1B26">
        <w:rPr>
          <w:rFonts w:eastAsiaTheme="minorHAnsi"/>
        </w:rPr>
        <w:t>……….</w:t>
      </w:r>
      <w:r w:rsidR="007002FD">
        <w:rPr>
          <w:rFonts w:eastAsiaTheme="minorHAnsi"/>
        </w:rPr>
        <w:t xml:space="preserve"> </w:t>
      </w:r>
      <w:r w:rsidR="001D1B26">
        <w:rPr>
          <w:rFonts w:eastAsiaTheme="minorHAnsi"/>
        </w:rPr>
        <w:t>55</w:t>
      </w:r>
      <w:r>
        <w:rPr>
          <w:rFonts w:eastAsiaTheme="minorHAnsi"/>
        </w:rPr>
        <w:t>.000,00</w:t>
      </w:r>
    </w:p>
    <w:p w:rsidR="00713EEE" w:rsidRDefault="006B2B54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Tekuće pomoći </w:t>
      </w:r>
      <w:r w:rsidR="001D1B26">
        <w:rPr>
          <w:rFonts w:eastAsiaTheme="minorHAnsi"/>
        </w:rPr>
        <w:t>– izborno povjerenstvo..</w:t>
      </w:r>
      <w:r>
        <w:rPr>
          <w:rFonts w:eastAsiaTheme="minorHAnsi"/>
        </w:rPr>
        <w:t>…….</w:t>
      </w:r>
      <w:r w:rsidRPr="006B2B54">
        <w:rPr>
          <w:rFonts w:eastAsiaTheme="minorHAnsi"/>
        </w:rPr>
        <w:t xml:space="preserve"> </w:t>
      </w:r>
      <w:r>
        <w:rPr>
          <w:rFonts w:eastAsiaTheme="minorHAnsi"/>
        </w:rPr>
        <w:t>……….</w:t>
      </w:r>
      <w:r w:rsidR="007002FD">
        <w:rPr>
          <w:rFonts w:eastAsiaTheme="minorHAnsi"/>
        </w:rPr>
        <w:t xml:space="preserve"> </w:t>
      </w:r>
      <w:r>
        <w:rPr>
          <w:rFonts w:eastAsiaTheme="minorHAnsi"/>
        </w:rPr>
        <w:t>.</w:t>
      </w:r>
      <w:r w:rsidR="001D1B26">
        <w:rPr>
          <w:rFonts w:eastAsiaTheme="minorHAnsi"/>
        </w:rPr>
        <w:t>61.293,87</w:t>
      </w:r>
    </w:p>
    <w:p w:rsidR="009A61B2" w:rsidRDefault="009A61B2" w:rsidP="009A61B2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Tekuće pomoći – za ogrjev ……………...…………      34.200,00</w:t>
      </w:r>
    </w:p>
    <w:p w:rsidR="009A61B2" w:rsidRDefault="009A61B2" w:rsidP="009A61B2">
      <w:pPr>
        <w:pStyle w:val="Odlomakpopisa"/>
        <w:ind w:left="502"/>
        <w:jc w:val="both"/>
        <w:rPr>
          <w:rFonts w:eastAsiaTheme="minorHAnsi"/>
        </w:rPr>
      </w:pPr>
    </w:p>
    <w:p w:rsidR="007002FD" w:rsidRPr="009A61B2" w:rsidRDefault="007002FD" w:rsidP="007002FD">
      <w:pPr>
        <w:pStyle w:val="Odlomakpopisa"/>
        <w:ind w:left="502"/>
        <w:jc w:val="both"/>
        <w:rPr>
          <w:rFonts w:eastAsiaTheme="minorHAnsi"/>
          <w:b/>
          <w:bCs/>
        </w:rPr>
      </w:pPr>
      <w:r w:rsidRPr="009A61B2">
        <w:rPr>
          <w:rFonts w:eastAsiaTheme="minorHAnsi"/>
          <w:b/>
          <w:bCs/>
        </w:rPr>
        <w:t>AOP 056</w:t>
      </w:r>
      <w:r w:rsidR="009A61B2" w:rsidRPr="009A61B2">
        <w:rPr>
          <w:rFonts w:eastAsiaTheme="minorHAnsi"/>
          <w:b/>
          <w:bCs/>
        </w:rPr>
        <w:t>:</w:t>
      </w:r>
      <w:r w:rsidRPr="009A61B2">
        <w:rPr>
          <w:rFonts w:eastAsiaTheme="minorHAnsi"/>
          <w:b/>
          <w:bCs/>
        </w:rPr>
        <w:t xml:space="preserve"> </w:t>
      </w:r>
    </w:p>
    <w:p w:rsidR="00D23332" w:rsidRDefault="00D23332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Kapitalne pomoći – dom </w:t>
      </w:r>
      <w:proofErr w:type="spellStart"/>
      <w:r>
        <w:rPr>
          <w:rFonts w:eastAsiaTheme="minorHAnsi"/>
        </w:rPr>
        <w:t>Ruškovac</w:t>
      </w:r>
      <w:proofErr w:type="spellEnd"/>
      <w:r>
        <w:rPr>
          <w:rFonts w:eastAsiaTheme="minorHAnsi"/>
        </w:rPr>
        <w:t xml:space="preserve">………………….  </w:t>
      </w:r>
      <w:r w:rsidR="007002FD">
        <w:rPr>
          <w:rFonts w:eastAsiaTheme="minorHAnsi"/>
        </w:rPr>
        <w:t xml:space="preserve"> </w:t>
      </w:r>
      <w:r>
        <w:rPr>
          <w:rFonts w:eastAsiaTheme="minorHAnsi"/>
        </w:rPr>
        <w:t xml:space="preserve">350.000,00 </w:t>
      </w:r>
    </w:p>
    <w:p w:rsidR="00D23332" w:rsidRDefault="00D23332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Kapitalne pomoći – cesta </w:t>
      </w:r>
      <w:proofErr w:type="spellStart"/>
      <w:r>
        <w:rPr>
          <w:rFonts w:eastAsiaTheme="minorHAnsi"/>
        </w:rPr>
        <w:t>Ruškovac</w:t>
      </w:r>
      <w:proofErr w:type="spellEnd"/>
      <w:r>
        <w:rPr>
          <w:rFonts w:eastAsiaTheme="minorHAnsi"/>
        </w:rPr>
        <w:t>…………………2.524.833,00</w:t>
      </w:r>
    </w:p>
    <w:p w:rsidR="00D23332" w:rsidRDefault="00D23332" w:rsidP="006B2B54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Kapitalne pomoći – cesta </w:t>
      </w:r>
      <w:proofErr w:type="spellStart"/>
      <w:r>
        <w:rPr>
          <w:rFonts w:eastAsiaTheme="minorHAnsi"/>
        </w:rPr>
        <w:t>G.garešnica</w:t>
      </w:r>
      <w:proofErr w:type="spellEnd"/>
      <w:r>
        <w:rPr>
          <w:rFonts w:eastAsiaTheme="minorHAnsi"/>
        </w:rPr>
        <w:t xml:space="preserve"> </w:t>
      </w:r>
      <w:r w:rsidR="007002FD">
        <w:rPr>
          <w:rFonts w:eastAsiaTheme="minorHAnsi"/>
        </w:rPr>
        <w:t>–</w:t>
      </w:r>
      <w:r>
        <w:rPr>
          <w:rFonts w:eastAsiaTheme="minorHAnsi"/>
        </w:rPr>
        <w:t xml:space="preserve"> Prokop</w:t>
      </w:r>
      <w:r w:rsidR="007002FD">
        <w:rPr>
          <w:rFonts w:eastAsiaTheme="minorHAnsi"/>
        </w:rPr>
        <w:t>……..  391.000,00</w:t>
      </w:r>
    </w:p>
    <w:p w:rsidR="009A61B2" w:rsidRDefault="009A61B2" w:rsidP="009A61B2">
      <w:pPr>
        <w:pStyle w:val="Odlomakpopisa"/>
        <w:ind w:left="502"/>
        <w:jc w:val="both"/>
        <w:rPr>
          <w:rFonts w:eastAsiaTheme="minorHAnsi"/>
        </w:rPr>
      </w:pPr>
    </w:p>
    <w:p w:rsidR="009A61B2" w:rsidRPr="009A61B2" w:rsidRDefault="009A61B2" w:rsidP="009A61B2">
      <w:pPr>
        <w:pStyle w:val="Odlomakpopisa"/>
        <w:ind w:left="502"/>
        <w:jc w:val="both"/>
        <w:rPr>
          <w:rFonts w:eastAsiaTheme="minorHAnsi"/>
          <w:b/>
          <w:bCs/>
        </w:rPr>
      </w:pPr>
      <w:r w:rsidRPr="009A61B2">
        <w:rPr>
          <w:rFonts w:eastAsiaTheme="minorHAnsi"/>
          <w:b/>
          <w:bCs/>
        </w:rPr>
        <w:t>AOP 058:</w:t>
      </w:r>
    </w:p>
    <w:p w:rsidR="009A61B2" w:rsidRDefault="009A61B2" w:rsidP="009A61B2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Zavod za zapošljavanje – za javni rad……………….. …55.895,32</w:t>
      </w:r>
    </w:p>
    <w:p w:rsidR="009A61B2" w:rsidRDefault="009A61B2" w:rsidP="009A61B2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Zavod za zapošljavanje – stručno osposobljavanje……   14.060,88</w:t>
      </w:r>
    </w:p>
    <w:p w:rsidR="009A61B2" w:rsidRPr="009A61B2" w:rsidRDefault="009A61B2" w:rsidP="009A61B2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Zavod za zapošljavanje – Pomoć u kući…………………411.140,13</w:t>
      </w:r>
    </w:p>
    <w:p w:rsidR="006B2B54" w:rsidRPr="006B2B54" w:rsidRDefault="006B2B54" w:rsidP="006B2B54">
      <w:pPr>
        <w:jc w:val="both"/>
        <w:rPr>
          <w:rFonts w:eastAsiaTheme="minorHAnsi"/>
        </w:rPr>
      </w:pPr>
    </w:p>
    <w:p w:rsidR="007F71E0" w:rsidRPr="00450342" w:rsidRDefault="00450342" w:rsidP="00450342">
      <w:pPr>
        <w:jc w:val="both"/>
        <w:rPr>
          <w:rFonts w:eastAsiaTheme="minorHAnsi"/>
        </w:rPr>
      </w:pPr>
      <w:r>
        <w:rPr>
          <w:rFonts w:eastAsiaTheme="minorHAnsi"/>
        </w:rPr>
        <w:t>Tijekom 201</w:t>
      </w:r>
      <w:r w:rsidR="009A61B2">
        <w:rPr>
          <w:rFonts w:eastAsiaTheme="minorHAnsi"/>
        </w:rPr>
        <w:t>9</w:t>
      </w:r>
      <w:r>
        <w:rPr>
          <w:rFonts w:eastAsiaTheme="minorHAnsi"/>
        </w:rPr>
        <w:t xml:space="preserve">. u „Programu javnih radova“ sudjelovalo je </w:t>
      </w:r>
      <w:r w:rsidR="009A61B2">
        <w:rPr>
          <w:rFonts w:eastAsiaTheme="minorHAnsi"/>
        </w:rPr>
        <w:t>2</w:t>
      </w:r>
      <w:r>
        <w:rPr>
          <w:rFonts w:eastAsiaTheme="minorHAnsi"/>
        </w:rPr>
        <w:t xml:space="preserve"> radnika,  u „Programu zaželi“ radi 7 žena.</w:t>
      </w:r>
      <w:r w:rsidR="009A61B2">
        <w:rPr>
          <w:rFonts w:eastAsiaTheme="minorHAnsi"/>
        </w:rPr>
        <w:t xml:space="preserve"> A jedan djelatnik je bio iz „Programa stručnog osposobljavanja“.</w:t>
      </w:r>
    </w:p>
    <w:p w:rsidR="00ED0764" w:rsidRDefault="00ED0764" w:rsidP="00ED0764">
      <w:pPr>
        <w:jc w:val="both"/>
        <w:rPr>
          <w:rFonts w:eastAsiaTheme="minorHAnsi"/>
          <w:lang w:eastAsia="en-US"/>
        </w:rPr>
      </w:pPr>
    </w:p>
    <w:p w:rsidR="00AA05F6" w:rsidRDefault="00AA05F6" w:rsidP="00ED0764">
      <w:pPr>
        <w:jc w:val="both"/>
        <w:rPr>
          <w:rFonts w:eastAsiaTheme="minorHAnsi"/>
          <w:b/>
          <w:i/>
        </w:rPr>
      </w:pPr>
      <w:bookmarkStart w:id="3" w:name="_Hlk506271395"/>
    </w:p>
    <w:p w:rsidR="00783D6B" w:rsidRDefault="00D90457" w:rsidP="00ED0764">
      <w:pPr>
        <w:jc w:val="both"/>
        <w:rPr>
          <w:rFonts w:eastAsiaTheme="minorHAnsi"/>
        </w:rPr>
      </w:pPr>
      <w:r w:rsidRPr="00FB0850">
        <w:rPr>
          <w:rFonts w:eastAsiaTheme="minorHAnsi"/>
          <w:b/>
          <w:i/>
        </w:rPr>
        <w:t>Bilješke uz AOP 8</w:t>
      </w:r>
      <w:r w:rsidR="00AA05F6">
        <w:rPr>
          <w:rFonts w:eastAsiaTheme="minorHAnsi"/>
          <w:b/>
          <w:i/>
        </w:rPr>
        <w:t>3</w:t>
      </w:r>
      <w:r w:rsidRPr="00FB0850">
        <w:rPr>
          <w:rFonts w:eastAsiaTheme="minorHAnsi"/>
          <w:b/>
          <w:i/>
        </w:rPr>
        <w:t xml:space="preserve"> </w:t>
      </w:r>
      <w:r w:rsidRPr="00FB0850">
        <w:rPr>
          <w:rFonts w:eastAsiaTheme="minorHAnsi"/>
        </w:rPr>
        <w:t>– Prihodi od nefinancijske imovine</w:t>
      </w:r>
      <w:r w:rsidR="00FB0850" w:rsidRPr="00FB0850">
        <w:rPr>
          <w:rFonts w:eastAsiaTheme="minorHAnsi"/>
        </w:rPr>
        <w:t xml:space="preserve"> u izvještajnom razdoblju </w:t>
      </w:r>
      <w:r w:rsidR="00183288">
        <w:rPr>
          <w:rFonts w:eastAsiaTheme="minorHAnsi"/>
        </w:rPr>
        <w:t xml:space="preserve">iznose </w:t>
      </w:r>
      <w:r w:rsidR="009A61B2">
        <w:rPr>
          <w:rFonts w:eastAsiaTheme="minorHAnsi"/>
        </w:rPr>
        <w:t>264.139</w:t>
      </w:r>
      <w:r w:rsidR="00183288">
        <w:rPr>
          <w:rFonts w:eastAsiaTheme="minorHAnsi"/>
        </w:rPr>
        <w:t xml:space="preserve"> kn i </w:t>
      </w:r>
      <w:r w:rsidR="009A61B2">
        <w:rPr>
          <w:rFonts w:eastAsiaTheme="minorHAnsi"/>
        </w:rPr>
        <w:t xml:space="preserve">na nivou su prethodne </w:t>
      </w:r>
      <w:r w:rsidR="00183288">
        <w:rPr>
          <w:rFonts w:eastAsiaTheme="minorHAnsi"/>
        </w:rPr>
        <w:t>godin</w:t>
      </w:r>
      <w:r w:rsidR="00783D6B">
        <w:rPr>
          <w:rFonts w:eastAsiaTheme="minorHAnsi"/>
        </w:rPr>
        <w:t>e.</w:t>
      </w:r>
      <w:r w:rsidR="00FB0850" w:rsidRPr="00FB0850">
        <w:rPr>
          <w:rFonts w:eastAsiaTheme="minorHAnsi"/>
        </w:rPr>
        <w:t xml:space="preserve"> </w:t>
      </w:r>
    </w:p>
    <w:p w:rsidR="00783D6B" w:rsidRDefault="00840951" w:rsidP="00ED0764">
      <w:pPr>
        <w:jc w:val="both"/>
        <w:rPr>
          <w:rFonts w:eastAsiaTheme="minorHAnsi"/>
        </w:rPr>
      </w:pPr>
      <w:r>
        <w:rPr>
          <w:rFonts w:eastAsiaTheme="minorHAnsi"/>
        </w:rPr>
        <w:t>P</w:t>
      </w:r>
      <w:r w:rsidR="00FB0850" w:rsidRPr="00FB0850">
        <w:rPr>
          <w:rFonts w:eastAsiaTheme="minorHAnsi"/>
        </w:rPr>
        <w:t>rihod</w:t>
      </w:r>
      <w:r>
        <w:rPr>
          <w:rFonts w:eastAsiaTheme="minorHAnsi"/>
        </w:rPr>
        <w:t>e</w:t>
      </w:r>
      <w:r w:rsidR="00FB0850" w:rsidRPr="00FB0850">
        <w:rPr>
          <w:rFonts w:eastAsiaTheme="minorHAnsi"/>
        </w:rPr>
        <w:t xml:space="preserve"> od </w:t>
      </w:r>
      <w:r>
        <w:rPr>
          <w:rFonts w:eastAsiaTheme="minorHAnsi"/>
        </w:rPr>
        <w:t>ne</w:t>
      </w:r>
      <w:r w:rsidR="00FB0850" w:rsidRPr="00FB0850">
        <w:rPr>
          <w:rFonts w:eastAsiaTheme="minorHAnsi"/>
        </w:rPr>
        <w:t>financijske imovine sačinjavaju</w:t>
      </w:r>
      <w:r w:rsidR="00783D6B">
        <w:rPr>
          <w:rFonts w:eastAsiaTheme="minorHAnsi"/>
        </w:rPr>
        <w:t>:</w:t>
      </w:r>
    </w:p>
    <w:p w:rsidR="00840951" w:rsidRPr="00783D6B" w:rsidRDefault="00783D6B" w:rsidP="00ED0764">
      <w:pPr>
        <w:jc w:val="both"/>
        <w:rPr>
          <w:rFonts w:eastAsiaTheme="minorHAnsi"/>
          <w:b/>
          <w:bCs/>
        </w:rPr>
      </w:pPr>
      <w:r>
        <w:rPr>
          <w:rFonts w:eastAsiaTheme="minorHAnsi"/>
        </w:rPr>
        <w:t xml:space="preserve"> </w:t>
      </w:r>
      <w:r w:rsidRPr="00783D6B">
        <w:rPr>
          <w:rFonts w:eastAsiaTheme="minorHAnsi"/>
          <w:b/>
          <w:bCs/>
        </w:rPr>
        <w:t>AOP 085</w:t>
      </w:r>
      <w:r w:rsidR="00BE0828">
        <w:rPr>
          <w:rFonts w:eastAsiaTheme="minorHAnsi"/>
          <w:b/>
          <w:bCs/>
        </w:rPr>
        <w:t xml:space="preserve"> i </w:t>
      </w:r>
      <w:r w:rsidRPr="00783D6B">
        <w:rPr>
          <w:rFonts w:eastAsiaTheme="minorHAnsi"/>
          <w:b/>
          <w:bCs/>
        </w:rPr>
        <w:t>086</w:t>
      </w:r>
      <w:r w:rsidR="00840951" w:rsidRPr="00783D6B">
        <w:rPr>
          <w:rFonts w:eastAsiaTheme="minorHAnsi"/>
          <w:b/>
          <w:bCs/>
        </w:rPr>
        <w:t>:</w:t>
      </w:r>
    </w:p>
    <w:p w:rsidR="00840951" w:rsidRDefault="00840951" w:rsidP="00ED0764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FB0850" w:rsidRPr="00FB0850">
        <w:rPr>
          <w:rFonts w:eastAsiaTheme="minorHAnsi"/>
        </w:rPr>
        <w:t xml:space="preserve"> prihodi od zakupa i </w:t>
      </w:r>
      <w:r w:rsidR="003A5A69">
        <w:rPr>
          <w:rFonts w:eastAsiaTheme="minorHAnsi"/>
        </w:rPr>
        <w:t xml:space="preserve">prodaje </w:t>
      </w:r>
      <w:proofErr w:type="spellStart"/>
      <w:r w:rsidR="003A5A69">
        <w:rPr>
          <w:rFonts w:eastAsiaTheme="minorHAnsi"/>
        </w:rPr>
        <w:t>poljopr.zemlj.u</w:t>
      </w:r>
      <w:proofErr w:type="spellEnd"/>
      <w:r w:rsidR="003A5A69">
        <w:rPr>
          <w:rFonts w:eastAsiaTheme="minorHAnsi"/>
        </w:rPr>
        <w:t xml:space="preserve"> </w:t>
      </w:r>
      <w:proofErr w:type="spellStart"/>
      <w:r w:rsidR="003A5A69">
        <w:rPr>
          <w:rFonts w:eastAsiaTheme="minorHAnsi"/>
        </w:rPr>
        <w:t>vl.RH</w:t>
      </w:r>
      <w:proofErr w:type="spellEnd"/>
      <w:r w:rsidR="003A5A69">
        <w:rPr>
          <w:rFonts w:eastAsiaTheme="minorHAnsi"/>
        </w:rPr>
        <w:t xml:space="preserve"> i općine………….</w:t>
      </w:r>
      <w:r w:rsidR="00783D6B">
        <w:rPr>
          <w:rFonts w:eastAsiaTheme="minorHAnsi"/>
        </w:rPr>
        <w:t>139.490,01</w:t>
      </w:r>
    </w:p>
    <w:p w:rsidR="003A5A69" w:rsidRDefault="003A5A69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- prihod od iznajmljivanja </w:t>
      </w:r>
      <w:proofErr w:type="spellStart"/>
      <w:r>
        <w:rPr>
          <w:rFonts w:eastAsiaTheme="minorHAnsi"/>
        </w:rPr>
        <w:t>posl.prostora</w:t>
      </w:r>
      <w:proofErr w:type="spellEnd"/>
      <w:r>
        <w:rPr>
          <w:rFonts w:eastAsiaTheme="minorHAnsi"/>
        </w:rPr>
        <w:t>………………………………..</w:t>
      </w:r>
      <w:r w:rsidR="002B24B5">
        <w:rPr>
          <w:rFonts w:eastAsiaTheme="minorHAnsi"/>
        </w:rPr>
        <w:t xml:space="preserve"> </w:t>
      </w:r>
      <w:r w:rsidR="00783D6B">
        <w:rPr>
          <w:rFonts w:eastAsiaTheme="minorHAnsi"/>
        </w:rPr>
        <w:t>22.955,00</w:t>
      </w:r>
    </w:p>
    <w:p w:rsidR="003A5A69" w:rsidRDefault="003A5A69" w:rsidP="00ED0764">
      <w:pPr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(4 poslovna prostora)</w:t>
      </w:r>
    </w:p>
    <w:p w:rsidR="003A5A69" w:rsidRDefault="003A5A69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- prihod od zakupa – pokretna prodaja </w:t>
      </w:r>
    </w:p>
    <w:p w:rsidR="003A5A69" w:rsidRDefault="003A5A69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( 2 trgovca – pokretna prodaja po selima)……………………………      </w:t>
      </w:r>
      <w:r w:rsidR="00783D6B">
        <w:rPr>
          <w:rFonts w:eastAsiaTheme="minorHAnsi"/>
        </w:rPr>
        <w:t>2.400,00</w:t>
      </w:r>
    </w:p>
    <w:p w:rsidR="003A5A69" w:rsidRDefault="003A5A69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- prihod od jednodnevnog iznajmljivanja domova…………………..       </w:t>
      </w:r>
      <w:r w:rsidR="00783D6B">
        <w:rPr>
          <w:rFonts w:eastAsiaTheme="minorHAnsi"/>
        </w:rPr>
        <w:t>2.100,</w:t>
      </w:r>
      <w:r>
        <w:rPr>
          <w:rFonts w:eastAsiaTheme="minorHAnsi"/>
        </w:rPr>
        <w:t>00</w:t>
      </w:r>
    </w:p>
    <w:p w:rsidR="00183288" w:rsidRDefault="00183288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- naknada za korištenje javnih površina ……………………………..         </w:t>
      </w:r>
      <w:r w:rsidR="00783D6B">
        <w:rPr>
          <w:rFonts w:eastAsiaTheme="minorHAnsi"/>
        </w:rPr>
        <w:t>100,00</w:t>
      </w:r>
    </w:p>
    <w:p w:rsidR="002B24B5" w:rsidRDefault="002B24B5" w:rsidP="00ED0764">
      <w:pPr>
        <w:jc w:val="both"/>
        <w:rPr>
          <w:rFonts w:eastAsiaTheme="minorHAnsi"/>
        </w:rPr>
      </w:pPr>
      <w:r>
        <w:rPr>
          <w:rFonts w:eastAsiaTheme="minorHAnsi"/>
        </w:rPr>
        <w:t>- prihod od korištenja zemljišta za telekomunikacijske vodove……….. 94.950,00</w:t>
      </w:r>
    </w:p>
    <w:p w:rsidR="002B24B5" w:rsidRDefault="002B24B5" w:rsidP="00ED0764">
      <w:pPr>
        <w:jc w:val="both"/>
        <w:rPr>
          <w:rFonts w:eastAsiaTheme="minorHAnsi"/>
        </w:rPr>
      </w:pPr>
      <w:r>
        <w:rPr>
          <w:rFonts w:eastAsiaTheme="minorHAnsi"/>
        </w:rPr>
        <w:t xml:space="preserve">  ( ugovor s </w:t>
      </w:r>
      <w:proofErr w:type="spellStart"/>
      <w:r>
        <w:rPr>
          <w:rFonts w:eastAsiaTheme="minorHAnsi"/>
        </w:rPr>
        <w:t>H.telekom</w:t>
      </w:r>
      <w:proofErr w:type="spellEnd"/>
      <w:r>
        <w:rPr>
          <w:rFonts w:eastAsiaTheme="minorHAnsi"/>
        </w:rPr>
        <w:t xml:space="preserve"> – godišnja naknada 94.950,00 kn)</w:t>
      </w:r>
    </w:p>
    <w:p w:rsidR="00BE0828" w:rsidRPr="00BE0828" w:rsidRDefault="00BE0828" w:rsidP="00ED0764">
      <w:pPr>
        <w:jc w:val="both"/>
        <w:rPr>
          <w:rFonts w:eastAsiaTheme="minorHAnsi"/>
          <w:b/>
          <w:bCs/>
        </w:rPr>
      </w:pPr>
      <w:r w:rsidRPr="00BE0828">
        <w:rPr>
          <w:rFonts w:eastAsiaTheme="minorHAnsi"/>
          <w:b/>
          <w:bCs/>
        </w:rPr>
        <w:t>AOP 089:</w:t>
      </w:r>
    </w:p>
    <w:p w:rsidR="002B24B5" w:rsidRPr="00783D6B" w:rsidRDefault="00783D6B" w:rsidP="00783D6B">
      <w:pPr>
        <w:pStyle w:val="Odlomakpopisa"/>
        <w:numPr>
          <w:ilvl w:val="0"/>
          <w:numId w:val="14"/>
        </w:numPr>
        <w:jc w:val="both"/>
        <w:rPr>
          <w:rFonts w:eastAsiaTheme="minorHAnsi"/>
        </w:rPr>
      </w:pPr>
      <w:r>
        <w:rPr>
          <w:rFonts w:eastAsiaTheme="minorHAnsi"/>
        </w:rPr>
        <w:t>Prihod od legalizacije…………………………………………….    2.144,00</w:t>
      </w:r>
    </w:p>
    <w:p w:rsidR="002B24B5" w:rsidRDefault="002B24B5" w:rsidP="00ED0764">
      <w:pPr>
        <w:jc w:val="both"/>
        <w:rPr>
          <w:rFonts w:eastAsiaTheme="minorHAnsi"/>
        </w:rPr>
      </w:pPr>
      <w:r>
        <w:rPr>
          <w:rFonts w:eastAsiaTheme="minorHAnsi"/>
        </w:rPr>
        <w:t>U 201</w:t>
      </w:r>
      <w:r w:rsidR="00BE0828">
        <w:rPr>
          <w:rFonts w:eastAsiaTheme="minorHAnsi"/>
        </w:rPr>
        <w:t>9</w:t>
      </w:r>
      <w:r>
        <w:rPr>
          <w:rFonts w:eastAsiaTheme="minorHAnsi"/>
        </w:rPr>
        <w:t xml:space="preserve">. godini zabilježeno je smanjenje prihoda od legalizacije </w:t>
      </w:r>
      <w:r w:rsidR="001F621F">
        <w:rPr>
          <w:rFonts w:eastAsiaTheme="minorHAnsi"/>
        </w:rPr>
        <w:t>ali općina je obradila (izdala rješenja) za sve zahtjeve koje smo dobili.  O stanju predmeta koji su još u obradi mi nemamo pouzdanu evidenciju jer su oni u nadležnosti Ureda za graditeljstvo u Garešnici.</w:t>
      </w:r>
    </w:p>
    <w:bookmarkEnd w:id="3"/>
    <w:p w:rsidR="00D90457" w:rsidRDefault="00D90457" w:rsidP="00ED0764">
      <w:pPr>
        <w:jc w:val="both"/>
        <w:rPr>
          <w:rFonts w:eastAsiaTheme="minorHAnsi"/>
          <w:b/>
          <w:i/>
          <w:color w:val="FF0000"/>
        </w:rPr>
      </w:pPr>
    </w:p>
    <w:p w:rsidR="00242345" w:rsidRDefault="00DE15CC" w:rsidP="00ED0764">
      <w:pPr>
        <w:jc w:val="both"/>
        <w:rPr>
          <w:rFonts w:eastAsiaTheme="minorHAnsi"/>
        </w:rPr>
      </w:pPr>
      <w:bookmarkStart w:id="4" w:name="_Hlk506278132"/>
      <w:r w:rsidRPr="009F6312">
        <w:rPr>
          <w:rFonts w:eastAsiaTheme="minorHAnsi"/>
          <w:b/>
          <w:i/>
        </w:rPr>
        <w:t>Bilješke uz AOP 10</w:t>
      </w:r>
      <w:r w:rsidR="001F621F">
        <w:rPr>
          <w:rFonts w:eastAsiaTheme="minorHAnsi"/>
          <w:b/>
          <w:i/>
        </w:rPr>
        <w:t>5</w:t>
      </w:r>
      <w:r w:rsidR="00ED0764" w:rsidRPr="009F6312">
        <w:rPr>
          <w:rFonts w:eastAsiaTheme="minorHAnsi"/>
          <w:b/>
          <w:i/>
        </w:rPr>
        <w:t xml:space="preserve"> – </w:t>
      </w:r>
      <w:r w:rsidR="00FB0850" w:rsidRPr="009F6312">
        <w:rPr>
          <w:rFonts w:eastAsiaTheme="minorHAnsi"/>
        </w:rPr>
        <w:t xml:space="preserve">Prihodi od upravnih i administrativnih pristojbi, pristojbi po posebnim propisima i naknada u izvještajnom razdoblju </w:t>
      </w:r>
      <w:r w:rsidR="00652D17">
        <w:rPr>
          <w:rFonts w:eastAsiaTheme="minorHAnsi"/>
        </w:rPr>
        <w:t>veći su</w:t>
      </w:r>
      <w:r w:rsidR="00FB0850" w:rsidRPr="009F6312">
        <w:rPr>
          <w:rFonts w:eastAsiaTheme="minorHAnsi"/>
        </w:rPr>
        <w:t xml:space="preserve"> za </w:t>
      </w:r>
      <w:r w:rsidR="00BE0828">
        <w:rPr>
          <w:rFonts w:eastAsiaTheme="minorHAnsi"/>
        </w:rPr>
        <w:t>207,6</w:t>
      </w:r>
      <w:r w:rsidR="00652D17">
        <w:rPr>
          <w:rFonts w:eastAsiaTheme="minorHAnsi"/>
        </w:rPr>
        <w:t>%</w:t>
      </w:r>
      <w:r w:rsidR="00FB0850" w:rsidRPr="009F6312">
        <w:rPr>
          <w:rFonts w:eastAsiaTheme="minorHAnsi"/>
        </w:rPr>
        <w:t xml:space="preserve"> u odnosu na 201</w:t>
      </w:r>
      <w:r w:rsidR="00BE0828">
        <w:rPr>
          <w:rFonts w:eastAsiaTheme="minorHAnsi"/>
        </w:rPr>
        <w:t>8</w:t>
      </w:r>
      <w:r w:rsidR="00FB0850" w:rsidRPr="009F6312">
        <w:rPr>
          <w:rFonts w:eastAsiaTheme="minorHAnsi"/>
        </w:rPr>
        <w:t xml:space="preserve">. godinu. </w:t>
      </w:r>
      <w:r w:rsidRPr="009F6312">
        <w:rPr>
          <w:rFonts w:eastAsiaTheme="minorHAnsi"/>
        </w:rPr>
        <w:t xml:space="preserve">Najveći </w:t>
      </w:r>
      <w:r w:rsidR="00652D17">
        <w:rPr>
          <w:rFonts w:eastAsiaTheme="minorHAnsi"/>
        </w:rPr>
        <w:t>povećanje</w:t>
      </w:r>
      <w:r w:rsidRPr="009F6312">
        <w:rPr>
          <w:rFonts w:eastAsiaTheme="minorHAnsi"/>
        </w:rPr>
        <w:t xml:space="preserve"> unutar kategorije prihoda bilježe </w:t>
      </w:r>
      <w:r w:rsidR="009F6312" w:rsidRPr="009F6312">
        <w:rPr>
          <w:rFonts w:eastAsiaTheme="minorHAnsi"/>
        </w:rPr>
        <w:t xml:space="preserve">prihodi po osnovi šumskog doprinosa koji u izvještajnom razdoblju </w:t>
      </w:r>
      <w:r w:rsidR="00AA05F6" w:rsidRPr="009F6312">
        <w:rPr>
          <w:rFonts w:eastAsiaTheme="minorHAnsi"/>
        </w:rPr>
        <w:t>prihodovani</w:t>
      </w:r>
      <w:r w:rsidR="001F621F">
        <w:rPr>
          <w:rFonts w:eastAsiaTheme="minorHAnsi"/>
        </w:rPr>
        <w:t xml:space="preserve"> u iznosu od </w:t>
      </w:r>
      <w:r w:rsidR="00BE0828">
        <w:rPr>
          <w:rFonts w:eastAsiaTheme="minorHAnsi"/>
        </w:rPr>
        <w:t>910.373</w:t>
      </w:r>
      <w:r w:rsidR="001F621F">
        <w:rPr>
          <w:rFonts w:eastAsiaTheme="minorHAnsi"/>
        </w:rPr>
        <w:t xml:space="preserve"> (AOP114)</w:t>
      </w:r>
      <w:r w:rsidR="009F6312" w:rsidRPr="009F6312">
        <w:rPr>
          <w:rFonts w:eastAsiaTheme="minorHAnsi"/>
        </w:rPr>
        <w:t xml:space="preserve">. </w:t>
      </w:r>
      <w:bookmarkEnd w:id="4"/>
    </w:p>
    <w:p w:rsidR="00652D17" w:rsidRDefault="00652D17" w:rsidP="00ED0764">
      <w:pPr>
        <w:jc w:val="both"/>
        <w:rPr>
          <w:rFonts w:eastAsiaTheme="minorHAnsi"/>
        </w:rPr>
      </w:pPr>
    </w:p>
    <w:p w:rsidR="00242345" w:rsidRDefault="00242345" w:rsidP="00242345">
      <w:pPr>
        <w:jc w:val="both"/>
        <w:rPr>
          <w:rFonts w:eastAsiaTheme="minorHAnsi"/>
        </w:rPr>
      </w:pPr>
      <w:r w:rsidRPr="009F6312">
        <w:rPr>
          <w:rFonts w:eastAsiaTheme="minorHAnsi"/>
          <w:b/>
          <w:i/>
        </w:rPr>
        <w:t>Bilješke uz AOP 1</w:t>
      </w:r>
      <w:r>
        <w:rPr>
          <w:rFonts w:eastAsiaTheme="minorHAnsi"/>
          <w:b/>
          <w:i/>
        </w:rPr>
        <w:t>20</w:t>
      </w:r>
      <w:r w:rsidRPr="009F6312">
        <w:rPr>
          <w:rFonts w:eastAsiaTheme="minorHAnsi"/>
          <w:b/>
          <w:i/>
        </w:rPr>
        <w:t xml:space="preserve"> – </w:t>
      </w:r>
      <w:r w:rsidRPr="009F6312">
        <w:rPr>
          <w:rFonts w:eastAsiaTheme="minorHAnsi"/>
        </w:rPr>
        <w:t xml:space="preserve">Prihod od </w:t>
      </w:r>
      <w:r>
        <w:rPr>
          <w:rFonts w:eastAsiaTheme="minorHAnsi"/>
        </w:rPr>
        <w:t xml:space="preserve">komunalnog doprinosa </w:t>
      </w:r>
      <w:r w:rsidR="00BE0828">
        <w:rPr>
          <w:rFonts w:eastAsiaTheme="minorHAnsi"/>
        </w:rPr>
        <w:t>ostvaren je na nivou 2018. godine – 14.925,00 kn.</w:t>
      </w:r>
    </w:p>
    <w:p w:rsidR="00242345" w:rsidRDefault="00242345" w:rsidP="00242345">
      <w:pPr>
        <w:jc w:val="both"/>
        <w:rPr>
          <w:rFonts w:eastAsiaTheme="minorHAnsi"/>
        </w:rPr>
      </w:pPr>
    </w:p>
    <w:p w:rsidR="00242345" w:rsidRDefault="00242345" w:rsidP="00242345">
      <w:pPr>
        <w:jc w:val="both"/>
        <w:rPr>
          <w:rFonts w:eastAsiaTheme="minorHAnsi"/>
        </w:rPr>
      </w:pPr>
      <w:r w:rsidRPr="009F6312">
        <w:rPr>
          <w:rFonts w:eastAsiaTheme="minorHAnsi"/>
          <w:b/>
          <w:i/>
        </w:rPr>
        <w:t>Bilješke uz AOP 1</w:t>
      </w:r>
      <w:r>
        <w:rPr>
          <w:rFonts w:eastAsiaTheme="minorHAnsi"/>
          <w:b/>
          <w:i/>
        </w:rPr>
        <w:t>21</w:t>
      </w:r>
      <w:r w:rsidRPr="009F6312">
        <w:rPr>
          <w:rFonts w:eastAsiaTheme="minorHAnsi"/>
          <w:b/>
          <w:i/>
        </w:rPr>
        <w:t xml:space="preserve"> – </w:t>
      </w:r>
      <w:r w:rsidRPr="009F6312">
        <w:rPr>
          <w:rFonts w:eastAsiaTheme="minorHAnsi"/>
        </w:rPr>
        <w:t xml:space="preserve">Prihod od </w:t>
      </w:r>
      <w:r>
        <w:rPr>
          <w:rFonts w:eastAsiaTheme="minorHAnsi"/>
        </w:rPr>
        <w:t xml:space="preserve">komunalne naknade </w:t>
      </w:r>
      <w:r w:rsidRPr="009F6312">
        <w:rPr>
          <w:rFonts w:eastAsiaTheme="minorHAnsi"/>
        </w:rPr>
        <w:t xml:space="preserve">u izvještajnom razdoblju </w:t>
      </w:r>
      <w:r w:rsidR="00652D17">
        <w:rPr>
          <w:rFonts w:eastAsiaTheme="minorHAnsi"/>
        </w:rPr>
        <w:t xml:space="preserve">je </w:t>
      </w:r>
      <w:r w:rsidR="00BE0828">
        <w:rPr>
          <w:rFonts w:eastAsiaTheme="minorHAnsi"/>
        </w:rPr>
        <w:t>ostvaren na istom nivou kao i prethodne godine što je i logično jer se nije povećao iznos komunalne naknade a niti broj obveznika. Tijekom 2019</w:t>
      </w:r>
      <w:r w:rsidR="00FA6C1E">
        <w:rPr>
          <w:rFonts w:eastAsiaTheme="minorHAnsi"/>
        </w:rPr>
        <w:t>.</w:t>
      </w:r>
      <w:r w:rsidR="00652D17">
        <w:rPr>
          <w:rFonts w:eastAsiaTheme="minorHAnsi"/>
        </w:rPr>
        <w:t xml:space="preserve"> </w:t>
      </w:r>
      <w:r>
        <w:rPr>
          <w:rFonts w:eastAsiaTheme="minorHAnsi"/>
        </w:rPr>
        <w:t>redovito poduzima</w:t>
      </w:r>
      <w:r w:rsidR="00652D17">
        <w:rPr>
          <w:rFonts w:eastAsiaTheme="minorHAnsi"/>
        </w:rPr>
        <w:t>le</w:t>
      </w:r>
      <w:r>
        <w:rPr>
          <w:rFonts w:eastAsiaTheme="minorHAnsi"/>
        </w:rPr>
        <w:t xml:space="preserve"> radnj</w:t>
      </w:r>
      <w:r w:rsidR="00652D17">
        <w:rPr>
          <w:rFonts w:eastAsiaTheme="minorHAnsi"/>
        </w:rPr>
        <w:t>e</w:t>
      </w:r>
      <w:r>
        <w:rPr>
          <w:rFonts w:eastAsiaTheme="minorHAnsi"/>
        </w:rPr>
        <w:t xml:space="preserve"> za naplatu (opomene, ovrhe, van sudske nagodbe).</w:t>
      </w:r>
      <w:r w:rsidR="00652D17">
        <w:rPr>
          <w:rFonts w:eastAsiaTheme="minorHAnsi"/>
        </w:rPr>
        <w:t xml:space="preserve"> Ukupni dug za komunalnu naknadu na dan 31.12.201</w:t>
      </w:r>
      <w:r w:rsidR="00FA6C1E">
        <w:rPr>
          <w:rFonts w:eastAsiaTheme="minorHAnsi"/>
        </w:rPr>
        <w:t>9</w:t>
      </w:r>
      <w:r w:rsidR="00652D17">
        <w:rPr>
          <w:rFonts w:eastAsiaTheme="minorHAnsi"/>
        </w:rPr>
        <w:t xml:space="preserve">. iznosi </w:t>
      </w:r>
      <w:r w:rsidR="00FA6C1E">
        <w:rPr>
          <w:rFonts w:eastAsiaTheme="minorHAnsi"/>
        </w:rPr>
        <w:t>74.591,00</w:t>
      </w:r>
      <w:r w:rsidR="00652D17">
        <w:rPr>
          <w:rFonts w:eastAsiaTheme="minorHAnsi"/>
        </w:rPr>
        <w:t xml:space="preserve"> kn što je do sada najniži nivo dugovanja.</w:t>
      </w:r>
    </w:p>
    <w:p w:rsidR="00242345" w:rsidRDefault="00242345" w:rsidP="00242345">
      <w:pPr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</w:p>
    <w:p w:rsidR="00F466DD" w:rsidRDefault="00F466DD" w:rsidP="00ED0764">
      <w:pPr>
        <w:jc w:val="both"/>
        <w:rPr>
          <w:rFonts w:eastAsiaTheme="minorHAnsi"/>
          <w:lang w:eastAsia="en-US"/>
        </w:rPr>
      </w:pPr>
    </w:p>
    <w:p w:rsidR="00F466DD" w:rsidRPr="009F6312" w:rsidRDefault="00F466DD" w:rsidP="00F466DD">
      <w:pPr>
        <w:jc w:val="both"/>
        <w:rPr>
          <w:rFonts w:eastAsiaTheme="minorHAnsi"/>
        </w:rPr>
      </w:pPr>
      <w:r w:rsidRPr="009F6312">
        <w:rPr>
          <w:rFonts w:eastAsiaTheme="minorHAnsi"/>
          <w:b/>
          <w:i/>
        </w:rPr>
        <w:t>Bilješke uz AOP 12</w:t>
      </w:r>
      <w:r w:rsidR="00242345">
        <w:rPr>
          <w:rFonts w:eastAsiaTheme="minorHAnsi"/>
          <w:b/>
          <w:i/>
        </w:rPr>
        <w:t>6</w:t>
      </w:r>
      <w:r w:rsidRPr="009F6312">
        <w:rPr>
          <w:rFonts w:eastAsiaTheme="minorHAnsi"/>
          <w:b/>
          <w:i/>
        </w:rPr>
        <w:t xml:space="preserve"> </w:t>
      </w:r>
      <w:r w:rsidRPr="009F6312">
        <w:rPr>
          <w:rFonts w:eastAsiaTheme="minorHAnsi"/>
        </w:rPr>
        <w:t xml:space="preserve">– </w:t>
      </w:r>
      <w:r w:rsidR="00242345">
        <w:rPr>
          <w:rFonts w:eastAsiaTheme="minorHAnsi"/>
        </w:rPr>
        <w:t xml:space="preserve">Prihodi od pruženih usluga </w:t>
      </w:r>
      <w:r w:rsidR="008C342F">
        <w:rPr>
          <w:rFonts w:eastAsiaTheme="minorHAnsi"/>
        </w:rPr>
        <w:t>–</w:t>
      </w:r>
      <w:r w:rsidR="00242345">
        <w:rPr>
          <w:rFonts w:eastAsiaTheme="minorHAnsi"/>
        </w:rPr>
        <w:t xml:space="preserve"> </w:t>
      </w:r>
      <w:proofErr w:type="spellStart"/>
      <w:r w:rsidR="00242345">
        <w:rPr>
          <w:rFonts w:eastAsiaTheme="minorHAnsi"/>
        </w:rPr>
        <w:t>vagarine</w:t>
      </w:r>
      <w:proofErr w:type="spellEnd"/>
      <w:r w:rsidR="008C342F">
        <w:rPr>
          <w:rFonts w:eastAsiaTheme="minorHAnsi"/>
        </w:rPr>
        <w:t xml:space="preserve"> </w:t>
      </w:r>
      <w:r w:rsidR="00FA6C1E">
        <w:rPr>
          <w:rFonts w:eastAsiaTheme="minorHAnsi"/>
        </w:rPr>
        <w:t>ostvaren je na nivou 2018. godine - 37.415</w:t>
      </w:r>
      <w:r w:rsidR="00652D17">
        <w:rPr>
          <w:rFonts w:eastAsiaTheme="minorHAnsi"/>
        </w:rPr>
        <w:t xml:space="preserve">,00 kn. </w:t>
      </w:r>
      <w:r w:rsidR="008C342F">
        <w:rPr>
          <w:rFonts w:eastAsiaTheme="minorHAnsi"/>
        </w:rPr>
        <w:t xml:space="preserve">Općina Berek ima registrirani stočni sajam na kojem se naplata vrši temeljem cjevanika koji je usvojilo općinsko vijeće. Voditelj sajma je donačelnik – volonter koji je u svom djelokrugu zadužen za funkcioniranje stočnog sajma. </w:t>
      </w:r>
    </w:p>
    <w:p w:rsidR="00F466DD" w:rsidRDefault="00F466DD" w:rsidP="00F466DD">
      <w:pPr>
        <w:jc w:val="both"/>
        <w:rPr>
          <w:rFonts w:eastAsiaTheme="minorHAnsi"/>
        </w:rPr>
      </w:pPr>
    </w:p>
    <w:p w:rsidR="00DA00AC" w:rsidRDefault="00DA00AC" w:rsidP="008D1D63">
      <w:pPr>
        <w:ind w:left="-105"/>
        <w:jc w:val="both"/>
        <w:rPr>
          <w:b/>
          <w:bCs/>
        </w:rPr>
      </w:pPr>
    </w:p>
    <w:p w:rsidR="008C342F" w:rsidRDefault="008C342F" w:rsidP="008D1D63">
      <w:pPr>
        <w:ind w:left="-105"/>
        <w:jc w:val="both"/>
        <w:rPr>
          <w:b/>
          <w:bCs/>
        </w:rPr>
      </w:pPr>
    </w:p>
    <w:p w:rsidR="008C342F" w:rsidRDefault="008C342F" w:rsidP="008D1D63">
      <w:pPr>
        <w:ind w:left="-105"/>
        <w:jc w:val="both"/>
        <w:rPr>
          <w:b/>
          <w:bCs/>
        </w:rPr>
      </w:pPr>
    </w:p>
    <w:p w:rsidR="008C342F" w:rsidRDefault="00FA6C1E" w:rsidP="008D1D63">
      <w:pPr>
        <w:ind w:left="-105"/>
        <w:jc w:val="both"/>
        <w:rPr>
          <w:b/>
          <w:bCs/>
        </w:rPr>
      </w:pPr>
      <w:r>
        <w:rPr>
          <w:b/>
          <w:bCs/>
        </w:rPr>
        <w:t>RASHODI POSLOVANJA</w:t>
      </w:r>
    </w:p>
    <w:p w:rsidR="00FA6C1E" w:rsidRDefault="00FA6C1E" w:rsidP="008D1D63">
      <w:pPr>
        <w:ind w:left="-105"/>
        <w:jc w:val="both"/>
        <w:rPr>
          <w:b/>
          <w:bCs/>
        </w:rPr>
      </w:pPr>
    </w:p>
    <w:p w:rsidR="00BA7E07" w:rsidRDefault="00BA7E07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6C1E" w:rsidRDefault="00F466DD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049FA">
        <w:rPr>
          <w:rFonts w:eastAsiaTheme="minorHAnsi"/>
          <w:b/>
          <w:i/>
          <w:lang w:eastAsia="en-US"/>
        </w:rPr>
        <w:t xml:space="preserve">Bilješke uz AOP </w:t>
      </w:r>
      <w:r w:rsidR="00D462DE">
        <w:rPr>
          <w:rFonts w:eastAsiaTheme="minorHAnsi"/>
          <w:b/>
          <w:i/>
          <w:lang w:eastAsia="en-US"/>
        </w:rPr>
        <w:t>149</w:t>
      </w:r>
      <w:r w:rsidR="00BA7E07" w:rsidRPr="007049FA">
        <w:rPr>
          <w:rFonts w:eastAsiaTheme="minorHAnsi"/>
          <w:b/>
          <w:i/>
          <w:lang w:eastAsia="en-US"/>
        </w:rPr>
        <w:t xml:space="preserve"> – </w:t>
      </w:r>
      <w:r w:rsidR="00BA7E07" w:rsidRPr="007049FA">
        <w:rPr>
          <w:rFonts w:eastAsiaTheme="minorHAnsi"/>
          <w:lang w:eastAsia="en-US"/>
        </w:rPr>
        <w:t xml:space="preserve">Rashodi za zaposlene </w:t>
      </w:r>
      <w:r w:rsidR="00FA6C1E">
        <w:rPr>
          <w:rFonts w:eastAsiaTheme="minorHAnsi"/>
          <w:lang w:eastAsia="en-US"/>
        </w:rPr>
        <w:t xml:space="preserve">smanjeni </w:t>
      </w:r>
      <w:r w:rsidR="00A35DC2">
        <w:rPr>
          <w:rFonts w:eastAsiaTheme="minorHAnsi"/>
          <w:lang w:eastAsia="en-US"/>
        </w:rPr>
        <w:t>su</w:t>
      </w:r>
      <w:r w:rsidR="00BA7E07" w:rsidRPr="007049FA">
        <w:rPr>
          <w:rFonts w:eastAsiaTheme="minorHAnsi"/>
          <w:lang w:eastAsia="en-US"/>
        </w:rPr>
        <w:t xml:space="preserve"> u izvještajnom razdoblju za </w:t>
      </w:r>
      <w:r w:rsidR="00FA6C1E">
        <w:rPr>
          <w:rFonts w:eastAsiaTheme="minorHAnsi"/>
          <w:lang w:eastAsia="en-US"/>
        </w:rPr>
        <w:t>11</w:t>
      </w:r>
      <w:r w:rsidR="00D462DE">
        <w:rPr>
          <w:rFonts w:eastAsiaTheme="minorHAnsi"/>
          <w:lang w:eastAsia="en-US"/>
        </w:rPr>
        <w:t>,00</w:t>
      </w:r>
      <w:r w:rsidR="00BA7E07" w:rsidRPr="007049FA">
        <w:rPr>
          <w:rFonts w:eastAsiaTheme="minorHAnsi"/>
          <w:lang w:eastAsia="en-US"/>
        </w:rPr>
        <w:t xml:space="preserve"> % u odnosu na prethodnu godinu. </w:t>
      </w:r>
      <w:bookmarkStart w:id="5" w:name="_Hlk935462"/>
    </w:p>
    <w:p w:rsidR="00DA4A17" w:rsidRPr="00FB73AC" w:rsidRDefault="00D462DE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Razlog povećanja je činjenica da </w:t>
      </w:r>
      <w:r w:rsidR="00FA6C1E">
        <w:rPr>
          <w:rFonts w:eastAsiaTheme="minorHAnsi"/>
          <w:lang w:eastAsia="en-US"/>
        </w:rPr>
        <w:t xml:space="preserve">su dvije djelatnice JUO-a bile na porodiljnom pa su plaće primali na teret državnog proračuna. U </w:t>
      </w:r>
      <w:r>
        <w:rPr>
          <w:rFonts w:eastAsiaTheme="minorHAnsi"/>
          <w:lang w:eastAsia="en-US"/>
        </w:rPr>
        <w:t xml:space="preserve">Općini </w:t>
      </w:r>
      <w:r w:rsidR="00FA6C1E">
        <w:rPr>
          <w:rFonts w:eastAsiaTheme="minorHAnsi"/>
          <w:lang w:eastAsia="en-US"/>
        </w:rPr>
        <w:t xml:space="preserve">Berek u 2019. godini bilo zaposleno 4 djelatnika u JUO-u, dva radnika u kategoriji „javni rad“, sedam </w:t>
      </w:r>
      <w:r>
        <w:rPr>
          <w:rFonts w:eastAsiaTheme="minorHAnsi"/>
          <w:lang w:eastAsia="en-US"/>
        </w:rPr>
        <w:t xml:space="preserve">djelatnica u kategoriji „Program zaželi“ te </w:t>
      </w:r>
      <w:r w:rsidR="00FA6C1E">
        <w:rPr>
          <w:rFonts w:eastAsiaTheme="minorHAnsi"/>
          <w:lang w:eastAsia="en-US"/>
        </w:rPr>
        <w:t xml:space="preserve">jedna </w:t>
      </w:r>
      <w:r>
        <w:rPr>
          <w:rFonts w:eastAsiaTheme="minorHAnsi"/>
          <w:lang w:eastAsia="en-US"/>
        </w:rPr>
        <w:t>službenica na stručnom osposobljavanju.</w:t>
      </w:r>
      <w:bookmarkEnd w:id="5"/>
      <w:r>
        <w:rPr>
          <w:rFonts w:eastAsiaTheme="minorHAnsi"/>
          <w:lang w:eastAsia="en-US"/>
        </w:rPr>
        <w:t xml:space="preserve"> </w:t>
      </w:r>
      <w:r w:rsidR="00FA6C1E">
        <w:rPr>
          <w:rFonts w:eastAsiaTheme="minorHAnsi"/>
          <w:lang w:eastAsia="en-US"/>
        </w:rPr>
        <w:t xml:space="preserve">U </w:t>
      </w:r>
      <w:r>
        <w:rPr>
          <w:rFonts w:eastAsiaTheme="minorHAnsi"/>
          <w:lang w:eastAsia="en-US"/>
        </w:rPr>
        <w:t xml:space="preserve">Jedinstvenom upravnom odjelu općine </w:t>
      </w:r>
      <w:r w:rsidR="009043C2">
        <w:rPr>
          <w:rFonts w:eastAsiaTheme="minorHAnsi"/>
          <w:lang w:eastAsia="en-US"/>
        </w:rPr>
        <w:t xml:space="preserve">stalno je </w:t>
      </w:r>
      <w:r>
        <w:rPr>
          <w:rFonts w:eastAsiaTheme="minorHAnsi"/>
          <w:lang w:eastAsia="en-US"/>
        </w:rPr>
        <w:t xml:space="preserve">zaposlena jedna službenica na puno radno vrijeme, </w:t>
      </w:r>
      <w:r w:rsidR="00FA6C1E">
        <w:rPr>
          <w:rFonts w:eastAsiaTheme="minorHAnsi"/>
          <w:lang w:eastAsia="en-US"/>
        </w:rPr>
        <w:t>pročelnica na puno</w:t>
      </w:r>
      <w:r>
        <w:rPr>
          <w:rFonts w:eastAsiaTheme="minorHAnsi"/>
          <w:lang w:eastAsia="en-US"/>
        </w:rPr>
        <w:t xml:space="preserve"> radno vrijeme, jedna </w:t>
      </w:r>
      <w:r w:rsidR="009043C2">
        <w:rPr>
          <w:rFonts w:eastAsiaTheme="minorHAnsi"/>
          <w:lang w:eastAsia="en-US"/>
        </w:rPr>
        <w:t>namještenica na nepuno radno vrijeme i općinski načelnik.</w:t>
      </w:r>
      <w:r>
        <w:rPr>
          <w:rFonts w:eastAsiaTheme="minorHAnsi"/>
          <w:lang w:eastAsia="en-US"/>
        </w:rPr>
        <w:t xml:space="preserve"> </w:t>
      </w:r>
      <w:r w:rsidR="009043C2">
        <w:rPr>
          <w:rFonts w:eastAsiaTheme="minorHAnsi"/>
          <w:lang w:eastAsia="en-US"/>
        </w:rPr>
        <w:t xml:space="preserve">Sredstva za plaće djelatnika iz kategorija „Javni rad“, „Program zaželi“ i stručno osposobljavanje osigurao je HZZ-e. Plaće u Općini Berek su isplaćivane sukladno Zakonu i Pravilniku. </w:t>
      </w:r>
    </w:p>
    <w:p w:rsidR="00DA4A17" w:rsidRPr="00FB73AC" w:rsidRDefault="00DA4A17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5EB3" w:rsidRDefault="00A94DC3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6" w:name="_Hlk935005"/>
      <w:r w:rsidRPr="00FB73AC">
        <w:rPr>
          <w:rFonts w:eastAsiaTheme="minorHAnsi"/>
          <w:b/>
          <w:i/>
          <w:lang w:eastAsia="en-US"/>
        </w:rPr>
        <w:lastRenderedPageBreak/>
        <w:t xml:space="preserve">Bilješke uz AOP 160 </w:t>
      </w:r>
      <w:bookmarkEnd w:id="6"/>
      <w:r w:rsidRPr="00FB73AC">
        <w:rPr>
          <w:rFonts w:eastAsiaTheme="minorHAnsi"/>
          <w:b/>
          <w:i/>
          <w:lang w:eastAsia="en-US"/>
        </w:rPr>
        <w:t xml:space="preserve">– </w:t>
      </w:r>
      <w:r w:rsidRPr="00FB73AC">
        <w:rPr>
          <w:rFonts w:eastAsiaTheme="minorHAnsi"/>
          <w:lang w:eastAsia="en-US"/>
        </w:rPr>
        <w:t xml:space="preserve">Materijalni rashodi </w:t>
      </w:r>
      <w:r w:rsidR="00FA6C1E">
        <w:rPr>
          <w:rFonts w:eastAsiaTheme="minorHAnsi"/>
          <w:lang w:eastAsia="en-US"/>
        </w:rPr>
        <w:t xml:space="preserve">povećani </w:t>
      </w:r>
      <w:r w:rsidRPr="00FB73AC">
        <w:rPr>
          <w:rFonts w:eastAsiaTheme="minorHAnsi"/>
          <w:lang w:eastAsia="en-US"/>
        </w:rPr>
        <w:t xml:space="preserve">su u izvještajnom razdoblju za </w:t>
      </w:r>
      <w:r w:rsidR="008A41FA">
        <w:rPr>
          <w:rFonts w:eastAsiaTheme="minorHAnsi"/>
          <w:lang w:eastAsia="en-US"/>
        </w:rPr>
        <w:t>174.474,00 kn</w:t>
      </w:r>
      <w:r w:rsidR="00695EB3">
        <w:rPr>
          <w:rFonts w:eastAsiaTheme="minorHAnsi"/>
          <w:lang w:eastAsia="en-US"/>
        </w:rPr>
        <w:t xml:space="preserve"> i iznose </w:t>
      </w:r>
      <w:r w:rsidR="008A41FA">
        <w:rPr>
          <w:rFonts w:eastAsiaTheme="minorHAnsi"/>
          <w:lang w:eastAsia="en-US"/>
        </w:rPr>
        <w:t>110</w:t>
      </w:r>
      <w:r w:rsidR="00695EB3">
        <w:rPr>
          <w:rFonts w:eastAsiaTheme="minorHAnsi"/>
          <w:lang w:eastAsia="en-US"/>
        </w:rPr>
        <w:t>% u odnosu na 201</w:t>
      </w:r>
      <w:r w:rsidR="008A41FA">
        <w:rPr>
          <w:rFonts w:eastAsiaTheme="minorHAnsi"/>
          <w:lang w:eastAsia="en-US"/>
        </w:rPr>
        <w:t>8</w:t>
      </w:r>
      <w:r w:rsidR="00695EB3">
        <w:rPr>
          <w:rFonts w:eastAsiaTheme="minorHAnsi"/>
          <w:lang w:eastAsia="en-US"/>
        </w:rPr>
        <w:t>.</w:t>
      </w:r>
      <w:r w:rsidRPr="00FB73AC">
        <w:rPr>
          <w:rFonts w:eastAsiaTheme="minorHAnsi"/>
          <w:lang w:eastAsia="en-US"/>
        </w:rPr>
        <w:t xml:space="preserve"> </w:t>
      </w:r>
    </w:p>
    <w:p w:rsidR="00695EB3" w:rsidRDefault="00695EB3" w:rsidP="00A94DC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A94DC3" w:rsidRPr="00FB73AC" w:rsidRDefault="00695EB3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7" w:name="_Hlk935466"/>
      <w:r w:rsidRPr="00FB73AC">
        <w:rPr>
          <w:rFonts w:eastAsiaTheme="minorHAnsi"/>
          <w:b/>
          <w:i/>
          <w:lang w:eastAsia="en-US"/>
        </w:rPr>
        <w:t>Bilješke uz AOP 16</w:t>
      </w:r>
      <w:r>
        <w:rPr>
          <w:rFonts w:eastAsiaTheme="minorHAnsi"/>
          <w:b/>
          <w:i/>
          <w:lang w:eastAsia="en-US"/>
        </w:rPr>
        <w:t xml:space="preserve">1 </w:t>
      </w:r>
      <w:bookmarkEnd w:id="7"/>
      <w:r>
        <w:rPr>
          <w:rFonts w:eastAsiaTheme="minorHAnsi"/>
          <w:b/>
          <w:i/>
          <w:lang w:eastAsia="en-US"/>
        </w:rPr>
        <w:t xml:space="preserve">– </w:t>
      </w:r>
      <w:r w:rsidRPr="00695EB3">
        <w:rPr>
          <w:rFonts w:eastAsiaTheme="minorHAnsi"/>
          <w:lang w:eastAsia="en-US"/>
        </w:rPr>
        <w:t>Nak</w:t>
      </w:r>
      <w:r>
        <w:rPr>
          <w:rFonts w:eastAsiaTheme="minorHAnsi"/>
          <w:lang w:eastAsia="en-US"/>
        </w:rPr>
        <w:t xml:space="preserve">nade troškova zaposlenih iznose </w:t>
      </w:r>
      <w:r w:rsidR="008A41FA">
        <w:rPr>
          <w:rFonts w:eastAsiaTheme="minorHAnsi"/>
          <w:lang w:eastAsia="en-US"/>
        </w:rPr>
        <w:t>63.400</w:t>
      </w:r>
      <w:r>
        <w:rPr>
          <w:rFonts w:eastAsiaTheme="minorHAnsi"/>
          <w:lang w:eastAsia="en-US"/>
        </w:rPr>
        <w:t xml:space="preserve"> kn i povećane su </w:t>
      </w:r>
      <w:r w:rsidR="008A41FA">
        <w:rPr>
          <w:rFonts w:eastAsiaTheme="minorHAnsi"/>
          <w:lang w:eastAsia="en-US"/>
        </w:rPr>
        <w:t>6%</w:t>
      </w:r>
      <w:r>
        <w:rPr>
          <w:rFonts w:eastAsiaTheme="minorHAnsi"/>
          <w:lang w:eastAsia="en-US"/>
        </w:rPr>
        <w:t xml:space="preserve"> u odnosu na prethodnu godinu. Razlog povećanja je činjenica da je u Općini od lipnja 2018) bilo zaposleno </w:t>
      </w:r>
      <w:r w:rsidR="008A41FA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radnika u kategoriji „javni radovi“ i 7 djelatnica u kategoriji „Program zaželi“ te 1 službenica na stručnom osposobljavanju. Troškovi prijevoza na posao i s posla isplaćivani su za </w:t>
      </w:r>
      <w:r w:rsidR="008A41F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djelatnika</w:t>
      </w:r>
      <w:r w:rsidR="008A41FA">
        <w:rPr>
          <w:rFonts w:eastAsiaTheme="minorHAnsi"/>
          <w:lang w:eastAsia="en-US"/>
        </w:rPr>
        <w:t xml:space="preserve"> – 59.317,00 kn</w:t>
      </w:r>
      <w:r>
        <w:rPr>
          <w:rFonts w:eastAsiaTheme="minorHAnsi"/>
          <w:lang w:eastAsia="en-US"/>
        </w:rPr>
        <w:t xml:space="preserve">. </w:t>
      </w:r>
    </w:p>
    <w:p w:rsidR="00A454F6" w:rsidRDefault="00A454F6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0F85" w:rsidRDefault="00A454F6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8" w:name="_Hlk937407"/>
      <w:r w:rsidRPr="00FB73AC">
        <w:rPr>
          <w:rFonts w:eastAsiaTheme="minorHAnsi"/>
          <w:b/>
          <w:i/>
          <w:lang w:eastAsia="en-US"/>
        </w:rPr>
        <w:t>Bilješke uz AOP 16</w:t>
      </w:r>
      <w:r>
        <w:rPr>
          <w:rFonts w:eastAsiaTheme="minorHAnsi"/>
          <w:b/>
          <w:i/>
          <w:lang w:eastAsia="en-US"/>
        </w:rPr>
        <w:t xml:space="preserve">6 </w:t>
      </w:r>
      <w:bookmarkEnd w:id="8"/>
      <w:r w:rsidRPr="00A454F6">
        <w:rPr>
          <w:rFonts w:eastAsiaTheme="minorHAnsi"/>
          <w:i/>
          <w:lang w:eastAsia="en-US"/>
        </w:rPr>
        <w:t xml:space="preserve">- </w:t>
      </w:r>
      <w:r w:rsidR="00A94DC3" w:rsidRPr="00FB73AC">
        <w:rPr>
          <w:rFonts w:eastAsiaTheme="minorHAnsi"/>
          <w:lang w:eastAsia="en-US"/>
        </w:rPr>
        <w:t xml:space="preserve">U okviru skupine konta materijalnih rashoda </w:t>
      </w:r>
      <w:r w:rsidR="008A41FA">
        <w:rPr>
          <w:rFonts w:eastAsiaTheme="minorHAnsi"/>
          <w:lang w:eastAsia="en-US"/>
        </w:rPr>
        <w:t>bilježi se ostvarenje na nivou 2018. godine.</w:t>
      </w:r>
      <w:r w:rsidR="00A94DC3" w:rsidRPr="00FB73AC">
        <w:rPr>
          <w:rFonts w:eastAsiaTheme="minorHAnsi"/>
          <w:lang w:eastAsia="en-US"/>
        </w:rPr>
        <w:t xml:space="preserve">  </w:t>
      </w:r>
    </w:p>
    <w:p w:rsidR="00A94DC3" w:rsidRDefault="00A94DC3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lang w:eastAsia="en-US"/>
        </w:rPr>
        <w:t xml:space="preserve">Najznačajnije </w:t>
      </w:r>
      <w:r w:rsidR="008A41FA">
        <w:rPr>
          <w:rFonts w:eastAsiaTheme="minorHAnsi"/>
          <w:lang w:eastAsia="en-US"/>
        </w:rPr>
        <w:t xml:space="preserve">rashodi u okviru ovog AOP-a su: </w:t>
      </w:r>
      <w:r w:rsidR="00F87674">
        <w:rPr>
          <w:rFonts w:eastAsiaTheme="minorHAnsi"/>
          <w:lang w:eastAsia="en-US"/>
        </w:rPr>
        <w:t xml:space="preserve">potrošnja goriva za kosilice, traktor i komunalno vozilo. Naime </w:t>
      </w:r>
      <w:r w:rsidR="008A41FA">
        <w:rPr>
          <w:rFonts w:eastAsiaTheme="minorHAnsi"/>
          <w:lang w:eastAsia="en-US"/>
        </w:rPr>
        <w:t xml:space="preserve">djelatnici iz kategorije „javni rad“ </w:t>
      </w:r>
      <w:r w:rsidR="00F87674">
        <w:rPr>
          <w:rFonts w:eastAsiaTheme="minorHAnsi"/>
          <w:lang w:eastAsia="en-US"/>
        </w:rPr>
        <w:t xml:space="preserve">obavljali </w:t>
      </w:r>
      <w:r w:rsidR="008A41FA">
        <w:rPr>
          <w:rFonts w:eastAsiaTheme="minorHAnsi"/>
          <w:lang w:eastAsia="en-US"/>
        </w:rPr>
        <w:t xml:space="preserve">su </w:t>
      </w:r>
      <w:r w:rsidR="00F87674">
        <w:rPr>
          <w:rFonts w:eastAsiaTheme="minorHAnsi"/>
          <w:lang w:eastAsia="en-US"/>
        </w:rPr>
        <w:t xml:space="preserve">poslove održavanja javnih površina u što spada obilazak terena i košnja graba, parkova, igrališta i sl. </w:t>
      </w:r>
      <w:r w:rsidR="00E85DB1" w:rsidRPr="00FB73AC">
        <w:rPr>
          <w:rFonts w:eastAsiaTheme="minorHAnsi"/>
          <w:lang w:eastAsia="en-US"/>
        </w:rPr>
        <w:t xml:space="preserve"> </w:t>
      </w:r>
    </w:p>
    <w:p w:rsidR="008A41FA" w:rsidRDefault="008A41FA" w:rsidP="00A94DC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625A23" w:rsidRDefault="00625A23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>Bilješke uz AOP 1</w:t>
      </w:r>
      <w:r>
        <w:rPr>
          <w:rFonts w:eastAsiaTheme="minorHAnsi"/>
          <w:b/>
          <w:i/>
          <w:lang w:eastAsia="en-US"/>
        </w:rPr>
        <w:t>70</w:t>
      </w:r>
      <w:r w:rsidRPr="00625A23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–</w:t>
      </w:r>
      <w:r>
        <w:rPr>
          <w:rFonts w:eastAsiaTheme="minorHAnsi"/>
          <w:b/>
          <w:i/>
          <w:lang w:eastAsia="en-US"/>
        </w:rPr>
        <w:t xml:space="preserve"> </w:t>
      </w:r>
      <w:r w:rsidRPr="00625A23">
        <w:rPr>
          <w:rFonts w:eastAsiaTheme="minorHAnsi"/>
          <w:lang w:eastAsia="en-US"/>
        </w:rPr>
        <w:t>Troškovi materija i dijelov</w:t>
      </w:r>
      <w:r>
        <w:rPr>
          <w:rFonts w:eastAsiaTheme="minorHAnsi"/>
          <w:lang w:eastAsia="en-US"/>
        </w:rPr>
        <w:t>a</w:t>
      </w:r>
      <w:r w:rsidRPr="00625A23">
        <w:rPr>
          <w:rFonts w:eastAsiaTheme="minorHAnsi"/>
          <w:lang w:eastAsia="en-US"/>
        </w:rPr>
        <w:t xml:space="preserve"> za tekuće i investicijsko održavanje </w:t>
      </w:r>
      <w:r>
        <w:rPr>
          <w:rFonts w:eastAsiaTheme="minorHAnsi"/>
          <w:lang w:eastAsia="en-US"/>
        </w:rPr>
        <w:t xml:space="preserve">iznose </w:t>
      </w:r>
      <w:r w:rsidR="008A41FA">
        <w:rPr>
          <w:rFonts w:eastAsiaTheme="minorHAnsi"/>
          <w:lang w:eastAsia="en-US"/>
        </w:rPr>
        <w:t>13.536 kn i smanjeni su u</w:t>
      </w:r>
      <w:r>
        <w:rPr>
          <w:rFonts w:eastAsiaTheme="minorHAnsi"/>
          <w:lang w:eastAsia="en-US"/>
        </w:rPr>
        <w:t xml:space="preserve"> odnosu na 201</w:t>
      </w:r>
      <w:r w:rsidR="008A41FA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.godinu. U okviru ove skupine knjiženi su izdaci materijal vezano za:</w:t>
      </w:r>
    </w:p>
    <w:p w:rsidR="00B30F85" w:rsidRDefault="00625A23" w:rsidP="00625A2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5A23">
        <w:rPr>
          <w:rFonts w:eastAsiaTheme="minorHAnsi"/>
          <w:lang w:eastAsia="en-US"/>
        </w:rPr>
        <w:t>Održavanje mjesnih domova (</w:t>
      </w:r>
      <w:r w:rsidR="00023F63">
        <w:rPr>
          <w:rFonts w:eastAsiaTheme="minorHAnsi"/>
          <w:lang w:eastAsia="en-US"/>
        </w:rPr>
        <w:t>sitne popravke</w:t>
      </w:r>
      <w:r w:rsidRPr="00625A23">
        <w:rPr>
          <w:rFonts w:eastAsiaTheme="minorHAnsi"/>
          <w:lang w:eastAsia="en-US"/>
        </w:rPr>
        <w:t xml:space="preserve"> i </w:t>
      </w:r>
      <w:proofErr w:type="spellStart"/>
      <w:r w:rsidRPr="00625A23">
        <w:rPr>
          <w:rFonts w:eastAsiaTheme="minorHAnsi"/>
          <w:lang w:eastAsia="en-US"/>
        </w:rPr>
        <w:t>sl</w:t>
      </w:r>
      <w:proofErr w:type="spellEnd"/>
      <w:r w:rsidR="00023F63">
        <w:rPr>
          <w:rFonts w:eastAsiaTheme="minorHAnsi"/>
          <w:lang w:eastAsia="en-US"/>
        </w:rPr>
        <w:t>………</w:t>
      </w:r>
      <w:r w:rsidRPr="00625A23">
        <w:rPr>
          <w:rFonts w:eastAsiaTheme="minorHAnsi"/>
          <w:lang w:eastAsia="en-US"/>
        </w:rPr>
        <w:t>……………</w:t>
      </w:r>
      <w:r>
        <w:rPr>
          <w:rFonts w:eastAsiaTheme="minorHAnsi"/>
          <w:lang w:eastAsia="en-US"/>
        </w:rPr>
        <w:t xml:space="preserve"> </w:t>
      </w:r>
      <w:r w:rsidR="00023F63">
        <w:rPr>
          <w:rFonts w:eastAsiaTheme="minorHAnsi"/>
          <w:lang w:eastAsia="en-US"/>
        </w:rPr>
        <w:t xml:space="preserve">  4.622,66 </w:t>
      </w:r>
      <w:r w:rsidRPr="00625A23">
        <w:rPr>
          <w:rFonts w:eastAsiaTheme="minorHAnsi"/>
          <w:lang w:eastAsia="en-US"/>
        </w:rPr>
        <w:t xml:space="preserve">kn </w:t>
      </w:r>
    </w:p>
    <w:p w:rsidR="00625A23" w:rsidRDefault="00625A23" w:rsidP="00625A2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Održavanje lokalnih cesta ( </w:t>
      </w:r>
      <w:r w:rsidR="00023F63">
        <w:rPr>
          <w:rFonts w:eastAsiaTheme="minorHAnsi"/>
          <w:lang w:eastAsia="en-US"/>
        </w:rPr>
        <w:t>most prema Lovačkoj kući</w:t>
      </w:r>
      <w:r>
        <w:rPr>
          <w:rFonts w:eastAsiaTheme="minorHAnsi"/>
          <w:lang w:eastAsia="en-US"/>
        </w:rPr>
        <w:t>)</w:t>
      </w:r>
      <w:r w:rsidR="00023F63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>…………...</w:t>
      </w:r>
      <w:r w:rsidR="00023F63">
        <w:rPr>
          <w:rFonts w:eastAsiaTheme="minorHAnsi"/>
          <w:lang w:eastAsia="en-US"/>
        </w:rPr>
        <w:t xml:space="preserve"> 4.332,00</w:t>
      </w:r>
      <w:r>
        <w:rPr>
          <w:rFonts w:eastAsiaTheme="minorHAnsi"/>
          <w:lang w:eastAsia="en-US"/>
        </w:rPr>
        <w:t xml:space="preserve"> kn</w:t>
      </w:r>
    </w:p>
    <w:p w:rsidR="00625A23" w:rsidRDefault="00625A23" w:rsidP="00625A2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Materijal i dijelovi za održavanje kosilica, motorke i </w:t>
      </w:r>
      <w:proofErr w:type="spellStart"/>
      <w:r>
        <w:rPr>
          <w:rFonts w:eastAsiaTheme="minorHAnsi"/>
          <w:lang w:eastAsia="en-US"/>
        </w:rPr>
        <w:t>sl</w:t>
      </w:r>
      <w:proofErr w:type="spellEnd"/>
      <w:r>
        <w:rPr>
          <w:rFonts w:eastAsiaTheme="minorHAnsi"/>
          <w:lang w:eastAsia="en-US"/>
        </w:rPr>
        <w:t xml:space="preserve">……………..  </w:t>
      </w:r>
      <w:r w:rsidR="00023F63">
        <w:rPr>
          <w:rFonts w:eastAsiaTheme="minorHAnsi"/>
          <w:lang w:eastAsia="en-US"/>
        </w:rPr>
        <w:t xml:space="preserve"> 3.674,00</w:t>
      </w:r>
      <w:r>
        <w:rPr>
          <w:rFonts w:eastAsiaTheme="minorHAnsi"/>
          <w:lang w:eastAsia="en-US"/>
        </w:rPr>
        <w:t xml:space="preserve"> kn</w:t>
      </w:r>
    </w:p>
    <w:p w:rsidR="00023F63" w:rsidRDefault="00023F63" w:rsidP="00625A2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Materijal za održavanje javnih površina (cvijeće, </w:t>
      </w:r>
      <w:proofErr w:type="spellStart"/>
      <w:r>
        <w:rPr>
          <w:rFonts w:eastAsiaTheme="minorHAnsi"/>
          <w:lang w:eastAsia="en-US"/>
        </w:rPr>
        <w:t>dezinf.mater</w:t>
      </w:r>
      <w:proofErr w:type="spellEnd"/>
      <w:r>
        <w:rPr>
          <w:rFonts w:eastAsiaTheme="minorHAnsi"/>
          <w:lang w:eastAsia="en-US"/>
        </w:rPr>
        <w:t>. i sl.)…    907,00 kn</w:t>
      </w:r>
    </w:p>
    <w:p w:rsidR="00625A23" w:rsidRDefault="00625A23" w:rsidP="00625A23">
      <w:pPr>
        <w:autoSpaceDE w:val="0"/>
        <w:autoSpaceDN w:val="0"/>
        <w:adjustRightInd w:val="0"/>
        <w:ind w:left="142"/>
        <w:jc w:val="both"/>
        <w:rPr>
          <w:rFonts w:eastAsiaTheme="minorHAnsi"/>
          <w:lang w:eastAsia="en-US"/>
        </w:rPr>
      </w:pPr>
    </w:p>
    <w:p w:rsidR="0055574E" w:rsidRDefault="00625A23" w:rsidP="009C30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>Bilješke uz AOP 1</w:t>
      </w:r>
      <w:r>
        <w:rPr>
          <w:rFonts w:eastAsiaTheme="minorHAnsi"/>
          <w:b/>
          <w:i/>
          <w:lang w:eastAsia="en-US"/>
        </w:rPr>
        <w:t xml:space="preserve">74 </w:t>
      </w:r>
      <w:r w:rsidRPr="00A454F6">
        <w:rPr>
          <w:rFonts w:eastAsiaTheme="minorHAnsi"/>
          <w:i/>
          <w:lang w:eastAsia="en-US"/>
        </w:rPr>
        <w:t xml:space="preserve">- </w:t>
      </w:r>
      <w:r w:rsidRPr="00FB73AC">
        <w:rPr>
          <w:rFonts w:eastAsiaTheme="minorHAnsi"/>
          <w:lang w:eastAsia="en-US"/>
        </w:rPr>
        <w:t xml:space="preserve"> </w:t>
      </w:r>
      <w:r w:rsidR="009C30AE">
        <w:rPr>
          <w:rFonts w:eastAsiaTheme="minorHAnsi"/>
          <w:lang w:eastAsia="en-US"/>
        </w:rPr>
        <w:t>Ukupni t</w:t>
      </w:r>
      <w:r>
        <w:rPr>
          <w:rFonts w:eastAsiaTheme="minorHAnsi"/>
          <w:lang w:eastAsia="en-US"/>
        </w:rPr>
        <w:t>roškovi za usluge</w:t>
      </w:r>
      <w:r w:rsidR="009C30AE">
        <w:rPr>
          <w:rFonts w:eastAsiaTheme="minorHAnsi"/>
          <w:lang w:eastAsia="en-US"/>
        </w:rPr>
        <w:t xml:space="preserve"> iznose </w:t>
      </w:r>
      <w:r w:rsidR="00023F63">
        <w:rPr>
          <w:rFonts w:eastAsiaTheme="minorHAnsi"/>
          <w:lang w:eastAsia="en-US"/>
        </w:rPr>
        <w:t>1.145.027</w:t>
      </w:r>
      <w:r w:rsidR="009C30AE">
        <w:rPr>
          <w:rFonts w:eastAsiaTheme="minorHAnsi"/>
          <w:lang w:eastAsia="en-US"/>
        </w:rPr>
        <w:t xml:space="preserve"> kn, i iznose </w:t>
      </w:r>
      <w:r w:rsidR="00023F63">
        <w:rPr>
          <w:rFonts w:eastAsiaTheme="minorHAnsi"/>
          <w:lang w:eastAsia="en-US"/>
        </w:rPr>
        <w:t>6% više od prethodne godine.</w:t>
      </w:r>
      <w:r w:rsidR="009C30AE">
        <w:rPr>
          <w:rFonts w:eastAsiaTheme="minorHAnsi"/>
          <w:lang w:eastAsia="en-US"/>
        </w:rPr>
        <w:t xml:space="preserve"> Najznačajniji troškovi u okviru ove skupine su:</w:t>
      </w:r>
    </w:p>
    <w:p w:rsidR="00421FBE" w:rsidRDefault="00421FBE" w:rsidP="00421FB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9C30AE" w:rsidRDefault="00421FBE" w:rsidP="00421F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1FBE">
        <w:rPr>
          <w:rFonts w:eastAsiaTheme="minorHAnsi"/>
          <w:b/>
          <w:i/>
          <w:lang w:eastAsia="en-US"/>
        </w:rPr>
        <w:t>Bilješke uz AOP 175</w:t>
      </w:r>
      <w:r>
        <w:rPr>
          <w:rFonts w:eastAsiaTheme="minorHAnsi"/>
          <w:lang w:eastAsia="en-US"/>
        </w:rPr>
        <w:t xml:space="preserve"> – Ukupni troškovi za telefon i poštu </w:t>
      </w:r>
      <w:r w:rsidR="00023F63">
        <w:rPr>
          <w:rFonts w:eastAsiaTheme="minorHAnsi"/>
          <w:lang w:eastAsia="en-US"/>
        </w:rPr>
        <w:t xml:space="preserve">sniženi su za 4%, te </w:t>
      </w:r>
      <w:r>
        <w:rPr>
          <w:rFonts w:eastAsiaTheme="minorHAnsi"/>
          <w:lang w:eastAsia="en-US"/>
        </w:rPr>
        <w:t xml:space="preserve"> iznose </w:t>
      </w:r>
      <w:r w:rsidR="00023F63">
        <w:rPr>
          <w:rFonts w:eastAsiaTheme="minorHAnsi"/>
          <w:lang w:eastAsia="en-US"/>
        </w:rPr>
        <w:t>28.928,00</w:t>
      </w:r>
      <w:r w:rsidR="009C30AE" w:rsidRPr="00421FBE">
        <w:rPr>
          <w:rFonts w:eastAsiaTheme="minorHAnsi"/>
          <w:lang w:eastAsia="en-US"/>
        </w:rPr>
        <w:t xml:space="preserve"> kn (</w:t>
      </w:r>
      <w:proofErr w:type="spellStart"/>
      <w:r>
        <w:rPr>
          <w:rFonts w:eastAsiaTheme="minorHAnsi"/>
          <w:lang w:eastAsia="en-US"/>
        </w:rPr>
        <w:t>fixni</w:t>
      </w:r>
      <w:proofErr w:type="spellEnd"/>
      <w:r>
        <w:rPr>
          <w:rFonts w:eastAsiaTheme="minorHAnsi"/>
          <w:lang w:eastAsia="en-US"/>
        </w:rPr>
        <w:t xml:space="preserve"> telefon, mobiteli tarifa </w:t>
      </w:r>
      <w:proofErr w:type="spellStart"/>
      <w:r>
        <w:rPr>
          <w:rFonts w:eastAsiaTheme="minorHAnsi"/>
          <w:lang w:eastAsia="en-US"/>
        </w:rPr>
        <w:t>flex</w:t>
      </w:r>
      <w:proofErr w:type="spellEnd"/>
      <w:r>
        <w:rPr>
          <w:rFonts w:eastAsiaTheme="minorHAnsi"/>
          <w:lang w:eastAsia="en-US"/>
        </w:rPr>
        <w:t xml:space="preserve"> i poštanske usluge</w:t>
      </w:r>
      <w:r w:rsidR="009C30AE" w:rsidRPr="00421FBE">
        <w:rPr>
          <w:rFonts w:eastAsiaTheme="minorHAnsi"/>
          <w:lang w:eastAsia="en-US"/>
        </w:rPr>
        <w:t>.</w:t>
      </w:r>
    </w:p>
    <w:p w:rsidR="00421FBE" w:rsidRDefault="00421FBE" w:rsidP="00421FB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FB3FEB" w:rsidRDefault="00421FBE" w:rsidP="00421F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1FBE">
        <w:rPr>
          <w:rFonts w:eastAsiaTheme="minorHAnsi"/>
          <w:b/>
          <w:i/>
          <w:lang w:eastAsia="en-US"/>
        </w:rPr>
        <w:t>Bilješke uz AOP</w:t>
      </w:r>
      <w:r w:rsidR="00D7067F">
        <w:rPr>
          <w:rFonts w:eastAsiaTheme="minorHAnsi"/>
          <w:b/>
          <w:i/>
          <w:lang w:eastAsia="en-US"/>
        </w:rPr>
        <w:t xml:space="preserve"> </w:t>
      </w:r>
      <w:r w:rsidRPr="00421FBE">
        <w:rPr>
          <w:rFonts w:eastAsiaTheme="minorHAnsi"/>
          <w:b/>
          <w:i/>
          <w:lang w:eastAsia="en-US"/>
        </w:rPr>
        <w:t>176</w:t>
      </w:r>
      <w:r>
        <w:rPr>
          <w:rFonts w:eastAsiaTheme="minorHAnsi"/>
          <w:lang w:eastAsia="en-US"/>
        </w:rPr>
        <w:t xml:space="preserve"> – Troškovi za u</w:t>
      </w:r>
      <w:r w:rsidR="009C30AE">
        <w:rPr>
          <w:rFonts w:eastAsiaTheme="minorHAnsi"/>
          <w:lang w:eastAsia="en-US"/>
        </w:rPr>
        <w:t>sluge tekućeg i investicijskog održavanja</w:t>
      </w:r>
      <w:r>
        <w:rPr>
          <w:rFonts w:eastAsiaTheme="minorHAnsi"/>
          <w:lang w:eastAsia="en-US"/>
        </w:rPr>
        <w:t xml:space="preserve"> iznose </w:t>
      </w:r>
      <w:r w:rsidR="000612E3">
        <w:rPr>
          <w:rFonts w:eastAsiaTheme="minorHAnsi"/>
          <w:lang w:eastAsia="en-US"/>
        </w:rPr>
        <w:t>444.903,00</w:t>
      </w:r>
      <w:r w:rsidR="009C30A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ili </w:t>
      </w:r>
      <w:r w:rsidR="000612E3">
        <w:rPr>
          <w:rFonts w:eastAsiaTheme="minorHAnsi"/>
          <w:lang w:eastAsia="en-US"/>
        </w:rPr>
        <w:t>124,9</w:t>
      </w:r>
      <w:r>
        <w:rPr>
          <w:rFonts w:eastAsiaTheme="minorHAnsi"/>
          <w:lang w:eastAsia="en-US"/>
        </w:rPr>
        <w:t>% u odnosu na prethodnu godinu. U okviru ove skupine najznačajniji su troškovi održavanja mjesnih domova i nerazvrstanih cesta. U 201</w:t>
      </w:r>
      <w:r w:rsidR="000612E3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 godini pojačano su održavani</w:t>
      </w:r>
      <w:r w:rsidR="00FB3FEB">
        <w:rPr>
          <w:rFonts w:eastAsiaTheme="minorHAnsi"/>
          <w:lang w:eastAsia="en-US"/>
        </w:rPr>
        <w:t>:</w:t>
      </w:r>
    </w:p>
    <w:p w:rsidR="000612E3" w:rsidRDefault="00FB3FEB" w:rsidP="00421FB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Mjesni dom </w:t>
      </w:r>
      <w:r w:rsidR="000612E3">
        <w:rPr>
          <w:rFonts w:eastAsiaTheme="minorHAnsi"/>
          <w:lang w:eastAsia="en-US"/>
        </w:rPr>
        <w:t>Berek</w:t>
      </w:r>
      <w:r w:rsidR="00421FBE">
        <w:rPr>
          <w:rFonts w:eastAsiaTheme="minorHAnsi"/>
          <w:lang w:eastAsia="en-US"/>
        </w:rPr>
        <w:t xml:space="preserve"> ( </w:t>
      </w:r>
      <w:r w:rsidR="000612E3">
        <w:rPr>
          <w:rFonts w:eastAsiaTheme="minorHAnsi"/>
          <w:lang w:eastAsia="en-US"/>
        </w:rPr>
        <w:t>zamjena plinske instalacije – ormarići i popravak sanitarnih instalacija …………………………………………………17.000,00 kn</w:t>
      </w:r>
    </w:p>
    <w:p w:rsidR="00FB3FEB" w:rsidRDefault="000612E3" w:rsidP="00E76976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2E3">
        <w:rPr>
          <w:rFonts w:eastAsiaTheme="minorHAnsi"/>
          <w:lang w:eastAsia="en-US"/>
        </w:rPr>
        <w:t xml:space="preserve"> </w:t>
      </w:r>
      <w:r w:rsidR="00FB3FEB" w:rsidRPr="000612E3">
        <w:rPr>
          <w:rFonts w:eastAsiaTheme="minorHAnsi"/>
          <w:lang w:eastAsia="en-US"/>
        </w:rPr>
        <w:t xml:space="preserve">Mjesni dom </w:t>
      </w:r>
      <w:proofErr w:type="spellStart"/>
      <w:r w:rsidR="00421FBE" w:rsidRPr="000612E3">
        <w:rPr>
          <w:rFonts w:eastAsiaTheme="minorHAnsi"/>
          <w:lang w:eastAsia="en-US"/>
        </w:rPr>
        <w:t>Šimljana</w:t>
      </w:r>
      <w:proofErr w:type="spellEnd"/>
      <w:r w:rsidR="00421FBE" w:rsidRPr="000612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="00FB3FEB" w:rsidRPr="000612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elektroinstalaterski radovi i izrada vodnog priključka – 6.181,00 kn  </w:t>
      </w:r>
      <w:r w:rsidR="00421FBE" w:rsidRPr="000612E3">
        <w:rPr>
          <w:rFonts w:eastAsiaTheme="minorHAnsi"/>
          <w:lang w:eastAsia="en-US"/>
        </w:rPr>
        <w:t xml:space="preserve"> </w:t>
      </w:r>
    </w:p>
    <w:p w:rsidR="000612E3" w:rsidRPr="000612E3" w:rsidRDefault="000612E3" w:rsidP="00E76976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Mjesni dom </w:t>
      </w:r>
      <w:proofErr w:type="spellStart"/>
      <w:r>
        <w:rPr>
          <w:rFonts w:eastAsiaTheme="minorHAnsi"/>
          <w:lang w:eastAsia="en-US"/>
        </w:rPr>
        <w:t>Begovača</w:t>
      </w:r>
      <w:proofErr w:type="spellEnd"/>
      <w:r>
        <w:rPr>
          <w:rFonts w:eastAsiaTheme="minorHAnsi"/>
          <w:lang w:eastAsia="en-US"/>
        </w:rPr>
        <w:t xml:space="preserve"> – elektro instalacije, rasvjeta………………..4.000,00 kn</w:t>
      </w:r>
    </w:p>
    <w:p w:rsidR="000612E3" w:rsidRDefault="00FB3FEB" w:rsidP="00FB3FEB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3FEB">
        <w:rPr>
          <w:rFonts w:eastAsiaTheme="minorHAnsi"/>
          <w:lang w:eastAsia="en-US"/>
        </w:rPr>
        <w:t xml:space="preserve">Nerazvrstane ceste </w:t>
      </w:r>
      <w:r w:rsidR="00421FBE" w:rsidRPr="00FB3FE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ukupno </w:t>
      </w:r>
      <w:r w:rsidR="000612E3">
        <w:rPr>
          <w:rFonts w:eastAsiaTheme="minorHAnsi"/>
          <w:lang w:eastAsia="en-US"/>
        </w:rPr>
        <w:t>202.340,23 kn</w:t>
      </w:r>
      <w:r>
        <w:rPr>
          <w:rFonts w:eastAsiaTheme="minorHAnsi"/>
          <w:lang w:eastAsia="en-US"/>
        </w:rPr>
        <w:t xml:space="preserve"> i zimska služba </w:t>
      </w:r>
      <w:r w:rsidR="000612E3">
        <w:rPr>
          <w:rFonts w:eastAsiaTheme="minorHAnsi"/>
          <w:lang w:eastAsia="en-US"/>
        </w:rPr>
        <w:t xml:space="preserve">26.075,00 </w:t>
      </w:r>
      <w:r>
        <w:rPr>
          <w:rFonts w:eastAsiaTheme="minorHAnsi"/>
          <w:lang w:eastAsia="en-US"/>
        </w:rPr>
        <w:t xml:space="preserve">kn. </w:t>
      </w:r>
    </w:p>
    <w:p w:rsidR="009C30AE" w:rsidRDefault="00FB3FEB" w:rsidP="000612E3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Tijekom 201</w:t>
      </w:r>
      <w:r w:rsidR="000612E3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 godine sukladno Programu održavanja izvođeni su radovi i usluge na nerazvrstanim cestama</w:t>
      </w:r>
      <w:r w:rsidR="000612E3">
        <w:rPr>
          <w:rFonts w:eastAsiaTheme="minorHAnsi"/>
          <w:lang w:eastAsia="en-US"/>
        </w:rPr>
        <w:t>.</w:t>
      </w:r>
    </w:p>
    <w:p w:rsidR="000612E3" w:rsidRDefault="000612E3" w:rsidP="000612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Održavanje javnih površina – igrališta ……………….70.950,00 ( košnja, uređivanje ograde i sl.)</w:t>
      </w:r>
    </w:p>
    <w:p w:rsidR="00D7067F" w:rsidRDefault="00D7067F" w:rsidP="00D7067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Održavanje središnjeg parka u </w:t>
      </w:r>
      <w:proofErr w:type="spellStart"/>
      <w:r>
        <w:rPr>
          <w:rFonts w:eastAsiaTheme="minorHAnsi"/>
          <w:lang w:eastAsia="en-US"/>
        </w:rPr>
        <w:t>Bereku</w:t>
      </w:r>
      <w:proofErr w:type="spellEnd"/>
      <w:r>
        <w:rPr>
          <w:rFonts w:eastAsiaTheme="minorHAnsi"/>
          <w:lang w:eastAsia="en-US"/>
        </w:rPr>
        <w:t xml:space="preserve"> – Obavljeni su radovi montaže i demontaže blagdanske rasvjete</w:t>
      </w:r>
      <w:r w:rsidR="000612E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servis pumpe na fontani </w:t>
      </w:r>
      <w:r w:rsidR="000612E3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 xml:space="preserve">radovi na </w:t>
      </w:r>
      <w:r w:rsidR="000612E3">
        <w:rPr>
          <w:rFonts w:eastAsiaTheme="minorHAnsi"/>
          <w:lang w:eastAsia="en-US"/>
        </w:rPr>
        <w:t xml:space="preserve">uređenju </w:t>
      </w:r>
      <w:r>
        <w:rPr>
          <w:rFonts w:eastAsiaTheme="minorHAnsi"/>
          <w:lang w:eastAsia="en-US"/>
        </w:rPr>
        <w:t>hortikultur</w:t>
      </w:r>
      <w:r w:rsidR="000612E3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parka</w:t>
      </w:r>
      <w:r w:rsidR="000612E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D7067F" w:rsidRDefault="00D7067F" w:rsidP="00D7067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Održavanje javne rasvjete obavlja po ugovoru „Rotor“ Bjelovar i iznosi </w:t>
      </w:r>
      <w:r w:rsidR="000612E3">
        <w:rPr>
          <w:rFonts w:eastAsiaTheme="minorHAnsi"/>
          <w:lang w:eastAsia="en-US"/>
        </w:rPr>
        <w:t>51.222,00</w:t>
      </w:r>
      <w:r>
        <w:rPr>
          <w:rFonts w:eastAsiaTheme="minorHAnsi"/>
          <w:lang w:eastAsia="en-US"/>
        </w:rPr>
        <w:t xml:space="preserve"> kn (3x godišnje zamjena sijalica i popravke)</w:t>
      </w:r>
    </w:p>
    <w:p w:rsidR="00D7067F" w:rsidRDefault="00D7067F" w:rsidP="00D7067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Održavanje </w:t>
      </w:r>
      <w:proofErr w:type="spellStart"/>
      <w:r>
        <w:rPr>
          <w:rFonts w:eastAsiaTheme="minorHAnsi"/>
          <w:lang w:eastAsia="en-US"/>
        </w:rPr>
        <w:t>kopir</w:t>
      </w:r>
      <w:proofErr w:type="spellEnd"/>
      <w:r>
        <w:rPr>
          <w:rFonts w:eastAsiaTheme="minorHAnsi"/>
          <w:lang w:eastAsia="en-US"/>
        </w:rPr>
        <w:t xml:space="preserve"> aparata </w:t>
      </w:r>
      <w:r w:rsidR="003E474B">
        <w:rPr>
          <w:rFonts w:eastAsiaTheme="minorHAnsi"/>
          <w:lang w:eastAsia="en-US"/>
        </w:rPr>
        <w:t>2.938,00</w:t>
      </w:r>
      <w:r>
        <w:rPr>
          <w:rFonts w:eastAsiaTheme="minorHAnsi"/>
          <w:lang w:eastAsia="en-US"/>
        </w:rPr>
        <w:t xml:space="preserve"> kn (ugovor </w:t>
      </w:r>
      <w:proofErr w:type="spellStart"/>
      <w:r>
        <w:rPr>
          <w:rFonts w:eastAsiaTheme="minorHAnsi"/>
          <w:lang w:eastAsia="en-US"/>
        </w:rPr>
        <w:t>Canofax</w:t>
      </w:r>
      <w:proofErr w:type="spellEnd"/>
      <w:r>
        <w:rPr>
          <w:rFonts w:eastAsiaTheme="minorHAnsi"/>
          <w:lang w:eastAsia="en-US"/>
        </w:rPr>
        <w:t>)</w:t>
      </w:r>
    </w:p>
    <w:p w:rsidR="00D7067F" w:rsidRDefault="00D7067F" w:rsidP="00D7067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Održavanje računalne opreme i računala (ugovor Omega)</w:t>
      </w:r>
    </w:p>
    <w:p w:rsidR="00400C32" w:rsidRDefault="00D7067F" w:rsidP="00D7067F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Održavanje prijevoznih sredstava (2 automobila) </w:t>
      </w:r>
      <w:r w:rsidR="003E474B">
        <w:rPr>
          <w:rFonts w:eastAsiaTheme="minorHAnsi"/>
          <w:lang w:eastAsia="en-US"/>
        </w:rPr>
        <w:t>21.024,00</w:t>
      </w:r>
      <w:r>
        <w:rPr>
          <w:rFonts w:eastAsiaTheme="minorHAnsi"/>
          <w:lang w:eastAsia="en-US"/>
        </w:rPr>
        <w:t xml:space="preserve"> kn. </w:t>
      </w:r>
    </w:p>
    <w:p w:rsidR="003E474B" w:rsidRDefault="003E474B" w:rsidP="002F1FE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400C32" w:rsidRDefault="002F1FE3" w:rsidP="002F1F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1FE3">
        <w:rPr>
          <w:rFonts w:eastAsiaTheme="minorHAnsi"/>
          <w:b/>
          <w:i/>
          <w:lang w:eastAsia="en-US"/>
        </w:rPr>
        <w:t>Bilješke uz AOP 177</w:t>
      </w:r>
      <w:r>
        <w:rPr>
          <w:rFonts w:eastAsiaTheme="minorHAnsi"/>
          <w:lang w:eastAsia="en-US"/>
        </w:rPr>
        <w:t xml:space="preserve"> – Usluge promidžbe i informiranja izvršene su u iznosu od </w:t>
      </w:r>
      <w:r w:rsidR="003E474B">
        <w:rPr>
          <w:rFonts w:eastAsiaTheme="minorHAnsi"/>
          <w:lang w:eastAsia="en-US"/>
        </w:rPr>
        <w:t>103.086,00</w:t>
      </w:r>
      <w:r>
        <w:rPr>
          <w:rFonts w:eastAsiaTheme="minorHAnsi"/>
          <w:lang w:eastAsia="en-US"/>
        </w:rPr>
        <w:t xml:space="preserve"> kn što je </w:t>
      </w:r>
      <w:r w:rsidR="003E474B">
        <w:rPr>
          <w:rFonts w:eastAsiaTheme="minorHAnsi"/>
          <w:lang w:eastAsia="en-US"/>
        </w:rPr>
        <w:t>u odnosu na prethodnu godinu 123,3%</w:t>
      </w:r>
      <w:r>
        <w:rPr>
          <w:rFonts w:eastAsiaTheme="minorHAnsi"/>
          <w:lang w:eastAsia="en-US"/>
        </w:rPr>
        <w:t xml:space="preserve"> </w:t>
      </w:r>
      <w:r w:rsidR="003E474B">
        <w:rPr>
          <w:rFonts w:eastAsiaTheme="minorHAnsi"/>
          <w:lang w:eastAsia="en-US"/>
        </w:rPr>
        <w:t>.</w:t>
      </w:r>
    </w:p>
    <w:p w:rsidR="002F1FE3" w:rsidRDefault="002F1FE3" w:rsidP="002F1F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okviru ove grupe knjiženi su rashodi za usluge promidžbe i informiranja i to:</w:t>
      </w:r>
    </w:p>
    <w:p w:rsidR="002F1FE3" w:rsidRDefault="002F1FE3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Elektronski mediji – </w:t>
      </w:r>
      <w:r w:rsidR="003E474B">
        <w:rPr>
          <w:rFonts w:eastAsiaTheme="minorHAnsi"/>
          <w:lang w:eastAsia="en-US"/>
        </w:rPr>
        <w:t>55.330,00</w:t>
      </w:r>
      <w:r>
        <w:rPr>
          <w:rFonts w:eastAsiaTheme="minorHAnsi"/>
          <w:lang w:eastAsia="en-US"/>
        </w:rPr>
        <w:t xml:space="preserve"> kn ( ugovori s Tv Net-Mreža Zagreb, Krugoval Garešnica i Radio Čazma, PORTAL Zvono i </w:t>
      </w:r>
      <w:proofErr w:type="spellStart"/>
      <w:r>
        <w:rPr>
          <w:rFonts w:eastAsiaTheme="minorHAnsi"/>
          <w:lang w:eastAsia="en-US"/>
        </w:rPr>
        <w:t>Finoteka</w:t>
      </w:r>
      <w:proofErr w:type="spellEnd"/>
      <w:r>
        <w:rPr>
          <w:rFonts w:eastAsiaTheme="minorHAnsi"/>
          <w:lang w:eastAsia="en-US"/>
        </w:rPr>
        <w:t>)</w:t>
      </w:r>
    </w:p>
    <w:p w:rsidR="002F1FE3" w:rsidRDefault="002F1FE3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Tisak – </w:t>
      </w:r>
      <w:r w:rsidR="003E474B">
        <w:rPr>
          <w:rFonts w:eastAsiaTheme="minorHAnsi"/>
          <w:lang w:eastAsia="en-US"/>
        </w:rPr>
        <w:t>27.235,00</w:t>
      </w:r>
      <w:r>
        <w:rPr>
          <w:rFonts w:eastAsiaTheme="minorHAnsi"/>
          <w:lang w:eastAsia="en-US"/>
        </w:rPr>
        <w:t xml:space="preserve"> kn (ugovori Bjelovarski lis, Pučki kalendar i blagdanske čestitke)</w:t>
      </w:r>
    </w:p>
    <w:p w:rsidR="00C130DE" w:rsidRDefault="000D591A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Izložbeni prostor na sajmu – 2.850,00 kn</w:t>
      </w:r>
      <w:r w:rsidR="00C130DE">
        <w:rPr>
          <w:rFonts w:eastAsiaTheme="minorHAnsi"/>
          <w:lang w:eastAsia="en-US"/>
        </w:rPr>
        <w:t>)</w:t>
      </w:r>
    </w:p>
    <w:p w:rsidR="00C130DE" w:rsidRDefault="00C130DE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Održavanje weba – 7.500,00 (ugovor )</w:t>
      </w:r>
    </w:p>
    <w:p w:rsidR="00C130DE" w:rsidRDefault="00C130DE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Savjetovanje s javnošću – 4.500,00 (ugovor)</w:t>
      </w:r>
    </w:p>
    <w:p w:rsidR="00C130DE" w:rsidRDefault="00C130DE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Objava oglasa javne nabave – </w:t>
      </w:r>
      <w:r w:rsidR="000D591A">
        <w:rPr>
          <w:rFonts w:eastAsiaTheme="minorHAnsi"/>
          <w:lang w:eastAsia="en-US"/>
        </w:rPr>
        <w:t>2.868,00</w:t>
      </w:r>
      <w:r>
        <w:rPr>
          <w:rFonts w:eastAsiaTheme="minorHAnsi"/>
          <w:lang w:eastAsia="en-US"/>
        </w:rPr>
        <w:t xml:space="preserve"> kn</w:t>
      </w:r>
    </w:p>
    <w:p w:rsidR="002F1FE3" w:rsidRDefault="00C130DE" w:rsidP="002F1FE3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Domena web – 552,50 kn</w:t>
      </w:r>
    </w:p>
    <w:p w:rsidR="00C130DE" w:rsidRDefault="00C130DE" w:rsidP="00C130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0DE">
        <w:rPr>
          <w:rFonts w:eastAsiaTheme="minorHAnsi"/>
          <w:b/>
          <w:i/>
          <w:lang w:eastAsia="en-US"/>
        </w:rPr>
        <w:t>Bilješka uz AOP 178</w:t>
      </w:r>
      <w:r>
        <w:rPr>
          <w:rFonts w:eastAsiaTheme="minorHAnsi"/>
          <w:lang w:eastAsia="en-US"/>
        </w:rPr>
        <w:t xml:space="preserve"> – komunalne usluge su ostvarene </w:t>
      </w:r>
      <w:r w:rsidR="000D591A">
        <w:rPr>
          <w:rFonts w:eastAsiaTheme="minorHAnsi"/>
          <w:lang w:eastAsia="en-US"/>
        </w:rPr>
        <w:t xml:space="preserve">131% u odnosu na 2018. U okviru </w:t>
      </w:r>
      <w:r>
        <w:rPr>
          <w:rFonts w:eastAsiaTheme="minorHAnsi"/>
          <w:lang w:eastAsia="en-US"/>
        </w:rPr>
        <w:t>ove grupe knjiženo je:</w:t>
      </w:r>
    </w:p>
    <w:p w:rsidR="00C130DE" w:rsidRDefault="00C130DE" w:rsidP="00C130D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Opskrba vodom – </w:t>
      </w:r>
      <w:r w:rsidR="000D591A">
        <w:rPr>
          <w:rFonts w:eastAsiaTheme="minorHAnsi"/>
          <w:lang w:eastAsia="en-US"/>
        </w:rPr>
        <w:t>4.601,00</w:t>
      </w:r>
      <w:r>
        <w:rPr>
          <w:rFonts w:eastAsiaTheme="minorHAnsi"/>
          <w:lang w:eastAsia="en-US"/>
        </w:rPr>
        <w:t xml:space="preserve"> kn (ugovor s distributerom Komunalije vodovod Čazma)</w:t>
      </w:r>
    </w:p>
    <w:p w:rsidR="00C130DE" w:rsidRDefault="00C130DE" w:rsidP="00C130D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Iznošenje i odvoz smeća – </w:t>
      </w:r>
      <w:r w:rsidR="000D591A">
        <w:rPr>
          <w:rFonts w:eastAsiaTheme="minorHAnsi"/>
          <w:lang w:eastAsia="en-US"/>
        </w:rPr>
        <w:t>30.565,00</w:t>
      </w:r>
      <w:r>
        <w:rPr>
          <w:rFonts w:eastAsiaTheme="minorHAnsi"/>
          <w:lang w:eastAsia="en-US"/>
        </w:rPr>
        <w:t xml:space="preserve"> kn (ugovori s Komunalac Garešnica</w:t>
      </w:r>
      <w:r w:rsidR="00BC6AFE">
        <w:rPr>
          <w:rFonts w:eastAsiaTheme="minorHAnsi"/>
          <w:lang w:eastAsia="en-US"/>
        </w:rPr>
        <w:t xml:space="preserve"> za komunalni otpad i zelene otoke</w:t>
      </w:r>
      <w:r>
        <w:rPr>
          <w:rFonts w:eastAsiaTheme="minorHAnsi"/>
          <w:lang w:eastAsia="en-US"/>
        </w:rPr>
        <w:t xml:space="preserve">, Unija nova Zagreb za staklenu ambalažu </w:t>
      </w:r>
      <w:r w:rsidR="00BC6AFE">
        <w:rPr>
          <w:rFonts w:eastAsiaTheme="minorHAnsi"/>
          <w:lang w:eastAsia="en-US"/>
        </w:rPr>
        <w:t>)</w:t>
      </w:r>
    </w:p>
    <w:p w:rsidR="00BC6AFE" w:rsidRDefault="00BC6AFE" w:rsidP="00C130D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Slivna vodna naknada – </w:t>
      </w:r>
      <w:r w:rsidR="000D591A">
        <w:rPr>
          <w:rFonts w:eastAsiaTheme="minorHAnsi"/>
          <w:lang w:eastAsia="en-US"/>
        </w:rPr>
        <w:t>3.294,00</w:t>
      </w:r>
      <w:r>
        <w:rPr>
          <w:rFonts w:eastAsiaTheme="minorHAnsi"/>
          <w:lang w:eastAsia="en-US"/>
        </w:rPr>
        <w:t xml:space="preserve"> kn (vodna naknada – rješenje Hrvatske vode)</w:t>
      </w:r>
    </w:p>
    <w:p w:rsidR="00BC6AFE" w:rsidRDefault="00BC6AFE" w:rsidP="00C130D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Naknada za ekološku rentu – </w:t>
      </w:r>
      <w:r w:rsidR="000D591A">
        <w:rPr>
          <w:rFonts w:eastAsiaTheme="minorHAnsi"/>
          <w:lang w:eastAsia="en-US"/>
        </w:rPr>
        <w:t>10.505,00</w:t>
      </w:r>
      <w:r>
        <w:rPr>
          <w:rFonts w:eastAsiaTheme="minorHAnsi"/>
          <w:lang w:eastAsia="en-US"/>
        </w:rPr>
        <w:t xml:space="preserve"> ( ugovor Općina Velika </w:t>
      </w:r>
      <w:proofErr w:type="spellStart"/>
      <w:r>
        <w:rPr>
          <w:rFonts w:eastAsiaTheme="minorHAnsi"/>
          <w:lang w:eastAsia="en-US"/>
        </w:rPr>
        <w:t>Trnovitica</w:t>
      </w:r>
      <w:proofErr w:type="spellEnd"/>
      <w:r>
        <w:rPr>
          <w:rFonts w:eastAsiaTheme="minorHAnsi"/>
          <w:lang w:eastAsia="en-US"/>
        </w:rPr>
        <w:t>, mjesečno 875,43 kn)</w:t>
      </w:r>
    </w:p>
    <w:p w:rsidR="00BC6AFE" w:rsidRDefault="00BC6AFE" w:rsidP="00C130D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Deratizacija i dezinsekcija – </w:t>
      </w:r>
      <w:r w:rsidR="000D591A">
        <w:rPr>
          <w:rFonts w:eastAsiaTheme="minorHAnsi"/>
          <w:lang w:eastAsia="en-US"/>
        </w:rPr>
        <w:t>41.575,00</w:t>
      </w:r>
      <w:r>
        <w:rPr>
          <w:rFonts w:eastAsiaTheme="minorHAnsi"/>
          <w:lang w:eastAsia="en-US"/>
        </w:rPr>
        <w:t xml:space="preserve"> kn (ugovor </w:t>
      </w:r>
      <w:proofErr w:type="spellStart"/>
      <w:r>
        <w:rPr>
          <w:rFonts w:eastAsiaTheme="minorHAnsi"/>
          <w:lang w:eastAsia="en-US"/>
        </w:rPr>
        <w:t>Škarda</w:t>
      </w:r>
      <w:proofErr w:type="spellEnd"/>
      <w:r>
        <w:rPr>
          <w:rFonts w:eastAsiaTheme="minorHAnsi"/>
          <w:lang w:eastAsia="en-US"/>
        </w:rPr>
        <w:t xml:space="preserve"> Čazma 2 deratizacije i dezinsekcija)</w:t>
      </w:r>
    </w:p>
    <w:p w:rsidR="00BC6AFE" w:rsidRDefault="00BC6AFE" w:rsidP="00BC6A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6AFE">
        <w:rPr>
          <w:rFonts w:eastAsiaTheme="minorHAnsi"/>
          <w:b/>
          <w:i/>
          <w:lang w:eastAsia="en-US"/>
        </w:rPr>
        <w:t>Bilješka uz AOP179</w:t>
      </w:r>
      <w:r>
        <w:rPr>
          <w:rFonts w:eastAsiaTheme="minorHAnsi"/>
          <w:lang w:eastAsia="en-US"/>
        </w:rPr>
        <w:t xml:space="preserve"> – Zakupnine i najamnine ostvarene su u iznosu od </w:t>
      </w:r>
      <w:r w:rsidR="000D591A">
        <w:rPr>
          <w:rFonts w:eastAsiaTheme="minorHAnsi"/>
          <w:lang w:eastAsia="en-US"/>
        </w:rPr>
        <w:t>29.808,00</w:t>
      </w:r>
      <w:r>
        <w:rPr>
          <w:rFonts w:eastAsiaTheme="minorHAnsi"/>
          <w:lang w:eastAsia="en-US"/>
        </w:rPr>
        <w:t xml:space="preserve"> kn što je </w:t>
      </w:r>
      <w:r w:rsidR="000D591A">
        <w:rPr>
          <w:rFonts w:eastAsiaTheme="minorHAnsi"/>
          <w:lang w:eastAsia="en-US"/>
        </w:rPr>
        <w:t>13% manje nego 2018.</w:t>
      </w:r>
      <w:r>
        <w:rPr>
          <w:rFonts w:eastAsiaTheme="minorHAnsi"/>
          <w:lang w:eastAsia="en-US"/>
        </w:rPr>
        <w:t xml:space="preserve"> godine:</w:t>
      </w:r>
    </w:p>
    <w:p w:rsidR="00BC6AFE" w:rsidRDefault="00BC6AFE" w:rsidP="00BC6AF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Zakup aparata za vodu – 540,00 kn (ugovor 45,00x12mj)</w:t>
      </w:r>
    </w:p>
    <w:p w:rsidR="00BC6AFE" w:rsidRDefault="00BC6AFE" w:rsidP="00BC6AFE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Zakup javna rasvjeta oprema – sijalice štedne – </w:t>
      </w:r>
      <w:r w:rsidR="000D591A">
        <w:rPr>
          <w:rFonts w:eastAsiaTheme="minorHAnsi"/>
          <w:lang w:eastAsia="en-US"/>
        </w:rPr>
        <w:t>29.268,00</w:t>
      </w:r>
      <w:r>
        <w:rPr>
          <w:rFonts w:eastAsiaTheme="minorHAnsi"/>
          <w:lang w:eastAsia="en-US"/>
        </w:rPr>
        <w:t xml:space="preserve"> (ugovor )</w:t>
      </w:r>
    </w:p>
    <w:p w:rsidR="000D591A" w:rsidRDefault="000D591A" w:rsidP="000D591A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:rsidR="00BC6AFE" w:rsidRDefault="00BC6AFE" w:rsidP="00BC6A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6AFE">
        <w:rPr>
          <w:rFonts w:eastAsiaTheme="minorHAnsi"/>
          <w:b/>
          <w:i/>
          <w:lang w:eastAsia="en-US"/>
        </w:rPr>
        <w:t>Bilješke uz AOP 180</w:t>
      </w:r>
      <w:r>
        <w:rPr>
          <w:rFonts w:eastAsiaTheme="minorHAnsi"/>
          <w:lang w:eastAsia="en-US"/>
        </w:rPr>
        <w:t xml:space="preserve"> - </w:t>
      </w:r>
      <w:r w:rsidRPr="00BC6AF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Zdravstvene i veterinarske usluge ostvarene su u iznosu od </w:t>
      </w:r>
      <w:r w:rsidR="00C565F1">
        <w:rPr>
          <w:rFonts w:eastAsiaTheme="minorHAnsi"/>
          <w:lang w:eastAsia="en-US"/>
        </w:rPr>
        <w:t>47.731,00</w:t>
      </w:r>
      <w:r>
        <w:rPr>
          <w:rFonts w:eastAsiaTheme="minorHAnsi"/>
          <w:lang w:eastAsia="en-US"/>
        </w:rPr>
        <w:t xml:space="preserve"> kn što je </w:t>
      </w:r>
      <w:r w:rsidR="00C565F1">
        <w:rPr>
          <w:rFonts w:eastAsiaTheme="minorHAnsi"/>
          <w:lang w:eastAsia="en-US"/>
        </w:rPr>
        <w:t xml:space="preserve">10% manje nego u prethodnom razdoblju </w:t>
      </w:r>
      <w:r w:rsidR="00ED1DB5">
        <w:rPr>
          <w:rFonts w:eastAsiaTheme="minorHAnsi"/>
          <w:lang w:eastAsia="en-US"/>
        </w:rPr>
        <w:t>a obuhvaćaju:</w:t>
      </w:r>
    </w:p>
    <w:p w:rsidR="00ED1DB5" w:rsidRDefault="00ED1DB5" w:rsidP="00ED1DB5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Obavezni zdravstveni pregledi zaposlenika – </w:t>
      </w:r>
      <w:r w:rsidR="00C565F1">
        <w:rPr>
          <w:rFonts w:eastAsiaTheme="minorHAnsi"/>
          <w:lang w:eastAsia="en-US"/>
        </w:rPr>
        <w:t>8.750,00</w:t>
      </w:r>
      <w:r>
        <w:rPr>
          <w:rFonts w:eastAsiaTheme="minorHAnsi"/>
          <w:lang w:eastAsia="en-US"/>
        </w:rPr>
        <w:t xml:space="preserve"> (ugovor)</w:t>
      </w:r>
    </w:p>
    <w:p w:rsidR="00ED1DB5" w:rsidRDefault="00ED1DB5" w:rsidP="00ED1DB5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Veterinarske usluge na mjesnom sajmu – </w:t>
      </w:r>
      <w:r w:rsidR="00C565F1">
        <w:rPr>
          <w:rFonts w:eastAsiaTheme="minorHAnsi"/>
          <w:lang w:eastAsia="en-US"/>
        </w:rPr>
        <w:t>38.387,00</w:t>
      </w:r>
      <w:r>
        <w:rPr>
          <w:rFonts w:eastAsiaTheme="minorHAnsi"/>
          <w:lang w:eastAsia="en-US"/>
        </w:rPr>
        <w:t xml:space="preserve"> kn (ugovor i rješenje- </w:t>
      </w:r>
      <w:proofErr w:type="spellStart"/>
      <w:r>
        <w:rPr>
          <w:rFonts w:eastAsiaTheme="minorHAnsi"/>
          <w:lang w:eastAsia="en-US"/>
        </w:rPr>
        <w:t>caa</w:t>
      </w:r>
      <w:proofErr w:type="spellEnd"/>
      <w:r>
        <w:rPr>
          <w:rFonts w:eastAsiaTheme="minorHAnsi"/>
          <w:lang w:eastAsia="en-US"/>
        </w:rPr>
        <w:t xml:space="preserve"> 3.000,00 kn/</w:t>
      </w:r>
      <w:proofErr w:type="spellStart"/>
      <w:r>
        <w:rPr>
          <w:rFonts w:eastAsiaTheme="minorHAnsi"/>
          <w:lang w:eastAsia="en-US"/>
        </w:rPr>
        <w:t>mj</w:t>
      </w:r>
      <w:proofErr w:type="spellEnd"/>
      <w:r>
        <w:rPr>
          <w:rFonts w:eastAsiaTheme="minorHAnsi"/>
          <w:lang w:eastAsia="en-US"/>
        </w:rPr>
        <w:t xml:space="preserve">) </w:t>
      </w:r>
    </w:p>
    <w:p w:rsidR="00ED1DB5" w:rsidRDefault="00C565F1" w:rsidP="00ED1DB5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Ostale zdravstvene i veterinarske usluge (</w:t>
      </w:r>
      <w:proofErr w:type="spellStart"/>
      <w:r>
        <w:rPr>
          <w:rFonts w:eastAsiaTheme="minorHAnsi"/>
          <w:lang w:eastAsia="en-US"/>
        </w:rPr>
        <w:t>čipiranja</w:t>
      </w:r>
      <w:proofErr w:type="spellEnd"/>
      <w:r>
        <w:rPr>
          <w:rFonts w:eastAsiaTheme="minorHAnsi"/>
          <w:lang w:eastAsia="en-US"/>
        </w:rPr>
        <w:t>, zbrinjavanje pasa i sl.)</w:t>
      </w:r>
      <w:r w:rsidR="00ED1DB5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594,00</w:t>
      </w:r>
      <w:r w:rsidR="00ED1DB5">
        <w:rPr>
          <w:rFonts w:eastAsiaTheme="minorHAnsi"/>
          <w:lang w:eastAsia="en-US"/>
        </w:rPr>
        <w:t xml:space="preserve"> kn.</w:t>
      </w:r>
    </w:p>
    <w:p w:rsidR="00F47FD7" w:rsidRDefault="00F47FD7" w:rsidP="00ED1DB5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44329D" w:rsidRDefault="00ED1DB5" w:rsidP="00ED1D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D1DB5">
        <w:rPr>
          <w:rFonts w:eastAsiaTheme="minorHAnsi"/>
          <w:b/>
          <w:i/>
          <w:lang w:eastAsia="en-US"/>
        </w:rPr>
        <w:t>Bilješke uz AOP 181</w:t>
      </w:r>
      <w:r>
        <w:rPr>
          <w:rFonts w:eastAsiaTheme="minorHAnsi"/>
          <w:lang w:eastAsia="en-US"/>
        </w:rPr>
        <w:t xml:space="preserve"> </w:t>
      </w:r>
      <w:r w:rsidR="0044329D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44329D">
        <w:rPr>
          <w:rFonts w:eastAsiaTheme="minorHAnsi"/>
          <w:lang w:eastAsia="en-US"/>
        </w:rPr>
        <w:t xml:space="preserve">Intelektualne i osobne usluge </w:t>
      </w:r>
      <w:r w:rsidR="00516343">
        <w:rPr>
          <w:rFonts w:eastAsiaTheme="minorHAnsi"/>
          <w:lang w:eastAsia="en-US"/>
        </w:rPr>
        <w:t>smanjene su za 18% u odnosu na 2018. te iznose 281.538 kn</w:t>
      </w:r>
      <w:r w:rsidR="0044329D">
        <w:rPr>
          <w:rFonts w:eastAsiaTheme="minorHAnsi"/>
          <w:lang w:eastAsia="en-US"/>
        </w:rPr>
        <w:t>:</w:t>
      </w:r>
    </w:p>
    <w:p w:rsidR="0044329D" w:rsidRDefault="0044329D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Ugovori o djelu (vaganje na mjesnom sajmu)…………………………..7.543,91 kn</w:t>
      </w:r>
    </w:p>
    <w:p w:rsidR="00516343" w:rsidRDefault="00516343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Ugovori o djelu – voditelj priredbe za dan općine ……………………..2.434,33 kn</w:t>
      </w:r>
    </w:p>
    <w:p w:rsidR="00ED1DB5" w:rsidRDefault="0044329D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Odvjetničke usluge (uređenje zemljišta </w:t>
      </w:r>
      <w:proofErr w:type="spellStart"/>
      <w:r>
        <w:rPr>
          <w:rFonts w:eastAsiaTheme="minorHAnsi"/>
          <w:lang w:eastAsia="en-US"/>
        </w:rPr>
        <w:t>Podgarić</w:t>
      </w:r>
      <w:proofErr w:type="spellEnd"/>
      <w:r>
        <w:rPr>
          <w:rFonts w:eastAsiaTheme="minorHAnsi"/>
          <w:lang w:eastAsia="en-US"/>
        </w:rPr>
        <w:t>)………………………3.7</w:t>
      </w:r>
      <w:r w:rsidR="00516343">
        <w:rPr>
          <w:rFonts w:eastAsiaTheme="minorHAnsi"/>
          <w:lang w:eastAsia="en-US"/>
        </w:rPr>
        <w:t>04</w:t>
      </w:r>
      <w:r>
        <w:rPr>
          <w:rFonts w:eastAsiaTheme="minorHAnsi"/>
          <w:lang w:eastAsia="en-US"/>
        </w:rPr>
        <w:t>,00 kn</w:t>
      </w:r>
      <w:r w:rsidRPr="0044329D">
        <w:rPr>
          <w:rFonts w:eastAsiaTheme="minorHAnsi"/>
          <w:lang w:eastAsia="en-US"/>
        </w:rPr>
        <w:t xml:space="preserve"> </w:t>
      </w:r>
    </w:p>
    <w:p w:rsidR="0044329D" w:rsidRDefault="00AA63DB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Izrada </w:t>
      </w:r>
      <w:r w:rsidR="00A66BDC">
        <w:rPr>
          <w:rFonts w:eastAsiaTheme="minorHAnsi"/>
          <w:lang w:eastAsia="en-US"/>
        </w:rPr>
        <w:t>plana djelovanja civilne zaštite…………</w:t>
      </w:r>
      <w:r>
        <w:rPr>
          <w:rFonts w:eastAsiaTheme="minorHAnsi"/>
          <w:lang w:eastAsia="en-US"/>
        </w:rPr>
        <w:t xml:space="preserve">………………………..  </w:t>
      </w:r>
      <w:r w:rsidR="00A66BDC">
        <w:rPr>
          <w:rFonts w:eastAsiaTheme="minorHAnsi"/>
          <w:lang w:eastAsia="en-US"/>
        </w:rPr>
        <w:t>5.625</w:t>
      </w:r>
      <w:r>
        <w:rPr>
          <w:rFonts w:eastAsiaTheme="minorHAnsi"/>
          <w:lang w:eastAsia="en-US"/>
        </w:rPr>
        <w:t>,00 kn</w:t>
      </w:r>
    </w:p>
    <w:p w:rsidR="00AA63DB" w:rsidRDefault="00AA63DB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Izrada studije za širokopojasni Internet……………………………….  </w:t>
      </w:r>
      <w:r w:rsidR="00A66BDC">
        <w:rPr>
          <w:rFonts w:eastAsiaTheme="minorHAnsi"/>
          <w:lang w:eastAsia="en-US"/>
        </w:rPr>
        <w:t xml:space="preserve">   </w:t>
      </w:r>
      <w:r w:rsidR="00516343">
        <w:rPr>
          <w:rFonts w:eastAsiaTheme="minorHAnsi"/>
          <w:lang w:eastAsia="en-US"/>
        </w:rPr>
        <w:t>4.480,31 kn</w:t>
      </w:r>
    </w:p>
    <w:p w:rsidR="00AA63DB" w:rsidRDefault="00AA63DB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Revizija glavnog projekta – kulturni centar…………………………..   </w:t>
      </w:r>
      <w:r w:rsidR="00A66B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3.</w:t>
      </w:r>
      <w:r w:rsidR="00A66BDC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50,00 kn</w:t>
      </w:r>
    </w:p>
    <w:p w:rsidR="00AA63DB" w:rsidRDefault="00AA63DB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Izjave, izvještaji i sl. – fiskalna odgovornost…………………………..  </w:t>
      </w:r>
      <w:r w:rsidR="00A66BDC">
        <w:rPr>
          <w:rFonts w:eastAsiaTheme="minorHAnsi"/>
          <w:lang w:eastAsia="en-US"/>
        </w:rPr>
        <w:t xml:space="preserve"> 5.000,00</w:t>
      </w:r>
      <w:r>
        <w:rPr>
          <w:rFonts w:eastAsiaTheme="minorHAnsi"/>
          <w:lang w:eastAsia="en-US"/>
        </w:rPr>
        <w:t xml:space="preserve"> kn</w:t>
      </w:r>
    </w:p>
    <w:p w:rsidR="00AA63DB" w:rsidRDefault="00AA63DB" w:rsidP="0044329D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Ugovor o vođenju </w:t>
      </w:r>
      <w:r w:rsidR="00A11C2D">
        <w:rPr>
          <w:rFonts w:eastAsiaTheme="minorHAnsi"/>
          <w:lang w:eastAsia="en-US"/>
        </w:rPr>
        <w:t>knjigovodstva</w:t>
      </w:r>
      <w:r>
        <w:rPr>
          <w:rFonts w:eastAsiaTheme="minorHAnsi"/>
          <w:lang w:eastAsia="en-US"/>
        </w:rPr>
        <w:t xml:space="preserve">, evidencija i obračuna……………  </w:t>
      </w:r>
      <w:r w:rsidR="00A66BD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249.000,00 kn</w:t>
      </w:r>
    </w:p>
    <w:p w:rsidR="00AA63DB" w:rsidRPr="00AA63DB" w:rsidRDefault="00AA63DB" w:rsidP="00AA63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63DB">
        <w:rPr>
          <w:rFonts w:eastAsiaTheme="minorHAnsi"/>
          <w:lang w:eastAsia="en-US"/>
        </w:rPr>
        <w:t xml:space="preserve"> </w:t>
      </w:r>
    </w:p>
    <w:p w:rsidR="009C30AE" w:rsidRDefault="009C30AE" w:rsidP="0055574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55574E" w:rsidRDefault="0055574E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>Bilješke uz AOP 1</w:t>
      </w:r>
      <w:r>
        <w:rPr>
          <w:rFonts w:eastAsiaTheme="minorHAnsi"/>
          <w:b/>
          <w:i/>
          <w:lang w:eastAsia="en-US"/>
        </w:rPr>
        <w:t>85</w:t>
      </w:r>
      <w:r w:rsidRPr="00FB73AC">
        <w:rPr>
          <w:rFonts w:eastAsiaTheme="minorHAnsi"/>
          <w:b/>
          <w:i/>
          <w:lang w:eastAsia="en-US"/>
        </w:rPr>
        <w:t xml:space="preserve"> – </w:t>
      </w:r>
      <w:r>
        <w:rPr>
          <w:rFonts w:eastAsiaTheme="minorHAnsi"/>
          <w:lang w:eastAsia="en-US"/>
        </w:rPr>
        <w:t xml:space="preserve">ostali nespomenuti rashodi poslovanja </w:t>
      </w:r>
      <w:r w:rsidR="00A66BDC">
        <w:rPr>
          <w:rFonts w:eastAsiaTheme="minorHAnsi"/>
          <w:lang w:eastAsia="en-US"/>
        </w:rPr>
        <w:t>povećani su za 53% i iznose 261.754,00 kn</w:t>
      </w:r>
      <w:r>
        <w:rPr>
          <w:rFonts w:eastAsiaTheme="minorHAnsi"/>
          <w:lang w:eastAsia="en-US"/>
        </w:rPr>
        <w:t>:</w:t>
      </w:r>
    </w:p>
    <w:p w:rsidR="00B45BA4" w:rsidRDefault="0055574E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troškova naknada </w:t>
      </w:r>
      <w:r w:rsidR="00BC39A6">
        <w:rPr>
          <w:rFonts w:eastAsiaTheme="minorHAnsi"/>
          <w:lang w:eastAsia="en-US"/>
        </w:rPr>
        <w:t xml:space="preserve">predstavničkih i izvršnih tijela </w:t>
      </w:r>
      <w:r>
        <w:rPr>
          <w:rFonts w:eastAsiaTheme="minorHAnsi"/>
          <w:lang w:eastAsia="en-US"/>
        </w:rPr>
        <w:t xml:space="preserve">(AOP186) </w:t>
      </w:r>
      <w:r w:rsidR="00A66BDC">
        <w:rPr>
          <w:rFonts w:eastAsiaTheme="minorHAnsi"/>
          <w:lang w:eastAsia="en-US"/>
        </w:rPr>
        <w:t xml:space="preserve">– 108.991 ( dnevnice i naknade izbora i dnevnice vijećnika i naknada načelnika volontera) </w:t>
      </w:r>
      <w:r w:rsidRPr="00FB73AC">
        <w:rPr>
          <w:rFonts w:eastAsiaTheme="minorHAnsi"/>
          <w:lang w:eastAsia="en-US"/>
        </w:rPr>
        <w:t xml:space="preserve"> </w:t>
      </w:r>
    </w:p>
    <w:p w:rsidR="00B45BA4" w:rsidRDefault="00B45BA4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premije osiguranja (automobila, vodovodne mreže i dr. imovine te zaposlenih </w:t>
      </w:r>
      <w:r w:rsidR="00A66BDC">
        <w:rPr>
          <w:rFonts w:eastAsiaTheme="minorHAnsi"/>
          <w:lang w:eastAsia="en-US"/>
        </w:rPr>
        <w:t>30.541,00</w:t>
      </w:r>
      <w:r>
        <w:rPr>
          <w:rFonts w:eastAsiaTheme="minorHAnsi"/>
          <w:lang w:eastAsia="en-US"/>
        </w:rPr>
        <w:t xml:space="preserve"> kn,</w:t>
      </w:r>
    </w:p>
    <w:p w:rsidR="0055574E" w:rsidRDefault="00B45BA4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5574E">
        <w:rPr>
          <w:rFonts w:eastAsiaTheme="minorHAnsi"/>
          <w:lang w:eastAsia="en-US"/>
        </w:rPr>
        <w:t xml:space="preserve"> reprezentacije (AOP 188)</w:t>
      </w:r>
      <w:r>
        <w:rPr>
          <w:rFonts w:eastAsiaTheme="minorHAnsi"/>
          <w:lang w:eastAsia="en-US"/>
        </w:rPr>
        <w:t xml:space="preserve"> </w:t>
      </w:r>
      <w:r w:rsidR="00A66BDC">
        <w:rPr>
          <w:rFonts w:eastAsiaTheme="minorHAnsi"/>
          <w:lang w:eastAsia="en-US"/>
        </w:rPr>
        <w:t>98.358</w:t>
      </w:r>
      <w:r w:rsidR="0055574E">
        <w:rPr>
          <w:rFonts w:eastAsiaTheme="minorHAnsi"/>
          <w:lang w:eastAsia="en-US"/>
        </w:rPr>
        <w:t xml:space="preserve"> </w:t>
      </w:r>
      <w:r w:rsidR="0055574E" w:rsidRPr="00B45BA4">
        <w:rPr>
          <w:rFonts w:eastAsiaTheme="minorHAnsi"/>
          <w:lang w:eastAsia="en-US"/>
        </w:rPr>
        <w:t xml:space="preserve">za </w:t>
      </w:r>
      <w:r w:rsidR="008854D1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>,4</w:t>
      </w:r>
      <w:r w:rsidR="0055574E" w:rsidRPr="00B45BA4">
        <w:rPr>
          <w:rFonts w:eastAsiaTheme="minorHAnsi"/>
          <w:lang w:eastAsia="en-US"/>
        </w:rPr>
        <w:t xml:space="preserve">% </w:t>
      </w:r>
      <w:r w:rsidR="0055574E">
        <w:rPr>
          <w:rFonts w:eastAsiaTheme="minorHAnsi"/>
          <w:lang w:eastAsia="en-US"/>
        </w:rPr>
        <w:t>( održavanje trodnevne proslave dana općine, koncerti i sl.)</w:t>
      </w:r>
    </w:p>
    <w:p w:rsidR="005D0A3A" w:rsidRDefault="005D0A3A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574E" w:rsidRPr="00C410D8" w:rsidRDefault="0055574E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 xml:space="preserve">Bilješke uz AOP </w:t>
      </w:r>
      <w:r w:rsidR="00C410D8">
        <w:rPr>
          <w:rFonts w:eastAsiaTheme="minorHAnsi"/>
          <w:b/>
          <w:i/>
          <w:lang w:eastAsia="en-US"/>
        </w:rPr>
        <w:t>229</w:t>
      </w:r>
      <w:r w:rsidR="009A6D6E">
        <w:rPr>
          <w:rFonts w:eastAsiaTheme="minorHAnsi"/>
          <w:b/>
          <w:i/>
          <w:lang w:eastAsia="en-US"/>
        </w:rPr>
        <w:t xml:space="preserve"> </w:t>
      </w:r>
      <w:r w:rsidRPr="00FB73AC">
        <w:rPr>
          <w:rFonts w:eastAsiaTheme="minorHAnsi"/>
          <w:b/>
          <w:i/>
          <w:lang w:eastAsia="en-US"/>
        </w:rPr>
        <w:t xml:space="preserve"> – </w:t>
      </w:r>
      <w:r w:rsidR="00C410D8" w:rsidRPr="00C410D8">
        <w:rPr>
          <w:rFonts w:eastAsiaTheme="minorHAnsi"/>
          <w:lang w:eastAsia="en-US"/>
        </w:rPr>
        <w:t>tekuće pomoći unutar opće države</w:t>
      </w:r>
      <w:r w:rsidR="00C410D8">
        <w:rPr>
          <w:rFonts w:eastAsiaTheme="minorHAnsi"/>
          <w:lang w:eastAsia="en-US"/>
        </w:rPr>
        <w:t xml:space="preserve"> povećane su za </w:t>
      </w:r>
      <w:r w:rsidR="008854D1">
        <w:rPr>
          <w:rFonts w:eastAsiaTheme="minorHAnsi"/>
          <w:lang w:eastAsia="en-US"/>
        </w:rPr>
        <w:t>8.221</w:t>
      </w:r>
      <w:r w:rsidR="005D0A3A">
        <w:rPr>
          <w:rFonts w:eastAsiaTheme="minorHAnsi"/>
          <w:lang w:eastAsia="en-US"/>
        </w:rPr>
        <w:t xml:space="preserve"> kn ili </w:t>
      </w:r>
      <w:r w:rsidR="008854D1">
        <w:rPr>
          <w:rFonts w:eastAsiaTheme="minorHAnsi"/>
          <w:lang w:eastAsia="en-US"/>
        </w:rPr>
        <w:t>17,5</w:t>
      </w:r>
      <w:r w:rsidR="00C410D8">
        <w:rPr>
          <w:rFonts w:eastAsiaTheme="minorHAnsi"/>
          <w:lang w:eastAsia="en-US"/>
        </w:rPr>
        <w:t>%</w:t>
      </w:r>
    </w:p>
    <w:p w:rsidR="005B76E4" w:rsidRDefault="0055574E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lang w:eastAsia="en-US"/>
        </w:rPr>
        <w:t>u izvještajnom razdoblju u odnosu na prethodnu godinu</w:t>
      </w:r>
      <w:r w:rsidR="005B76E4">
        <w:rPr>
          <w:rFonts w:eastAsiaTheme="minorHAnsi"/>
          <w:lang w:eastAsia="en-US"/>
        </w:rPr>
        <w:t>, a odnose se na:</w:t>
      </w:r>
    </w:p>
    <w:p w:rsidR="005B76E4" w:rsidRDefault="005B76E4" w:rsidP="005B76E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Tekuće pomoći </w:t>
      </w:r>
      <w:proofErr w:type="spellStart"/>
      <w:r>
        <w:rPr>
          <w:rFonts w:eastAsiaTheme="minorHAnsi"/>
          <w:lang w:eastAsia="en-US"/>
        </w:rPr>
        <w:t>o.š.berek</w:t>
      </w:r>
      <w:proofErr w:type="spellEnd"/>
      <w:r>
        <w:rPr>
          <w:rFonts w:eastAsiaTheme="minorHAnsi"/>
          <w:lang w:eastAsia="en-US"/>
        </w:rPr>
        <w:t>………………………………………………</w:t>
      </w:r>
      <w:r w:rsidR="008854D1">
        <w:rPr>
          <w:rFonts w:eastAsiaTheme="minorHAnsi"/>
          <w:lang w:eastAsia="en-US"/>
        </w:rPr>
        <w:t>8.221,00</w:t>
      </w:r>
      <w:r w:rsidR="009C22D0">
        <w:rPr>
          <w:rFonts w:eastAsiaTheme="minorHAnsi"/>
          <w:lang w:eastAsia="en-US"/>
        </w:rPr>
        <w:t xml:space="preserve"> kn</w:t>
      </w:r>
    </w:p>
    <w:p w:rsidR="005B76E4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(ispiti znanja, reflektirajući prsluci, </w:t>
      </w:r>
      <w:proofErr w:type="spellStart"/>
      <w:r>
        <w:rPr>
          <w:rFonts w:eastAsiaTheme="minorHAnsi"/>
          <w:lang w:eastAsia="en-US"/>
        </w:rPr>
        <w:t>bisikl</w:t>
      </w:r>
      <w:proofErr w:type="spellEnd"/>
      <w:r>
        <w:rPr>
          <w:rFonts w:eastAsiaTheme="minorHAnsi"/>
          <w:lang w:eastAsia="en-US"/>
        </w:rPr>
        <w:t>…)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 xml:space="preserve">232 </w:t>
      </w:r>
      <w:r w:rsidRPr="00FB73AC">
        <w:rPr>
          <w:rFonts w:eastAsiaTheme="minorHAnsi"/>
          <w:b/>
          <w:i/>
          <w:lang w:eastAsia="en-US"/>
        </w:rPr>
        <w:t xml:space="preserve"> – </w:t>
      </w:r>
      <w:r w:rsidRPr="00C410D8">
        <w:rPr>
          <w:rFonts w:eastAsiaTheme="minorHAnsi"/>
          <w:lang w:eastAsia="en-US"/>
        </w:rPr>
        <w:t>tekuće pomoći</w:t>
      </w:r>
      <w:r>
        <w:rPr>
          <w:rFonts w:eastAsiaTheme="minorHAnsi"/>
          <w:lang w:eastAsia="en-US"/>
        </w:rPr>
        <w:t>: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Gorska služba spašavanja …..3.000,00 kn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Policijska postaja…………..30.000,00 kn (pomoć u renoviranju prostorija)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512267" w:rsidRDefault="005B76E4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9" w:name="_Hlk32567779"/>
      <w:r w:rsidRPr="00FB73AC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>246</w:t>
      </w:r>
      <w:r w:rsidR="009A6D6E">
        <w:rPr>
          <w:rFonts w:eastAsiaTheme="minorHAnsi"/>
          <w:b/>
          <w:i/>
          <w:lang w:eastAsia="en-US"/>
        </w:rPr>
        <w:t xml:space="preserve"> i 253</w:t>
      </w:r>
      <w:r>
        <w:rPr>
          <w:rFonts w:eastAsiaTheme="minorHAnsi"/>
          <w:b/>
          <w:i/>
          <w:lang w:eastAsia="en-US"/>
        </w:rPr>
        <w:t xml:space="preserve"> </w:t>
      </w:r>
      <w:r w:rsidRPr="00004D02">
        <w:rPr>
          <w:rFonts w:eastAsiaTheme="minorHAnsi"/>
          <w:lang w:eastAsia="en-US"/>
        </w:rPr>
        <w:t>– Naknade građa</w:t>
      </w:r>
      <w:r w:rsidR="007A3A2F" w:rsidRPr="00004D02">
        <w:rPr>
          <w:rFonts w:eastAsiaTheme="minorHAnsi"/>
          <w:lang w:eastAsia="en-US"/>
        </w:rPr>
        <w:t>nima u novcu</w:t>
      </w:r>
      <w:r w:rsidR="009A6D6E">
        <w:rPr>
          <w:rFonts w:eastAsiaTheme="minorHAnsi"/>
          <w:lang w:eastAsia="en-US"/>
        </w:rPr>
        <w:t xml:space="preserve"> </w:t>
      </w:r>
      <w:bookmarkEnd w:id="9"/>
      <w:r w:rsidR="009A6D6E">
        <w:rPr>
          <w:rFonts w:eastAsiaTheme="minorHAnsi"/>
          <w:lang w:eastAsia="en-US"/>
        </w:rPr>
        <w:t xml:space="preserve">i naravi </w:t>
      </w:r>
      <w:r w:rsidR="00004D02">
        <w:rPr>
          <w:rFonts w:eastAsiaTheme="minorHAnsi"/>
          <w:lang w:eastAsia="en-US"/>
        </w:rPr>
        <w:t xml:space="preserve"> povećane su za </w:t>
      </w:r>
      <w:r w:rsidR="008854D1">
        <w:rPr>
          <w:rFonts w:eastAsiaTheme="minorHAnsi"/>
          <w:lang w:eastAsia="en-US"/>
        </w:rPr>
        <w:t>41</w:t>
      </w:r>
      <w:r w:rsidR="00004D02">
        <w:rPr>
          <w:rFonts w:eastAsiaTheme="minorHAnsi"/>
          <w:lang w:eastAsia="en-US"/>
        </w:rPr>
        <w:t>% u odnosu na 201</w:t>
      </w:r>
      <w:r w:rsidR="008854D1">
        <w:rPr>
          <w:rFonts w:eastAsiaTheme="minorHAnsi"/>
          <w:lang w:eastAsia="en-US"/>
        </w:rPr>
        <w:t>9</w:t>
      </w:r>
      <w:r w:rsidR="00004D02">
        <w:rPr>
          <w:rFonts w:eastAsiaTheme="minorHAnsi"/>
          <w:lang w:eastAsia="en-US"/>
        </w:rPr>
        <w:t>. godinu</w:t>
      </w:r>
      <w:r w:rsidR="00512267">
        <w:rPr>
          <w:rFonts w:eastAsiaTheme="minorHAnsi"/>
          <w:lang w:eastAsia="en-US"/>
        </w:rPr>
        <w:t xml:space="preserve"> i isplaćene su u iznosu od </w:t>
      </w:r>
      <w:r w:rsidR="008854D1">
        <w:rPr>
          <w:rFonts w:eastAsiaTheme="minorHAnsi"/>
          <w:lang w:eastAsia="en-US"/>
        </w:rPr>
        <w:t>283.069,00 kn</w:t>
      </w:r>
      <w:r w:rsidR="00004D02">
        <w:rPr>
          <w:rFonts w:eastAsiaTheme="minorHAnsi"/>
          <w:lang w:eastAsia="en-US"/>
        </w:rPr>
        <w:t xml:space="preserve">. 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ovom AOP-u ostvareni su slijedeći izdaci: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Jednokratne pomoći u novcu …………………………………</w:t>
      </w:r>
      <w:r w:rsidR="00E76976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3.500,00 kn 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Novčane jednokratne potpore studentima……………………21.000,00 kn </w:t>
      </w: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Novčane potpore za srednjoškolce …………………………...</w:t>
      </w:r>
      <w:r w:rsidR="00E76976">
        <w:rPr>
          <w:rFonts w:eastAsiaTheme="minorHAnsi"/>
          <w:lang w:eastAsia="en-US"/>
        </w:rPr>
        <w:t>67.100,00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Novčana jednokratna potpora za novorođenčad…………….. 18.000,00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Ogrjev po socijalnom kriteriju……………………………… 34.200,00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Potpora za ukop………………………………………………  1.500,00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Participacija za odvoz smeća…………………………………14.960,00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Pomoć za stanovanje (</w:t>
      </w:r>
      <w:proofErr w:type="spellStart"/>
      <w:r>
        <w:rPr>
          <w:rFonts w:eastAsiaTheme="minorHAnsi"/>
          <w:lang w:eastAsia="en-US"/>
        </w:rPr>
        <w:t>el.energija</w:t>
      </w:r>
      <w:proofErr w:type="spellEnd"/>
      <w:r>
        <w:rPr>
          <w:rFonts w:eastAsiaTheme="minorHAnsi"/>
          <w:lang w:eastAsia="en-US"/>
        </w:rPr>
        <w:t xml:space="preserve">…)…………………………. 5.320,00 kn 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Sufinanciranje boravka djece u vrtićima……………………...37.300,00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udžbenika…………………………………………….48.348,00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Uskrsni darovi…………………………………………………16.336,00 kn 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54D1" w:rsidRDefault="008854D1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2267" w:rsidRDefault="00512267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73AC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 xml:space="preserve">257 – </w:t>
      </w:r>
      <w:r w:rsidRPr="00512267">
        <w:rPr>
          <w:rFonts w:eastAsiaTheme="minorHAnsi"/>
          <w:lang w:eastAsia="en-US"/>
        </w:rPr>
        <w:t xml:space="preserve">Ostali rashodi su smanjeni u odnosu na </w:t>
      </w:r>
      <w:r>
        <w:rPr>
          <w:rFonts w:eastAsiaTheme="minorHAnsi"/>
          <w:lang w:eastAsia="en-US"/>
        </w:rPr>
        <w:t xml:space="preserve">prethodno razdoblje za </w:t>
      </w:r>
      <w:r w:rsidR="00E76976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% a isplate su vezane </w:t>
      </w:r>
      <w:r w:rsidR="006C1444">
        <w:rPr>
          <w:rFonts w:eastAsiaTheme="minorHAnsi"/>
          <w:lang w:eastAsia="en-US"/>
        </w:rPr>
        <w:t xml:space="preserve">za kulturu, rad udruga, </w:t>
      </w:r>
      <w:r>
        <w:rPr>
          <w:rFonts w:eastAsiaTheme="minorHAnsi"/>
          <w:lang w:eastAsia="en-US"/>
        </w:rPr>
        <w:t>vatrogasn</w:t>
      </w:r>
      <w:r w:rsidR="006C1444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djelatnost (5% izvornog proračuna), športsku djelatnost (pomoć lokalnom N.K.), vjersku djelatnost (pomoć župama Samarica i </w:t>
      </w:r>
      <w:proofErr w:type="spellStart"/>
      <w:r>
        <w:rPr>
          <w:rFonts w:eastAsiaTheme="minorHAnsi"/>
          <w:lang w:eastAsia="en-US"/>
        </w:rPr>
        <w:t>Ivanska</w:t>
      </w:r>
      <w:proofErr w:type="spellEnd"/>
      <w:r>
        <w:rPr>
          <w:rFonts w:eastAsiaTheme="minorHAnsi"/>
          <w:lang w:eastAsia="en-US"/>
        </w:rPr>
        <w:t>)</w:t>
      </w:r>
      <w:r w:rsidR="006C1444">
        <w:rPr>
          <w:rFonts w:eastAsiaTheme="minorHAnsi"/>
          <w:lang w:eastAsia="en-US"/>
        </w:rPr>
        <w:t xml:space="preserve"> i dr.</w:t>
      </w:r>
      <w:r>
        <w:rPr>
          <w:rFonts w:eastAsiaTheme="minorHAnsi"/>
          <w:lang w:eastAsia="en-US"/>
        </w:rPr>
        <w:t xml:space="preserve">  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Pomoć vjerskim zajednicama …………………………………36.500,00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Političkim strankama (</w:t>
      </w:r>
      <w:proofErr w:type="spellStart"/>
      <w:r>
        <w:rPr>
          <w:rFonts w:eastAsiaTheme="minorHAnsi"/>
          <w:lang w:eastAsia="en-US"/>
        </w:rPr>
        <w:t>hdz</w:t>
      </w:r>
      <w:proofErr w:type="spellEnd"/>
      <w:r>
        <w:rPr>
          <w:rFonts w:eastAsiaTheme="minorHAnsi"/>
          <w:lang w:eastAsia="en-US"/>
        </w:rPr>
        <w:t xml:space="preserve"> i </w:t>
      </w:r>
      <w:proofErr w:type="spellStart"/>
      <w:r>
        <w:rPr>
          <w:rFonts w:eastAsiaTheme="minorHAnsi"/>
          <w:lang w:eastAsia="en-US"/>
        </w:rPr>
        <w:t>Hss</w:t>
      </w:r>
      <w:proofErr w:type="spellEnd"/>
      <w:r>
        <w:rPr>
          <w:rFonts w:eastAsiaTheme="minorHAnsi"/>
          <w:lang w:eastAsia="en-US"/>
        </w:rPr>
        <w:t xml:space="preserve"> za redovito financiranje)…….10.000,00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Braniteljskim udrugama i </w:t>
      </w:r>
      <w:proofErr w:type="spellStart"/>
      <w:r>
        <w:rPr>
          <w:rFonts w:eastAsiaTheme="minorHAnsi"/>
          <w:lang w:eastAsia="en-US"/>
        </w:rPr>
        <w:t>antif.udr</w:t>
      </w:r>
      <w:proofErr w:type="spellEnd"/>
      <w:r>
        <w:rPr>
          <w:rFonts w:eastAsiaTheme="minorHAnsi"/>
          <w:lang w:eastAsia="en-US"/>
        </w:rPr>
        <w:t>. - …………………………..10.000,00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N.K. Tomislav………………………………………………….92.000,00 kn</w:t>
      </w:r>
    </w:p>
    <w:p w:rsidR="00E76976" w:rsidRDefault="00E76976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Crveni križ……………………………………………………</w:t>
      </w:r>
      <w:r w:rsidR="00C57D3C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>9.000,00 kn</w:t>
      </w:r>
    </w:p>
    <w:p w:rsidR="00C57D3C" w:rsidRDefault="00C57D3C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Vatrogasna zajednica…………………………………………135.592,00 kn</w:t>
      </w:r>
    </w:p>
    <w:p w:rsidR="00C57D3C" w:rsidRDefault="00C57D3C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Kulturna djelatnost -……………………………………………55.000,00 kn</w:t>
      </w:r>
    </w:p>
    <w:p w:rsidR="00C57D3C" w:rsidRPr="00512267" w:rsidRDefault="00C57D3C" w:rsidP="00555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(oslikavanje zida, kud, </w:t>
      </w:r>
      <w:proofErr w:type="spellStart"/>
      <w:r>
        <w:rPr>
          <w:rFonts w:eastAsiaTheme="minorHAnsi"/>
          <w:lang w:eastAsia="en-US"/>
        </w:rPr>
        <w:t>ploščičko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mašinanje</w:t>
      </w:r>
      <w:proofErr w:type="spellEnd"/>
      <w:r>
        <w:rPr>
          <w:rFonts w:eastAsiaTheme="minorHAnsi"/>
          <w:lang w:eastAsia="en-US"/>
        </w:rPr>
        <w:t xml:space="preserve"> i sl. manifestacije)</w:t>
      </w:r>
    </w:p>
    <w:p w:rsidR="00671352" w:rsidRDefault="00671352" w:rsidP="00A94DC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1444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>281, 282</w:t>
      </w:r>
      <w:r>
        <w:rPr>
          <w:rFonts w:eastAsiaTheme="minorHAnsi"/>
          <w:lang w:eastAsia="en-US"/>
        </w:rPr>
        <w:t xml:space="preserve"> –</w:t>
      </w: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Ukupni prihodi poslovanja (konta grupe 6, AOP 001)………….. 7.788.111 kn</w:t>
      </w: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Ukupni rashodi poslovanja (konta grupe 3)………………………3.233.113 kn</w:t>
      </w: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Višak prihoda poslovanja…………………………………………4.554.998 kn</w:t>
      </w: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4F2B2B" w:rsidRDefault="004F2B2B" w:rsidP="00755C1F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7A3954" w:rsidRDefault="00671352" w:rsidP="007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1444">
        <w:rPr>
          <w:rFonts w:eastAsiaTheme="minorHAnsi"/>
          <w:b/>
          <w:i/>
          <w:lang w:eastAsia="en-US"/>
        </w:rPr>
        <w:t>Bilješke uz AOP 3</w:t>
      </w:r>
      <w:r>
        <w:rPr>
          <w:rFonts w:eastAsiaTheme="minorHAnsi"/>
          <w:b/>
          <w:i/>
          <w:lang w:eastAsia="en-US"/>
        </w:rPr>
        <w:t>41</w:t>
      </w:r>
      <w:r>
        <w:rPr>
          <w:rFonts w:eastAsiaTheme="minorHAnsi"/>
          <w:lang w:eastAsia="en-US"/>
        </w:rPr>
        <w:t xml:space="preserve"> – Rashodi za nabavu proizvedene dugotrajne imovine u izvještajnom razdoblju </w:t>
      </w:r>
      <w:r w:rsidR="00C57D3C">
        <w:rPr>
          <w:rFonts w:eastAsiaTheme="minorHAnsi"/>
          <w:lang w:eastAsia="en-US"/>
        </w:rPr>
        <w:t>povećani su 603</w:t>
      </w:r>
      <w:r w:rsidR="009A6D6E">
        <w:rPr>
          <w:rFonts w:eastAsiaTheme="minorHAnsi"/>
          <w:lang w:eastAsia="en-US"/>
        </w:rPr>
        <w:t>%</w:t>
      </w:r>
      <w:r w:rsidR="00755C1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C57D3C">
        <w:rPr>
          <w:rFonts w:eastAsiaTheme="minorHAnsi"/>
          <w:lang w:eastAsia="en-US"/>
        </w:rPr>
        <w:t xml:space="preserve">Naime, početkom godine otvorena </w:t>
      </w:r>
      <w:r w:rsidR="007A3954">
        <w:rPr>
          <w:rFonts w:eastAsiaTheme="minorHAnsi"/>
          <w:lang w:eastAsia="en-US"/>
        </w:rPr>
        <w:t xml:space="preserve"> </w:t>
      </w:r>
      <w:r w:rsidR="00C57D3C">
        <w:rPr>
          <w:rFonts w:eastAsiaTheme="minorHAnsi"/>
          <w:lang w:eastAsia="en-US"/>
        </w:rPr>
        <w:t xml:space="preserve">nova investicija – izgradnja </w:t>
      </w:r>
      <w:r w:rsidR="00C57D3C">
        <w:rPr>
          <w:rFonts w:eastAsiaTheme="minorHAnsi"/>
          <w:lang w:eastAsia="en-US"/>
        </w:rPr>
        <w:lastRenderedPageBreak/>
        <w:t xml:space="preserve">ceste </w:t>
      </w:r>
      <w:proofErr w:type="spellStart"/>
      <w:r w:rsidR="00C57D3C">
        <w:rPr>
          <w:rFonts w:eastAsiaTheme="minorHAnsi"/>
          <w:lang w:eastAsia="en-US"/>
        </w:rPr>
        <w:t>Ruškovac</w:t>
      </w:r>
      <w:proofErr w:type="spellEnd"/>
      <w:r w:rsidR="00C57D3C">
        <w:rPr>
          <w:rFonts w:eastAsiaTheme="minorHAnsi"/>
          <w:lang w:eastAsia="en-US"/>
        </w:rPr>
        <w:t xml:space="preserve"> – Ploščica koju financira Ministarstvo u 100% iznosu. Vrijednost investicije 5.000,000,00 kn. U okviru ovog AOP-a </w:t>
      </w:r>
      <w:r w:rsidR="006D7930">
        <w:rPr>
          <w:rFonts w:eastAsiaTheme="minorHAnsi"/>
          <w:lang w:eastAsia="en-US"/>
        </w:rPr>
        <w:t>knjiženi su:</w:t>
      </w:r>
    </w:p>
    <w:p w:rsidR="007A3954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0" w:name="_Hlk32498575"/>
      <w:r>
        <w:rPr>
          <w:rFonts w:eastAsiaTheme="minorHAnsi"/>
          <w:lang w:eastAsia="en-US"/>
        </w:rPr>
        <w:t xml:space="preserve">Cesta Gornja Garešnica - </w:t>
      </w:r>
      <w:proofErr w:type="spellStart"/>
      <w:r>
        <w:rPr>
          <w:rFonts w:eastAsiaTheme="minorHAnsi"/>
          <w:lang w:eastAsia="en-US"/>
        </w:rPr>
        <w:t>Šimljanik</w:t>
      </w:r>
      <w:proofErr w:type="spellEnd"/>
      <w:r w:rsidR="007A3954">
        <w:rPr>
          <w:rFonts w:eastAsiaTheme="minorHAnsi"/>
          <w:lang w:eastAsia="en-US"/>
        </w:rPr>
        <w:t xml:space="preserve"> ………………….. </w:t>
      </w:r>
      <w:r>
        <w:rPr>
          <w:rFonts w:eastAsiaTheme="minorHAnsi"/>
          <w:lang w:eastAsia="en-US"/>
        </w:rPr>
        <w:t xml:space="preserve">  661.586,00 kn</w:t>
      </w:r>
    </w:p>
    <w:p w:rsidR="007A3954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Cesta </w:t>
      </w:r>
      <w:proofErr w:type="spellStart"/>
      <w:r>
        <w:rPr>
          <w:rFonts w:eastAsiaTheme="minorHAnsi"/>
          <w:lang w:eastAsia="en-US"/>
        </w:rPr>
        <w:t>Ruškovac</w:t>
      </w:r>
      <w:proofErr w:type="spellEnd"/>
      <w:r>
        <w:rPr>
          <w:rFonts w:eastAsiaTheme="minorHAnsi"/>
          <w:lang w:eastAsia="en-US"/>
        </w:rPr>
        <w:t xml:space="preserve"> - Ploščica</w:t>
      </w:r>
      <w:r w:rsidR="00D03F0E">
        <w:rPr>
          <w:rFonts w:eastAsiaTheme="minorHAnsi"/>
          <w:lang w:eastAsia="en-US"/>
        </w:rPr>
        <w:t>…………</w:t>
      </w:r>
      <w:r>
        <w:rPr>
          <w:rFonts w:eastAsiaTheme="minorHAnsi"/>
          <w:lang w:eastAsia="en-US"/>
        </w:rPr>
        <w:t>…………………..4.732.214,65</w:t>
      </w:r>
      <w:r w:rsidR="00D03F0E">
        <w:rPr>
          <w:rFonts w:eastAsiaTheme="minorHAnsi"/>
          <w:lang w:eastAsia="en-US"/>
        </w:rPr>
        <w:t xml:space="preserve"> kn</w:t>
      </w:r>
    </w:p>
    <w:bookmarkEnd w:id="10"/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namještaja (pivske garniture)…………………       6.929,10 kn</w:t>
      </w:r>
    </w:p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peći i štednjaka………………………………..       7.167,38 kn</w:t>
      </w:r>
    </w:p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hladnjaka………………………………………        3.967,35 kn</w:t>
      </w:r>
    </w:p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kamera – video nadzor…………………………     12.946,25 kn</w:t>
      </w:r>
    </w:p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- Računalni programi…………………………..      13.300,00 kn</w:t>
      </w:r>
    </w:p>
    <w:p w:rsidR="006D7930" w:rsidRDefault="006D7930" w:rsidP="007A3954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Dodatna ulaganja na domu </w:t>
      </w:r>
      <w:proofErr w:type="spellStart"/>
      <w:r>
        <w:rPr>
          <w:rFonts w:eastAsiaTheme="minorHAnsi"/>
          <w:lang w:eastAsia="en-US"/>
        </w:rPr>
        <w:t>Begovača</w:t>
      </w:r>
      <w:proofErr w:type="spellEnd"/>
      <w:r>
        <w:rPr>
          <w:rFonts w:eastAsiaTheme="minorHAnsi"/>
          <w:lang w:eastAsia="en-US"/>
        </w:rPr>
        <w:t xml:space="preserve"> ……………………218.798,12 kn</w:t>
      </w:r>
    </w:p>
    <w:p w:rsidR="006D7930" w:rsidRDefault="006D7930" w:rsidP="006D7930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(ovojnica, unutarnje uređenje)</w:t>
      </w:r>
    </w:p>
    <w:p w:rsidR="006D7930" w:rsidRPr="006D7930" w:rsidRDefault="006D7930" w:rsidP="006D7930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Dodatna ulaganja dom </w:t>
      </w:r>
      <w:proofErr w:type="spellStart"/>
      <w:r>
        <w:rPr>
          <w:rFonts w:eastAsiaTheme="minorHAnsi"/>
          <w:lang w:eastAsia="en-US"/>
        </w:rPr>
        <w:t>Ruškovac</w:t>
      </w:r>
      <w:proofErr w:type="spellEnd"/>
      <w:r>
        <w:rPr>
          <w:rFonts w:eastAsiaTheme="minorHAnsi"/>
          <w:lang w:eastAsia="en-US"/>
        </w:rPr>
        <w:t xml:space="preserve"> (ovojnica i okoliš)…...   438.287,66 kn</w:t>
      </w:r>
    </w:p>
    <w:p w:rsidR="00D03F0E" w:rsidRDefault="00D03F0E" w:rsidP="00D03F0E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:rsidR="0055574E" w:rsidRPr="00004D02" w:rsidRDefault="0055574E" w:rsidP="00A94D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94DC3" w:rsidRPr="00FB73AC" w:rsidRDefault="00A94DC3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900A8" w:rsidRDefault="00B900A8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4F9E" w:rsidRDefault="00B900A8" w:rsidP="000550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1444">
        <w:rPr>
          <w:rFonts w:eastAsiaTheme="minorHAnsi"/>
          <w:b/>
          <w:i/>
          <w:lang w:eastAsia="en-US"/>
        </w:rPr>
        <w:t>Bilješke uz AOP 35</w:t>
      </w:r>
      <w:r>
        <w:rPr>
          <w:rFonts w:eastAsiaTheme="minorHAnsi"/>
          <w:b/>
          <w:i/>
          <w:lang w:eastAsia="en-US"/>
        </w:rPr>
        <w:t xml:space="preserve">8 </w:t>
      </w:r>
      <w:r w:rsidRPr="00B900A8">
        <w:rPr>
          <w:rFonts w:eastAsiaTheme="minorHAnsi"/>
          <w:lang w:eastAsia="en-US"/>
        </w:rPr>
        <w:t>– Rashodi za izgradnju lokalnih i nerazvrstanih cesta</w:t>
      </w:r>
      <w:r>
        <w:rPr>
          <w:rFonts w:eastAsiaTheme="minorHAnsi"/>
          <w:lang w:eastAsia="en-US"/>
        </w:rPr>
        <w:t xml:space="preserve"> odnose se na izgradnju ceste 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Cesta Gornja Garešnica - </w:t>
      </w:r>
      <w:proofErr w:type="spellStart"/>
      <w:r>
        <w:rPr>
          <w:rFonts w:eastAsiaTheme="minorHAnsi"/>
          <w:lang w:eastAsia="en-US"/>
        </w:rPr>
        <w:t>Šimljanik</w:t>
      </w:r>
      <w:proofErr w:type="spellEnd"/>
      <w:r>
        <w:rPr>
          <w:rFonts w:eastAsiaTheme="minorHAnsi"/>
          <w:lang w:eastAsia="en-US"/>
        </w:rPr>
        <w:t xml:space="preserve"> …………………..   661.586,00 kn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Cesta </w:t>
      </w:r>
      <w:proofErr w:type="spellStart"/>
      <w:r>
        <w:rPr>
          <w:rFonts w:eastAsiaTheme="minorHAnsi"/>
          <w:lang w:eastAsia="en-US"/>
        </w:rPr>
        <w:t>Ruškovac</w:t>
      </w:r>
      <w:proofErr w:type="spellEnd"/>
      <w:r>
        <w:rPr>
          <w:rFonts w:eastAsiaTheme="minorHAnsi"/>
          <w:lang w:eastAsia="en-US"/>
        </w:rPr>
        <w:t xml:space="preserve"> - Ploščica……………………………..4.732.214,65 kn</w:t>
      </w:r>
    </w:p>
    <w:p w:rsidR="00055052" w:rsidRDefault="00055052" w:rsidP="000550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D67D5" w:rsidRPr="00CD67D5" w:rsidRDefault="002F4F9E" w:rsidP="00CD67D5">
      <w:pPr>
        <w:autoSpaceDE w:val="0"/>
        <w:autoSpaceDN w:val="0"/>
        <w:adjustRightInd w:val="0"/>
        <w:ind w:left="142"/>
        <w:jc w:val="both"/>
        <w:rPr>
          <w:rFonts w:eastAsiaTheme="minorHAnsi"/>
          <w:lang w:eastAsia="en-US"/>
        </w:rPr>
      </w:pPr>
      <w:r w:rsidRPr="00CD67D5">
        <w:rPr>
          <w:rFonts w:eastAsiaTheme="minorHAnsi"/>
          <w:b/>
          <w:i/>
          <w:lang w:eastAsia="en-US"/>
        </w:rPr>
        <w:t>Bilješke uz AOP</w:t>
      </w:r>
      <w:r w:rsidR="00CD67D5" w:rsidRPr="00CD67D5">
        <w:rPr>
          <w:rFonts w:eastAsiaTheme="minorHAnsi"/>
          <w:b/>
          <w:i/>
          <w:lang w:eastAsia="en-US"/>
        </w:rPr>
        <w:t xml:space="preserve"> 361, 363 i 382</w:t>
      </w:r>
      <w:r w:rsidR="00CD67D5" w:rsidRPr="00CD67D5">
        <w:rPr>
          <w:rFonts w:eastAsiaTheme="minorHAnsi"/>
          <w:lang w:eastAsia="en-US"/>
        </w:rPr>
        <w:t xml:space="preserve"> - Nabavljena oprema i nematerijalna imovina: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namještaja (pivske garniture)…………………       6.929,10 kn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peći i štednjaka………………………………..       7.167,38 kn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hladnjaka………………………………………        3.967,35 kn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kamera – video nadzor…………………………     12.946,25 kn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Nabava - Računalni programi…………………………..      13.300,00 kn</w:t>
      </w:r>
    </w:p>
    <w:p w:rsidR="00CD67D5" w:rsidRPr="00CD67D5" w:rsidRDefault="00CD67D5" w:rsidP="00055052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:rsidR="00B900A8" w:rsidRDefault="00B900A8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07ED6" w:rsidRDefault="00B900A8" w:rsidP="00BA7E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1" w:name="_Hlk506359868"/>
      <w:r w:rsidRPr="006C1444">
        <w:rPr>
          <w:rFonts w:eastAsiaTheme="minorHAnsi"/>
          <w:b/>
          <w:i/>
          <w:lang w:eastAsia="en-US"/>
        </w:rPr>
        <w:t>Bilješke uz AOP 3</w:t>
      </w:r>
      <w:r>
        <w:rPr>
          <w:rFonts w:eastAsiaTheme="minorHAnsi"/>
          <w:b/>
          <w:i/>
          <w:lang w:eastAsia="en-US"/>
        </w:rPr>
        <w:t xml:space="preserve">93 </w:t>
      </w:r>
      <w:bookmarkEnd w:id="11"/>
      <w:r>
        <w:rPr>
          <w:rFonts w:eastAsiaTheme="minorHAnsi"/>
          <w:b/>
          <w:i/>
          <w:lang w:eastAsia="en-US"/>
        </w:rPr>
        <w:t xml:space="preserve">-  </w:t>
      </w:r>
      <w:r w:rsidR="00BB1C27">
        <w:rPr>
          <w:rFonts w:eastAsiaTheme="minorHAnsi"/>
          <w:lang w:eastAsia="en-US"/>
        </w:rPr>
        <w:t>U 201</w:t>
      </w:r>
      <w:r w:rsidR="00055052">
        <w:rPr>
          <w:rFonts w:eastAsiaTheme="minorHAnsi"/>
          <w:lang w:eastAsia="en-US"/>
        </w:rPr>
        <w:t>9</w:t>
      </w:r>
      <w:r w:rsidR="00BB1C27">
        <w:rPr>
          <w:rFonts w:eastAsiaTheme="minorHAnsi"/>
          <w:lang w:eastAsia="en-US"/>
        </w:rPr>
        <w:t xml:space="preserve">. godini </w:t>
      </w:r>
      <w:r>
        <w:rPr>
          <w:rFonts w:eastAsiaTheme="minorHAnsi"/>
          <w:lang w:eastAsia="en-US"/>
        </w:rPr>
        <w:t xml:space="preserve">započeti </w:t>
      </w:r>
      <w:r w:rsidR="00CD67D5">
        <w:rPr>
          <w:rFonts w:eastAsiaTheme="minorHAnsi"/>
          <w:lang w:eastAsia="en-US"/>
        </w:rPr>
        <w:t>su radovi -</w:t>
      </w:r>
      <w:r w:rsidR="00833F3D">
        <w:rPr>
          <w:rFonts w:eastAsiaTheme="minorHAnsi"/>
          <w:lang w:eastAsia="en-US"/>
        </w:rPr>
        <w:t xml:space="preserve"> dodatna ulaganja na građevinskim objektima u vlasništvu Općine </w:t>
      </w:r>
      <w:r>
        <w:rPr>
          <w:rFonts w:eastAsiaTheme="minorHAnsi"/>
          <w:lang w:eastAsia="en-US"/>
        </w:rPr>
        <w:t>i to:</w:t>
      </w:r>
    </w:p>
    <w:p w:rsidR="00055052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Dodatna ulaganja na domu </w:t>
      </w:r>
      <w:proofErr w:type="spellStart"/>
      <w:r>
        <w:rPr>
          <w:rFonts w:eastAsiaTheme="minorHAnsi"/>
          <w:lang w:eastAsia="en-US"/>
        </w:rPr>
        <w:t>Begovača</w:t>
      </w:r>
      <w:proofErr w:type="spellEnd"/>
      <w:r>
        <w:rPr>
          <w:rFonts w:eastAsiaTheme="minorHAnsi"/>
          <w:lang w:eastAsia="en-US"/>
        </w:rPr>
        <w:t xml:space="preserve"> ……………………218.798,12 kn</w:t>
      </w:r>
    </w:p>
    <w:p w:rsidR="00055052" w:rsidRDefault="00055052" w:rsidP="00055052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(ovojnica, unutarnje uređenje)</w:t>
      </w:r>
    </w:p>
    <w:p w:rsidR="00055052" w:rsidRPr="006D7930" w:rsidRDefault="00055052" w:rsidP="00055052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Dodatna ulaganja dom </w:t>
      </w:r>
      <w:proofErr w:type="spellStart"/>
      <w:r>
        <w:rPr>
          <w:rFonts w:eastAsiaTheme="minorHAnsi"/>
          <w:lang w:eastAsia="en-US"/>
        </w:rPr>
        <w:t>Ruškovac</w:t>
      </w:r>
      <w:proofErr w:type="spellEnd"/>
      <w:r>
        <w:rPr>
          <w:rFonts w:eastAsiaTheme="minorHAnsi"/>
          <w:lang w:eastAsia="en-US"/>
        </w:rPr>
        <w:t xml:space="preserve"> (ovojnica i okoliš)…...   438.287,66 kn</w:t>
      </w:r>
    </w:p>
    <w:p w:rsidR="00833F3D" w:rsidRDefault="00833F3D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5052" w:rsidRDefault="000550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2B2B" w:rsidRDefault="00055052" w:rsidP="00A17AD7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6C1444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>403</w:t>
      </w:r>
      <w:r w:rsidR="003820B5">
        <w:rPr>
          <w:rFonts w:eastAsiaTheme="minorHAnsi"/>
          <w:b/>
          <w:i/>
          <w:lang w:eastAsia="en-US"/>
        </w:rPr>
        <w:t>, 629, 630:</w:t>
      </w:r>
      <w:r>
        <w:rPr>
          <w:rFonts w:eastAsiaTheme="minorHAnsi"/>
          <w:b/>
          <w:i/>
          <w:lang w:eastAsia="en-US"/>
        </w:rPr>
        <w:t xml:space="preserve">  </w:t>
      </w:r>
    </w:p>
    <w:p w:rsidR="004F2B2B" w:rsidRDefault="00055052" w:rsidP="00A17AD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055052">
        <w:rPr>
          <w:rFonts w:eastAsiaTheme="minorHAnsi"/>
          <w:bCs/>
          <w:iCs/>
          <w:lang w:eastAsia="en-US"/>
        </w:rPr>
        <w:t>Ukupni prihodi</w:t>
      </w:r>
      <w:r w:rsidRPr="00055052">
        <w:rPr>
          <w:rFonts w:eastAsiaTheme="minorHAnsi"/>
          <w:b/>
          <w:iCs/>
          <w:lang w:eastAsia="en-US"/>
        </w:rPr>
        <w:t xml:space="preserve"> </w:t>
      </w:r>
      <w:r w:rsidR="004F2B2B" w:rsidRPr="004F2B2B">
        <w:rPr>
          <w:rFonts w:eastAsiaTheme="minorHAnsi"/>
          <w:bCs/>
          <w:iCs/>
          <w:lang w:eastAsia="en-US"/>
        </w:rPr>
        <w:t xml:space="preserve">(konta grupe 6 i 7, AOP 001 + AOP 289) </w:t>
      </w:r>
      <w:r w:rsidR="004F2B2B">
        <w:rPr>
          <w:rFonts w:eastAsiaTheme="minorHAnsi"/>
          <w:bCs/>
          <w:iCs/>
          <w:lang w:eastAsia="en-US"/>
        </w:rPr>
        <w:t>………..</w:t>
      </w:r>
      <w:r w:rsidR="004F2B2B" w:rsidRPr="004F2B2B">
        <w:rPr>
          <w:rFonts w:eastAsiaTheme="minorHAnsi"/>
          <w:bCs/>
          <w:iCs/>
          <w:lang w:eastAsia="en-US"/>
        </w:rPr>
        <w:t>7.788.111</w:t>
      </w:r>
      <w:r w:rsidR="003820B5">
        <w:rPr>
          <w:rFonts w:eastAsiaTheme="minorHAnsi"/>
          <w:bCs/>
          <w:iCs/>
          <w:lang w:eastAsia="en-US"/>
        </w:rPr>
        <w:t>,00</w:t>
      </w:r>
      <w:r w:rsidR="004F2B2B" w:rsidRPr="004F2B2B">
        <w:rPr>
          <w:rFonts w:eastAsiaTheme="minorHAnsi"/>
          <w:bCs/>
          <w:iCs/>
          <w:lang w:eastAsia="en-US"/>
        </w:rPr>
        <w:t xml:space="preserve"> kn</w:t>
      </w:r>
      <w:r w:rsidR="004F2B2B">
        <w:rPr>
          <w:rFonts w:eastAsiaTheme="minorHAnsi"/>
          <w:bCs/>
          <w:iCs/>
          <w:lang w:eastAsia="en-US"/>
        </w:rPr>
        <w:t>,</w:t>
      </w:r>
      <w:r w:rsidR="004F2B2B" w:rsidRPr="004F2B2B">
        <w:rPr>
          <w:rFonts w:eastAsiaTheme="minorHAnsi"/>
          <w:bCs/>
          <w:iCs/>
          <w:lang w:eastAsia="en-US"/>
        </w:rPr>
        <w:t xml:space="preserve">  </w:t>
      </w:r>
    </w:p>
    <w:p w:rsidR="00055052" w:rsidRDefault="004F2B2B" w:rsidP="00A17AD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U</w:t>
      </w:r>
      <w:r w:rsidRPr="004F2B2B">
        <w:rPr>
          <w:rFonts w:eastAsiaTheme="minorHAnsi"/>
          <w:bCs/>
          <w:iCs/>
          <w:lang w:eastAsia="en-US"/>
        </w:rPr>
        <w:t>kupni rashodi (konta grupe 3 i 4, AOP 281 + 341)</w:t>
      </w:r>
      <w:r>
        <w:rPr>
          <w:rFonts w:eastAsiaTheme="minorHAnsi"/>
          <w:bCs/>
          <w:iCs/>
          <w:lang w:eastAsia="en-US"/>
        </w:rPr>
        <w:t xml:space="preserve"> </w:t>
      </w:r>
      <w:r w:rsidR="003820B5">
        <w:rPr>
          <w:rFonts w:eastAsiaTheme="minorHAnsi"/>
          <w:bCs/>
          <w:iCs/>
          <w:lang w:eastAsia="en-US"/>
        </w:rPr>
        <w:t>…………….</w:t>
      </w:r>
      <w:r>
        <w:rPr>
          <w:rFonts w:eastAsiaTheme="minorHAnsi"/>
          <w:bCs/>
          <w:iCs/>
          <w:lang w:eastAsia="en-US"/>
        </w:rPr>
        <w:t xml:space="preserve">  </w:t>
      </w:r>
      <w:r w:rsidRPr="004F2B2B">
        <w:rPr>
          <w:rFonts w:eastAsiaTheme="minorHAnsi"/>
          <w:bCs/>
          <w:iCs/>
          <w:lang w:eastAsia="en-US"/>
        </w:rPr>
        <w:t xml:space="preserve">9.328.310,00 </w:t>
      </w:r>
      <w:r>
        <w:rPr>
          <w:rFonts w:eastAsiaTheme="minorHAnsi"/>
          <w:bCs/>
          <w:iCs/>
          <w:lang w:eastAsia="en-US"/>
        </w:rPr>
        <w:t>kn.</w:t>
      </w:r>
    </w:p>
    <w:p w:rsidR="004F2B2B" w:rsidRDefault="004F2B2B" w:rsidP="00A17AD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Ukupni manjak od </w:t>
      </w:r>
      <w:r w:rsidR="003820B5">
        <w:rPr>
          <w:rFonts w:eastAsiaTheme="minorHAnsi"/>
          <w:bCs/>
          <w:iCs/>
          <w:lang w:eastAsia="en-US"/>
        </w:rPr>
        <w:t>6,7 – 3,4 ……………………………………….</w:t>
      </w:r>
      <w:r>
        <w:rPr>
          <w:rFonts w:eastAsiaTheme="minorHAnsi"/>
          <w:bCs/>
          <w:iCs/>
          <w:lang w:eastAsia="en-US"/>
        </w:rPr>
        <w:t>1.540.199,00 kn.</w:t>
      </w:r>
    </w:p>
    <w:p w:rsidR="004F2B2B" w:rsidRPr="004F2B2B" w:rsidRDefault="004F2B2B" w:rsidP="00A17AD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 </w:t>
      </w:r>
    </w:p>
    <w:p w:rsidR="00055052" w:rsidRDefault="000550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5052" w:rsidRDefault="000550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41D8F" w:rsidRDefault="00B41D8F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5052" w:rsidRDefault="000550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3F3D" w:rsidRPr="00055052" w:rsidRDefault="00833F3D" w:rsidP="00A17AD7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5E39D3" w:rsidRPr="00A61AFA" w:rsidRDefault="005E39D3" w:rsidP="005E39D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61AFA">
        <w:rPr>
          <w:rFonts w:eastAsiaTheme="minorHAnsi"/>
          <w:b/>
          <w:bCs/>
          <w:lang w:eastAsia="en-US"/>
        </w:rPr>
        <w:t>IV. BILJEŠKE UZ IZVJEŠTAJ RAS FUNKCIJSKI</w:t>
      </w:r>
    </w:p>
    <w:p w:rsidR="005E39D3" w:rsidRPr="00A61AFA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AFA">
        <w:rPr>
          <w:rFonts w:eastAsiaTheme="minorHAnsi"/>
          <w:lang w:eastAsia="en-US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:rsidR="005E39D3" w:rsidRPr="00A61AFA" w:rsidRDefault="005E39D3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E39D3" w:rsidRPr="00A61AFA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AFA">
        <w:rPr>
          <w:rFonts w:eastAsiaTheme="minorHAnsi"/>
          <w:lang w:eastAsia="en-US"/>
        </w:rPr>
        <w:t>Izvještaj o rashodima prema funkcijskoj klasifikaciji na AOP 137 odgovara iznosu na AOP 40</w:t>
      </w:r>
      <w:r w:rsidR="007E5364" w:rsidRPr="00A61AFA">
        <w:rPr>
          <w:rFonts w:eastAsiaTheme="minorHAnsi"/>
          <w:lang w:eastAsia="en-US"/>
        </w:rPr>
        <w:t>4</w:t>
      </w:r>
      <w:r w:rsidRPr="00A61AFA">
        <w:rPr>
          <w:rFonts w:eastAsiaTheme="minorHAnsi"/>
          <w:lang w:eastAsia="en-US"/>
        </w:rPr>
        <w:t xml:space="preserve"> Ukupni rashodi u Obrascu PR-RAS u iznosu od </w:t>
      </w:r>
      <w:r w:rsidR="00AC6B55" w:rsidRPr="00A61AFA">
        <w:rPr>
          <w:rFonts w:eastAsiaTheme="minorHAnsi"/>
          <w:lang w:eastAsia="en-US"/>
        </w:rPr>
        <w:t>4.094.588</w:t>
      </w:r>
      <w:r w:rsidRPr="00A61AFA">
        <w:rPr>
          <w:rFonts w:eastAsiaTheme="minorHAnsi"/>
          <w:lang w:eastAsia="en-US"/>
        </w:rPr>
        <w:t xml:space="preserve"> </w:t>
      </w:r>
      <w:r w:rsidR="00584B55" w:rsidRPr="00A61AFA">
        <w:rPr>
          <w:rFonts w:eastAsiaTheme="minorHAnsi"/>
          <w:lang w:eastAsia="en-US"/>
        </w:rPr>
        <w:t>kn</w:t>
      </w:r>
      <w:r w:rsidRPr="00A61AFA">
        <w:rPr>
          <w:rFonts w:eastAsiaTheme="minorHAnsi"/>
          <w:lang w:eastAsia="en-US"/>
        </w:rPr>
        <w:t>.</w:t>
      </w:r>
    </w:p>
    <w:p w:rsidR="007E5364" w:rsidRPr="00055052" w:rsidRDefault="007E5364" w:rsidP="007E5364">
      <w:pPr>
        <w:pStyle w:val="Naslov8"/>
        <w:ind w:left="0"/>
        <w:rPr>
          <w:b w:val="0"/>
          <w:color w:val="FF0000"/>
        </w:rPr>
      </w:pPr>
    </w:p>
    <w:p w:rsidR="007E5364" w:rsidRPr="00055052" w:rsidRDefault="007E5364" w:rsidP="007E5364">
      <w:pPr>
        <w:rPr>
          <w:color w:val="FF0000"/>
        </w:rPr>
      </w:pPr>
    </w:p>
    <w:p w:rsidR="005E39D3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licareetke3-isticanje51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4394"/>
        <w:gridCol w:w="1843"/>
        <w:gridCol w:w="1552"/>
      </w:tblGrid>
      <w:tr w:rsidR="005E39D3" w:rsidTr="00246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Funkcija</w:t>
            </w:r>
          </w:p>
        </w:tc>
        <w:tc>
          <w:tcPr>
            <w:tcW w:w="4394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Opis</w:t>
            </w:r>
          </w:p>
        </w:tc>
        <w:tc>
          <w:tcPr>
            <w:tcW w:w="1843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Ostvarenje</w:t>
            </w:r>
          </w:p>
        </w:tc>
        <w:tc>
          <w:tcPr>
            <w:tcW w:w="1552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AOP oznaka</w:t>
            </w:r>
          </w:p>
        </w:tc>
      </w:tr>
      <w:tr w:rsidR="005E39D3" w:rsidTr="0024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394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Opće javne usluge</w:t>
            </w:r>
          </w:p>
        </w:tc>
        <w:tc>
          <w:tcPr>
            <w:tcW w:w="1843" w:type="dxa"/>
            <w:vAlign w:val="center"/>
          </w:tcPr>
          <w:p w:rsidR="005E39D3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1.375.861</w:t>
            </w:r>
          </w:p>
        </w:tc>
        <w:tc>
          <w:tcPr>
            <w:tcW w:w="1552" w:type="dxa"/>
            <w:vAlign w:val="center"/>
          </w:tcPr>
          <w:p w:rsidR="005E39D3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0</w:t>
            </w:r>
            <w:r w:rsidR="00AF7CF5" w:rsidRPr="007E5364">
              <w:rPr>
                <w:rFonts w:eastAsiaTheme="minorHAnsi"/>
                <w:lang w:eastAsia="en-US"/>
              </w:rPr>
              <w:t>01</w:t>
            </w:r>
          </w:p>
        </w:tc>
      </w:tr>
      <w:tr w:rsidR="005E39D3" w:rsidTr="0024630B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394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Javni red i sigurnost</w:t>
            </w:r>
          </w:p>
        </w:tc>
        <w:tc>
          <w:tcPr>
            <w:tcW w:w="1843" w:type="dxa"/>
            <w:vAlign w:val="center"/>
          </w:tcPr>
          <w:p w:rsidR="005E39D3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168.592</w:t>
            </w:r>
          </w:p>
        </w:tc>
        <w:tc>
          <w:tcPr>
            <w:tcW w:w="1552" w:type="dxa"/>
            <w:vAlign w:val="center"/>
          </w:tcPr>
          <w:p w:rsidR="005E39D3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024</w:t>
            </w:r>
          </w:p>
        </w:tc>
      </w:tr>
      <w:tr w:rsidR="00AF7CF5" w:rsidTr="0024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F7CF5" w:rsidRDefault="00AF7CF5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394" w:type="dxa"/>
            <w:vAlign w:val="center"/>
          </w:tcPr>
          <w:p w:rsidR="00AF7CF5" w:rsidRDefault="00AF7CF5" w:rsidP="002463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Ekonomski poslovi</w:t>
            </w:r>
          </w:p>
        </w:tc>
        <w:tc>
          <w:tcPr>
            <w:tcW w:w="1843" w:type="dxa"/>
            <w:vAlign w:val="center"/>
          </w:tcPr>
          <w:p w:rsidR="00AF7CF5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5.895.212</w:t>
            </w:r>
          </w:p>
        </w:tc>
        <w:tc>
          <w:tcPr>
            <w:tcW w:w="1552" w:type="dxa"/>
            <w:vAlign w:val="center"/>
          </w:tcPr>
          <w:p w:rsidR="00AF7CF5" w:rsidRPr="007E5364" w:rsidRDefault="00AF7CF5" w:rsidP="002463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031</w:t>
            </w:r>
          </w:p>
        </w:tc>
      </w:tr>
      <w:tr w:rsidR="005E39D3" w:rsidTr="0024630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394" w:type="dxa"/>
            <w:vAlign w:val="center"/>
          </w:tcPr>
          <w:p w:rsidR="005E39D3" w:rsidRDefault="00DC6BF7" w:rsidP="0024630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Zaštita okoliša</w:t>
            </w:r>
          </w:p>
        </w:tc>
        <w:tc>
          <w:tcPr>
            <w:tcW w:w="1843" w:type="dxa"/>
            <w:vAlign w:val="center"/>
          </w:tcPr>
          <w:p w:rsidR="005E39D3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152.742</w:t>
            </w:r>
          </w:p>
        </w:tc>
        <w:tc>
          <w:tcPr>
            <w:tcW w:w="1552" w:type="dxa"/>
            <w:vAlign w:val="center"/>
          </w:tcPr>
          <w:p w:rsidR="005E39D3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071</w:t>
            </w:r>
          </w:p>
        </w:tc>
      </w:tr>
      <w:tr w:rsidR="00DC6BF7" w:rsidTr="0024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4394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Usluge unapređenje stanovanja i zajednice</w:t>
            </w:r>
          </w:p>
        </w:tc>
        <w:tc>
          <w:tcPr>
            <w:tcW w:w="1843" w:type="dxa"/>
            <w:vAlign w:val="center"/>
          </w:tcPr>
          <w:p w:rsidR="00DC6BF7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797.049</w:t>
            </w:r>
          </w:p>
        </w:tc>
        <w:tc>
          <w:tcPr>
            <w:tcW w:w="1552" w:type="dxa"/>
            <w:vAlign w:val="center"/>
          </w:tcPr>
          <w:p w:rsidR="00DC6BF7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078</w:t>
            </w:r>
          </w:p>
        </w:tc>
      </w:tr>
      <w:tr w:rsidR="00A61AFA" w:rsidTr="0024630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61AFA" w:rsidRDefault="00A61AFA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394" w:type="dxa"/>
            <w:vAlign w:val="center"/>
          </w:tcPr>
          <w:p w:rsidR="00A61AFA" w:rsidRDefault="00A61AFA" w:rsidP="0024630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Zdravstvo</w:t>
            </w:r>
          </w:p>
        </w:tc>
        <w:tc>
          <w:tcPr>
            <w:tcW w:w="1843" w:type="dxa"/>
            <w:vAlign w:val="center"/>
          </w:tcPr>
          <w:p w:rsidR="00A61AFA" w:rsidRDefault="00A61AFA" w:rsidP="0024630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30.594</w:t>
            </w:r>
          </w:p>
        </w:tc>
        <w:tc>
          <w:tcPr>
            <w:tcW w:w="1552" w:type="dxa"/>
            <w:vAlign w:val="center"/>
          </w:tcPr>
          <w:p w:rsidR="00A61AFA" w:rsidRPr="007E5364" w:rsidRDefault="00A61AFA" w:rsidP="0024630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085</w:t>
            </w:r>
          </w:p>
        </w:tc>
      </w:tr>
      <w:tr w:rsidR="00DC6BF7" w:rsidTr="0024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394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Rekreacija, kultura, religija</w:t>
            </w:r>
          </w:p>
        </w:tc>
        <w:tc>
          <w:tcPr>
            <w:tcW w:w="1843" w:type="dxa"/>
            <w:vAlign w:val="center"/>
          </w:tcPr>
          <w:p w:rsidR="00DC6BF7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183.500</w:t>
            </w:r>
          </w:p>
        </w:tc>
        <w:tc>
          <w:tcPr>
            <w:tcW w:w="1552" w:type="dxa"/>
            <w:vAlign w:val="center"/>
          </w:tcPr>
          <w:p w:rsidR="00DC6BF7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103</w:t>
            </w:r>
          </w:p>
        </w:tc>
      </w:tr>
      <w:tr w:rsidR="00DC6BF7" w:rsidTr="0024630B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394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Obrazovanje</w:t>
            </w:r>
          </w:p>
        </w:tc>
        <w:tc>
          <w:tcPr>
            <w:tcW w:w="1843" w:type="dxa"/>
            <w:vAlign w:val="center"/>
          </w:tcPr>
          <w:p w:rsidR="00DC6BF7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58.556</w:t>
            </w:r>
          </w:p>
        </w:tc>
        <w:tc>
          <w:tcPr>
            <w:tcW w:w="1552" w:type="dxa"/>
            <w:vAlign w:val="center"/>
          </w:tcPr>
          <w:p w:rsidR="00DC6BF7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110</w:t>
            </w:r>
          </w:p>
        </w:tc>
      </w:tr>
      <w:tr w:rsidR="00DC6BF7" w:rsidTr="0024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:rsidR="00DC6BF7" w:rsidRDefault="00DC6BF7" w:rsidP="002463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Socijalna zaštita</w:t>
            </w:r>
          </w:p>
        </w:tc>
        <w:tc>
          <w:tcPr>
            <w:tcW w:w="1843" w:type="dxa"/>
            <w:vAlign w:val="center"/>
          </w:tcPr>
          <w:p w:rsidR="00DC6BF7" w:rsidRPr="007E5364" w:rsidRDefault="00A61AFA" w:rsidP="0024630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666.203</w:t>
            </w:r>
          </w:p>
        </w:tc>
        <w:tc>
          <w:tcPr>
            <w:tcW w:w="1552" w:type="dxa"/>
            <w:vAlign w:val="center"/>
          </w:tcPr>
          <w:p w:rsidR="00DC6BF7" w:rsidRPr="007E5364" w:rsidRDefault="001F2C93" w:rsidP="002463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E5364">
              <w:rPr>
                <w:rFonts w:eastAsiaTheme="minorHAnsi"/>
                <w:lang w:eastAsia="en-US"/>
              </w:rPr>
              <w:t>125</w:t>
            </w:r>
          </w:p>
        </w:tc>
      </w:tr>
    </w:tbl>
    <w:p w:rsidR="005E39D3" w:rsidRPr="005E39D3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93FD5" w:rsidRDefault="00993FD5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33F3D" w:rsidRDefault="00833F3D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57C61" w:rsidRPr="00207ED6" w:rsidRDefault="00757C61" w:rsidP="00757C6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07ED6">
        <w:rPr>
          <w:rFonts w:eastAsiaTheme="minorHAnsi"/>
          <w:b/>
          <w:bCs/>
          <w:lang w:eastAsia="en-US"/>
        </w:rPr>
        <w:t xml:space="preserve">V. BILJEŠKE UZ IZVJEŠTAJ O </w:t>
      </w:r>
      <w:r>
        <w:rPr>
          <w:rFonts w:eastAsiaTheme="minorHAnsi"/>
          <w:b/>
          <w:bCs/>
          <w:lang w:eastAsia="en-US"/>
        </w:rPr>
        <w:t>OBVEZAMA</w:t>
      </w:r>
    </w:p>
    <w:p w:rsidR="00757C61" w:rsidRDefault="00757C61" w:rsidP="00757C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57C61" w:rsidRPr="00E3760C" w:rsidRDefault="00757C61" w:rsidP="00757C61">
      <w:pPr>
        <w:jc w:val="both"/>
      </w:pPr>
      <w:r w:rsidRPr="006C1444">
        <w:rPr>
          <w:rFonts w:eastAsiaTheme="minorHAnsi"/>
          <w:b/>
          <w:i/>
          <w:lang w:eastAsia="en-US"/>
        </w:rPr>
        <w:t xml:space="preserve">Bilješke uz AOP </w:t>
      </w:r>
      <w:r w:rsidRPr="00757C61">
        <w:rPr>
          <w:b/>
          <w:i/>
        </w:rPr>
        <w:t>001</w:t>
      </w:r>
      <w:r w:rsidRPr="00E3760C">
        <w:t xml:space="preserve"> – stanje obveza na početku kvartala tj. 01.</w:t>
      </w:r>
      <w:r>
        <w:t>01</w:t>
      </w:r>
      <w:r w:rsidRPr="00E3760C">
        <w:t>.201</w:t>
      </w:r>
      <w:r w:rsidR="00A61AFA">
        <w:t>9</w:t>
      </w:r>
      <w:r w:rsidRPr="00E3760C">
        <w:t xml:space="preserve">. godine je </w:t>
      </w:r>
      <w:r w:rsidR="00A61AFA">
        <w:t>196.265</w:t>
      </w:r>
      <w:r w:rsidRPr="00E3760C">
        <w:t xml:space="preserve"> kn.</w:t>
      </w:r>
      <w:r>
        <w:t xml:space="preserve"> (AOP 036 iz prethodnog izvještaja)</w:t>
      </w:r>
    </w:p>
    <w:p w:rsidR="00757C61" w:rsidRDefault="00757C61" w:rsidP="00757C61">
      <w:pPr>
        <w:jc w:val="both"/>
      </w:pPr>
      <w:r w:rsidRPr="00E3760C">
        <w:t>AOP 0</w:t>
      </w:r>
      <w:r>
        <w:t>36</w:t>
      </w:r>
      <w:r w:rsidRPr="00E3760C">
        <w:t xml:space="preserve"> – stanje obveza na kraju kvartala tj. 31.12.201</w:t>
      </w:r>
      <w:r w:rsidR="00A61AFA">
        <w:t>9</w:t>
      </w:r>
      <w:r w:rsidRPr="00E3760C">
        <w:t xml:space="preserve">. godine je </w:t>
      </w:r>
      <w:r w:rsidR="00A61AFA">
        <w:t>2.275.328</w:t>
      </w:r>
      <w:r w:rsidRPr="00E3760C">
        <w:t xml:space="preserve"> kn. </w:t>
      </w:r>
    </w:p>
    <w:p w:rsidR="00757C61" w:rsidRDefault="00757C61" w:rsidP="00757C61">
      <w:pPr>
        <w:jc w:val="both"/>
      </w:pPr>
      <w:r>
        <w:t xml:space="preserve">Stanje dospjelih obveza je </w:t>
      </w:r>
      <w:r w:rsidR="00A61AFA">
        <w:t>1.998.803</w:t>
      </w:r>
      <w:r>
        <w:t xml:space="preserve"> kn a stanje nedospjelih obveza </w:t>
      </w:r>
      <w:r w:rsidR="00A61AFA">
        <w:t>276.525</w:t>
      </w:r>
      <w:r>
        <w:t xml:space="preserve"> kn. Tijekom siječnja 20</w:t>
      </w:r>
      <w:r w:rsidR="00A61AFA">
        <w:t>20</w:t>
      </w:r>
      <w:r>
        <w:t>. godine</w:t>
      </w:r>
      <w:r w:rsidR="00AC6B55">
        <w:t xml:space="preserve"> plaćeni su svi računi koji se odnose na 201</w:t>
      </w:r>
      <w:r w:rsidR="00A61AFA">
        <w:t>9</w:t>
      </w:r>
      <w:r w:rsidR="00AC6B55">
        <w:t>. godinu.</w:t>
      </w:r>
      <w:r w:rsidR="00C90322">
        <w:t xml:space="preserve">  </w:t>
      </w:r>
      <w:r>
        <w:t xml:space="preserve"> </w:t>
      </w:r>
    </w:p>
    <w:p w:rsidR="001B6188" w:rsidRDefault="00C90322" w:rsidP="00757C61">
      <w:pPr>
        <w:jc w:val="both"/>
      </w:pPr>
      <w:r>
        <w:t xml:space="preserve">Najveći pojedinačni neplaćeni račun je račun dobavljača – </w:t>
      </w:r>
      <w:r w:rsidR="009454F5">
        <w:t xml:space="preserve">Ceste </w:t>
      </w:r>
      <w:proofErr w:type="spellStart"/>
      <w:r w:rsidR="009454F5">
        <w:t>dd</w:t>
      </w:r>
      <w:proofErr w:type="spellEnd"/>
      <w:r w:rsidR="009454F5">
        <w:t>, Bjelovar</w:t>
      </w:r>
      <w:r w:rsidR="001B6188">
        <w:t xml:space="preserve"> </w:t>
      </w:r>
      <w:r>
        <w:t xml:space="preserve">u iznosu od </w:t>
      </w:r>
      <w:r w:rsidR="009454F5">
        <w:t>1.991.139,70</w:t>
      </w:r>
      <w:r w:rsidR="001B6188">
        <w:t xml:space="preserve"> kn.</w:t>
      </w:r>
      <w:r>
        <w:t xml:space="preserve"> </w:t>
      </w:r>
    </w:p>
    <w:p w:rsidR="00757C61" w:rsidRDefault="00757C61" w:rsidP="00757C61">
      <w:pPr>
        <w:jc w:val="both"/>
      </w:pPr>
      <w:r w:rsidRPr="00E1714B">
        <w:t>Saldo KUF-a na dan 31.12.201</w:t>
      </w:r>
      <w:r w:rsidR="009454F5">
        <w:t>9</w:t>
      </w:r>
      <w:r w:rsidR="001B6188">
        <w:t>8</w:t>
      </w:r>
      <w:r w:rsidRPr="00E1714B">
        <w:t xml:space="preserve">. godine iznosi: </w:t>
      </w:r>
      <w:r w:rsidR="009454F5">
        <w:t>2.256.375,09</w:t>
      </w:r>
      <w:r w:rsidR="001B6188">
        <w:t xml:space="preserve"> i obveze za tuđe prihode (poljoprivredno zemljište) </w:t>
      </w:r>
      <w:r w:rsidR="009454F5">
        <w:t>18.952,81</w:t>
      </w:r>
      <w:r w:rsidR="001B6188">
        <w:t xml:space="preserve"> kn</w:t>
      </w:r>
      <w:r w:rsidRPr="00E1714B">
        <w:t xml:space="preserve"> </w:t>
      </w:r>
      <w:proofErr w:type="spellStart"/>
      <w:r w:rsidRPr="00E1714B">
        <w:t>kn</w:t>
      </w:r>
      <w:proofErr w:type="spellEnd"/>
      <w:r w:rsidRPr="00E1714B">
        <w:t xml:space="preserve"> što je jednako saldu na računima grupe 2 i AOP-u 03</w:t>
      </w:r>
      <w:r w:rsidR="001B6188">
        <w:t>6</w:t>
      </w:r>
      <w:r w:rsidRPr="00E1714B">
        <w:t xml:space="preserve"> obrasca.  </w:t>
      </w:r>
      <w:r w:rsidR="00C3664C">
        <w:t>U siječnju 201</w:t>
      </w:r>
      <w:r w:rsidR="001B6188">
        <w:t>9</w:t>
      </w:r>
      <w:r w:rsidR="00C3664C">
        <w:t>. godine plaćeni su svi računi iz salda 31.12.201</w:t>
      </w:r>
      <w:r w:rsidR="009454F5">
        <w:t>9</w:t>
      </w:r>
      <w:r w:rsidR="00C3664C">
        <w:t xml:space="preserve">. </w:t>
      </w:r>
    </w:p>
    <w:p w:rsidR="001B6188" w:rsidRDefault="001B6188" w:rsidP="00757C61">
      <w:pPr>
        <w:jc w:val="both"/>
      </w:pPr>
      <w:bookmarkStart w:id="12" w:name="_GoBack"/>
      <w:bookmarkEnd w:id="12"/>
    </w:p>
    <w:p w:rsidR="00757C61" w:rsidRDefault="00757C61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55052" w:rsidRDefault="00055052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34340" w:rsidRDefault="00934340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Općina Berek nije vodila sudske sporove u razdoblju 01.01.2019. do 31.12.2019.</w:t>
      </w:r>
    </w:p>
    <w:p w:rsidR="00934340" w:rsidRDefault="00934340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94BF5" w:rsidRPr="00E3760C" w:rsidRDefault="00994BF5" w:rsidP="00994BF5">
      <w:pPr>
        <w:ind w:left="360"/>
        <w:jc w:val="both"/>
      </w:pPr>
      <w:r w:rsidRPr="00E3760C">
        <w:t>Bilješke sastavila: Biljana Šunjić                                                    NAČELNIK:</w:t>
      </w:r>
    </w:p>
    <w:p w:rsidR="00994BF5" w:rsidRPr="00E3760C" w:rsidRDefault="00994BF5" w:rsidP="00994BF5">
      <w:pPr>
        <w:ind w:left="360"/>
        <w:jc w:val="both"/>
      </w:pPr>
      <w:r w:rsidRPr="00E3760C">
        <w:tab/>
        <w:t>Tel. 548-017</w:t>
      </w:r>
      <w:r w:rsidRPr="00E3760C">
        <w:tab/>
      </w:r>
      <w:r w:rsidRPr="00E3760C">
        <w:tab/>
      </w:r>
      <w:r w:rsidRPr="00E3760C">
        <w:tab/>
      </w:r>
      <w:r w:rsidRPr="00E3760C">
        <w:tab/>
      </w:r>
      <w:r w:rsidRPr="00E3760C">
        <w:rPr>
          <w:bCs/>
        </w:rPr>
        <w:tab/>
        <w:t xml:space="preserve">   </w:t>
      </w:r>
      <w:r>
        <w:rPr>
          <w:bCs/>
        </w:rPr>
        <w:t xml:space="preserve">                </w:t>
      </w:r>
      <w:r w:rsidR="001B6188">
        <w:rPr>
          <w:bCs/>
        </w:rPr>
        <w:t xml:space="preserve"> </w:t>
      </w:r>
      <w:r w:rsidRPr="00E3760C">
        <w:rPr>
          <w:bCs/>
        </w:rPr>
        <w:t xml:space="preserve"> Mato Tonković</w:t>
      </w:r>
      <w:r>
        <w:rPr>
          <w:bCs/>
        </w:rPr>
        <w:t>, v.r.</w:t>
      </w:r>
    </w:p>
    <w:p w:rsidR="00D76452" w:rsidRDefault="00D764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76452" w:rsidSect="0056643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FC" w:rsidRDefault="00046BFC" w:rsidP="00F313C6">
      <w:r>
        <w:separator/>
      </w:r>
    </w:p>
  </w:endnote>
  <w:endnote w:type="continuationSeparator" w:id="0">
    <w:p w:rsidR="00046BFC" w:rsidRDefault="00046BFC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76" w:rsidRDefault="00E76976">
    <w:pPr>
      <w:pStyle w:val="Podnoje"/>
      <w:jc w:val="right"/>
    </w:pPr>
  </w:p>
  <w:p w:rsidR="00E76976" w:rsidRDefault="00E769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FC" w:rsidRDefault="00046BFC" w:rsidP="00F313C6">
      <w:r>
        <w:separator/>
      </w:r>
    </w:p>
  </w:footnote>
  <w:footnote w:type="continuationSeparator" w:id="0">
    <w:p w:rsidR="00046BFC" w:rsidRDefault="00046BFC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76976" w:rsidRDefault="00E7697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9051A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:rsidR="00E76976" w:rsidRDefault="00E769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D94"/>
    <w:multiLevelType w:val="hybridMultilevel"/>
    <w:tmpl w:val="7C50707C"/>
    <w:lvl w:ilvl="0" w:tplc="CA12A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04C"/>
    <w:multiLevelType w:val="hybridMultilevel"/>
    <w:tmpl w:val="CCD24DE2"/>
    <w:lvl w:ilvl="0" w:tplc="FF68D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3C07"/>
    <w:multiLevelType w:val="hybridMultilevel"/>
    <w:tmpl w:val="C1125C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943ED"/>
    <w:multiLevelType w:val="hybridMultilevel"/>
    <w:tmpl w:val="1C8C7DA4"/>
    <w:lvl w:ilvl="0" w:tplc="F3521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91D"/>
    <w:multiLevelType w:val="hybridMultilevel"/>
    <w:tmpl w:val="2EB09FF6"/>
    <w:lvl w:ilvl="0" w:tplc="CFD6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221E"/>
    <w:multiLevelType w:val="hybridMultilevel"/>
    <w:tmpl w:val="4C66655E"/>
    <w:lvl w:ilvl="0" w:tplc="A518F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521B"/>
    <w:multiLevelType w:val="hybridMultilevel"/>
    <w:tmpl w:val="7E4C88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1719"/>
    <w:multiLevelType w:val="hybridMultilevel"/>
    <w:tmpl w:val="153C1294"/>
    <w:lvl w:ilvl="0" w:tplc="63F4F0D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0"/>
    <w:rsid w:val="000046E6"/>
    <w:rsid w:val="00004D02"/>
    <w:rsid w:val="00005BB4"/>
    <w:rsid w:val="00007F77"/>
    <w:rsid w:val="0001413F"/>
    <w:rsid w:val="00023F63"/>
    <w:rsid w:val="000246A4"/>
    <w:rsid w:val="00031F05"/>
    <w:rsid w:val="00034213"/>
    <w:rsid w:val="00046BFC"/>
    <w:rsid w:val="00050A00"/>
    <w:rsid w:val="00053DE4"/>
    <w:rsid w:val="0005412F"/>
    <w:rsid w:val="00055052"/>
    <w:rsid w:val="00061257"/>
    <w:rsid w:val="000612E3"/>
    <w:rsid w:val="00063FA7"/>
    <w:rsid w:val="000666C5"/>
    <w:rsid w:val="0007135F"/>
    <w:rsid w:val="00072233"/>
    <w:rsid w:val="00077B34"/>
    <w:rsid w:val="00080A65"/>
    <w:rsid w:val="00081F57"/>
    <w:rsid w:val="000A17F8"/>
    <w:rsid w:val="000B5AA8"/>
    <w:rsid w:val="000C44E5"/>
    <w:rsid w:val="000D4753"/>
    <w:rsid w:val="000D591A"/>
    <w:rsid w:val="000E1231"/>
    <w:rsid w:val="000F1F4E"/>
    <w:rsid w:val="00100AFD"/>
    <w:rsid w:val="00101E21"/>
    <w:rsid w:val="00104981"/>
    <w:rsid w:val="00122470"/>
    <w:rsid w:val="00127EE9"/>
    <w:rsid w:val="001440B5"/>
    <w:rsid w:val="00160284"/>
    <w:rsid w:val="00162829"/>
    <w:rsid w:val="00172E89"/>
    <w:rsid w:val="00183288"/>
    <w:rsid w:val="0018622F"/>
    <w:rsid w:val="00187117"/>
    <w:rsid w:val="00195681"/>
    <w:rsid w:val="00195C65"/>
    <w:rsid w:val="001A4BCD"/>
    <w:rsid w:val="001B47EA"/>
    <w:rsid w:val="001B6188"/>
    <w:rsid w:val="001C40CA"/>
    <w:rsid w:val="001C6B46"/>
    <w:rsid w:val="001D1B26"/>
    <w:rsid w:val="001D1E84"/>
    <w:rsid w:val="001E2282"/>
    <w:rsid w:val="001E2D5C"/>
    <w:rsid w:val="001E4B90"/>
    <w:rsid w:val="001F2C93"/>
    <w:rsid w:val="001F5BA1"/>
    <w:rsid w:val="001F621F"/>
    <w:rsid w:val="001F645A"/>
    <w:rsid w:val="002000DF"/>
    <w:rsid w:val="00202F27"/>
    <w:rsid w:val="00207ED6"/>
    <w:rsid w:val="00212682"/>
    <w:rsid w:val="00223318"/>
    <w:rsid w:val="00226C50"/>
    <w:rsid w:val="00227276"/>
    <w:rsid w:val="00242345"/>
    <w:rsid w:val="00242E1B"/>
    <w:rsid w:val="0024630B"/>
    <w:rsid w:val="002619D8"/>
    <w:rsid w:val="002635C9"/>
    <w:rsid w:val="002664A0"/>
    <w:rsid w:val="00272B9F"/>
    <w:rsid w:val="002771AE"/>
    <w:rsid w:val="0029338C"/>
    <w:rsid w:val="002A2D61"/>
    <w:rsid w:val="002A34A9"/>
    <w:rsid w:val="002A3A3B"/>
    <w:rsid w:val="002A72FE"/>
    <w:rsid w:val="002A7BE6"/>
    <w:rsid w:val="002B24B5"/>
    <w:rsid w:val="002F1FE3"/>
    <w:rsid w:val="002F4F9E"/>
    <w:rsid w:val="003031C9"/>
    <w:rsid w:val="00303FDB"/>
    <w:rsid w:val="00331CFE"/>
    <w:rsid w:val="00341B46"/>
    <w:rsid w:val="003622CA"/>
    <w:rsid w:val="003632FC"/>
    <w:rsid w:val="003742DB"/>
    <w:rsid w:val="003820B5"/>
    <w:rsid w:val="003838D7"/>
    <w:rsid w:val="00387A09"/>
    <w:rsid w:val="003A5A69"/>
    <w:rsid w:val="003A7E15"/>
    <w:rsid w:val="003B7D2B"/>
    <w:rsid w:val="003C3DB6"/>
    <w:rsid w:val="003C64A4"/>
    <w:rsid w:val="003D1822"/>
    <w:rsid w:val="003D57F8"/>
    <w:rsid w:val="003E474B"/>
    <w:rsid w:val="003F08CE"/>
    <w:rsid w:val="003F4274"/>
    <w:rsid w:val="003F6428"/>
    <w:rsid w:val="00400C32"/>
    <w:rsid w:val="00421FBE"/>
    <w:rsid w:val="00430F1B"/>
    <w:rsid w:val="0043115C"/>
    <w:rsid w:val="00432CAB"/>
    <w:rsid w:val="0044329D"/>
    <w:rsid w:val="00444154"/>
    <w:rsid w:val="00444ABA"/>
    <w:rsid w:val="00446661"/>
    <w:rsid w:val="00450342"/>
    <w:rsid w:val="00453C1E"/>
    <w:rsid w:val="00457022"/>
    <w:rsid w:val="00461CD4"/>
    <w:rsid w:val="00462A4E"/>
    <w:rsid w:val="00474155"/>
    <w:rsid w:val="0049051A"/>
    <w:rsid w:val="004B5D07"/>
    <w:rsid w:val="004B6669"/>
    <w:rsid w:val="004D45B2"/>
    <w:rsid w:val="004E1C5F"/>
    <w:rsid w:val="004F1EF4"/>
    <w:rsid w:val="004F2B2B"/>
    <w:rsid w:val="004F39FC"/>
    <w:rsid w:val="004F4D0B"/>
    <w:rsid w:val="004F4ED9"/>
    <w:rsid w:val="00512267"/>
    <w:rsid w:val="00516343"/>
    <w:rsid w:val="005209B6"/>
    <w:rsid w:val="00534C04"/>
    <w:rsid w:val="00540274"/>
    <w:rsid w:val="00542268"/>
    <w:rsid w:val="0054242C"/>
    <w:rsid w:val="005425F2"/>
    <w:rsid w:val="0054633C"/>
    <w:rsid w:val="00552CA8"/>
    <w:rsid w:val="00555650"/>
    <w:rsid w:val="0055574E"/>
    <w:rsid w:val="00566431"/>
    <w:rsid w:val="0057114A"/>
    <w:rsid w:val="00584B55"/>
    <w:rsid w:val="005934DE"/>
    <w:rsid w:val="0059785C"/>
    <w:rsid w:val="005A2DEF"/>
    <w:rsid w:val="005A354C"/>
    <w:rsid w:val="005A62FC"/>
    <w:rsid w:val="005B76E4"/>
    <w:rsid w:val="005C4371"/>
    <w:rsid w:val="005C4D64"/>
    <w:rsid w:val="005D0A3A"/>
    <w:rsid w:val="005E3718"/>
    <w:rsid w:val="005E39D3"/>
    <w:rsid w:val="0061235E"/>
    <w:rsid w:val="00612AA2"/>
    <w:rsid w:val="00625A23"/>
    <w:rsid w:val="006338AB"/>
    <w:rsid w:val="00652D17"/>
    <w:rsid w:val="00660A2B"/>
    <w:rsid w:val="00671352"/>
    <w:rsid w:val="00674AA1"/>
    <w:rsid w:val="006764A2"/>
    <w:rsid w:val="00683724"/>
    <w:rsid w:val="00685D98"/>
    <w:rsid w:val="00686AB6"/>
    <w:rsid w:val="00695EB3"/>
    <w:rsid w:val="00696C8F"/>
    <w:rsid w:val="006B2B54"/>
    <w:rsid w:val="006C1444"/>
    <w:rsid w:val="006C702C"/>
    <w:rsid w:val="006D6251"/>
    <w:rsid w:val="006D7930"/>
    <w:rsid w:val="006D7FBD"/>
    <w:rsid w:val="006E6D77"/>
    <w:rsid w:val="007002FD"/>
    <w:rsid w:val="0070166A"/>
    <w:rsid w:val="007049FA"/>
    <w:rsid w:val="00713EEE"/>
    <w:rsid w:val="00723064"/>
    <w:rsid w:val="00725A3A"/>
    <w:rsid w:val="00755C1F"/>
    <w:rsid w:val="00757C61"/>
    <w:rsid w:val="0077201A"/>
    <w:rsid w:val="0077607E"/>
    <w:rsid w:val="00776780"/>
    <w:rsid w:val="007835A7"/>
    <w:rsid w:val="00783D6B"/>
    <w:rsid w:val="00792180"/>
    <w:rsid w:val="007950CD"/>
    <w:rsid w:val="007A3954"/>
    <w:rsid w:val="007A3A2F"/>
    <w:rsid w:val="007B6A65"/>
    <w:rsid w:val="007D11B5"/>
    <w:rsid w:val="007E5364"/>
    <w:rsid w:val="007F71E0"/>
    <w:rsid w:val="008045F8"/>
    <w:rsid w:val="008060F6"/>
    <w:rsid w:val="00833F3D"/>
    <w:rsid w:val="008357B5"/>
    <w:rsid w:val="00836C27"/>
    <w:rsid w:val="00836E0E"/>
    <w:rsid w:val="00840951"/>
    <w:rsid w:val="008602F4"/>
    <w:rsid w:val="0086535F"/>
    <w:rsid w:val="00866D9B"/>
    <w:rsid w:val="0088525E"/>
    <w:rsid w:val="008854D1"/>
    <w:rsid w:val="0088590A"/>
    <w:rsid w:val="0089048E"/>
    <w:rsid w:val="00892587"/>
    <w:rsid w:val="008A41FA"/>
    <w:rsid w:val="008A6DEC"/>
    <w:rsid w:val="008B6231"/>
    <w:rsid w:val="008C1B80"/>
    <w:rsid w:val="008C342F"/>
    <w:rsid w:val="008D1D63"/>
    <w:rsid w:val="008D6CE0"/>
    <w:rsid w:val="008E3476"/>
    <w:rsid w:val="008E580C"/>
    <w:rsid w:val="008E7FF8"/>
    <w:rsid w:val="008F26BA"/>
    <w:rsid w:val="008F5988"/>
    <w:rsid w:val="009043C2"/>
    <w:rsid w:val="00914A95"/>
    <w:rsid w:val="00917D91"/>
    <w:rsid w:val="009233AC"/>
    <w:rsid w:val="00930BB0"/>
    <w:rsid w:val="00934340"/>
    <w:rsid w:val="0093694F"/>
    <w:rsid w:val="00937586"/>
    <w:rsid w:val="009454F5"/>
    <w:rsid w:val="00945521"/>
    <w:rsid w:val="00953883"/>
    <w:rsid w:val="00961275"/>
    <w:rsid w:val="0097200B"/>
    <w:rsid w:val="00972296"/>
    <w:rsid w:val="00976279"/>
    <w:rsid w:val="009812C7"/>
    <w:rsid w:val="00993FD5"/>
    <w:rsid w:val="00994BF5"/>
    <w:rsid w:val="009A61B2"/>
    <w:rsid w:val="009A6D6E"/>
    <w:rsid w:val="009A7D02"/>
    <w:rsid w:val="009A7F3D"/>
    <w:rsid w:val="009B044E"/>
    <w:rsid w:val="009B38DC"/>
    <w:rsid w:val="009B7676"/>
    <w:rsid w:val="009C22D0"/>
    <w:rsid w:val="009C30AE"/>
    <w:rsid w:val="009C4B2D"/>
    <w:rsid w:val="009D03D9"/>
    <w:rsid w:val="009D15D5"/>
    <w:rsid w:val="009F6312"/>
    <w:rsid w:val="00A02226"/>
    <w:rsid w:val="00A05978"/>
    <w:rsid w:val="00A11C2D"/>
    <w:rsid w:val="00A17AD7"/>
    <w:rsid w:val="00A21E7B"/>
    <w:rsid w:val="00A24B58"/>
    <w:rsid w:val="00A35DC2"/>
    <w:rsid w:val="00A4182D"/>
    <w:rsid w:val="00A454F6"/>
    <w:rsid w:val="00A45F81"/>
    <w:rsid w:val="00A471FD"/>
    <w:rsid w:val="00A51A4B"/>
    <w:rsid w:val="00A56E59"/>
    <w:rsid w:val="00A611F4"/>
    <w:rsid w:val="00A61AFA"/>
    <w:rsid w:val="00A66BDC"/>
    <w:rsid w:val="00A776D2"/>
    <w:rsid w:val="00A8126A"/>
    <w:rsid w:val="00A81EB6"/>
    <w:rsid w:val="00A842C6"/>
    <w:rsid w:val="00A94DC3"/>
    <w:rsid w:val="00AA05F6"/>
    <w:rsid w:val="00AA63DB"/>
    <w:rsid w:val="00AB2D98"/>
    <w:rsid w:val="00AB754A"/>
    <w:rsid w:val="00AC179E"/>
    <w:rsid w:val="00AC4730"/>
    <w:rsid w:val="00AC6B55"/>
    <w:rsid w:val="00AC73DC"/>
    <w:rsid w:val="00AD0A81"/>
    <w:rsid w:val="00AE59C0"/>
    <w:rsid w:val="00AE7772"/>
    <w:rsid w:val="00AF35F3"/>
    <w:rsid w:val="00AF497D"/>
    <w:rsid w:val="00AF7CF5"/>
    <w:rsid w:val="00B013D0"/>
    <w:rsid w:val="00B01F06"/>
    <w:rsid w:val="00B03A22"/>
    <w:rsid w:val="00B03C0B"/>
    <w:rsid w:val="00B04594"/>
    <w:rsid w:val="00B0629F"/>
    <w:rsid w:val="00B230ED"/>
    <w:rsid w:val="00B30F85"/>
    <w:rsid w:val="00B31947"/>
    <w:rsid w:val="00B41D8F"/>
    <w:rsid w:val="00B42220"/>
    <w:rsid w:val="00B450AD"/>
    <w:rsid w:val="00B45BA4"/>
    <w:rsid w:val="00B473ED"/>
    <w:rsid w:val="00B60976"/>
    <w:rsid w:val="00B62184"/>
    <w:rsid w:val="00B66F49"/>
    <w:rsid w:val="00B708C5"/>
    <w:rsid w:val="00B71903"/>
    <w:rsid w:val="00B80B7A"/>
    <w:rsid w:val="00B82B29"/>
    <w:rsid w:val="00B8461F"/>
    <w:rsid w:val="00B900A8"/>
    <w:rsid w:val="00BA7E07"/>
    <w:rsid w:val="00BB0BFD"/>
    <w:rsid w:val="00BB1C27"/>
    <w:rsid w:val="00BC39A6"/>
    <w:rsid w:val="00BC6AFE"/>
    <w:rsid w:val="00BC77C0"/>
    <w:rsid w:val="00BD4A64"/>
    <w:rsid w:val="00BE0828"/>
    <w:rsid w:val="00BE558A"/>
    <w:rsid w:val="00C073F5"/>
    <w:rsid w:val="00C124F4"/>
    <w:rsid w:val="00C130DE"/>
    <w:rsid w:val="00C16B99"/>
    <w:rsid w:val="00C16C77"/>
    <w:rsid w:val="00C234A7"/>
    <w:rsid w:val="00C25CFF"/>
    <w:rsid w:val="00C31959"/>
    <w:rsid w:val="00C3664C"/>
    <w:rsid w:val="00C37FF2"/>
    <w:rsid w:val="00C408A8"/>
    <w:rsid w:val="00C410D8"/>
    <w:rsid w:val="00C43A8A"/>
    <w:rsid w:val="00C53851"/>
    <w:rsid w:val="00C565F1"/>
    <w:rsid w:val="00C57D3C"/>
    <w:rsid w:val="00C65E0F"/>
    <w:rsid w:val="00C74E2C"/>
    <w:rsid w:val="00C80614"/>
    <w:rsid w:val="00C90322"/>
    <w:rsid w:val="00CA460E"/>
    <w:rsid w:val="00CA4BB4"/>
    <w:rsid w:val="00CB1672"/>
    <w:rsid w:val="00CC557E"/>
    <w:rsid w:val="00CC6721"/>
    <w:rsid w:val="00CD67D5"/>
    <w:rsid w:val="00D03F0E"/>
    <w:rsid w:val="00D176CD"/>
    <w:rsid w:val="00D229B2"/>
    <w:rsid w:val="00D23332"/>
    <w:rsid w:val="00D36A8A"/>
    <w:rsid w:val="00D42A6C"/>
    <w:rsid w:val="00D462DE"/>
    <w:rsid w:val="00D52AC9"/>
    <w:rsid w:val="00D623EF"/>
    <w:rsid w:val="00D7067F"/>
    <w:rsid w:val="00D71B5B"/>
    <w:rsid w:val="00D76452"/>
    <w:rsid w:val="00D80110"/>
    <w:rsid w:val="00D90457"/>
    <w:rsid w:val="00DA00AC"/>
    <w:rsid w:val="00DA4A17"/>
    <w:rsid w:val="00DB3FF0"/>
    <w:rsid w:val="00DC010E"/>
    <w:rsid w:val="00DC4CB4"/>
    <w:rsid w:val="00DC5980"/>
    <w:rsid w:val="00DC6BF7"/>
    <w:rsid w:val="00DD07CB"/>
    <w:rsid w:val="00DD4B37"/>
    <w:rsid w:val="00DE15CC"/>
    <w:rsid w:val="00DE2711"/>
    <w:rsid w:val="00DE41E7"/>
    <w:rsid w:val="00DF2266"/>
    <w:rsid w:val="00DF3B47"/>
    <w:rsid w:val="00E01870"/>
    <w:rsid w:val="00E124A7"/>
    <w:rsid w:val="00E15ACA"/>
    <w:rsid w:val="00E316DA"/>
    <w:rsid w:val="00E33CF7"/>
    <w:rsid w:val="00E4437F"/>
    <w:rsid w:val="00E44E2B"/>
    <w:rsid w:val="00E4689E"/>
    <w:rsid w:val="00E571FC"/>
    <w:rsid w:val="00E76976"/>
    <w:rsid w:val="00E85DB1"/>
    <w:rsid w:val="00E9027E"/>
    <w:rsid w:val="00E93A80"/>
    <w:rsid w:val="00EA5617"/>
    <w:rsid w:val="00ED0764"/>
    <w:rsid w:val="00ED1DB5"/>
    <w:rsid w:val="00ED5390"/>
    <w:rsid w:val="00EE0718"/>
    <w:rsid w:val="00EE3DE0"/>
    <w:rsid w:val="00EF1C1A"/>
    <w:rsid w:val="00EF3347"/>
    <w:rsid w:val="00F11F28"/>
    <w:rsid w:val="00F16F24"/>
    <w:rsid w:val="00F313C6"/>
    <w:rsid w:val="00F40CDF"/>
    <w:rsid w:val="00F46073"/>
    <w:rsid w:val="00F46206"/>
    <w:rsid w:val="00F466DD"/>
    <w:rsid w:val="00F47FD7"/>
    <w:rsid w:val="00F5422D"/>
    <w:rsid w:val="00F5434B"/>
    <w:rsid w:val="00F622A8"/>
    <w:rsid w:val="00F75047"/>
    <w:rsid w:val="00F77FDD"/>
    <w:rsid w:val="00F80503"/>
    <w:rsid w:val="00F85F3E"/>
    <w:rsid w:val="00F87674"/>
    <w:rsid w:val="00F94E5F"/>
    <w:rsid w:val="00F95934"/>
    <w:rsid w:val="00FA0097"/>
    <w:rsid w:val="00FA2121"/>
    <w:rsid w:val="00FA2254"/>
    <w:rsid w:val="00FA6824"/>
    <w:rsid w:val="00FA6C1E"/>
    <w:rsid w:val="00FB0850"/>
    <w:rsid w:val="00FB1800"/>
    <w:rsid w:val="00FB3FEB"/>
    <w:rsid w:val="00FB73AC"/>
    <w:rsid w:val="00FC5356"/>
    <w:rsid w:val="00FC5B37"/>
    <w:rsid w:val="00FD22F5"/>
    <w:rsid w:val="00FD71A1"/>
    <w:rsid w:val="00FE3296"/>
    <w:rsid w:val="00FE60AC"/>
    <w:rsid w:val="00FE691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170F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67B-CC08-4F64-9CE8-9847FF4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Korisnik</cp:lastModifiedBy>
  <cp:revision>16</cp:revision>
  <cp:lastPrinted>2020-02-13T07:39:00Z</cp:lastPrinted>
  <dcterms:created xsi:type="dcterms:W3CDTF">2020-02-07T09:18:00Z</dcterms:created>
  <dcterms:modified xsi:type="dcterms:W3CDTF">2020-02-14T09:23:00Z</dcterms:modified>
</cp:coreProperties>
</file>